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B72B1" w:rsidRPr="006D731B" w:rsidRDefault="00AB72B1" w:rsidP="00FD1552">
      <w:pPr>
        <w:spacing w:line="400" w:lineRule="exact"/>
        <w:ind w:firstLine="480"/>
        <w:jc w:val="center"/>
        <w:rPr>
          <w:rFonts w:ascii="Times New Roman" w:hAnsi="Times New Roman"/>
          <w:b/>
          <w:sz w:val="32"/>
          <w:szCs w:val="32"/>
        </w:rPr>
      </w:pPr>
      <w:r w:rsidRPr="006D731B">
        <w:rPr>
          <w:rFonts w:ascii="Times New Roman" w:hAnsi="宋体"/>
          <w:b/>
          <w:sz w:val="32"/>
          <w:szCs w:val="32"/>
        </w:rPr>
        <w:t>四川理工学院本科课程实施大纲</w:t>
      </w:r>
    </w:p>
    <w:p w:rsidR="00AB72B1" w:rsidRPr="006D731B" w:rsidRDefault="00AB72B1" w:rsidP="00FD1552">
      <w:pPr>
        <w:spacing w:line="400" w:lineRule="exact"/>
        <w:ind w:firstLine="480"/>
        <w:jc w:val="center"/>
        <w:rPr>
          <w:rFonts w:ascii="Times New Roman" w:hAnsi="Times New Roman"/>
          <w:sz w:val="24"/>
        </w:rPr>
      </w:pPr>
    </w:p>
    <w:p w:rsidR="00AB72B1" w:rsidRPr="006D731B" w:rsidRDefault="00AB72B1" w:rsidP="00FD1552">
      <w:pPr>
        <w:spacing w:line="400" w:lineRule="exact"/>
        <w:jc w:val="center"/>
        <w:rPr>
          <w:rFonts w:ascii="Times New Roman" w:hAnsi="Times New Roman"/>
          <w:b/>
          <w:sz w:val="24"/>
        </w:rPr>
      </w:pPr>
      <w:r w:rsidRPr="006D731B">
        <w:rPr>
          <w:rFonts w:ascii="Times New Roman" w:hAnsi="宋体"/>
          <w:b/>
          <w:sz w:val="24"/>
        </w:rPr>
        <w:t>《生物化学》</w:t>
      </w:r>
    </w:p>
    <w:p w:rsidR="000C0AB9" w:rsidRPr="006D731B" w:rsidRDefault="000C0AB9" w:rsidP="00FD1552">
      <w:pPr>
        <w:spacing w:line="400" w:lineRule="exact"/>
        <w:rPr>
          <w:rFonts w:ascii="Times New Roman" w:hAnsi="Times New Roman"/>
          <w:b/>
          <w:sz w:val="24"/>
        </w:rPr>
      </w:pPr>
      <w:r w:rsidRPr="006D731B">
        <w:rPr>
          <w:rFonts w:ascii="Times New Roman"/>
          <w:b/>
          <w:sz w:val="24"/>
        </w:rPr>
        <w:t>说明</w:t>
      </w:r>
    </w:p>
    <w:p w:rsidR="00AB72B1" w:rsidRPr="006D731B" w:rsidRDefault="000C0AB9" w:rsidP="00FD1552">
      <w:pPr>
        <w:spacing w:line="400" w:lineRule="exact"/>
        <w:ind w:firstLineChars="200" w:firstLine="480"/>
        <w:rPr>
          <w:rFonts w:ascii="Times New Roman" w:hAnsi="Times New Roman"/>
          <w:color w:val="000000"/>
          <w:sz w:val="24"/>
        </w:rPr>
      </w:pPr>
      <w:r w:rsidRPr="006D731B">
        <w:rPr>
          <w:rFonts w:ascii="Times New Roman"/>
          <w:color w:val="000000"/>
          <w:sz w:val="24"/>
        </w:rPr>
        <w:t>本生物化学教学实施大纲包括基本信息</w:t>
      </w:r>
      <w:r w:rsidRPr="006D731B">
        <w:rPr>
          <w:rFonts w:ascii="Times New Roman" w:hAnsi="宋体"/>
          <w:color w:val="000000"/>
          <w:sz w:val="24"/>
        </w:rPr>
        <w:t>、课程描述、教学理念、教师简介、先修课程、课程目标、课程教学实施、课程要求、课程考核、学术诚信、课堂规范、课程资源、教学合同等</w:t>
      </w:r>
      <w:r w:rsidRPr="006D731B">
        <w:rPr>
          <w:rFonts w:ascii="Times New Roman" w:hAnsi="Times New Roman"/>
          <w:color w:val="000000"/>
          <w:sz w:val="24"/>
        </w:rPr>
        <w:t>13</w:t>
      </w:r>
      <w:r w:rsidRPr="006D731B">
        <w:rPr>
          <w:rFonts w:ascii="Times New Roman" w:hAnsi="宋体"/>
          <w:color w:val="000000"/>
          <w:sz w:val="24"/>
        </w:rPr>
        <w:t>部分内容。其中课程教学实施是本大纲的主要阐述内容：</w:t>
      </w:r>
      <w:r w:rsidRPr="006D731B">
        <w:rPr>
          <w:rFonts w:ascii="Times New Roman"/>
          <w:color w:val="000000"/>
          <w:sz w:val="24"/>
        </w:rPr>
        <w:t>在主要参考的生物化学教材自然章节的基础上分</w:t>
      </w:r>
      <w:r w:rsidR="007C6382">
        <w:rPr>
          <w:rFonts w:ascii="Times New Roman"/>
          <w:color w:val="000000"/>
          <w:sz w:val="24"/>
        </w:rPr>
        <w:t>十章</w:t>
      </w:r>
      <w:r w:rsidRPr="006D731B">
        <w:rPr>
          <w:rFonts w:ascii="Times New Roman"/>
          <w:color w:val="000000"/>
          <w:sz w:val="24"/>
        </w:rPr>
        <w:t>讲授单元</w:t>
      </w:r>
      <w:r w:rsidR="000A62AE" w:rsidRPr="006D731B">
        <w:rPr>
          <w:rFonts w:ascii="Times New Roman"/>
          <w:color w:val="000000"/>
          <w:sz w:val="24"/>
        </w:rPr>
        <w:t>，</w:t>
      </w:r>
      <w:r w:rsidR="007C6382">
        <w:rPr>
          <w:rFonts w:ascii="Times New Roman"/>
          <w:color w:val="000000"/>
          <w:sz w:val="24"/>
        </w:rPr>
        <w:t>每个单元依据内容多少、重难点总计分为</w:t>
      </w:r>
      <w:r w:rsidR="008628FA">
        <w:rPr>
          <w:rFonts w:ascii="Times New Roman" w:hint="eastAsia"/>
          <w:color w:val="000000"/>
          <w:sz w:val="24"/>
        </w:rPr>
        <w:t>3</w:t>
      </w:r>
      <w:r w:rsidR="007C6382">
        <w:rPr>
          <w:rFonts w:ascii="Times New Roman" w:hint="eastAsia"/>
          <w:color w:val="000000"/>
          <w:sz w:val="24"/>
        </w:rPr>
        <w:t>0</w:t>
      </w:r>
      <w:r w:rsidR="007C6382">
        <w:rPr>
          <w:rFonts w:ascii="Times New Roman" w:hint="eastAsia"/>
          <w:color w:val="000000"/>
          <w:sz w:val="24"/>
        </w:rPr>
        <w:t>个讲解课时（不</w:t>
      </w:r>
      <w:r w:rsidRPr="006D731B">
        <w:rPr>
          <w:rFonts w:ascii="Times New Roman"/>
          <w:color w:val="000000"/>
          <w:sz w:val="24"/>
        </w:rPr>
        <w:t>包含生物化学实验部分）。以教材自然章节为撰写单元，撰写内容包括教学目标，教学重难点，教学内容，教学过程等。其中教学过程以每一</w:t>
      </w:r>
      <w:r w:rsidR="007C6382">
        <w:rPr>
          <w:rFonts w:ascii="Times New Roman"/>
          <w:color w:val="000000"/>
          <w:sz w:val="24"/>
        </w:rPr>
        <w:t>节</w:t>
      </w:r>
      <w:r w:rsidRPr="006D731B">
        <w:rPr>
          <w:rFonts w:ascii="Times New Roman"/>
          <w:color w:val="000000"/>
          <w:sz w:val="24"/>
        </w:rPr>
        <w:t>为单位依次进行撰写，包括具体的课堂设计，采用的</w:t>
      </w:r>
      <w:r w:rsidRPr="006D731B">
        <w:rPr>
          <w:rFonts w:ascii="Times New Roman" w:hAnsi="宋体"/>
          <w:color w:val="000000"/>
          <w:sz w:val="24"/>
        </w:rPr>
        <w:t>教学方法、</w:t>
      </w:r>
      <w:r w:rsidRPr="006D731B">
        <w:rPr>
          <w:rFonts w:ascii="Times New Roman"/>
          <w:color w:val="000000"/>
          <w:sz w:val="24"/>
        </w:rPr>
        <w:t>授课过程，</w:t>
      </w:r>
      <w:r w:rsidRPr="006D731B">
        <w:rPr>
          <w:rFonts w:ascii="Times New Roman" w:hAnsi="宋体"/>
          <w:color w:val="000000"/>
          <w:sz w:val="24"/>
        </w:rPr>
        <w:t>课堂讨论的主题、相关阅读材料、作业内容、课前准备情况、课后反思内容等方面，个别章节依据授课内容做细微调节。</w:t>
      </w:r>
      <w:r w:rsidR="00257B4F" w:rsidRPr="006D731B">
        <w:rPr>
          <w:rFonts w:ascii="Times New Roman" w:hAnsi="宋体"/>
          <w:color w:val="000000"/>
          <w:sz w:val="24"/>
        </w:rPr>
        <w:t>本大纲以</w:t>
      </w:r>
      <w:r w:rsidR="007C6382" w:rsidRPr="006D731B">
        <w:rPr>
          <w:rFonts w:ascii="Times New Roman" w:eastAsia="楷体_GB2312"/>
          <w:color w:val="000000"/>
          <w:sz w:val="24"/>
        </w:rPr>
        <w:t>张洪渊</w:t>
      </w:r>
      <w:r w:rsidR="008628FA">
        <w:rPr>
          <w:rFonts w:ascii="Times New Roman" w:eastAsia="楷体_GB2312"/>
          <w:color w:val="000000"/>
          <w:sz w:val="24"/>
        </w:rPr>
        <w:t>主编</w:t>
      </w:r>
      <w:r w:rsidR="007C6382" w:rsidRPr="006D731B">
        <w:rPr>
          <w:rFonts w:ascii="Times New Roman" w:eastAsia="楷体_GB2312"/>
          <w:color w:val="000000"/>
          <w:sz w:val="24"/>
        </w:rPr>
        <w:t>《生物化学</w:t>
      </w:r>
      <w:r w:rsidR="00F83133">
        <w:rPr>
          <w:rFonts w:ascii="Times New Roman" w:eastAsia="楷体_GB2312"/>
          <w:color w:val="000000"/>
          <w:sz w:val="24"/>
        </w:rPr>
        <w:t>》</w:t>
      </w:r>
      <w:r w:rsidR="008628FA">
        <w:rPr>
          <w:rFonts w:ascii="Times New Roman" w:eastAsia="楷体_GB2312"/>
          <w:color w:val="000000"/>
          <w:sz w:val="24"/>
        </w:rPr>
        <w:t>（工科专业适用）</w:t>
      </w:r>
      <w:r w:rsidR="00257B4F" w:rsidRPr="006D731B">
        <w:rPr>
          <w:rFonts w:ascii="Times New Roman" w:eastAsia="楷体_GB2312"/>
          <w:color w:val="000000"/>
          <w:sz w:val="24"/>
        </w:rPr>
        <w:t>为主要讲课参考教材，同时参考</w:t>
      </w:r>
      <w:r w:rsidR="007C6382" w:rsidRPr="006D731B">
        <w:rPr>
          <w:rFonts w:ascii="Times New Roman" w:eastAsia="楷体_GB2312" w:hAnsi="Times New Roman"/>
          <w:color w:val="000000"/>
          <w:sz w:val="24"/>
        </w:rPr>
        <w:t>Reginad H.Garrett</w:t>
      </w:r>
      <w:r w:rsidR="007C6382" w:rsidRPr="006D731B">
        <w:rPr>
          <w:rFonts w:ascii="Times New Roman" w:eastAsia="楷体_GB2312"/>
          <w:color w:val="000000"/>
          <w:sz w:val="24"/>
        </w:rPr>
        <w:t>和</w:t>
      </w:r>
      <w:r w:rsidR="007C6382" w:rsidRPr="006D731B">
        <w:rPr>
          <w:rFonts w:ascii="Times New Roman" w:eastAsia="楷体_GB2312" w:hAnsi="Times New Roman"/>
          <w:color w:val="000000"/>
          <w:sz w:val="24"/>
        </w:rPr>
        <w:t>Charles M.Grisham</w:t>
      </w:r>
      <w:r w:rsidR="007C6382" w:rsidRPr="006D731B">
        <w:rPr>
          <w:rFonts w:ascii="Times New Roman" w:eastAsia="楷体_GB2312"/>
          <w:color w:val="000000"/>
          <w:sz w:val="24"/>
        </w:rPr>
        <w:t>编写的</w:t>
      </w:r>
      <w:r w:rsidR="007C6382" w:rsidRPr="006D731B">
        <w:rPr>
          <w:rFonts w:ascii="Times New Roman" w:eastAsia="楷体_GB2312" w:hAnsi="Times New Roman"/>
          <w:color w:val="000000"/>
          <w:sz w:val="24"/>
        </w:rPr>
        <w:t>Biochemistry(Fourth edition)</w:t>
      </w:r>
      <w:r w:rsidR="00257B4F" w:rsidRPr="006D731B">
        <w:rPr>
          <w:rFonts w:ascii="Times New Roman" w:eastAsia="楷体_GB2312"/>
          <w:color w:val="000000"/>
          <w:sz w:val="24"/>
        </w:rPr>
        <w:t>》及周爱儒、查锡良：生物化学，第五版，及</w:t>
      </w:r>
      <w:r w:rsidR="00257B4F" w:rsidRPr="006D731B">
        <w:rPr>
          <w:rFonts w:ascii="Times New Roman" w:eastAsia="楷体_GB2312" w:hAnsi="Times New Roman"/>
          <w:color w:val="000000"/>
          <w:kern w:val="0"/>
          <w:sz w:val="24"/>
          <w:lang w:val="fr-FR"/>
        </w:rPr>
        <w:t xml:space="preserve">Robert K. Murray </w:t>
      </w:r>
      <w:r w:rsidR="00257B4F" w:rsidRPr="006D731B">
        <w:rPr>
          <w:rFonts w:ascii="Times New Roman" w:eastAsia="楷体_GB2312"/>
          <w:color w:val="000000"/>
          <w:kern w:val="0"/>
          <w:sz w:val="24"/>
          <w:lang w:val="fr-FR"/>
        </w:rPr>
        <w:t>等编写的</w:t>
      </w:r>
      <w:r w:rsidR="00257B4F" w:rsidRPr="006D731B">
        <w:rPr>
          <w:rFonts w:ascii="Times New Roman" w:eastAsia="楷体_GB2312" w:hAnsi="Times New Roman"/>
          <w:color w:val="000000"/>
          <w:kern w:val="0"/>
          <w:sz w:val="24"/>
        </w:rPr>
        <w:t>Haper’s Biochemistry, 25</w:t>
      </w:r>
      <w:r w:rsidR="00257B4F" w:rsidRPr="006D731B">
        <w:rPr>
          <w:rFonts w:ascii="Times New Roman" w:eastAsia="楷体_GB2312" w:hAnsi="Times New Roman"/>
          <w:color w:val="000000"/>
          <w:kern w:val="0"/>
          <w:sz w:val="24"/>
          <w:vertAlign w:val="superscript"/>
        </w:rPr>
        <w:t>th</w:t>
      </w:r>
      <w:r w:rsidR="00257B4F" w:rsidRPr="006D731B">
        <w:rPr>
          <w:rFonts w:ascii="Times New Roman" w:eastAsia="楷体_GB2312" w:hAnsi="Times New Roman"/>
          <w:color w:val="000000"/>
          <w:kern w:val="0"/>
          <w:sz w:val="24"/>
        </w:rPr>
        <w:t xml:space="preserve"> Edition.</w:t>
      </w:r>
    </w:p>
    <w:p w:rsidR="00C07D19" w:rsidRPr="006D731B" w:rsidRDefault="00C07D19" w:rsidP="00FD1552">
      <w:pPr>
        <w:spacing w:line="400" w:lineRule="exact"/>
        <w:jc w:val="center"/>
        <w:rPr>
          <w:rFonts w:ascii="Times New Roman" w:hAnsi="Times New Roman"/>
          <w:color w:val="000000"/>
          <w:szCs w:val="21"/>
        </w:rPr>
      </w:pPr>
      <w:r w:rsidRPr="006D731B">
        <w:rPr>
          <w:rFonts w:ascii="Times New Roman" w:hAnsi="宋体"/>
          <w:color w:val="000000"/>
          <w:szCs w:val="21"/>
        </w:rPr>
        <w:t>课时安排如下：</w:t>
      </w:r>
    </w:p>
    <w:tbl>
      <w:tblPr>
        <w:tblW w:w="6408"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A0"/>
      </w:tblPr>
      <w:tblGrid>
        <w:gridCol w:w="1008"/>
        <w:gridCol w:w="3780"/>
        <w:gridCol w:w="1620"/>
      </w:tblGrid>
      <w:tr w:rsidR="00C07D19" w:rsidRPr="006D731B" w:rsidTr="00CA64AE">
        <w:trPr>
          <w:cantSplit/>
          <w:trHeight w:val="325"/>
          <w:jc w:val="center"/>
        </w:trPr>
        <w:tc>
          <w:tcPr>
            <w:tcW w:w="1008" w:type="dxa"/>
          </w:tcPr>
          <w:p w:rsidR="00C07D19" w:rsidRPr="006D731B" w:rsidRDefault="00C07D19" w:rsidP="00FD1552">
            <w:pPr>
              <w:tabs>
                <w:tab w:val="left" w:pos="360"/>
                <w:tab w:val="center" w:pos="2142"/>
              </w:tabs>
              <w:spacing w:line="400" w:lineRule="exact"/>
              <w:jc w:val="center"/>
              <w:rPr>
                <w:rFonts w:ascii="Times New Roman" w:hAnsi="Times New Roman"/>
              </w:rPr>
            </w:pPr>
            <w:r w:rsidRPr="006D731B">
              <w:rPr>
                <w:rFonts w:ascii="Times New Roman"/>
              </w:rPr>
              <w:t>章次</w:t>
            </w:r>
          </w:p>
        </w:tc>
        <w:tc>
          <w:tcPr>
            <w:tcW w:w="3780" w:type="dxa"/>
          </w:tcPr>
          <w:p w:rsidR="00C07D19" w:rsidRPr="006D731B" w:rsidRDefault="00C07D19" w:rsidP="00FD1552">
            <w:pPr>
              <w:tabs>
                <w:tab w:val="left" w:pos="360"/>
                <w:tab w:val="center" w:pos="2142"/>
              </w:tabs>
              <w:spacing w:line="400" w:lineRule="exact"/>
              <w:jc w:val="center"/>
              <w:rPr>
                <w:rFonts w:ascii="Times New Roman" w:hAnsi="Times New Roman"/>
              </w:rPr>
            </w:pPr>
            <w:r w:rsidRPr="006D731B">
              <w:rPr>
                <w:rFonts w:ascii="Times New Roman"/>
              </w:rPr>
              <w:t>教学内容</w:t>
            </w:r>
          </w:p>
        </w:tc>
        <w:tc>
          <w:tcPr>
            <w:tcW w:w="1620" w:type="dxa"/>
          </w:tcPr>
          <w:p w:rsidR="00C07D19" w:rsidRPr="006D731B" w:rsidRDefault="00C07D19" w:rsidP="00FD1552">
            <w:pPr>
              <w:tabs>
                <w:tab w:val="left" w:pos="360"/>
              </w:tabs>
              <w:spacing w:line="400" w:lineRule="exact"/>
              <w:jc w:val="center"/>
              <w:rPr>
                <w:rFonts w:ascii="Times New Roman" w:hAnsi="Times New Roman"/>
              </w:rPr>
            </w:pPr>
            <w:r w:rsidRPr="006D731B">
              <w:rPr>
                <w:rFonts w:ascii="Times New Roman"/>
              </w:rPr>
              <w:t>授课学时</w:t>
            </w:r>
          </w:p>
        </w:tc>
      </w:tr>
      <w:tr w:rsidR="008628FA" w:rsidRPr="006D731B" w:rsidTr="00CA64AE">
        <w:trPr>
          <w:cantSplit/>
          <w:jc w:val="center"/>
        </w:trPr>
        <w:tc>
          <w:tcPr>
            <w:tcW w:w="1008" w:type="dxa"/>
          </w:tcPr>
          <w:p w:rsidR="008628FA" w:rsidRPr="006D731B" w:rsidRDefault="008628FA" w:rsidP="00FD1552">
            <w:pPr>
              <w:tabs>
                <w:tab w:val="left" w:pos="360"/>
              </w:tabs>
              <w:spacing w:line="400" w:lineRule="exact"/>
              <w:jc w:val="center"/>
              <w:rPr>
                <w:rFonts w:ascii="Times New Roman" w:hAnsi="Times New Roman"/>
              </w:rPr>
            </w:pPr>
            <w:r w:rsidRPr="006D731B">
              <w:rPr>
                <w:rFonts w:ascii="Times New Roman" w:hAnsi="Times New Roman"/>
              </w:rPr>
              <w:t>一</w:t>
            </w:r>
          </w:p>
        </w:tc>
        <w:tc>
          <w:tcPr>
            <w:tcW w:w="3780" w:type="dxa"/>
          </w:tcPr>
          <w:p w:rsidR="008628FA" w:rsidRPr="006D731B" w:rsidRDefault="008628FA" w:rsidP="00BF67C2">
            <w:pPr>
              <w:tabs>
                <w:tab w:val="left" w:pos="360"/>
              </w:tabs>
              <w:spacing w:line="400" w:lineRule="exact"/>
              <w:rPr>
                <w:rFonts w:ascii="Times New Roman" w:hAnsi="Times New Roman"/>
              </w:rPr>
            </w:pPr>
            <w:r w:rsidRPr="006D731B">
              <w:rPr>
                <w:rFonts w:ascii="Times New Roman" w:hAnsi="Times New Roman"/>
              </w:rPr>
              <w:t>蛋白质的化学</w:t>
            </w:r>
          </w:p>
        </w:tc>
        <w:tc>
          <w:tcPr>
            <w:tcW w:w="1620" w:type="dxa"/>
          </w:tcPr>
          <w:p w:rsidR="008628FA" w:rsidRPr="006D731B" w:rsidRDefault="008628FA" w:rsidP="00BF67C2">
            <w:pPr>
              <w:tabs>
                <w:tab w:val="left" w:pos="360"/>
              </w:tabs>
              <w:spacing w:line="400" w:lineRule="exact"/>
              <w:jc w:val="center"/>
              <w:rPr>
                <w:rFonts w:ascii="Times New Roman" w:hAnsi="Times New Roman"/>
              </w:rPr>
            </w:pPr>
            <w:r>
              <w:rPr>
                <w:rFonts w:ascii="Times New Roman" w:hAnsi="Times New Roman" w:hint="eastAsia"/>
              </w:rPr>
              <w:t>4</w:t>
            </w:r>
          </w:p>
        </w:tc>
      </w:tr>
      <w:tr w:rsidR="008628FA" w:rsidRPr="006D731B" w:rsidTr="00CA64AE">
        <w:trPr>
          <w:cantSplit/>
          <w:jc w:val="center"/>
        </w:trPr>
        <w:tc>
          <w:tcPr>
            <w:tcW w:w="1008" w:type="dxa"/>
          </w:tcPr>
          <w:p w:rsidR="008628FA" w:rsidRPr="006D731B" w:rsidRDefault="008628FA" w:rsidP="00FD1552">
            <w:pPr>
              <w:tabs>
                <w:tab w:val="left" w:pos="360"/>
              </w:tabs>
              <w:spacing w:line="400" w:lineRule="exact"/>
              <w:jc w:val="center"/>
              <w:rPr>
                <w:rFonts w:ascii="Times New Roman" w:hAnsi="Times New Roman"/>
              </w:rPr>
            </w:pPr>
            <w:r w:rsidRPr="006D731B">
              <w:rPr>
                <w:rFonts w:ascii="Times New Roman" w:hAnsi="Times New Roman"/>
              </w:rPr>
              <w:t>二</w:t>
            </w:r>
          </w:p>
        </w:tc>
        <w:tc>
          <w:tcPr>
            <w:tcW w:w="3780" w:type="dxa"/>
          </w:tcPr>
          <w:p w:rsidR="008628FA" w:rsidRPr="006D731B" w:rsidRDefault="008628FA" w:rsidP="00BF67C2">
            <w:pPr>
              <w:tabs>
                <w:tab w:val="left" w:pos="360"/>
              </w:tabs>
              <w:spacing w:line="400" w:lineRule="exact"/>
              <w:rPr>
                <w:rFonts w:ascii="Times New Roman" w:hAnsi="Times New Roman"/>
              </w:rPr>
            </w:pPr>
            <w:r w:rsidRPr="006D731B">
              <w:rPr>
                <w:rFonts w:ascii="Times New Roman" w:hAnsi="Times New Roman"/>
              </w:rPr>
              <w:t>核酸的化学</w:t>
            </w:r>
          </w:p>
        </w:tc>
        <w:tc>
          <w:tcPr>
            <w:tcW w:w="1620" w:type="dxa"/>
          </w:tcPr>
          <w:p w:rsidR="008628FA" w:rsidRPr="006D731B" w:rsidRDefault="008628FA" w:rsidP="00BF67C2">
            <w:pPr>
              <w:tabs>
                <w:tab w:val="left" w:pos="360"/>
              </w:tabs>
              <w:spacing w:line="400" w:lineRule="exact"/>
              <w:jc w:val="center"/>
              <w:rPr>
                <w:rFonts w:ascii="Times New Roman" w:hAnsi="Times New Roman"/>
              </w:rPr>
            </w:pPr>
            <w:r w:rsidRPr="006D731B">
              <w:rPr>
                <w:rFonts w:ascii="Times New Roman" w:hAnsi="Times New Roman"/>
              </w:rPr>
              <w:t>4</w:t>
            </w:r>
          </w:p>
        </w:tc>
      </w:tr>
      <w:tr w:rsidR="008628FA" w:rsidRPr="006D731B" w:rsidTr="00CA64AE">
        <w:trPr>
          <w:cantSplit/>
          <w:jc w:val="center"/>
        </w:trPr>
        <w:tc>
          <w:tcPr>
            <w:tcW w:w="1008" w:type="dxa"/>
          </w:tcPr>
          <w:p w:rsidR="008628FA" w:rsidRPr="006D731B" w:rsidRDefault="008628FA" w:rsidP="00FD1552">
            <w:pPr>
              <w:tabs>
                <w:tab w:val="left" w:pos="360"/>
              </w:tabs>
              <w:spacing w:line="400" w:lineRule="exact"/>
              <w:jc w:val="center"/>
              <w:rPr>
                <w:rFonts w:ascii="Times New Roman" w:hAnsi="Times New Roman"/>
              </w:rPr>
            </w:pPr>
            <w:r w:rsidRPr="006D731B">
              <w:rPr>
                <w:rFonts w:ascii="Times New Roman" w:hAnsi="Times New Roman"/>
              </w:rPr>
              <w:t>三</w:t>
            </w:r>
          </w:p>
        </w:tc>
        <w:tc>
          <w:tcPr>
            <w:tcW w:w="3780" w:type="dxa"/>
          </w:tcPr>
          <w:p w:rsidR="008628FA" w:rsidRPr="006D731B" w:rsidRDefault="008628FA" w:rsidP="00224055">
            <w:pPr>
              <w:tabs>
                <w:tab w:val="left" w:pos="360"/>
              </w:tabs>
              <w:spacing w:line="400" w:lineRule="exact"/>
              <w:rPr>
                <w:rFonts w:ascii="Times New Roman" w:hAnsi="Times New Roman"/>
              </w:rPr>
            </w:pPr>
            <w:r w:rsidRPr="006D731B">
              <w:rPr>
                <w:rFonts w:ascii="Times New Roman" w:hAnsi="Times New Roman"/>
              </w:rPr>
              <w:t>酶</w:t>
            </w:r>
            <w:r>
              <w:rPr>
                <w:rFonts w:ascii="Times New Roman" w:hAnsi="Times New Roman"/>
              </w:rPr>
              <w:t>化学</w:t>
            </w:r>
          </w:p>
        </w:tc>
        <w:tc>
          <w:tcPr>
            <w:tcW w:w="1620" w:type="dxa"/>
          </w:tcPr>
          <w:p w:rsidR="008628FA" w:rsidRPr="006D731B" w:rsidRDefault="008628FA" w:rsidP="00224055">
            <w:pPr>
              <w:tabs>
                <w:tab w:val="left" w:pos="360"/>
              </w:tabs>
              <w:spacing w:line="400" w:lineRule="exact"/>
              <w:jc w:val="center"/>
              <w:rPr>
                <w:rFonts w:ascii="Times New Roman" w:hAnsi="Times New Roman"/>
              </w:rPr>
            </w:pPr>
            <w:r>
              <w:rPr>
                <w:rFonts w:ascii="Times New Roman" w:hAnsi="Times New Roman" w:hint="eastAsia"/>
              </w:rPr>
              <w:t>4</w:t>
            </w:r>
          </w:p>
        </w:tc>
      </w:tr>
      <w:tr w:rsidR="008628FA" w:rsidRPr="006D731B" w:rsidTr="00CA64AE">
        <w:trPr>
          <w:cantSplit/>
          <w:jc w:val="center"/>
        </w:trPr>
        <w:tc>
          <w:tcPr>
            <w:tcW w:w="1008" w:type="dxa"/>
          </w:tcPr>
          <w:p w:rsidR="008628FA" w:rsidRPr="006D731B" w:rsidRDefault="008628FA" w:rsidP="00FD1552">
            <w:pPr>
              <w:tabs>
                <w:tab w:val="left" w:pos="360"/>
              </w:tabs>
              <w:spacing w:line="400" w:lineRule="exact"/>
              <w:jc w:val="center"/>
              <w:rPr>
                <w:rFonts w:ascii="Times New Roman" w:hAnsi="Times New Roman"/>
              </w:rPr>
            </w:pPr>
            <w:r w:rsidRPr="006D731B">
              <w:rPr>
                <w:rFonts w:ascii="Times New Roman" w:hAnsi="Times New Roman"/>
              </w:rPr>
              <w:t>四</w:t>
            </w:r>
          </w:p>
        </w:tc>
        <w:tc>
          <w:tcPr>
            <w:tcW w:w="3780" w:type="dxa"/>
          </w:tcPr>
          <w:p w:rsidR="008628FA" w:rsidRPr="006D731B" w:rsidRDefault="008628FA" w:rsidP="00224055">
            <w:pPr>
              <w:tabs>
                <w:tab w:val="left" w:pos="360"/>
              </w:tabs>
              <w:spacing w:line="400" w:lineRule="exact"/>
              <w:rPr>
                <w:rFonts w:ascii="Times New Roman" w:hAnsi="Times New Roman"/>
              </w:rPr>
            </w:pPr>
            <w:r>
              <w:rPr>
                <w:rFonts w:ascii="Times New Roman" w:hAnsi="Times New Roman"/>
              </w:rPr>
              <w:t>辅</w:t>
            </w:r>
            <w:r w:rsidRPr="006D731B">
              <w:rPr>
                <w:rFonts w:ascii="Times New Roman" w:hAnsi="Times New Roman"/>
              </w:rPr>
              <w:t>酶和辅助因子</w:t>
            </w:r>
          </w:p>
        </w:tc>
        <w:tc>
          <w:tcPr>
            <w:tcW w:w="1620" w:type="dxa"/>
          </w:tcPr>
          <w:p w:rsidR="008628FA" w:rsidRPr="006D731B" w:rsidRDefault="008628FA" w:rsidP="00224055">
            <w:pPr>
              <w:tabs>
                <w:tab w:val="left" w:pos="360"/>
              </w:tabs>
              <w:spacing w:line="400" w:lineRule="exact"/>
              <w:jc w:val="center"/>
              <w:rPr>
                <w:rFonts w:ascii="Times New Roman" w:hAnsi="Times New Roman"/>
              </w:rPr>
            </w:pPr>
            <w:r w:rsidRPr="006D731B">
              <w:rPr>
                <w:rFonts w:ascii="Times New Roman" w:hAnsi="Times New Roman"/>
              </w:rPr>
              <w:t>2</w:t>
            </w:r>
          </w:p>
        </w:tc>
      </w:tr>
      <w:tr w:rsidR="008628FA" w:rsidRPr="006D731B" w:rsidTr="00CA64AE">
        <w:trPr>
          <w:cantSplit/>
          <w:jc w:val="center"/>
        </w:trPr>
        <w:tc>
          <w:tcPr>
            <w:tcW w:w="1008" w:type="dxa"/>
          </w:tcPr>
          <w:p w:rsidR="008628FA" w:rsidRPr="006D731B" w:rsidRDefault="008628FA" w:rsidP="00FD1552">
            <w:pPr>
              <w:tabs>
                <w:tab w:val="left" w:pos="360"/>
              </w:tabs>
              <w:spacing w:line="400" w:lineRule="exact"/>
              <w:jc w:val="center"/>
              <w:rPr>
                <w:rFonts w:ascii="Times New Roman" w:hAnsi="Times New Roman"/>
              </w:rPr>
            </w:pPr>
            <w:r w:rsidRPr="006D731B">
              <w:rPr>
                <w:rFonts w:ascii="Times New Roman" w:hAnsi="Times New Roman"/>
              </w:rPr>
              <w:t>五</w:t>
            </w:r>
          </w:p>
        </w:tc>
        <w:tc>
          <w:tcPr>
            <w:tcW w:w="3780" w:type="dxa"/>
          </w:tcPr>
          <w:p w:rsidR="008628FA" w:rsidRPr="006D731B" w:rsidRDefault="008628FA" w:rsidP="00224055">
            <w:pPr>
              <w:tabs>
                <w:tab w:val="left" w:pos="360"/>
              </w:tabs>
              <w:spacing w:line="400" w:lineRule="exact"/>
              <w:rPr>
                <w:rFonts w:ascii="Times New Roman" w:hAnsi="Times New Roman"/>
              </w:rPr>
            </w:pPr>
            <w:r w:rsidRPr="006D731B">
              <w:rPr>
                <w:rFonts w:ascii="Times New Roman" w:hAnsi="Times New Roman"/>
              </w:rPr>
              <w:t>生物氧化</w:t>
            </w:r>
          </w:p>
        </w:tc>
        <w:tc>
          <w:tcPr>
            <w:tcW w:w="1620" w:type="dxa"/>
          </w:tcPr>
          <w:p w:rsidR="008628FA" w:rsidRPr="006D731B" w:rsidRDefault="008628FA" w:rsidP="00224055">
            <w:pPr>
              <w:tabs>
                <w:tab w:val="left" w:pos="360"/>
              </w:tabs>
              <w:spacing w:line="400" w:lineRule="exact"/>
              <w:jc w:val="center"/>
              <w:rPr>
                <w:rFonts w:ascii="Times New Roman" w:hAnsi="Times New Roman"/>
              </w:rPr>
            </w:pPr>
            <w:r w:rsidRPr="006D731B">
              <w:rPr>
                <w:rFonts w:ascii="Times New Roman" w:hAnsi="Times New Roman"/>
              </w:rPr>
              <w:t>4</w:t>
            </w:r>
          </w:p>
        </w:tc>
      </w:tr>
      <w:tr w:rsidR="008628FA" w:rsidRPr="006D731B" w:rsidTr="00CA64AE">
        <w:trPr>
          <w:cantSplit/>
          <w:jc w:val="center"/>
        </w:trPr>
        <w:tc>
          <w:tcPr>
            <w:tcW w:w="1008" w:type="dxa"/>
          </w:tcPr>
          <w:p w:rsidR="008628FA" w:rsidRPr="006D731B" w:rsidRDefault="008628FA" w:rsidP="00FD1552">
            <w:pPr>
              <w:tabs>
                <w:tab w:val="left" w:pos="360"/>
              </w:tabs>
              <w:spacing w:line="400" w:lineRule="exact"/>
              <w:jc w:val="center"/>
              <w:rPr>
                <w:rFonts w:ascii="Times New Roman" w:hAnsi="Times New Roman"/>
              </w:rPr>
            </w:pPr>
            <w:r w:rsidRPr="006D731B">
              <w:rPr>
                <w:rFonts w:ascii="Times New Roman" w:hAnsi="Times New Roman"/>
              </w:rPr>
              <w:t>六</w:t>
            </w:r>
          </w:p>
        </w:tc>
        <w:tc>
          <w:tcPr>
            <w:tcW w:w="3780" w:type="dxa"/>
          </w:tcPr>
          <w:p w:rsidR="008628FA" w:rsidRPr="006D731B" w:rsidRDefault="008628FA" w:rsidP="00224055">
            <w:pPr>
              <w:tabs>
                <w:tab w:val="left" w:pos="360"/>
              </w:tabs>
              <w:spacing w:line="400" w:lineRule="exact"/>
              <w:rPr>
                <w:rFonts w:ascii="Times New Roman" w:hAnsi="Times New Roman"/>
              </w:rPr>
            </w:pPr>
            <w:r w:rsidRPr="006D731B">
              <w:rPr>
                <w:rFonts w:ascii="Times New Roman" w:hAnsi="Times New Roman"/>
              </w:rPr>
              <w:t>糖代谢</w:t>
            </w:r>
          </w:p>
        </w:tc>
        <w:tc>
          <w:tcPr>
            <w:tcW w:w="1620" w:type="dxa"/>
          </w:tcPr>
          <w:p w:rsidR="008628FA" w:rsidRPr="006D731B" w:rsidRDefault="008628FA" w:rsidP="00224055">
            <w:pPr>
              <w:tabs>
                <w:tab w:val="left" w:pos="360"/>
              </w:tabs>
              <w:spacing w:line="400" w:lineRule="exact"/>
              <w:jc w:val="center"/>
              <w:rPr>
                <w:rFonts w:ascii="Times New Roman" w:hAnsi="Times New Roman"/>
              </w:rPr>
            </w:pPr>
            <w:r>
              <w:rPr>
                <w:rFonts w:ascii="Times New Roman" w:hAnsi="Times New Roman" w:hint="eastAsia"/>
              </w:rPr>
              <w:t>4</w:t>
            </w:r>
          </w:p>
        </w:tc>
      </w:tr>
      <w:tr w:rsidR="008628FA" w:rsidRPr="006D731B" w:rsidTr="00CA64AE">
        <w:trPr>
          <w:cantSplit/>
          <w:jc w:val="center"/>
        </w:trPr>
        <w:tc>
          <w:tcPr>
            <w:tcW w:w="1008" w:type="dxa"/>
          </w:tcPr>
          <w:p w:rsidR="008628FA" w:rsidRPr="006D731B" w:rsidRDefault="008628FA" w:rsidP="00FD1552">
            <w:pPr>
              <w:tabs>
                <w:tab w:val="left" w:pos="360"/>
              </w:tabs>
              <w:spacing w:line="400" w:lineRule="exact"/>
              <w:jc w:val="center"/>
              <w:rPr>
                <w:rFonts w:ascii="Times New Roman" w:hAnsi="Times New Roman"/>
              </w:rPr>
            </w:pPr>
            <w:r w:rsidRPr="006D731B">
              <w:rPr>
                <w:rFonts w:ascii="Times New Roman" w:hAnsi="Times New Roman"/>
              </w:rPr>
              <w:t>七</w:t>
            </w:r>
          </w:p>
        </w:tc>
        <w:tc>
          <w:tcPr>
            <w:tcW w:w="3780" w:type="dxa"/>
          </w:tcPr>
          <w:p w:rsidR="008628FA" w:rsidRPr="006D731B" w:rsidRDefault="008628FA" w:rsidP="00224055">
            <w:pPr>
              <w:tabs>
                <w:tab w:val="left" w:pos="360"/>
              </w:tabs>
              <w:spacing w:line="400" w:lineRule="exact"/>
              <w:rPr>
                <w:rFonts w:ascii="Times New Roman" w:hAnsi="Times New Roman"/>
              </w:rPr>
            </w:pPr>
            <w:r w:rsidRPr="006D731B">
              <w:rPr>
                <w:rFonts w:ascii="Times New Roman" w:hAnsi="Times New Roman"/>
              </w:rPr>
              <w:t>脂类代谢</w:t>
            </w:r>
          </w:p>
        </w:tc>
        <w:tc>
          <w:tcPr>
            <w:tcW w:w="1620" w:type="dxa"/>
          </w:tcPr>
          <w:p w:rsidR="008628FA" w:rsidRPr="006D731B" w:rsidRDefault="008628FA" w:rsidP="00224055">
            <w:pPr>
              <w:tabs>
                <w:tab w:val="left" w:pos="360"/>
              </w:tabs>
              <w:spacing w:line="400" w:lineRule="exact"/>
              <w:jc w:val="center"/>
              <w:rPr>
                <w:rFonts w:ascii="Times New Roman" w:hAnsi="Times New Roman"/>
              </w:rPr>
            </w:pPr>
            <w:r>
              <w:rPr>
                <w:rFonts w:ascii="Times New Roman" w:hAnsi="Times New Roman" w:hint="eastAsia"/>
              </w:rPr>
              <w:t>2</w:t>
            </w:r>
          </w:p>
        </w:tc>
      </w:tr>
      <w:tr w:rsidR="008628FA" w:rsidRPr="006D731B" w:rsidTr="00CA64AE">
        <w:trPr>
          <w:cantSplit/>
          <w:jc w:val="center"/>
        </w:trPr>
        <w:tc>
          <w:tcPr>
            <w:tcW w:w="1008" w:type="dxa"/>
          </w:tcPr>
          <w:p w:rsidR="008628FA" w:rsidRPr="006D731B" w:rsidRDefault="008628FA" w:rsidP="00FD1552">
            <w:pPr>
              <w:tabs>
                <w:tab w:val="left" w:pos="360"/>
              </w:tabs>
              <w:spacing w:line="400" w:lineRule="exact"/>
              <w:jc w:val="center"/>
              <w:rPr>
                <w:rFonts w:ascii="Times New Roman" w:hAnsi="Times New Roman"/>
              </w:rPr>
            </w:pPr>
            <w:r w:rsidRPr="006D731B">
              <w:rPr>
                <w:rFonts w:ascii="Times New Roman" w:hAnsi="Times New Roman"/>
              </w:rPr>
              <w:t>八</w:t>
            </w:r>
          </w:p>
        </w:tc>
        <w:tc>
          <w:tcPr>
            <w:tcW w:w="3780" w:type="dxa"/>
          </w:tcPr>
          <w:p w:rsidR="008628FA" w:rsidRPr="006D731B" w:rsidRDefault="008628FA" w:rsidP="00224055">
            <w:pPr>
              <w:tabs>
                <w:tab w:val="left" w:pos="360"/>
              </w:tabs>
              <w:spacing w:line="400" w:lineRule="exact"/>
              <w:rPr>
                <w:rFonts w:ascii="Times New Roman" w:hAnsi="Times New Roman"/>
              </w:rPr>
            </w:pPr>
            <w:r>
              <w:rPr>
                <w:rFonts w:ascii="Times New Roman" w:hAnsi="Times New Roman"/>
              </w:rPr>
              <w:t>核</w:t>
            </w:r>
            <w:r w:rsidRPr="006D731B">
              <w:rPr>
                <w:rFonts w:ascii="Times New Roman" w:hAnsi="Times New Roman"/>
              </w:rPr>
              <w:t>酸代谢</w:t>
            </w:r>
          </w:p>
        </w:tc>
        <w:tc>
          <w:tcPr>
            <w:tcW w:w="1620" w:type="dxa"/>
          </w:tcPr>
          <w:p w:rsidR="008628FA" w:rsidRPr="006D731B" w:rsidRDefault="008628FA" w:rsidP="00224055">
            <w:pPr>
              <w:tabs>
                <w:tab w:val="left" w:pos="360"/>
              </w:tabs>
              <w:spacing w:line="400" w:lineRule="exact"/>
              <w:jc w:val="center"/>
              <w:rPr>
                <w:rFonts w:ascii="Times New Roman" w:hAnsi="Times New Roman"/>
              </w:rPr>
            </w:pPr>
            <w:r>
              <w:rPr>
                <w:rFonts w:ascii="Times New Roman" w:hAnsi="Times New Roman" w:hint="eastAsia"/>
              </w:rPr>
              <w:t>2</w:t>
            </w:r>
          </w:p>
        </w:tc>
      </w:tr>
      <w:tr w:rsidR="008628FA" w:rsidRPr="006D731B" w:rsidTr="00CA64AE">
        <w:trPr>
          <w:cantSplit/>
          <w:jc w:val="center"/>
        </w:trPr>
        <w:tc>
          <w:tcPr>
            <w:tcW w:w="1008" w:type="dxa"/>
          </w:tcPr>
          <w:p w:rsidR="008628FA" w:rsidRPr="006D731B" w:rsidRDefault="008628FA" w:rsidP="00FD1552">
            <w:pPr>
              <w:tabs>
                <w:tab w:val="left" w:pos="360"/>
              </w:tabs>
              <w:spacing w:line="400" w:lineRule="exact"/>
              <w:jc w:val="center"/>
              <w:rPr>
                <w:rFonts w:ascii="Times New Roman" w:hAnsi="Times New Roman"/>
              </w:rPr>
            </w:pPr>
            <w:r w:rsidRPr="006D731B">
              <w:rPr>
                <w:rFonts w:ascii="Times New Roman" w:hAnsi="Times New Roman"/>
              </w:rPr>
              <w:t>九</w:t>
            </w:r>
          </w:p>
        </w:tc>
        <w:tc>
          <w:tcPr>
            <w:tcW w:w="3780" w:type="dxa"/>
          </w:tcPr>
          <w:p w:rsidR="008628FA" w:rsidRPr="006D731B" w:rsidRDefault="008628FA" w:rsidP="00224055">
            <w:pPr>
              <w:tabs>
                <w:tab w:val="left" w:pos="360"/>
              </w:tabs>
              <w:spacing w:line="400" w:lineRule="exact"/>
              <w:rPr>
                <w:rFonts w:ascii="Times New Roman" w:hAnsi="Times New Roman"/>
              </w:rPr>
            </w:pPr>
            <w:r w:rsidRPr="006D731B">
              <w:rPr>
                <w:rFonts w:ascii="Times New Roman" w:hAnsi="Times New Roman"/>
              </w:rPr>
              <w:t>蛋白质代谢</w:t>
            </w:r>
          </w:p>
        </w:tc>
        <w:tc>
          <w:tcPr>
            <w:tcW w:w="1620" w:type="dxa"/>
          </w:tcPr>
          <w:p w:rsidR="008628FA" w:rsidRPr="006D731B" w:rsidRDefault="008628FA" w:rsidP="00224055">
            <w:pPr>
              <w:tabs>
                <w:tab w:val="left" w:pos="360"/>
              </w:tabs>
              <w:spacing w:line="400" w:lineRule="exact"/>
              <w:jc w:val="center"/>
              <w:rPr>
                <w:rFonts w:ascii="Times New Roman" w:hAnsi="Times New Roman"/>
              </w:rPr>
            </w:pPr>
            <w:r w:rsidRPr="006D731B">
              <w:rPr>
                <w:rFonts w:ascii="Times New Roman" w:hAnsi="Times New Roman"/>
              </w:rPr>
              <w:t>2</w:t>
            </w:r>
          </w:p>
        </w:tc>
      </w:tr>
      <w:tr w:rsidR="008628FA" w:rsidRPr="006D731B" w:rsidTr="00CA64AE">
        <w:trPr>
          <w:cantSplit/>
          <w:jc w:val="center"/>
        </w:trPr>
        <w:tc>
          <w:tcPr>
            <w:tcW w:w="1008" w:type="dxa"/>
          </w:tcPr>
          <w:p w:rsidR="008628FA" w:rsidRPr="006D731B" w:rsidRDefault="008628FA" w:rsidP="00FD1552">
            <w:pPr>
              <w:tabs>
                <w:tab w:val="left" w:pos="360"/>
              </w:tabs>
              <w:spacing w:line="400" w:lineRule="exact"/>
              <w:jc w:val="center"/>
              <w:rPr>
                <w:rFonts w:ascii="Times New Roman" w:hAnsi="Times New Roman"/>
              </w:rPr>
            </w:pPr>
            <w:r w:rsidRPr="006D731B">
              <w:rPr>
                <w:rFonts w:ascii="Times New Roman" w:hAnsi="Times New Roman"/>
              </w:rPr>
              <w:t>十</w:t>
            </w:r>
          </w:p>
        </w:tc>
        <w:tc>
          <w:tcPr>
            <w:tcW w:w="3780" w:type="dxa"/>
          </w:tcPr>
          <w:p w:rsidR="008628FA" w:rsidRPr="006D731B" w:rsidRDefault="008628FA" w:rsidP="00224055">
            <w:pPr>
              <w:tabs>
                <w:tab w:val="left" w:pos="360"/>
              </w:tabs>
              <w:spacing w:line="400" w:lineRule="exact"/>
              <w:rPr>
                <w:rFonts w:ascii="Times New Roman" w:hAnsi="Times New Roman"/>
              </w:rPr>
            </w:pPr>
            <w:r w:rsidRPr="006D731B">
              <w:rPr>
                <w:rFonts w:ascii="Times New Roman" w:hAnsi="Times New Roman"/>
              </w:rPr>
              <w:t>代谢和代谢调控总论</w:t>
            </w:r>
          </w:p>
        </w:tc>
        <w:tc>
          <w:tcPr>
            <w:tcW w:w="1620" w:type="dxa"/>
          </w:tcPr>
          <w:p w:rsidR="008628FA" w:rsidRPr="006D731B" w:rsidRDefault="008628FA" w:rsidP="00224055">
            <w:pPr>
              <w:tabs>
                <w:tab w:val="left" w:pos="360"/>
              </w:tabs>
              <w:spacing w:line="400" w:lineRule="exact"/>
              <w:jc w:val="center"/>
              <w:rPr>
                <w:rFonts w:ascii="Times New Roman" w:hAnsi="Times New Roman"/>
              </w:rPr>
            </w:pPr>
            <w:r w:rsidRPr="006D731B">
              <w:rPr>
                <w:rFonts w:ascii="Times New Roman" w:hAnsi="Times New Roman"/>
              </w:rPr>
              <w:t>2</w:t>
            </w:r>
          </w:p>
        </w:tc>
      </w:tr>
      <w:tr w:rsidR="008628FA" w:rsidRPr="006D731B" w:rsidTr="00CA64AE">
        <w:trPr>
          <w:cantSplit/>
          <w:jc w:val="center"/>
        </w:trPr>
        <w:tc>
          <w:tcPr>
            <w:tcW w:w="1008" w:type="dxa"/>
          </w:tcPr>
          <w:p w:rsidR="008628FA" w:rsidRPr="006D731B" w:rsidRDefault="008628FA" w:rsidP="00FD1552">
            <w:pPr>
              <w:tabs>
                <w:tab w:val="left" w:pos="360"/>
              </w:tabs>
              <w:spacing w:line="400" w:lineRule="exact"/>
              <w:rPr>
                <w:rFonts w:ascii="Times New Roman" w:hAnsi="Times New Roman"/>
              </w:rPr>
            </w:pPr>
          </w:p>
        </w:tc>
        <w:tc>
          <w:tcPr>
            <w:tcW w:w="3780" w:type="dxa"/>
          </w:tcPr>
          <w:p w:rsidR="008628FA" w:rsidRPr="006D731B" w:rsidRDefault="008628FA" w:rsidP="00601A2F">
            <w:pPr>
              <w:tabs>
                <w:tab w:val="left" w:pos="360"/>
              </w:tabs>
              <w:spacing w:line="400" w:lineRule="exact"/>
              <w:rPr>
                <w:rFonts w:ascii="Times New Roman" w:hAnsi="Times New Roman"/>
              </w:rPr>
            </w:pPr>
            <w:r w:rsidRPr="006D731B">
              <w:rPr>
                <w:rFonts w:ascii="Times New Roman" w:hAnsi="Times New Roman"/>
              </w:rPr>
              <w:t>合计</w:t>
            </w:r>
          </w:p>
        </w:tc>
        <w:tc>
          <w:tcPr>
            <w:tcW w:w="1620" w:type="dxa"/>
          </w:tcPr>
          <w:p w:rsidR="008628FA" w:rsidRPr="006D731B" w:rsidRDefault="008628FA" w:rsidP="007C6382">
            <w:pPr>
              <w:tabs>
                <w:tab w:val="left" w:pos="360"/>
              </w:tabs>
              <w:spacing w:line="400" w:lineRule="exact"/>
              <w:jc w:val="center"/>
              <w:rPr>
                <w:rFonts w:ascii="Times New Roman" w:hAnsi="Times New Roman"/>
              </w:rPr>
            </w:pPr>
            <w:r>
              <w:rPr>
                <w:rFonts w:ascii="Times New Roman" w:hAnsi="Times New Roman" w:hint="eastAsia"/>
              </w:rPr>
              <w:t>30</w:t>
            </w:r>
          </w:p>
        </w:tc>
      </w:tr>
    </w:tbl>
    <w:p w:rsidR="00257B4F" w:rsidRDefault="00257B4F" w:rsidP="00FD1552">
      <w:pPr>
        <w:spacing w:line="400" w:lineRule="exact"/>
        <w:jc w:val="left"/>
        <w:rPr>
          <w:rFonts w:ascii="Times New Roman" w:hAnsi="Times New Roman"/>
          <w:color w:val="000000"/>
          <w:sz w:val="24"/>
        </w:rPr>
      </w:pPr>
    </w:p>
    <w:p w:rsidR="007C6382" w:rsidRDefault="007C6382" w:rsidP="00FD1552">
      <w:pPr>
        <w:spacing w:line="400" w:lineRule="exact"/>
        <w:jc w:val="left"/>
        <w:rPr>
          <w:rFonts w:ascii="Times New Roman" w:hAnsi="Times New Roman"/>
          <w:color w:val="000000"/>
          <w:sz w:val="24"/>
        </w:rPr>
      </w:pPr>
    </w:p>
    <w:p w:rsidR="008628FA" w:rsidRDefault="008628FA" w:rsidP="00FD1552">
      <w:pPr>
        <w:spacing w:line="400" w:lineRule="exact"/>
        <w:jc w:val="left"/>
        <w:rPr>
          <w:rFonts w:ascii="Times New Roman" w:hAnsi="Times New Roman"/>
          <w:color w:val="000000"/>
          <w:sz w:val="24"/>
        </w:rPr>
      </w:pPr>
    </w:p>
    <w:p w:rsidR="007C6382" w:rsidRPr="006D731B" w:rsidRDefault="007C6382" w:rsidP="00FD1552">
      <w:pPr>
        <w:spacing w:line="400" w:lineRule="exact"/>
        <w:jc w:val="left"/>
        <w:rPr>
          <w:rFonts w:ascii="Times New Roman" w:hAnsi="Times New Roman"/>
          <w:color w:val="000000"/>
          <w:sz w:val="24"/>
        </w:rPr>
      </w:pPr>
    </w:p>
    <w:tbl>
      <w:tblPr>
        <w:tblW w:w="0" w:type="auto"/>
        <w:tblLook w:val="01E0"/>
      </w:tblPr>
      <w:tblGrid>
        <w:gridCol w:w="8522"/>
      </w:tblGrid>
      <w:tr w:rsidR="00AB72B1" w:rsidRPr="006D731B" w:rsidTr="00E07F12">
        <w:tc>
          <w:tcPr>
            <w:tcW w:w="8522" w:type="dxa"/>
            <w:shd w:val="clear" w:color="auto" w:fill="auto"/>
          </w:tcPr>
          <w:p w:rsidR="00AB72B1" w:rsidRPr="006D731B" w:rsidRDefault="00AB72B1" w:rsidP="00FD1552">
            <w:pPr>
              <w:spacing w:line="400" w:lineRule="exact"/>
              <w:jc w:val="left"/>
              <w:rPr>
                <w:rFonts w:ascii="Times New Roman" w:hAnsi="Times New Roman"/>
                <w:b/>
              </w:rPr>
            </w:pPr>
            <w:r w:rsidRPr="006D731B">
              <w:rPr>
                <w:rFonts w:ascii="Times New Roman" w:hAnsi="Times New Roman"/>
                <w:b/>
                <w:sz w:val="24"/>
              </w:rPr>
              <w:lastRenderedPageBreak/>
              <w:t>基本信息</w:t>
            </w:r>
          </w:p>
          <w:p w:rsidR="00AB72B1" w:rsidRPr="006D731B" w:rsidRDefault="00AB72B1" w:rsidP="008628FA">
            <w:pPr>
              <w:spacing w:line="400" w:lineRule="exact"/>
              <w:jc w:val="left"/>
              <w:rPr>
                <w:rFonts w:ascii="Times New Roman" w:hAnsi="Times New Roman"/>
              </w:rPr>
            </w:pPr>
            <w:r w:rsidRPr="006D731B">
              <w:rPr>
                <w:rFonts w:ascii="Times New Roman" w:hAnsi="Times New Roman"/>
                <w:sz w:val="24"/>
              </w:rPr>
              <w:t>课程代码：</w:t>
            </w:r>
          </w:p>
          <w:p w:rsidR="00AB72B1" w:rsidRPr="006D731B" w:rsidRDefault="00AB72B1" w:rsidP="008628FA">
            <w:pPr>
              <w:spacing w:line="400" w:lineRule="exact"/>
              <w:jc w:val="left"/>
              <w:rPr>
                <w:rFonts w:ascii="Times New Roman" w:hAnsi="Times New Roman"/>
              </w:rPr>
            </w:pPr>
            <w:r w:rsidRPr="006D731B">
              <w:rPr>
                <w:rFonts w:ascii="Times New Roman" w:hAnsi="Times New Roman"/>
                <w:sz w:val="24"/>
              </w:rPr>
              <w:t>课程名称：生物化学</w:t>
            </w:r>
          </w:p>
          <w:p w:rsidR="00AB72B1" w:rsidRPr="006D731B" w:rsidRDefault="00AB72B1" w:rsidP="008628FA">
            <w:pPr>
              <w:spacing w:line="400" w:lineRule="exact"/>
              <w:jc w:val="left"/>
              <w:rPr>
                <w:rFonts w:ascii="Times New Roman" w:hAnsi="Times New Roman"/>
              </w:rPr>
            </w:pPr>
            <w:r w:rsidRPr="006D731B">
              <w:rPr>
                <w:rFonts w:ascii="Times New Roman" w:hAnsi="Times New Roman"/>
                <w:sz w:val="24"/>
              </w:rPr>
              <w:t>学分：</w:t>
            </w:r>
            <w:r w:rsidR="00D60311">
              <w:rPr>
                <w:rFonts w:ascii="Times New Roman" w:hAnsi="Times New Roman" w:hint="eastAsia"/>
                <w:sz w:val="24"/>
              </w:rPr>
              <w:t>2</w:t>
            </w:r>
          </w:p>
          <w:p w:rsidR="00AB72B1" w:rsidRPr="006D731B" w:rsidRDefault="00AB72B1" w:rsidP="008628FA">
            <w:pPr>
              <w:spacing w:line="400" w:lineRule="exact"/>
              <w:jc w:val="left"/>
              <w:rPr>
                <w:rFonts w:ascii="Times New Roman" w:hAnsi="Times New Roman"/>
              </w:rPr>
            </w:pPr>
            <w:r w:rsidRPr="006D731B">
              <w:rPr>
                <w:rFonts w:ascii="Times New Roman" w:hAnsi="Times New Roman"/>
                <w:sz w:val="24"/>
              </w:rPr>
              <w:t>总学时：</w:t>
            </w:r>
            <w:r w:rsidR="00D60311">
              <w:rPr>
                <w:rFonts w:ascii="Times New Roman" w:hAnsi="Times New Roman" w:hint="eastAsia"/>
                <w:sz w:val="24"/>
              </w:rPr>
              <w:t>32</w:t>
            </w:r>
          </w:p>
          <w:p w:rsidR="00AB72B1" w:rsidRPr="006D731B" w:rsidRDefault="00AB72B1" w:rsidP="008628FA">
            <w:pPr>
              <w:spacing w:line="400" w:lineRule="exact"/>
              <w:jc w:val="left"/>
              <w:rPr>
                <w:rFonts w:ascii="Times New Roman" w:hAnsi="Times New Roman"/>
              </w:rPr>
            </w:pPr>
            <w:r w:rsidRPr="006D731B">
              <w:rPr>
                <w:rFonts w:ascii="Times New Roman" w:hAnsi="Times New Roman"/>
                <w:sz w:val="24"/>
              </w:rPr>
              <w:t>学期：</w:t>
            </w:r>
            <w:r w:rsidRPr="006D731B">
              <w:rPr>
                <w:rFonts w:ascii="Times New Roman" w:hAnsi="Times New Roman"/>
                <w:sz w:val="24"/>
              </w:rPr>
              <w:t>1</w:t>
            </w:r>
          </w:p>
          <w:p w:rsidR="00AB72B1" w:rsidRPr="006D731B" w:rsidRDefault="00AB72B1" w:rsidP="008628FA">
            <w:pPr>
              <w:spacing w:line="400" w:lineRule="exact"/>
              <w:jc w:val="left"/>
              <w:rPr>
                <w:rFonts w:ascii="Times New Roman" w:hAnsi="Times New Roman"/>
              </w:rPr>
            </w:pPr>
            <w:r w:rsidRPr="006D731B">
              <w:rPr>
                <w:rFonts w:ascii="Times New Roman" w:hAnsi="Times New Roman"/>
                <w:sz w:val="24"/>
              </w:rPr>
              <w:t>上课时间：</w:t>
            </w:r>
            <w:r w:rsidRPr="006D731B">
              <w:rPr>
                <w:rFonts w:ascii="Times New Roman" w:hAnsi="Times New Roman"/>
              </w:rPr>
              <w:t>201</w:t>
            </w:r>
            <w:r w:rsidR="00764F63">
              <w:rPr>
                <w:rFonts w:ascii="Times New Roman" w:hAnsi="Times New Roman" w:hint="eastAsia"/>
              </w:rPr>
              <w:t>6</w:t>
            </w:r>
            <w:r w:rsidRPr="006D731B">
              <w:rPr>
                <w:rFonts w:ascii="Times New Roman" w:hAnsi="Times New Roman"/>
              </w:rPr>
              <w:t>—201</w:t>
            </w:r>
            <w:r w:rsidR="00764F63">
              <w:rPr>
                <w:rFonts w:ascii="Times New Roman" w:hAnsi="Times New Roman" w:hint="eastAsia"/>
              </w:rPr>
              <w:t>7</w:t>
            </w:r>
            <w:r w:rsidRPr="006D731B">
              <w:rPr>
                <w:rFonts w:ascii="Times New Roman" w:hAnsi="Times New Roman"/>
              </w:rPr>
              <w:t xml:space="preserve">  </w:t>
            </w:r>
            <w:r w:rsidRPr="006D731B">
              <w:rPr>
                <w:rFonts w:ascii="Times New Roman"/>
              </w:rPr>
              <w:t>学年第</w:t>
            </w:r>
            <w:r w:rsidRPr="006D731B">
              <w:rPr>
                <w:rFonts w:ascii="Times New Roman" w:hAnsi="Times New Roman"/>
              </w:rPr>
              <w:t xml:space="preserve"> 1  </w:t>
            </w:r>
            <w:r w:rsidRPr="006D731B">
              <w:rPr>
                <w:rFonts w:ascii="Times New Roman"/>
              </w:rPr>
              <w:t>学期</w:t>
            </w:r>
          </w:p>
          <w:p w:rsidR="00AB72B1" w:rsidRPr="006D731B" w:rsidRDefault="00AB72B1" w:rsidP="008628FA">
            <w:pPr>
              <w:spacing w:line="400" w:lineRule="exact"/>
              <w:jc w:val="left"/>
              <w:rPr>
                <w:rFonts w:ascii="Times New Roman" w:hAnsi="Times New Roman"/>
              </w:rPr>
            </w:pPr>
            <w:r w:rsidRPr="006D731B">
              <w:rPr>
                <w:rFonts w:ascii="Times New Roman" w:hAnsi="Times New Roman"/>
                <w:sz w:val="24"/>
              </w:rPr>
              <w:t>上课地点：四川理工学院汇南教学楼</w:t>
            </w:r>
          </w:p>
          <w:p w:rsidR="00AB72B1" w:rsidRPr="006D731B" w:rsidRDefault="00AB72B1" w:rsidP="008628FA">
            <w:pPr>
              <w:spacing w:line="400" w:lineRule="exact"/>
              <w:jc w:val="left"/>
              <w:rPr>
                <w:rFonts w:ascii="Times New Roman" w:hAnsi="Times New Roman"/>
              </w:rPr>
            </w:pPr>
            <w:r w:rsidRPr="006D731B">
              <w:rPr>
                <w:rFonts w:ascii="Times New Roman" w:hAnsi="Times New Roman"/>
                <w:sz w:val="24"/>
              </w:rPr>
              <w:t>答疑时间和方式：课余时间；课堂答疑，组建本门课程学习</w:t>
            </w:r>
            <w:r w:rsidRPr="006D731B">
              <w:rPr>
                <w:rFonts w:ascii="Times New Roman" w:hAnsi="Times New Roman"/>
                <w:sz w:val="24"/>
              </w:rPr>
              <w:t>QQ</w:t>
            </w:r>
            <w:r w:rsidRPr="006D731B">
              <w:rPr>
                <w:rFonts w:ascii="Times New Roman" w:hAnsi="Times New Roman"/>
                <w:sz w:val="24"/>
              </w:rPr>
              <w:t>群，公布教师办公电话及</w:t>
            </w:r>
            <w:r w:rsidRPr="006D731B">
              <w:rPr>
                <w:rFonts w:ascii="Times New Roman" w:hAnsi="Times New Roman"/>
                <w:sz w:val="24"/>
              </w:rPr>
              <w:t>E-mail</w:t>
            </w:r>
            <w:r w:rsidRPr="006D731B">
              <w:rPr>
                <w:rFonts w:ascii="Times New Roman" w:hAnsi="Times New Roman"/>
                <w:sz w:val="24"/>
              </w:rPr>
              <w:t>进行答疑</w:t>
            </w:r>
          </w:p>
          <w:p w:rsidR="00AB72B1" w:rsidRPr="006D731B" w:rsidRDefault="00AB72B1" w:rsidP="008628FA">
            <w:pPr>
              <w:spacing w:line="400" w:lineRule="exact"/>
              <w:jc w:val="left"/>
              <w:rPr>
                <w:rFonts w:ascii="Times New Roman" w:hAnsi="Times New Roman"/>
              </w:rPr>
            </w:pPr>
            <w:r w:rsidRPr="006D731B">
              <w:rPr>
                <w:rFonts w:ascii="Times New Roman" w:hAnsi="Times New Roman"/>
                <w:sz w:val="24"/>
              </w:rPr>
              <w:t>答疑地点：上课的教室，教师办公室及实验室，网络及电话</w:t>
            </w:r>
          </w:p>
          <w:p w:rsidR="00AB72B1" w:rsidRPr="006D731B" w:rsidRDefault="00AB72B1" w:rsidP="008628FA">
            <w:pPr>
              <w:spacing w:line="400" w:lineRule="exact"/>
              <w:jc w:val="left"/>
              <w:rPr>
                <w:rFonts w:ascii="Times New Roman" w:hAnsi="Times New Roman"/>
              </w:rPr>
            </w:pPr>
            <w:r w:rsidRPr="006D731B">
              <w:rPr>
                <w:rFonts w:ascii="Times New Roman" w:hAnsi="Times New Roman"/>
                <w:sz w:val="24"/>
              </w:rPr>
              <w:t>授课对象：化</w:t>
            </w:r>
            <w:r w:rsidR="002C578E" w:rsidRPr="006D731B">
              <w:rPr>
                <w:rFonts w:ascii="Times New Roman" w:hAnsi="Times New Roman"/>
                <w:sz w:val="24"/>
              </w:rPr>
              <w:t>工学院</w:t>
            </w:r>
            <w:r w:rsidR="00D60311">
              <w:rPr>
                <w:rFonts w:ascii="Times New Roman" w:hAnsi="Times New Roman"/>
                <w:sz w:val="24"/>
              </w:rPr>
              <w:t>应化、能化</w:t>
            </w:r>
            <w:r w:rsidRPr="006D731B">
              <w:rPr>
                <w:rFonts w:ascii="Times New Roman" w:hAnsi="Times New Roman"/>
                <w:sz w:val="24"/>
              </w:rPr>
              <w:t>本科班学生</w:t>
            </w:r>
          </w:p>
          <w:p w:rsidR="00AB72B1" w:rsidRPr="006D731B" w:rsidRDefault="00AB72B1" w:rsidP="008628FA">
            <w:pPr>
              <w:spacing w:line="400" w:lineRule="exact"/>
              <w:jc w:val="left"/>
              <w:rPr>
                <w:rFonts w:ascii="Times New Roman" w:hAnsi="Times New Roman"/>
              </w:rPr>
            </w:pPr>
            <w:r w:rsidRPr="006D731B">
              <w:rPr>
                <w:rFonts w:ascii="Times New Roman" w:hAnsi="Times New Roman"/>
                <w:sz w:val="24"/>
              </w:rPr>
              <w:t>任课教师：马捷琼</w:t>
            </w:r>
          </w:p>
          <w:p w:rsidR="00AB72B1" w:rsidRPr="006D731B" w:rsidRDefault="00AB72B1" w:rsidP="008628FA">
            <w:pPr>
              <w:spacing w:line="400" w:lineRule="exact"/>
              <w:jc w:val="left"/>
              <w:rPr>
                <w:rFonts w:ascii="Times New Roman" w:hAnsi="Times New Roman"/>
              </w:rPr>
            </w:pPr>
            <w:r w:rsidRPr="006D731B">
              <w:rPr>
                <w:rFonts w:ascii="Times New Roman" w:hAnsi="Times New Roman"/>
                <w:sz w:val="24"/>
              </w:rPr>
              <w:t>学院：</w:t>
            </w:r>
            <w:r w:rsidR="002C578E" w:rsidRPr="006D731B">
              <w:rPr>
                <w:rFonts w:ascii="Times New Roman" w:hAnsi="Times New Roman"/>
                <w:sz w:val="24"/>
              </w:rPr>
              <w:t>化工学院</w:t>
            </w:r>
          </w:p>
          <w:p w:rsidR="00AB72B1" w:rsidRPr="006D731B" w:rsidRDefault="00AB72B1" w:rsidP="008628FA">
            <w:pPr>
              <w:spacing w:line="400" w:lineRule="exact"/>
              <w:jc w:val="left"/>
              <w:rPr>
                <w:rFonts w:ascii="Times New Roman" w:hAnsi="Times New Roman"/>
              </w:rPr>
            </w:pPr>
            <w:r w:rsidRPr="006D731B">
              <w:rPr>
                <w:rFonts w:ascii="Times New Roman" w:hAnsi="Times New Roman"/>
                <w:sz w:val="24"/>
              </w:rPr>
              <w:t>邮箱：</w:t>
            </w:r>
            <w:r w:rsidRPr="006D731B">
              <w:rPr>
                <w:rFonts w:ascii="Times New Roman" w:hAnsi="Times New Roman"/>
                <w:sz w:val="24"/>
              </w:rPr>
              <w:t>a1032042419@126.com</w:t>
            </w:r>
          </w:p>
          <w:p w:rsidR="00AB72B1" w:rsidRPr="006D731B" w:rsidRDefault="00AB72B1" w:rsidP="008628FA">
            <w:pPr>
              <w:spacing w:line="400" w:lineRule="exact"/>
              <w:jc w:val="left"/>
              <w:rPr>
                <w:rFonts w:ascii="Times New Roman" w:hAnsi="Times New Roman"/>
              </w:rPr>
            </w:pPr>
            <w:r w:rsidRPr="006D731B">
              <w:rPr>
                <w:rFonts w:ascii="Times New Roman" w:hAnsi="Times New Roman"/>
                <w:sz w:val="24"/>
              </w:rPr>
              <w:t>联系电话：</w:t>
            </w:r>
            <w:r w:rsidRPr="006D731B">
              <w:rPr>
                <w:rFonts w:ascii="Times New Roman" w:hAnsi="Times New Roman"/>
                <w:sz w:val="24"/>
              </w:rPr>
              <w:t>13700950121</w:t>
            </w:r>
          </w:p>
          <w:p w:rsidR="00AB72B1" w:rsidRPr="006D731B" w:rsidRDefault="00AB72B1" w:rsidP="00FD1552">
            <w:pPr>
              <w:spacing w:line="400" w:lineRule="exact"/>
              <w:jc w:val="left"/>
              <w:rPr>
                <w:rFonts w:ascii="Times New Roman" w:hAnsi="Times New Roman"/>
              </w:rPr>
            </w:pPr>
          </w:p>
        </w:tc>
      </w:tr>
    </w:tbl>
    <w:p w:rsidR="000C0AB9" w:rsidRPr="006D731B" w:rsidRDefault="000C0AB9" w:rsidP="00FD1552">
      <w:pPr>
        <w:spacing w:line="400" w:lineRule="exact"/>
        <w:rPr>
          <w:rFonts w:ascii="Times New Roman" w:hAnsi="Times New Roman"/>
          <w:sz w:val="24"/>
        </w:rPr>
      </w:pPr>
    </w:p>
    <w:p w:rsidR="000C0AB9" w:rsidRPr="006D731B" w:rsidRDefault="000C0AB9" w:rsidP="00FD1552">
      <w:pPr>
        <w:spacing w:line="400" w:lineRule="exact"/>
        <w:rPr>
          <w:rFonts w:ascii="Times New Roman" w:hAnsi="Times New Roman"/>
          <w:sz w:val="24"/>
        </w:rPr>
      </w:pPr>
    </w:p>
    <w:p w:rsidR="000C0AB9" w:rsidRPr="006D731B" w:rsidRDefault="000C0AB9" w:rsidP="00FD1552">
      <w:pPr>
        <w:spacing w:line="400" w:lineRule="exact"/>
        <w:rPr>
          <w:rFonts w:ascii="Times New Roman" w:hAnsi="Times New Roman"/>
          <w:sz w:val="24"/>
        </w:rPr>
      </w:pPr>
    </w:p>
    <w:p w:rsidR="000C0AB9" w:rsidRPr="006D731B" w:rsidRDefault="000C0AB9" w:rsidP="00FD1552">
      <w:pPr>
        <w:spacing w:line="400" w:lineRule="exact"/>
        <w:rPr>
          <w:rFonts w:ascii="Times New Roman" w:hAnsi="Times New Roman"/>
          <w:sz w:val="24"/>
        </w:rPr>
      </w:pPr>
    </w:p>
    <w:p w:rsidR="000C0AB9" w:rsidRPr="006D731B" w:rsidRDefault="000C0AB9" w:rsidP="00FD1552">
      <w:pPr>
        <w:spacing w:line="400" w:lineRule="exact"/>
        <w:rPr>
          <w:rFonts w:ascii="Times New Roman" w:hAnsi="Times New Roman"/>
          <w:sz w:val="24"/>
        </w:rPr>
      </w:pPr>
    </w:p>
    <w:p w:rsidR="000C0AB9" w:rsidRPr="006D731B" w:rsidRDefault="000C0AB9" w:rsidP="00FD1552">
      <w:pPr>
        <w:spacing w:line="400" w:lineRule="exact"/>
        <w:rPr>
          <w:rFonts w:ascii="Times New Roman" w:hAnsi="Times New Roman"/>
          <w:sz w:val="24"/>
        </w:rPr>
      </w:pPr>
    </w:p>
    <w:p w:rsidR="000C0AB9" w:rsidRPr="006D731B" w:rsidRDefault="000C0AB9" w:rsidP="00FD1552">
      <w:pPr>
        <w:spacing w:line="400" w:lineRule="exact"/>
        <w:rPr>
          <w:rFonts w:ascii="Times New Roman" w:hAnsi="Times New Roman"/>
          <w:sz w:val="24"/>
        </w:rPr>
      </w:pPr>
    </w:p>
    <w:p w:rsidR="000C0AB9" w:rsidRPr="006D731B" w:rsidRDefault="000C0AB9" w:rsidP="00FD1552">
      <w:pPr>
        <w:spacing w:line="400" w:lineRule="exact"/>
        <w:rPr>
          <w:rFonts w:ascii="Times New Roman" w:hAnsi="Times New Roman"/>
          <w:sz w:val="24"/>
        </w:rPr>
      </w:pPr>
    </w:p>
    <w:p w:rsidR="000C0AB9" w:rsidRPr="006D731B" w:rsidRDefault="000C0AB9" w:rsidP="00FD1552">
      <w:pPr>
        <w:spacing w:line="400" w:lineRule="exact"/>
        <w:rPr>
          <w:rFonts w:ascii="Times New Roman" w:hAnsi="Times New Roman"/>
          <w:sz w:val="24"/>
        </w:rPr>
      </w:pPr>
    </w:p>
    <w:p w:rsidR="000C0AB9" w:rsidRPr="006D731B" w:rsidRDefault="000C0AB9" w:rsidP="00FD1552">
      <w:pPr>
        <w:spacing w:line="400" w:lineRule="exact"/>
        <w:rPr>
          <w:rFonts w:ascii="Times New Roman" w:hAnsi="Times New Roman"/>
          <w:sz w:val="24"/>
        </w:rPr>
      </w:pPr>
    </w:p>
    <w:p w:rsidR="000C0AB9" w:rsidRPr="006D731B" w:rsidRDefault="000C0AB9" w:rsidP="00FD1552">
      <w:pPr>
        <w:spacing w:line="400" w:lineRule="exact"/>
        <w:rPr>
          <w:rFonts w:ascii="Times New Roman" w:hAnsi="Times New Roman"/>
          <w:sz w:val="24"/>
        </w:rPr>
      </w:pPr>
    </w:p>
    <w:p w:rsidR="000C0AB9" w:rsidRPr="006D731B" w:rsidRDefault="000C0AB9" w:rsidP="00FD1552">
      <w:pPr>
        <w:spacing w:line="400" w:lineRule="exact"/>
        <w:rPr>
          <w:rFonts w:ascii="Times New Roman" w:hAnsi="Times New Roman"/>
          <w:sz w:val="24"/>
        </w:rPr>
      </w:pPr>
    </w:p>
    <w:p w:rsidR="000C0AB9" w:rsidRPr="006D731B" w:rsidRDefault="000C0AB9" w:rsidP="00FD1552">
      <w:pPr>
        <w:spacing w:line="400" w:lineRule="exact"/>
        <w:rPr>
          <w:rFonts w:ascii="Times New Roman" w:hAnsi="Times New Roman"/>
          <w:sz w:val="24"/>
        </w:rPr>
      </w:pPr>
    </w:p>
    <w:p w:rsidR="000C0AB9" w:rsidRPr="006D731B" w:rsidRDefault="000C0AB9" w:rsidP="00FD1552">
      <w:pPr>
        <w:spacing w:line="400" w:lineRule="exact"/>
        <w:rPr>
          <w:rFonts w:ascii="Times New Roman" w:hAnsi="Times New Roman"/>
          <w:sz w:val="24"/>
        </w:rPr>
      </w:pPr>
    </w:p>
    <w:p w:rsidR="000C0AB9" w:rsidRPr="006D731B" w:rsidRDefault="000C0AB9" w:rsidP="00FD1552">
      <w:pPr>
        <w:spacing w:line="400" w:lineRule="exact"/>
        <w:rPr>
          <w:rFonts w:ascii="Times New Roman" w:hAnsi="Times New Roman"/>
          <w:sz w:val="24"/>
        </w:rPr>
      </w:pPr>
    </w:p>
    <w:p w:rsidR="000C0AB9" w:rsidRPr="006D731B" w:rsidRDefault="000C0AB9" w:rsidP="00FD1552">
      <w:pPr>
        <w:spacing w:line="400" w:lineRule="exact"/>
        <w:rPr>
          <w:rFonts w:ascii="Times New Roman" w:hAnsi="Times New Roman"/>
          <w:sz w:val="24"/>
        </w:rPr>
      </w:pPr>
    </w:p>
    <w:p w:rsidR="000C0AB9" w:rsidRPr="006D731B" w:rsidRDefault="000C0AB9" w:rsidP="00FD1552">
      <w:pPr>
        <w:spacing w:line="400" w:lineRule="exact"/>
        <w:rPr>
          <w:rFonts w:ascii="Times New Roman" w:hAnsi="Times New Roman"/>
          <w:sz w:val="24"/>
        </w:rPr>
      </w:pPr>
    </w:p>
    <w:p w:rsidR="000C0AB9" w:rsidRPr="006D731B" w:rsidRDefault="000C0AB9" w:rsidP="00FD1552">
      <w:pPr>
        <w:spacing w:line="400" w:lineRule="exact"/>
        <w:rPr>
          <w:rFonts w:ascii="Times New Roman" w:hAnsi="Times New Roman"/>
          <w:b/>
          <w:sz w:val="24"/>
        </w:rPr>
      </w:pPr>
      <w:r w:rsidRPr="006D731B">
        <w:rPr>
          <w:rFonts w:ascii="Times New Roman" w:hAnsi="宋体"/>
          <w:b/>
          <w:sz w:val="24"/>
        </w:rPr>
        <w:lastRenderedPageBreak/>
        <w:t>生物化学的课程描述</w:t>
      </w:r>
    </w:p>
    <w:p w:rsidR="00337676" w:rsidRPr="006D731B" w:rsidRDefault="00337676" w:rsidP="00FD1552">
      <w:pPr>
        <w:spacing w:line="400" w:lineRule="exact"/>
        <w:ind w:firstLineChars="200" w:firstLine="480"/>
        <w:rPr>
          <w:rFonts w:ascii="Times New Roman" w:hAnsi="Times New Roman"/>
          <w:sz w:val="24"/>
        </w:rPr>
      </w:pPr>
      <w:r w:rsidRPr="006D731B">
        <w:rPr>
          <w:rFonts w:ascii="Times New Roman"/>
          <w:sz w:val="24"/>
        </w:rPr>
        <w:t>生物化学（</w:t>
      </w:r>
      <w:r w:rsidRPr="006D731B">
        <w:rPr>
          <w:rFonts w:ascii="Times New Roman" w:hAnsi="Times New Roman"/>
          <w:sz w:val="24"/>
        </w:rPr>
        <w:t>biochemistry</w:t>
      </w:r>
      <w:r w:rsidRPr="006D731B">
        <w:rPr>
          <w:rFonts w:ascii="Times New Roman"/>
          <w:sz w:val="24"/>
        </w:rPr>
        <w:t>）是研究生物体内化学分子与化学反应的基础生命学科，从分子水平探讨生命现象的本质。在发展的过程中逐步融入了生理学、细胞生物学、遗传学、免疫学和生物信息学的理论和技术，使之与众多学科有着广泛的联系和交叉，已经成为生命科学微观领域的门槛。</w:t>
      </w:r>
    </w:p>
    <w:p w:rsidR="00337676" w:rsidRPr="006D731B" w:rsidRDefault="00337676" w:rsidP="00FD1552">
      <w:pPr>
        <w:pStyle w:val="20"/>
        <w:spacing w:line="400" w:lineRule="exact"/>
        <w:ind w:leftChars="0" w:left="0" w:firstLineChars="150" w:firstLine="360"/>
        <w:rPr>
          <w:rFonts w:ascii="Times New Roman" w:hAnsi="Times New Roman"/>
          <w:b/>
          <w:sz w:val="24"/>
        </w:rPr>
      </w:pPr>
      <w:r w:rsidRPr="006D731B">
        <w:rPr>
          <w:rFonts w:ascii="Times New Roman"/>
          <w:sz w:val="24"/>
        </w:rPr>
        <w:t>《生物化学》</w:t>
      </w:r>
      <w:r w:rsidR="000C0AB9" w:rsidRPr="006D731B">
        <w:rPr>
          <w:rFonts w:ascii="Times New Roman"/>
          <w:sz w:val="24"/>
        </w:rPr>
        <w:t>是生物类各专业的一门核心专业基础课，也是生物学科课程中理论与实践联系比较密切的主干课程之一，因而占有重要的中心地位。它研究细胞中生物分子运动的化学本质，研究活细胞内各种物质的化学组成及其分解与合成的普遍规律。</w:t>
      </w:r>
    </w:p>
    <w:p w:rsidR="000C0AB9" w:rsidRPr="006D731B" w:rsidRDefault="00337676" w:rsidP="00FD1552">
      <w:pPr>
        <w:spacing w:line="400" w:lineRule="exact"/>
        <w:rPr>
          <w:rFonts w:ascii="Times New Roman" w:hAnsi="Times New Roman"/>
          <w:b/>
          <w:sz w:val="24"/>
        </w:rPr>
      </w:pPr>
      <w:r w:rsidRPr="006D731B">
        <w:rPr>
          <w:rFonts w:ascii="Times New Roman" w:hAnsi="宋体"/>
          <w:b/>
          <w:sz w:val="24"/>
        </w:rPr>
        <w:t>教学理念</w:t>
      </w:r>
    </w:p>
    <w:p w:rsidR="00337676" w:rsidRPr="006D731B" w:rsidRDefault="00337676" w:rsidP="00FD1552">
      <w:pPr>
        <w:spacing w:line="400" w:lineRule="exact"/>
        <w:ind w:firstLineChars="150" w:firstLine="360"/>
        <w:rPr>
          <w:rFonts w:ascii="Times New Roman" w:hAnsi="Times New Roman"/>
          <w:sz w:val="24"/>
        </w:rPr>
      </w:pPr>
      <w:r w:rsidRPr="006D731B">
        <w:rPr>
          <w:rFonts w:ascii="Times New Roman"/>
          <w:sz w:val="24"/>
        </w:rPr>
        <w:t>生物化学是进入生命科学微观领域的门槛，涉及生物和化学的基础内容，知识点多、抽象概念多、难点多。对于制药相关专业的学生来说，《生物化学》是研究与药物相关的生物化学理论、原理与技术及其在药物研究、药品生产、药物质量控制与药品临床应用的基础学科。从上世纪末期开始，现代制药科学已经从以化学模式为主体迅速转向以生物学和化学相结合的新模式，因此，对于</w:t>
      </w:r>
      <w:r w:rsidR="00017613">
        <w:rPr>
          <w:rFonts w:ascii="Times New Roman"/>
          <w:sz w:val="24"/>
        </w:rPr>
        <w:t>化工学院</w:t>
      </w:r>
      <w:r w:rsidRPr="006D731B">
        <w:rPr>
          <w:rFonts w:ascii="Times New Roman"/>
          <w:sz w:val="24"/>
        </w:rPr>
        <w:t>的相关专业来说，《生物化学》都在制药学科的发展中起着先导作用。</w:t>
      </w:r>
    </w:p>
    <w:p w:rsidR="00337676" w:rsidRPr="006D731B" w:rsidRDefault="00337676" w:rsidP="00FD1552">
      <w:pPr>
        <w:spacing w:line="400" w:lineRule="exact"/>
        <w:ind w:firstLineChars="200" w:firstLine="480"/>
        <w:rPr>
          <w:rFonts w:ascii="Times New Roman" w:hAnsi="Times New Roman"/>
          <w:sz w:val="24"/>
        </w:rPr>
      </w:pPr>
      <w:r w:rsidRPr="006D731B">
        <w:rPr>
          <w:rFonts w:ascii="Times New Roman"/>
          <w:sz w:val="24"/>
        </w:rPr>
        <w:t>但是，因为《生物化学》具有一杂（机制复杂）、二多（概念多、内容多）、三性（规律性、理论性、系统性）的特点，所以学生一般都会感到内容抽象杂乱、难以记忆、无系统性，学习难度较大。《生物化学》教学的基本任务是传授生物化学的基本理论和基础知识，使学生掌握扎实的生物化学基础理论知识、掌握生物化学的研究方法、技术和手段。同时，积极引导和鼓励学生自主创新，让学生既具备专业的视角，又具有创新的素质。</w:t>
      </w:r>
    </w:p>
    <w:p w:rsidR="000C0AB9" w:rsidRPr="006D731B" w:rsidRDefault="00337676" w:rsidP="00FD1552">
      <w:pPr>
        <w:spacing w:line="400" w:lineRule="exact"/>
        <w:ind w:firstLineChars="200" w:firstLine="480"/>
        <w:rPr>
          <w:rFonts w:ascii="Times New Roman" w:hAnsi="Times New Roman"/>
          <w:sz w:val="24"/>
        </w:rPr>
      </w:pPr>
      <w:r w:rsidRPr="006D731B">
        <w:rPr>
          <w:rFonts w:ascii="Times New Roman"/>
          <w:sz w:val="24"/>
        </w:rPr>
        <w:t>我们教学的基本任务是传授生物化学的基本理论和基础知识，使学生掌握扎实的生物化学基础理论知识、掌握生物化学的研究方法、技术和手段。同时，积极引导和鼓励学生自主创新，让学生既具备专业的视角，又具有创新的素质。</w:t>
      </w:r>
    </w:p>
    <w:p w:rsidR="000C0AB9" w:rsidRPr="006D731B" w:rsidRDefault="00337676" w:rsidP="00FD1552">
      <w:pPr>
        <w:spacing w:line="400" w:lineRule="exact"/>
        <w:rPr>
          <w:rFonts w:ascii="Times New Roman" w:hAnsi="Times New Roman"/>
          <w:b/>
          <w:sz w:val="24"/>
        </w:rPr>
      </w:pPr>
      <w:r w:rsidRPr="006D731B">
        <w:rPr>
          <w:rFonts w:ascii="Times New Roman" w:hAnsi="宋体"/>
          <w:b/>
          <w:color w:val="000000"/>
          <w:sz w:val="24"/>
        </w:rPr>
        <w:t>教师简介</w:t>
      </w:r>
    </w:p>
    <w:p w:rsidR="000C0AB9" w:rsidRPr="006D731B" w:rsidRDefault="00337676" w:rsidP="00FD1552">
      <w:pPr>
        <w:spacing w:line="400" w:lineRule="exact"/>
        <w:rPr>
          <w:rFonts w:ascii="Times New Roman" w:hAnsi="Times New Roman"/>
          <w:sz w:val="24"/>
        </w:rPr>
      </w:pPr>
      <w:r w:rsidRPr="006D731B">
        <w:rPr>
          <w:rFonts w:ascii="Times New Roman"/>
          <w:sz w:val="24"/>
        </w:rPr>
        <w:t>马捷琼，女，</w:t>
      </w:r>
      <w:r w:rsidRPr="006D731B">
        <w:rPr>
          <w:rFonts w:ascii="Times New Roman" w:hAnsi="Times New Roman"/>
          <w:sz w:val="24"/>
        </w:rPr>
        <w:t>1975.3.20.</w:t>
      </w:r>
      <w:r w:rsidR="004076FE" w:rsidRPr="006D731B">
        <w:rPr>
          <w:rFonts w:ascii="Times New Roman"/>
          <w:sz w:val="24"/>
        </w:rPr>
        <w:t>出生，博士，</w:t>
      </w:r>
      <w:r w:rsidR="002C578E" w:rsidRPr="006D731B">
        <w:rPr>
          <w:rFonts w:ascii="Times New Roman" w:hAnsi="Times New Roman"/>
          <w:sz w:val="24"/>
        </w:rPr>
        <w:t>化工学院</w:t>
      </w:r>
      <w:r w:rsidR="004076FE" w:rsidRPr="006D731B">
        <w:rPr>
          <w:rFonts w:ascii="Times New Roman"/>
          <w:sz w:val="24"/>
        </w:rPr>
        <w:t>教师，主要研究方向：天然活性产物。</w:t>
      </w:r>
    </w:p>
    <w:p w:rsidR="000C0AB9" w:rsidRPr="006D731B" w:rsidRDefault="004076FE" w:rsidP="00FD1552">
      <w:pPr>
        <w:spacing w:line="400" w:lineRule="exact"/>
        <w:rPr>
          <w:rFonts w:ascii="Times New Roman" w:hAnsi="Times New Roman"/>
          <w:b/>
          <w:sz w:val="24"/>
        </w:rPr>
      </w:pPr>
      <w:r w:rsidRPr="006D731B">
        <w:rPr>
          <w:rFonts w:ascii="Times New Roman" w:hAnsi="宋体"/>
          <w:b/>
          <w:sz w:val="24"/>
        </w:rPr>
        <w:t>先修课程</w:t>
      </w:r>
    </w:p>
    <w:p w:rsidR="004076FE" w:rsidRPr="006D731B" w:rsidRDefault="00C27933" w:rsidP="00FD1552">
      <w:pPr>
        <w:spacing w:line="400" w:lineRule="exact"/>
        <w:rPr>
          <w:rFonts w:ascii="Times New Roman" w:hAnsi="Times New Roman"/>
          <w:b/>
          <w:sz w:val="24"/>
        </w:rPr>
      </w:pPr>
      <w:r w:rsidRPr="006D731B">
        <w:rPr>
          <w:rFonts w:ascii="Times New Roman"/>
          <w:sz w:val="24"/>
        </w:rPr>
        <w:t>《微生物学》、《药理学》、《药物化学》、《生物药剂学》《分子生药学》等</w:t>
      </w:r>
    </w:p>
    <w:p w:rsidR="004076FE" w:rsidRPr="006D731B" w:rsidRDefault="004076FE" w:rsidP="00FD1552">
      <w:pPr>
        <w:spacing w:line="400" w:lineRule="exact"/>
        <w:rPr>
          <w:rFonts w:ascii="Times New Roman" w:hAnsi="Times New Roman"/>
          <w:b/>
          <w:sz w:val="24"/>
        </w:rPr>
      </w:pPr>
    </w:p>
    <w:p w:rsidR="004076FE" w:rsidRPr="006D731B" w:rsidRDefault="004076FE" w:rsidP="00FD1552">
      <w:pPr>
        <w:spacing w:line="400" w:lineRule="exact"/>
        <w:rPr>
          <w:rFonts w:ascii="Times New Roman" w:hAnsi="Times New Roman"/>
          <w:b/>
          <w:sz w:val="24"/>
        </w:rPr>
      </w:pPr>
    </w:p>
    <w:p w:rsidR="004076FE" w:rsidRPr="006D731B" w:rsidRDefault="004076FE" w:rsidP="00FD1552">
      <w:pPr>
        <w:spacing w:line="400" w:lineRule="exact"/>
        <w:rPr>
          <w:rFonts w:ascii="Times New Roman" w:hAnsi="Times New Roman"/>
          <w:b/>
          <w:sz w:val="24"/>
        </w:rPr>
      </w:pPr>
    </w:p>
    <w:p w:rsidR="004076FE" w:rsidRPr="006D731B" w:rsidRDefault="004076FE" w:rsidP="00FD1552">
      <w:pPr>
        <w:spacing w:line="400" w:lineRule="exact"/>
        <w:rPr>
          <w:rFonts w:ascii="Times New Roman" w:hAnsi="Times New Roman"/>
          <w:b/>
          <w:sz w:val="24"/>
        </w:rPr>
      </w:pPr>
    </w:p>
    <w:p w:rsidR="000C0AB9" w:rsidRPr="006D731B" w:rsidRDefault="004076FE" w:rsidP="00FD1552">
      <w:pPr>
        <w:spacing w:line="400" w:lineRule="exact"/>
        <w:rPr>
          <w:rFonts w:ascii="Times New Roman" w:hAnsi="Times New Roman"/>
          <w:b/>
          <w:sz w:val="24"/>
        </w:rPr>
      </w:pPr>
      <w:r w:rsidRPr="006D731B">
        <w:rPr>
          <w:rFonts w:ascii="Times New Roman" w:hAnsi="宋体"/>
          <w:b/>
          <w:sz w:val="24"/>
        </w:rPr>
        <w:lastRenderedPageBreak/>
        <w:t>课程目标</w:t>
      </w:r>
    </w:p>
    <w:p w:rsidR="004076FE" w:rsidRPr="006D731B" w:rsidRDefault="004076FE" w:rsidP="00FD1552">
      <w:pPr>
        <w:pStyle w:val="a8"/>
        <w:spacing w:line="400" w:lineRule="exact"/>
        <w:ind w:leftChars="0" w:left="0"/>
        <w:rPr>
          <w:rFonts w:ascii="Times New Roman" w:hAnsi="Times New Roman"/>
          <w:sz w:val="24"/>
        </w:rPr>
      </w:pPr>
      <w:r w:rsidRPr="006D731B">
        <w:rPr>
          <w:rFonts w:ascii="Times New Roman" w:hAnsi="Times New Roman"/>
          <w:sz w:val="24"/>
        </w:rPr>
        <w:t>1</w:t>
      </w:r>
      <w:r w:rsidRPr="006D731B">
        <w:rPr>
          <w:rFonts w:ascii="Times New Roman"/>
          <w:sz w:val="24"/>
        </w:rPr>
        <w:t>、任务和地位：</w:t>
      </w:r>
    </w:p>
    <w:p w:rsidR="00017613" w:rsidRPr="00017613" w:rsidRDefault="00017613" w:rsidP="00017613">
      <w:pPr>
        <w:pStyle w:val="a8"/>
        <w:spacing w:line="360" w:lineRule="exact"/>
        <w:ind w:leftChars="0" w:left="0" w:firstLineChars="236" w:firstLine="566"/>
        <w:rPr>
          <w:rFonts w:ascii="Times New Roman" w:hint="eastAsia"/>
          <w:sz w:val="24"/>
        </w:rPr>
      </w:pPr>
      <w:r w:rsidRPr="00017613">
        <w:rPr>
          <w:rFonts w:ascii="Times New Roman" w:hint="eastAsia"/>
          <w:sz w:val="24"/>
        </w:rPr>
        <w:t>生物化学是工科院校生物类学科的重要基础学科，通过这门课程的学习，使学生系统的了解构成生物体的的基本物质的结构、性质和功能，掌握这些生命物质在生物体内的代谢过程，以及生命信息在生物体内的传递方法和过程，从而为后续生物类课程打下良好的知识基础和培养一定的实验技能。</w:t>
      </w:r>
    </w:p>
    <w:p w:rsidR="00017613" w:rsidRPr="00017613" w:rsidRDefault="00017613" w:rsidP="00017613">
      <w:pPr>
        <w:spacing w:line="360" w:lineRule="exact"/>
        <w:ind w:firstLineChars="200" w:firstLine="480"/>
        <w:rPr>
          <w:rFonts w:ascii="Times New Roman" w:hint="eastAsia"/>
          <w:sz w:val="24"/>
        </w:rPr>
      </w:pPr>
      <w:r w:rsidRPr="00017613">
        <w:rPr>
          <w:rFonts w:ascii="Times New Roman" w:hint="eastAsia"/>
          <w:sz w:val="24"/>
        </w:rPr>
        <w:t>生物化学理论教学内容包括：绪论、糖类化合物、脂类、蛋白质、核酸、酶、维生素和辅酶、代谢总论、糖类代谢、生物氧化、脂类代谢、蛋白质和氨基酸的代谢、核酸分解及核苷酸代谢、核酸与蛋白质的生物合成、基因工程、代谢调节。</w:t>
      </w:r>
    </w:p>
    <w:p w:rsidR="00017613" w:rsidRPr="00017613" w:rsidRDefault="00017613" w:rsidP="00017613">
      <w:pPr>
        <w:spacing w:line="360" w:lineRule="exact"/>
        <w:ind w:firstLineChars="200" w:firstLine="480"/>
        <w:rPr>
          <w:rFonts w:ascii="Times New Roman" w:hint="eastAsia"/>
          <w:sz w:val="24"/>
        </w:rPr>
      </w:pPr>
      <w:r w:rsidRPr="00017613">
        <w:rPr>
          <w:rFonts w:ascii="Times New Roman" w:hint="eastAsia"/>
          <w:sz w:val="24"/>
        </w:rPr>
        <w:t>生物化学的教学，应以教学规范为指南、以突出专业的需要为特点，讲授生物化学的基本理论、基本概念、物质代谢和能量代谢的基本规律以及与生工、生技、食品和制药生产实践的关系，并适当反映生物化学领域中较为成熟的有关应用研究成果，以及与生工、生技、食品和制药有关的新动向。</w:t>
      </w:r>
    </w:p>
    <w:p w:rsidR="004076FE" w:rsidRPr="006D731B" w:rsidRDefault="004076FE" w:rsidP="00FD1552">
      <w:pPr>
        <w:pStyle w:val="a9"/>
        <w:spacing w:before="0" w:beforeAutospacing="0" w:after="0" w:afterAutospacing="0" w:line="400" w:lineRule="exact"/>
        <w:ind w:right="17"/>
        <w:rPr>
          <w:rFonts w:ascii="Times New Roman" w:eastAsia="宋体" w:hAnsi="Times New Roman" w:cs="Times New Roman"/>
        </w:rPr>
      </w:pPr>
      <w:r w:rsidRPr="006D731B">
        <w:rPr>
          <w:rFonts w:ascii="Times New Roman" w:eastAsia="宋体" w:hAnsi="Times New Roman" w:cs="Times New Roman"/>
        </w:rPr>
        <w:t>2</w:t>
      </w:r>
      <w:r w:rsidRPr="006D731B">
        <w:rPr>
          <w:rFonts w:ascii="Times New Roman" w:eastAsia="宋体" w:hAnsi="Times New Roman" w:cs="Times New Roman"/>
        </w:rPr>
        <w:t>、知识方面</w:t>
      </w:r>
      <w:r w:rsidRPr="006D731B">
        <w:rPr>
          <w:rFonts w:ascii="Times New Roman" w:eastAsia="宋体" w:hAnsi="宋体" w:cs="Times New Roman"/>
        </w:rPr>
        <w:t>：</w:t>
      </w:r>
    </w:p>
    <w:p w:rsidR="004076FE" w:rsidRPr="006D731B" w:rsidRDefault="004076FE" w:rsidP="00FD1552">
      <w:pPr>
        <w:pStyle w:val="a8"/>
        <w:spacing w:line="400" w:lineRule="exact"/>
        <w:ind w:leftChars="0" w:left="0"/>
        <w:rPr>
          <w:rFonts w:ascii="Times New Roman" w:hAnsi="Times New Roman"/>
          <w:sz w:val="24"/>
        </w:rPr>
      </w:pPr>
      <w:r w:rsidRPr="006D731B">
        <w:rPr>
          <w:rFonts w:ascii="Times New Roman" w:hAnsi="Times New Roman"/>
          <w:sz w:val="24"/>
        </w:rPr>
        <w:t>1</w:t>
      </w:r>
      <w:r w:rsidRPr="006D731B">
        <w:rPr>
          <w:rFonts w:ascii="Times New Roman"/>
          <w:sz w:val="24"/>
        </w:rPr>
        <w:t>）掌握生物化学的基础知识，包括基本理论、研究方法和技术等。如生物大分子的结构、性质和生物学功能；物质的转化与能量的存储、释放和转变等的规律及各种物质代谢之间的相互关系及其在不同水平上的调节；遗传信息的存储、传递和表达的基本知识。还有新陈代谢的研究手段与方法。帮助学生形成生物化学的基本观点，明确生物化学的基本原理及其应用。</w:t>
      </w:r>
    </w:p>
    <w:p w:rsidR="004076FE" w:rsidRPr="006D731B" w:rsidRDefault="004076FE" w:rsidP="00FD1552">
      <w:pPr>
        <w:pStyle w:val="a8"/>
        <w:spacing w:line="400" w:lineRule="exact"/>
        <w:ind w:leftChars="0" w:left="0"/>
        <w:rPr>
          <w:rFonts w:ascii="Times New Roman" w:hAnsi="Times New Roman"/>
          <w:sz w:val="24"/>
        </w:rPr>
      </w:pPr>
      <w:r w:rsidRPr="006D731B">
        <w:rPr>
          <w:rFonts w:ascii="Times New Roman" w:hAnsi="Times New Roman"/>
          <w:sz w:val="24"/>
        </w:rPr>
        <w:t>3</w:t>
      </w:r>
      <w:r w:rsidRPr="006D731B">
        <w:rPr>
          <w:rFonts w:ascii="Times New Roman" w:hAnsi="宋体"/>
          <w:sz w:val="24"/>
        </w:rPr>
        <w:t>、能力方面：</w:t>
      </w:r>
    </w:p>
    <w:p w:rsidR="004076FE" w:rsidRPr="006D731B" w:rsidRDefault="004076FE" w:rsidP="00FD1552">
      <w:pPr>
        <w:pStyle w:val="a8"/>
        <w:spacing w:line="400" w:lineRule="exact"/>
        <w:ind w:leftChars="0" w:left="0" w:firstLineChars="200" w:firstLine="480"/>
        <w:rPr>
          <w:rFonts w:ascii="Times New Roman" w:hAnsi="Times New Roman"/>
          <w:sz w:val="24"/>
        </w:rPr>
      </w:pPr>
      <w:r w:rsidRPr="006D731B">
        <w:rPr>
          <w:rFonts w:ascii="Times New Roman" w:hAnsi="宋体"/>
          <w:sz w:val="24"/>
        </w:rPr>
        <w:t>要求学生掌握生物化学的常用量度法，基本实验技能，如分光光度法和离心机使用；某些代谢物的定性、定量测定。熟悉电泳、层析分离原理和方法。</w:t>
      </w:r>
    </w:p>
    <w:p w:rsidR="004076FE" w:rsidRPr="006D731B" w:rsidRDefault="004076FE" w:rsidP="00FD1552">
      <w:pPr>
        <w:pStyle w:val="a8"/>
        <w:spacing w:line="400" w:lineRule="exact"/>
        <w:ind w:leftChars="0" w:left="0"/>
        <w:rPr>
          <w:rFonts w:ascii="Times New Roman" w:hAnsi="Times New Roman"/>
          <w:sz w:val="24"/>
        </w:rPr>
      </w:pPr>
      <w:r w:rsidRPr="006D731B">
        <w:rPr>
          <w:rFonts w:ascii="Times New Roman" w:hAnsi="Times New Roman"/>
          <w:sz w:val="24"/>
        </w:rPr>
        <w:t>4</w:t>
      </w:r>
      <w:r w:rsidRPr="006D731B">
        <w:rPr>
          <w:rFonts w:ascii="Times New Roman"/>
          <w:sz w:val="24"/>
        </w:rPr>
        <w:t>．情感与认知方面：</w:t>
      </w:r>
    </w:p>
    <w:p w:rsidR="004076FE" w:rsidRPr="006D731B" w:rsidRDefault="004076FE" w:rsidP="00FD1552">
      <w:pPr>
        <w:pStyle w:val="a8"/>
        <w:spacing w:line="400" w:lineRule="exact"/>
        <w:ind w:leftChars="0" w:left="0" w:firstLineChars="200" w:firstLine="480"/>
        <w:rPr>
          <w:rFonts w:ascii="Times New Roman" w:hAnsi="Times New Roman"/>
          <w:sz w:val="24"/>
        </w:rPr>
      </w:pPr>
      <w:r w:rsidRPr="006D731B">
        <w:rPr>
          <w:rFonts w:ascii="Times New Roman"/>
          <w:sz w:val="24"/>
        </w:rPr>
        <w:t>培养学生的合作、交流与创新能力。总之，顺应时代的发展要求，通过本课程的教与学，培养精通生物化学专业知识的制药专业相关复合型人才。</w:t>
      </w:r>
    </w:p>
    <w:p w:rsidR="000A62AE" w:rsidRPr="006D731B" w:rsidRDefault="000A62AE" w:rsidP="00FD1552">
      <w:pPr>
        <w:pStyle w:val="a8"/>
        <w:spacing w:line="400" w:lineRule="exact"/>
        <w:ind w:leftChars="0" w:left="0" w:firstLineChars="200" w:firstLine="480"/>
        <w:rPr>
          <w:rFonts w:ascii="Times New Roman" w:hAnsi="Times New Roman"/>
          <w:sz w:val="24"/>
        </w:rPr>
      </w:pPr>
    </w:p>
    <w:p w:rsidR="000A62AE" w:rsidRPr="006D731B" w:rsidRDefault="000A62AE" w:rsidP="00FD1552">
      <w:pPr>
        <w:pStyle w:val="a8"/>
        <w:spacing w:line="400" w:lineRule="exact"/>
        <w:ind w:leftChars="0" w:left="0" w:firstLineChars="200" w:firstLine="480"/>
        <w:rPr>
          <w:rFonts w:ascii="Times New Roman" w:hAnsi="Times New Roman"/>
          <w:sz w:val="24"/>
        </w:rPr>
      </w:pPr>
    </w:p>
    <w:p w:rsidR="000A62AE" w:rsidRPr="006D731B" w:rsidRDefault="000A62AE" w:rsidP="00FD1552">
      <w:pPr>
        <w:pStyle w:val="a8"/>
        <w:spacing w:line="400" w:lineRule="exact"/>
        <w:ind w:leftChars="0" w:left="0" w:firstLineChars="200" w:firstLine="480"/>
        <w:rPr>
          <w:rFonts w:ascii="Times New Roman" w:hAnsi="Times New Roman"/>
          <w:sz w:val="24"/>
        </w:rPr>
      </w:pPr>
    </w:p>
    <w:p w:rsidR="000A62AE" w:rsidRPr="006D731B" w:rsidRDefault="000A62AE" w:rsidP="00FD1552">
      <w:pPr>
        <w:pStyle w:val="a8"/>
        <w:spacing w:line="400" w:lineRule="exact"/>
        <w:ind w:leftChars="0" w:left="0" w:firstLineChars="200" w:firstLine="480"/>
        <w:rPr>
          <w:rFonts w:ascii="Times New Roman" w:hAnsi="Times New Roman"/>
          <w:sz w:val="24"/>
        </w:rPr>
      </w:pPr>
    </w:p>
    <w:p w:rsidR="000A62AE" w:rsidRPr="006D731B" w:rsidRDefault="000A62AE" w:rsidP="00FD1552">
      <w:pPr>
        <w:pStyle w:val="a8"/>
        <w:spacing w:line="400" w:lineRule="exact"/>
        <w:ind w:leftChars="0" w:left="0" w:firstLineChars="200" w:firstLine="480"/>
        <w:rPr>
          <w:rFonts w:ascii="Times New Roman" w:hAnsi="Times New Roman"/>
          <w:sz w:val="24"/>
        </w:rPr>
      </w:pPr>
    </w:p>
    <w:p w:rsidR="000A62AE" w:rsidRPr="006D731B" w:rsidRDefault="000A62AE" w:rsidP="00FD1552">
      <w:pPr>
        <w:pStyle w:val="a8"/>
        <w:spacing w:line="400" w:lineRule="exact"/>
        <w:ind w:leftChars="0" w:left="0" w:firstLineChars="200" w:firstLine="480"/>
        <w:rPr>
          <w:rFonts w:ascii="Times New Roman" w:hAnsi="Times New Roman"/>
          <w:sz w:val="24"/>
        </w:rPr>
      </w:pPr>
    </w:p>
    <w:p w:rsidR="00FD1552" w:rsidRPr="006D731B" w:rsidRDefault="00FD1552" w:rsidP="00017613">
      <w:pPr>
        <w:pStyle w:val="a8"/>
        <w:spacing w:line="400" w:lineRule="exact"/>
        <w:ind w:leftChars="0" w:left="0"/>
        <w:rPr>
          <w:rFonts w:ascii="Times New Roman" w:hAnsi="Times New Roman"/>
          <w:sz w:val="24"/>
        </w:rPr>
      </w:pPr>
    </w:p>
    <w:p w:rsidR="008D6EB7" w:rsidRPr="00B06905" w:rsidRDefault="00203F72" w:rsidP="00B06905">
      <w:pPr>
        <w:pStyle w:val="a8"/>
        <w:spacing w:line="400" w:lineRule="exact"/>
        <w:ind w:leftChars="0" w:left="0"/>
        <w:rPr>
          <w:rFonts w:ascii="Times New Roman" w:hAnsi="Times New Roman"/>
          <w:b/>
          <w:sz w:val="24"/>
        </w:rPr>
      </w:pPr>
      <w:r w:rsidRPr="006D731B">
        <w:rPr>
          <w:rFonts w:ascii="Times New Roman"/>
          <w:b/>
          <w:sz w:val="24"/>
        </w:rPr>
        <w:lastRenderedPageBreak/>
        <w:t>授课过程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420"/>
        <w:gridCol w:w="1665"/>
        <w:gridCol w:w="1175"/>
        <w:gridCol w:w="1420"/>
        <w:gridCol w:w="1421"/>
        <w:gridCol w:w="1421"/>
      </w:tblGrid>
      <w:tr w:rsidR="000C0488" w:rsidRPr="006D731B" w:rsidTr="00E07F12">
        <w:tc>
          <w:tcPr>
            <w:tcW w:w="1420" w:type="dxa"/>
            <w:shd w:val="clear" w:color="auto" w:fill="auto"/>
            <w:vAlign w:val="center"/>
          </w:tcPr>
          <w:p w:rsidR="000C0488" w:rsidRPr="006D731B" w:rsidRDefault="000C0488" w:rsidP="00FD1552">
            <w:pPr>
              <w:spacing w:line="400" w:lineRule="exact"/>
              <w:jc w:val="center"/>
              <w:rPr>
                <w:rFonts w:ascii="Times New Roman" w:eastAsia="黑体" w:hAnsi="Times New Roman"/>
                <w:b/>
                <w:szCs w:val="21"/>
              </w:rPr>
            </w:pPr>
            <w:r w:rsidRPr="006D731B">
              <w:rPr>
                <w:rFonts w:ascii="Times New Roman" w:eastAsia="黑体"/>
                <w:b/>
                <w:szCs w:val="21"/>
              </w:rPr>
              <w:t>授课题目</w:t>
            </w:r>
          </w:p>
        </w:tc>
        <w:tc>
          <w:tcPr>
            <w:tcW w:w="2840" w:type="dxa"/>
            <w:gridSpan w:val="2"/>
            <w:shd w:val="clear" w:color="auto" w:fill="auto"/>
            <w:vAlign w:val="center"/>
          </w:tcPr>
          <w:p w:rsidR="000C0488" w:rsidRPr="006D731B" w:rsidRDefault="00E321DD" w:rsidP="00FD1552">
            <w:pPr>
              <w:spacing w:line="400" w:lineRule="exact"/>
              <w:jc w:val="center"/>
              <w:rPr>
                <w:rFonts w:ascii="Times New Roman" w:eastAsia="楷体_GB2312" w:hAnsi="Times New Roman"/>
                <w:szCs w:val="21"/>
              </w:rPr>
            </w:pPr>
            <w:r w:rsidRPr="006D731B">
              <w:rPr>
                <w:rFonts w:ascii="Times New Roman" w:eastAsia="楷体_GB2312"/>
                <w:szCs w:val="21"/>
              </w:rPr>
              <w:t>第二章</w:t>
            </w:r>
            <w:r w:rsidR="000C0488" w:rsidRPr="006D731B">
              <w:rPr>
                <w:rFonts w:ascii="Times New Roman" w:eastAsia="楷体_GB2312"/>
                <w:szCs w:val="21"/>
              </w:rPr>
              <w:t>蛋白质化学</w:t>
            </w:r>
            <w:r w:rsidR="002A0B4D">
              <w:rPr>
                <w:rFonts w:ascii="Times New Roman" w:eastAsia="楷体_GB2312"/>
                <w:szCs w:val="21"/>
              </w:rPr>
              <w:t>（开头讲绪论）</w:t>
            </w:r>
          </w:p>
        </w:tc>
        <w:tc>
          <w:tcPr>
            <w:tcW w:w="1420" w:type="dxa"/>
            <w:shd w:val="clear" w:color="auto" w:fill="auto"/>
            <w:vAlign w:val="center"/>
          </w:tcPr>
          <w:p w:rsidR="000C0488" w:rsidRPr="006D731B" w:rsidRDefault="000C0488" w:rsidP="00FD1552">
            <w:pPr>
              <w:spacing w:line="400" w:lineRule="exact"/>
              <w:jc w:val="center"/>
              <w:rPr>
                <w:rFonts w:ascii="Times New Roman" w:eastAsia="黑体" w:hAnsi="Times New Roman"/>
                <w:b/>
                <w:szCs w:val="21"/>
              </w:rPr>
            </w:pPr>
            <w:r w:rsidRPr="006D731B">
              <w:rPr>
                <w:rFonts w:ascii="Times New Roman" w:eastAsia="黑体"/>
                <w:b/>
                <w:szCs w:val="21"/>
              </w:rPr>
              <w:t>授课日期</w:t>
            </w:r>
          </w:p>
        </w:tc>
        <w:tc>
          <w:tcPr>
            <w:tcW w:w="2842" w:type="dxa"/>
            <w:gridSpan w:val="2"/>
            <w:shd w:val="clear" w:color="auto" w:fill="auto"/>
            <w:vAlign w:val="center"/>
          </w:tcPr>
          <w:p w:rsidR="000C0488" w:rsidRPr="006D731B" w:rsidRDefault="00923498" w:rsidP="00FD1552">
            <w:pPr>
              <w:spacing w:line="400" w:lineRule="exact"/>
              <w:jc w:val="center"/>
              <w:rPr>
                <w:rFonts w:ascii="Times New Roman" w:eastAsia="黑体" w:hAnsi="Times New Roman"/>
                <w:b/>
                <w:szCs w:val="21"/>
              </w:rPr>
            </w:pPr>
            <w:r>
              <w:rPr>
                <w:rFonts w:ascii="Times New Roman" w:eastAsia="黑体" w:hint="eastAsia"/>
                <w:b/>
                <w:szCs w:val="21"/>
              </w:rPr>
              <w:t>2017</w:t>
            </w:r>
            <w:r w:rsidR="000C0488" w:rsidRPr="006D731B">
              <w:rPr>
                <w:rFonts w:ascii="Times New Roman" w:eastAsia="黑体"/>
                <w:b/>
                <w:szCs w:val="21"/>
              </w:rPr>
              <w:t>年</w:t>
            </w:r>
            <w:r>
              <w:rPr>
                <w:rFonts w:ascii="Times New Roman" w:eastAsia="黑体" w:hint="eastAsia"/>
                <w:b/>
                <w:szCs w:val="21"/>
              </w:rPr>
              <w:t xml:space="preserve">2 </w:t>
            </w:r>
            <w:r w:rsidR="000C0488" w:rsidRPr="006D731B">
              <w:rPr>
                <w:rFonts w:ascii="Times New Roman" w:eastAsia="黑体"/>
                <w:b/>
                <w:szCs w:val="21"/>
              </w:rPr>
              <w:t>月</w:t>
            </w:r>
            <w:r>
              <w:rPr>
                <w:rFonts w:ascii="Times New Roman" w:eastAsia="黑体" w:hint="eastAsia"/>
                <w:b/>
                <w:szCs w:val="21"/>
              </w:rPr>
              <w:t xml:space="preserve">28 </w:t>
            </w:r>
            <w:r w:rsidR="000C0488" w:rsidRPr="006D731B">
              <w:rPr>
                <w:rFonts w:ascii="Times New Roman" w:eastAsia="黑体"/>
                <w:b/>
                <w:szCs w:val="21"/>
              </w:rPr>
              <w:t>日</w:t>
            </w:r>
          </w:p>
        </w:tc>
      </w:tr>
      <w:tr w:rsidR="00B001EB" w:rsidRPr="006D731B" w:rsidTr="008D6EB7">
        <w:tc>
          <w:tcPr>
            <w:tcW w:w="1420" w:type="dxa"/>
            <w:shd w:val="clear" w:color="auto" w:fill="auto"/>
            <w:vAlign w:val="center"/>
          </w:tcPr>
          <w:p w:rsidR="00B001EB" w:rsidRPr="006D731B" w:rsidRDefault="00B001EB" w:rsidP="00FD1552">
            <w:pPr>
              <w:spacing w:line="400" w:lineRule="exact"/>
              <w:jc w:val="center"/>
              <w:rPr>
                <w:rFonts w:ascii="Times New Roman" w:eastAsia="黑体" w:hAnsi="Times New Roman"/>
                <w:b/>
                <w:szCs w:val="21"/>
              </w:rPr>
            </w:pPr>
            <w:r w:rsidRPr="006D731B">
              <w:rPr>
                <w:rFonts w:ascii="Times New Roman" w:eastAsia="黑体"/>
                <w:b/>
                <w:szCs w:val="21"/>
              </w:rPr>
              <w:t>授课班级</w:t>
            </w:r>
          </w:p>
        </w:tc>
        <w:tc>
          <w:tcPr>
            <w:tcW w:w="1665" w:type="dxa"/>
            <w:shd w:val="clear" w:color="auto" w:fill="auto"/>
            <w:vAlign w:val="center"/>
          </w:tcPr>
          <w:p w:rsidR="00B001EB" w:rsidRPr="006D731B" w:rsidRDefault="008628FA" w:rsidP="00764F63">
            <w:pPr>
              <w:spacing w:line="400" w:lineRule="exact"/>
              <w:jc w:val="center"/>
              <w:rPr>
                <w:rFonts w:ascii="Times New Roman" w:eastAsia="楷体_GB2312" w:hAnsi="Times New Roman"/>
                <w:szCs w:val="21"/>
              </w:rPr>
            </w:pPr>
            <w:r>
              <w:rPr>
                <w:rFonts w:ascii="Times New Roman" w:eastAsia="楷体_GB2312" w:hAnsi="Times New Roman"/>
              </w:rPr>
              <w:t>化工学院</w:t>
            </w:r>
            <w:r>
              <w:rPr>
                <w:rFonts w:ascii="Times New Roman" w:eastAsia="楷体_GB2312" w:hAnsi="Times New Roman"/>
              </w:rPr>
              <w:t>2014</w:t>
            </w:r>
            <w:r>
              <w:rPr>
                <w:rFonts w:ascii="Times New Roman" w:eastAsia="楷体_GB2312" w:hAnsi="Times New Roman"/>
              </w:rPr>
              <w:t>能化和应化</w:t>
            </w:r>
          </w:p>
        </w:tc>
        <w:tc>
          <w:tcPr>
            <w:tcW w:w="1175" w:type="dxa"/>
            <w:shd w:val="clear" w:color="auto" w:fill="auto"/>
            <w:vAlign w:val="center"/>
          </w:tcPr>
          <w:p w:rsidR="00B001EB" w:rsidRPr="006D731B" w:rsidRDefault="00B001EB" w:rsidP="00FD1552">
            <w:pPr>
              <w:spacing w:line="400" w:lineRule="exact"/>
              <w:jc w:val="center"/>
              <w:rPr>
                <w:rFonts w:ascii="Times New Roman" w:eastAsia="黑体" w:hAnsi="Times New Roman"/>
                <w:b/>
                <w:szCs w:val="21"/>
              </w:rPr>
            </w:pPr>
            <w:r w:rsidRPr="006D731B">
              <w:rPr>
                <w:rFonts w:ascii="Times New Roman" w:eastAsia="黑体"/>
                <w:b/>
                <w:szCs w:val="21"/>
              </w:rPr>
              <w:t>授课时数</w:t>
            </w:r>
          </w:p>
        </w:tc>
        <w:tc>
          <w:tcPr>
            <w:tcW w:w="1420" w:type="dxa"/>
            <w:shd w:val="clear" w:color="auto" w:fill="auto"/>
            <w:vAlign w:val="center"/>
          </w:tcPr>
          <w:p w:rsidR="00B001EB" w:rsidRPr="006D731B" w:rsidRDefault="006B222B" w:rsidP="00FD1552">
            <w:pPr>
              <w:spacing w:line="400" w:lineRule="exact"/>
              <w:jc w:val="center"/>
              <w:rPr>
                <w:rFonts w:ascii="Times New Roman" w:eastAsia="楷体_GB2312" w:hAnsi="Times New Roman"/>
                <w:szCs w:val="21"/>
              </w:rPr>
            </w:pPr>
            <w:r w:rsidRPr="008628FA">
              <w:rPr>
                <w:rFonts w:ascii="Times New Roman" w:eastAsia="楷体_GB2312" w:hAnsi="Times New Roman" w:hint="eastAsia"/>
                <w:color w:val="000000" w:themeColor="text1"/>
                <w:szCs w:val="21"/>
              </w:rPr>
              <w:t>4</w:t>
            </w:r>
            <w:r w:rsidR="00B001EB" w:rsidRPr="006D731B">
              <w:rPr>
                <w:rFonts w:ascii="Times New Roman" w:eastAsia="楷体_GB2312"/>
                <w:szCs w:val="21"/>
              </w:rPr>
              <w:t>学时</w:t>
            </w:r>
          </w:p>
        </w:tc>
        <w:tc>
          <w:tcPr>
            <w:tcW w:w="1421" w:type="dxa"/>
            <w:shd w:val="clear" w:color="auto" w:fill="auto"/>
            <w:vAlign w:val="center"/>
          </w:tcPr>
          <w:p w:rsidR="00B001EB" w:rsidRPr="006D731B" w:rsidRDefault="00B001EB" w:rsidP="00FD1552">
            <w:pPr>
              <w:spacing w:line="400" w:lineRule="exact"/>
              <w:jc w:val="center"/>
              <w:rPr>
                <w:rFonts w:ascii="Times New Roman" w:eastAsia="黑体" w:hAnsi="Times New Roman"/>
                <w:b/>
              </w:rPr>
            </w:pPr>
            <w:r w:rsidRPr="006D731B">
              <w:rPr>
                <w:rFonts w:ascii="Times New Roman" w:eastAsia="黑体"/>
                <w:b/>
              </w:rPr>
              <w:t>授课方式</w:t>
            </w:r>
          </w:p>
        </w:tc>
        <w:tc>
          <w:tcPr>
            <w:tcW w:w="1421" w:type="dxa"/>
            <w:shd w:val="clear" w:color="auto" w:fill="auto"/>
            <w:vAlign w:val="center"/>
          </w:tcPr>
          <w:p w:rsidR="00B001EB" w:rsidRPr="006D731B" w:rsidRDefault="00B001EB" w:rsidP="00FD1552">
            <w:pPr>
              <w:spacing w:line="400" w:lineRule="exact"/>
              <w:jc w:val="center"/>
              <w:rPr>
                <w:rFonts w:ascii="Times New Roman" w:eastAsia="楷体_GB2312" w:hAnsi="Times New Roman"/>
              </w:rPr>
            </w:pPr>
            <w:r w:rsidRPr="006D731B">
              <w:rPr>
                <w:rFonts w:ascii="Times New Roman" w:eastAsia="楷体_GB2312"/>
              </w:rPr>
              <w:t>理论课</w:t>
            </w:r>
          </w:p>
        </w:tc>
      </w:tr>
    </w:tbl>
    <w:p w:rsidR="000C0488" w:rsidRPr="006D731B" w:rsidRDefault="000A62AE" w:rsidP="00FD1552">
      <w:pPr>
        <w:spacing w:line="400" w:lineRule="exact"/>
        <w:rPr>
          <w:rFonts w:ascii="Times New Roman" w:eastAsia="楷体_GB2312" w:hAnsi="Times New Roman"/>
          <w:b/>
          <w:bCs/>
        </w:rPr>
      </w:pPr>
      <w:r w:rsidRPr="006D731B">
        <w:rPr>
          <w:rFonts w:ascii="Times New Roman"/>
        </w:rPr>
        <w:t>【教学目标】</w:t>
      </w:r>
      <w:r w:rsidRPr="006D731B">
        <w:rPr>
          <w:rFonts w:ascii="Times New Roman" w:hAnsi="Times New Roman"/>
        </w:rPr>
        <w:br/>
      </w:r>
      <w:r w:rsidRPr="006D731B">
        <w:rPr>
          <w:rFonts w:ascii="宋体" w:hAnsi="宋体" w:cs="宋体" w:hint="eastAsia"/>
        </w:rPr>
        <w:t>①</w:t>
      </w:r>
      <w:r w:rsidR="002A0B4D" w:rsidRPr="006D731B">
        <w:rPr>
          <w:rFonts w:ascii="Times New Roman" w:eastAsia="楷体_GB2312" w:hAnsi="Times New Roman"/>
          <w:bCs/>
          <w:szCs w:val="21"/>
        </w:rPr>
        <w:t>掌握生物化学的概念和主要内容，突破学习的重难点。</w:t>
      </w:r>
      <w:r w:rsidRPr="006D731B">
        <w:rPr>
          <w:rFonts w:ascii="Times New Roman" w:eastAsia="楷体_GB2312" w:hAnsi="Times New Roman"/>
        </w:rPr>
        <w:t>掌握氨基酸的分类、结构和一些重要的化学反应以及一些分析方法。</w:t>
      </w:r>
      <w:r w:rsidRPr="006D731B">
        <w:rPr>
          <w:rFonts w:ascii="Times New Roman" w:eastAsia="楷体_GB2312" w:hAnsi="Times New Roman"/>
        </w:rPr>
        <w:br/>
      </w:r>
      <w:r w:rsidRPr="006D731B">
        <w:rPr>
          <w:rFonts w:ascii="宋体" w:hAnsi="宋体" w:cs="宋体" w:hint="eastAsia"/>
        </w:rPr>
        <w:t>②</w:t>
      </w:r>
      <w:r w:rsidRPr="006D731B">
        <w:rPr>
          <w:rFonts w:ascii="Times New Roman" w:eastAsia="楷体_GB2312" w:hAnsi="Times New Roman"/>
        </w:rPr>
        <w:t>掌握蛋白质的结构概念。</w:t>
      </w:r>
      <w:r w:rsidRPr="006D731B">
        <w:rPr>
          <w:rFonts w:ascii="Times New Roman" w:eastAsia="楷体_GB2312" w:hAnsi="Times New Roman"/>
        </w:rPr>
        <w:br/>
      </w:r>
      <w:r w:rsidRPr="006D731B">
        <w:rPr>
          <w:rFonts w:ascii="宋体" w:hAnsi="宋体" w:cs="宋体" w:hint="eastAsia"/>
        </w:rPr>
        <w:t>③</w:t>
      </w:r>
      <w:r w:rsidRPr="006D731B">
        <w:rPr>
          <w:rFonts w:ascii="Times New Roman" w:eastAsia="楷体_GB2312" w:hAnsi="Times New Roman"/>
        </w:rPr>
        <w:t>掌握蛋白质的结构与功能关系。</w:t>
      </w:r>
      <w:r w:rsidRPr="006D731B">
        <w:rPr>
          <w:rFonts w:ascii="Times New Roman" w:eastAsia="楷体_GB2312" w:hAnsi="Times New Roman"/>
        </w:rPr>
        <w:br/>
      </w:r>
      <w:r w:rsidRPr="006D731B">
        <w:rPr>
          <w:rFonts w:ascii="宋体" w:hAnsi="宋体" w:cs="宋体" w:hint="eastAsia"/>
        </w:rPr>
        <w:t>④</w:t>
      </w:r>
      <w:r w:rsidRPr="006D731B">
        <w:rPr>
          <w:rFonts w:ascii="Times New Roman" w:eastAsia="楷体_GB2312" w:hAnsi="Times New Roman"/>
        </w:rPr>
        <w:t>学习蛋白质的性质、蛋白质的分离、纯化与测定方法。</w:t>
      </w:r>
      <w:r w:rsidRPr="006D731B">
        <w:rPr>
          <w:rFonts w:ascii="Times New Roman" w:hAnsi="Times New Roman"/>
        </w:rPr>
        <w:br/>
      </w:r>
      <w:r w:rsidR="000C0488" w:rsidRPr="006D731B">
        <w:rPr>
          <w:rFonts w:ascii="Times New Roman"/>
        </w:rPr>
        <w:t>【教学重难点】</w:t>
      </w:r>
    </w:p>
    <w:p w:rsidR="000C0488" w:rsidRPr="006D731B" w:rsidRDefault="000C0488" w:rsidP="00FD1552">
      <w:pPr>
        <w:spacing w:line="400" w:lineRule="exact"/>
        <w:rPr>
          <w:rFonts w:ascii="Times New Roman" w:eastAsia="楷体_GB2312" w:hAnsi="Times New Roman"/>
          <w:szCs w:val="21"/>
        </w:rPr>
      </w:pPr>
      <w:r w:rsidRPr="006D731B">
        <w:rPr>
          <w:rFonts w:ascii="Times New Roman" w:eastAsia="黑体" w:hAnsi="Times New Roman"/>
          <w:szCs w:val="21"/>
        </w:rPr>
        <w:t>重点</w:t>
      </w:r>
      <w:r w:rsidRPr="006D731B">
        <w:rPr>
          <w:rFonts w:ascii="Times New Roman" w:eastAsia="楷体_GB2312" w:hAnsi="Times New Roman"/>
          <w:szCs w:val="21"/>
        </w:rPr>
        <w:t>：</w:t>
      </w:r>
    </w:p>
    <w:p w:rsidR="000C0488" w:rsidRPr="006D731B" w:rsidRDefault="000C0488" w:rsidP="00601A2F">
      <w:pPr>
        <w:spacing w:line="400" w:lineRule="exact"/>
        <w:rPr>
          <w:rFonts w:ascii="Times New Roman" w:eastAsia="楷体_GB2312" w:hAnsi="Times New Roman"/>
          <w:szCs w:val="21"/>
        </w:rPr>
      </w:pPr>
      <w:r w:rsidRPr="006D731B">
        <w:rPr>
          <w:rFonts w:ascii="Times New Roman" w:eastAsia="楷体_GB2312" w:hAnsi="Times New Roman"/>
          <w:szCs w:val="21"/>
        </w:rPr>
        <w:t>1.</w:t>
      </w:r>
      <w:r w:rsidRPr="006D731B">
        <w:rPr>
          <w:rFonts w:ascii="Times New Roman" w:eastAsia="楷体_GB2312" w:hAnsi="Times New Roman"/>
          <w:szCs w:val="21"/>
        </w:rPr>
        <w:t>蛋白质的氨基酸组成</w:t>
      </w:r>
    </w:p>
    <w:p w:rsidR="000C0488" w:rsidRPr="006D731B" w:rsidRDefault="000C0488" w:rsidP="00601A2F">
      <w:pPr>
        <w:spacing w:line="400" w:lineRule="exact"/>
        <w:rPr>
          <w:rFonts w:ascii="Times New Roman" w:eastAsia="楷体_GB2312" w:hAnsi="Times New Roman"/>
          <w:szCs w:val="21"/>
        </w:rPr>
      </w:pPr>
      <w:r w:rsidRPr="006D731B">
        <w:rPr>
          <w:rFonts w:ascii="Times New Roman" w:eastAsia="楷体_GB2312" w:hAnsi="Times New Roman"/>
          <w:szCs w:val="21"/>
        </w:rPr>
        <w:t>2.</w:t>
      </w:r>
      <w:r w:rsidRPr="006D731B">
        <w:rPr>
          <w:rFonts w:ascii="Times New Roman" w:eastAsia="楷体_GB2312" w:hAnsi="Times New Roman"/>
          <w:szCs w:val="21"/>
        </w:rPr>
        <w:t>肽和肽键</w:t>
      </w:r>
    </w:p>
    <w:p w:rsidR="000C0488" w:rsidRPr="006D731B" w:rsidRDefault="000C0488" w:rsidP="00601A2F">
      <w:pPr>
        <w:spacing w:line="400" w:lineRule="exact"/>
        <w:rPr>
          <w:rFonts w:ascii="Times New Roman" w:eastAsia="楷体_GB2312" w:hAnsi="Times New Roman"/>
          <w:szCs w:val="21"/>
        </w:rPr>
      </w:pPr>
      <w:r w:rsidRPr="006D731B">
        <w:rPr>
          <w:rFonts w:ascii="Times New Roman" w:eastAsia="楷体_GB2312" w:hAnsi="Times New Roman"/>
          <w:szCs w:val="21"/>
        </w:rPr>
        <w:t>3.</w:t>
      </w:r>
      <w:r w:rsidRPr="006D731B">
        <w:rPr>
          <w:rFonts w:ascii="Times New Roman" w:eastAsia="楷体_GB2312" w:hAnsi="Times New Roman"/>
          <w:szCs w:val="21"/>
        </w:rPr>
        <w:t>蛋白质的一、二、三、四级结构</w:t>
      </w:r>
    </w:p>
    <w:p w:rsidR="000C0488" w:rsidRPr="006D731B" w:rsidRDefault="000C0488" w:rsidP="00601A2F">
      <w:pPr>
        <w:spacing w:line="400" w:lineRule="exact"/>
        <w:rPr>
          <w:rFonts w:ascii="Times New Roman" w:eastAsia="楷体_GB2312" w:hAnsi="Times New Roman"/>
          <w:szCs w:val="21"/>
        </w:rPr>
      </w:pPr>
      <w:r w:rsidRPr="006D731B">
        <w:rPr>
          <w:rFonts w:ascii="Times New Roman" w:eastAsia="楷体_GB2312" w:hAnsi="Times New Roman"/>
          <w:szCs w:val="21"/>
        </w:rPr>
        <w:t>4.</w:t>
      </w:r>
      <w:r w:rsidRPr="006D731B">
        <w:rPr>
          <w:rFonts w:ascii="Times New Roman" w:eastAsia="楷体_GB2312" w:hAnsi="Times New Roman"/>
          <w:szCs w:val="21"/>
        </w:rPr>
        <w:t>维持蛋白质空间结构的共价键和非共价键</w:t>
      </w:r>
    </w:p>
    <w:p w:rsidR="000C0488" w:rsidRPr="006D731B" w:rsidRDefault="000C0488" w:rsidP="00601A2F">
      <w:pPr>
        <w:spacing w:line="400" w:lineRule="exact"/>
        <w:rPr>
          <w:rFonts w:ascii="Times New Roman" w:eastAsia="楷体_GB2312" w:hAnsi="Times New Roman"/>
          <w:szCs w:val="21"/>
        </w:rPr>
      </w:pPr>
      <w:r w:rsidRPr="006D731B">
        <w:rPr>
          <w:rFonts w:ascii="Times New Roman" w:eastAsia="楷体_GB2312" w:hAnsi="Times New Roman"/>
          <w:szCs w:val="21"/>
        </w:rPr>
        <w:t>5.</w:t>
      </w:r>
      <w:r w:rsidRPr="006D731B">
        <w:rPr>
          <w:rFonts w:ascii="Times New Roman" w:eastAsia="楷体_GB2312" w:hAnsi="Times New Roman"/>
          <w:szCs w:val="21"/>
        </w:rPr>
        <w:t>蛋白质分子结构与功能的关系</w:t>
      </w:r>
    </w:p>
    <w:p w:rsidR="000C0488" w:rsidRPr="006D731B" w:rsidRDefault="000C0488" w:rsidP="00601A2F">
      <w:pPr>
        <w:spacing w:line="400" w:lineRule="exact"/>
        <w:rPr>
          <w:rFonts w:ascii="Times New Roman" w:eastAsia="楷体_GB2312" w:hAnsi="Times New Roman"/>
          <w:szCs w:val="21"/>
        </w:rPr>
      </w:pPr>
      <w:r w:rsidRPr="006D731B">
        <w:rPr>
          <w:rFonts w:ascii="Times New Roman" w:eastAsia="楷体_GB2312" w:hAnsi="Times New Roman"/>
          <w:szCs w:val="21"/>
        </w:rPr>
        <w:t>6.</w:t>
      </w:r>
      <w:r w:rsidRPr="006D731B">
        <w:rPr>
          <w:rFonts w:ascii="Times New Roman" w:eastAsia="楷体_GB2312" w:hAnsi="Times New Roman"/>
          <w:szCs w:val="21"/>
        </w:rPr>
        <w:t>蛋白质的变性与变构</w:t>
      </w:r>
    </w:p>
    <w:p w:rsidR="000C0488" w:rsidRPr="006D731B" w:rsidRDefault="000C0488" w:rsidP="00FD1552">
      <w:pPr>
        <w:spacing w:line="400" w:lineRule="exact"/>
        <w:rPr>
          <w:rFonts w:ascii="Times New Roman" w:eastAsia="黑体" w:hAnsi="Times New Roman"/>
          <w:szCs w:val="21"/>
        </w:rPr>
      </w:pPr>
      <w:r w:rsidRPr="006D731B">
        <w:rPr>
          <w:rFonts w:ascii="Times New Roman" w:eastAsia="黑体" w:hAnsi="Times New Roman"/>
          <w:szCs w:val="21"/>
        </w:rPr>
        <w:t>难点：</w:t>
      </w:r>
    </w:p>
    <w:p w:rsidR="000C0488" w:rsidRPr="006D731B" w:rsidRDefault="000C0488" w:rsidP="00601A2F">
      <w:pPr>
        <w:spacing w:line="400" w:lineRule="exact"/>
        <w:rPr>
          <w:rFonts w:ascii="Times New Roman" w:eastAsia="楷体_GB2312" w:hAnsi="Times New Roman"/>
          <w:szCs w:val="21"/>
        </w:rPr>
      </w:pPr>
      <w:r w:rsidRPr="006D731B">
        <w:rPr>
          <w:rFonts w:ascii="Times New Roman" w:eastAsia="楷体_GB2312" w:hAnsi="Times New Roman"/>
          <w:szCs w:val="21"/>
        </w:rPr>
        <w:t>1.</w:t>
      </w:r>
      <w:r w:rsidRPr="006D731B">
        <w:rPr>
          <w:rFonts w:ascii="Times New Roman" w:eastAsia="楷体_GB2312" w:hAnsi="Times New Roman"/>
          <w:szCs w:val="21"/>
        </w:rPr>
        <w:t>蛋白质的空间结构</w:t>
      </w:r>
    </w:p>
    <w:p w:rsidR="000C0488" w:rsidRPr="006D731B" w:rsidRDefault="000C0488" w:rsidP="00601A2F">
      <w:pPr>
        <w:spacing w:line="400" w:lineRule="exact"/>
        <w:rPr>
          <w:rFonts w:ascii="Times New Roman" w:eastAsia="楷体_GB2312" w:hAnsi="Times New Roman"/>
          <w:szCs w:val="21"/>
        </w:rPr>
      </w:pPr>
      <w:r w:rsidRPr="006D731B">
        <w:rPr>
          <w:rFonts w:ascii="Times New Roman" w:eastAsia="楷体_GB2312" w:hAnsi="Times New Roman"/>
          <w:szCs w:val="21"/>
        </w:rPr>
        <w:t>2.</w:t>
      </w:r>
      <w:r w:rsidRPr="006D731B">
        <w:rPr>
          <w:rFonts w:ascii="Times New Roman" w:eastAsia="楷体_GB2312" w:hAnsi="Times New Roman"/>
          <w:szCs w:val="21"/>
        </w:rPr>
        <w:t>蛋白质的变构</w:t>
      </w:r>
    </w:p>
    <w:p w:rsidR="000C0488" w:rsidRPr="006D731B" w:rsidRDefault="000C0488" w:rsidP="00FD1552">
      <w:pPr>
        <w:spacing w:line="400" w:lineRule="exact"/>
        <w:rPr>
          <w:rFonts w:ascii="Times New Roman" w:eastAsia="黑体" w:hAnsi="Times New Roman"/>
          <w:szCs w:val="21"/>
        </w:rPr>
      </w:pPr>
      <w:r w:rsidRPr="006D731B">
        <w:rPr>
          <w:rFonts w:ascii="Times New Roman"/>
        </w:rPr>
        <w:t>【教学内容】</w:t>
      </w:r>
    </w:p>
    <w:p w:rsidR="000C0488" w:rsidRPr="006D731B" w:rsidRDefault="000C0488" w:rsidP="00FD1552">
      <w:pPr>
        <w:spacing w:line="400" w:lineRule="exact"/>
        <w:rPr>
          <w:rFonts w:ascii="Times New Roman" w:eastAsia="楷体_GB2312" w:hAnsi="Times New Roman"/>
        </w:rPr>
      </w:pPr>
      <w:r w:rsidRPr="006D731B">
        <w:rPr>
          <w:rFonts w:ascii="Times New Roman" w:eastAsia="楷体_GB2312" w:hAnsi="Times New Roman"/>
        </w:rPr>
        <w:t>1</w:t>
      </w:r>
      <w:r w:rsidRPr="006D731B">
        <w:rPr>
          <w:rFonts w:ascii="Times New Roman" w:eastAsia="楷体_GB2312" w:hAnsi="Times New Roman"/>
        </w:rPr>
        <w:t>氨基酸</w:t>
      </w:r>
    </w:p>
    <w:p w:rsidR="000C0488" w:rsidRPr="006D731B" w:rsidRDefault="000C0488" w:rsidP="00FD1552">
      <w:pPr>
        <w:spacing w:line="400" w:lineRule="exact"/>
        <w:rPr>
          <w:rFonts w:ascii="Times New Roman" w:eastAsia="楷体_GB2312" w:hAnsi="Times New Roman"/>
        </w:rPr>
      </w:pPr>
      <w:r w:rsidRPr="006D731B">
        <w:rPr>
          <w:rFonts w:ascii="Times New Roman" w:eastAsia="楷体_GB2312" w:hAnsi="Times New Roman"/>
        </w:rPr>
        <w:t xml:space="preserve">2 </w:t>
      </w:r>
      <w:r w:rsidRPr="006D731B">
        <w:rPr>
          <w:rFonts w:ascii="Times New Roman" w:eastAsia="楷体_GB2312" w:hAnsi="Times New Roman"/>
        </w:rPr>
        <w:t>蛋白质的分子组成</w:t>
      </w:r>
    </w:p>
    <w:p w:rsidR="000C0488" w:rsidRPr="006D731B" w:rsidRDefault="000C0488" w:rsidP="00FD1552">
      <w:pPr>
        <w:spacing w:line="400" w:lineRule="exact"/>
        <w:rPr>
          <w:rFonts w:ascii="Times New Roman" w:eastAsia="楷体_GB2312" w:hAnsi="Times New Roman"/>
        </w:rPr>
      </w:pPr>
      <w:r w:rsidRPr="006D731B">
        <w:rPr>
          <w:rFonts w:ascii="Times New Roman" w:eastAsia="楷体_GB2312" w:hAnsi="Times New Roman"/>
        </w:rPr>
        <w:t>1</w:t>
      </w:r>
      <w:r w:rsidRPr="006D731B">
        <w:rPr>
          <w:rFonts w:ascii="Times New Roman" w:eastAsia="楷体_GB2312" w:hAnsi="Times New Roman"/>
        </w:rPr>
        <w:t>）蛋白质的元素组成及特点</w:t>
      </w:r>
    </w:p>
    <w:p w:rsidR="000C0488" w:rsidRPr="006D731B" w:rsidRDefault="000C0488" w:rsidP="00FD1552">
      <w:pPr>
        <w:spacing w:line="400" w:lineRule="exact"/>
        <w:rPr>
          <w:rFonts w:ascii="Times New Roman" w:eastAsia="楷体_GB2312" w:hAnsi="Times New Roman"/>
        </w:rPr>
      </w:pPr>
      <w:r w:rsidRPr="006D731B">
        <w:rPr>
          <w:rFonts w:ascii="Times New Roman" w:eastAsia="楷体_GB2312" w:hAnsi="Times New Roman"/>
        </w:rPr>
        <w:t>2</w:t>
      </w:r>
      <w:r w:rsidRPr="006D731B">
        <w:rPr>
          <w:rFonts w:ascii="Times New Roman" w:eastAsia="楷体_GB2312" w:hAnsi="Times New Roman"/>
          <w:szCs w:val="21"/>
        </w:rPr>
        <w:t>）</w:t>
      </w:r>
      <w:r w:rsidRPr="006D731B">
        <w:rPr>
          <w:rFonts w:ascii="Times New Roman" w:eastAsia="楷体_GB2312" w:hAnsi="Times New Roman"/>
        </w:rPr>
        <w:t>蛋白质的氨基酸组成（三字符）</w:t>
      </w:r>
    </w:p>
    <w:p w:rsidR="000C0488" w:rsidRPr="006D731B" w:rsidRDefault="000C0488" w:rsidP="00FD1552">
      <w:pPr>
        <w:spacing w:line="400" w:lineRule="exact"/>
        <w:ind w:leftChars="-222" w:left="-466" w:firstLineChars="257" w:firstLine="540"/>
        <w:rPr>
          <w:rFonts w:ascii="Times New Roman" w:eastAsia="楷体_GB2312" w:hAnsi="Times New Roman"/>
        </w:rPr>
      </w:pPr>
      <w:r w:rsidRPr="006D731B">
        <w:rPr>
          <w:rFonts w:ascii="宋体" w:hAnsi="宋体" w:cs="宋体" w:hint="eastAsia"/>
        </w:rPr>
        <w:t>①</w:t>
      </w:r>
      <w:r w:rsidRPr="006D731B">
        <w:rPr>
          <w:rFonts w:ascii="Times New Roman" w:eastAsia="楷体_GB2312" w:hAnsi="Times New Roman"/>
        </w:rPr>
        <w:t>氨基酸的分类：</w:t>
      </w:r>
    </w:p>
    <w:p w:rsidR="000C0488" w:rsidRPr="006D731B" w:rsidRDefault="000C0488" w:rsidP="00FD1552">
      <w:pPr>
        <w:spacing w:line="400" w:lineRule="exact"/>
        <w:ind w:leftChars="-222" w:left="-466" w:firstLineChars="357" w:firstLine="750"/>
        <w:rPr>
          <w:rFonts w:ascii="Times New Roman" w:eastAsia="楷体_GB2312" w:hAnsi="Times New Roman"/>
        </w:rPr>
      </w:pPr>
      <w:r w:rsidRPr="006D731B">
        <w:rPr>
          <w:rFonts w:ascii="Times New Roman" w:eastAsia="楷体_GB2312" w:hAnsi="Times New Roman"/>
        </w:rPr>
        <w:t>按侧链基团结构分类</w:t>
      </w:r>
    </w:p>
    <w:p w:rsidR="000C0488" w:rsidRPr="006D731B" w:rsidRDefault="000C0488" w:rsidP="00FD1552">
      <w:pPr>
        <w:spacing w:line="400" w:lineRule="exact"/>
        <w:ind w:leftChars="-222" w:left="-466" w:firstLineChars="357" w:firstLine="750"/>
        <w:rPr>
          <w:rFonts w:ascii="Times New Roman" w:eastAsia="楷体_GB2312" w:hAnsi="Times New Roman"/>
        </w:rPr>
      </w:pPr>
      <w:r w:rsidRPr="006D731B">
        <w:rPr>
          <w:rFonts w:ascii="Times New Roman" w:eastAsia="楷体_GB2312" w:hAnsi="Times New Roman"/>
        </w:rPr>
        <w:t>按侧链基团酸碱性分类</w:t>
      </w:r>
    </w:p>
    <w:p w:rsidR="000C0488" w:rsidRPr="006D731B" w:rsidRDefault="000C0488" w:rsidP="00FD1552">
      <w:pPr>
        <w:spacing w:line="400" w:lineRule="exact"/>
        <w:ind w:leftChars="-222" w:left="-466" w:firstLineChars="357" w:firstLine="750"/>
        <w:rPr>
          <w:rFonts w:ascii="Times New Roman" w:eastAsia="楷体_GB2312" w:hAnsi="Times New Roman"/>
        </w:rPr>
      </w:pPr>
      <w:r w:rsidRPr="006D731B">
        <w:rPr>
          <w:rFonts w:ascii="Times New Roman" w:eastAsia="楷体_GB2312" w:hAnsi="Times New Roman"/>
        </w:rPr>
        <w:t>按医学营养学分类</w:t>
      </w:r>
    </w:p>
    <w:p w:rsidR="000C0488" w:rsidRPr="006D731B" w:rsidRDefault="000C0488" w:rsidP="00FD1552">
      <w:pPr>
        <w:spacing w:line="400" w:lineRule="exact"/>
        <w:ind w:leftChars="-222" w:left="-466" w:firstLineChars="257" w:firstLine="540"/>
        <w:rPr>
          <w:rFonts w:ascii="Times New Roman" w:eastAsia="楷体_GB2312" w:hAnsi="Times New Roman"/>
        </w:rPr>
      </w:pPr>
      <w:r w:rsidRPr="006D731B">
        <w:rPr>
          <w:rFonts w:eastAsia="楷体_GB2312"/>
        </w:rPr>
        <w:t>②</w:t>
      </w:r>
      <w:r w:rsidRPr="006D731B">
        <w:rPr>
          <w:rFonts w:ascii="Times New Roman" w:eastAsia="楷体_GB2312"/>
        </w:rPr>
        <w:t>氨基酸的理化性质：</w:t>
      </w:r>
    </w:p>
    <w:p w:rsidR="000C0488" w:rsidRPr="006D731B" w:rsidRDefault="000C0488" w:rsidP="00FD1552">
      <w:pPr>
        <w:spacing w:line="400" w:lineRule="exact"/>
        <w:ind w:leftChars="-222" w:left="-466" w:firstLineChars="357" w:firstLine="750"/>
        <w:rPr>
          <w:rFonts w:ascii="Times New Roman" w:eastAsia="楷体_GB2312" w:hAnsi="Times New Roman"/>
        </w:rPr>
      </w:pPr>
      <w:r w:rsidRPr="006D731B">
        <w:rPr>
          <w:rFonts w:ascii="Times New Roman" w:eastAsia="楷体_GB2312"/>
        </w:rPr>
        <w:t>两性电离与等电点（概念）</w:t>
      </w:r>
    </w:p>
    <w:p w:rsidR="000C0488" w:rsidRPr="006D731B" w:rsidRDefault="000C0488" w:rsidP="00FD1552">
      <w:pPr>
        <w:spacing w:line="400" w:lineRule="exact"/>
        <w:ind w:leftChars="-222" w:left="-466" w:firstLineChars="357" w:firstLine="750"/>
        <w:rPr>
          <w:rFonts w:ascii="Times New Roman" w:eastAsia="楷体_GB2312" w:hAnsi="Times New Roman"/>
        </w:rPr>
      </w:pPr>
      <w:r w:rsidRPr="006D731B">
        <w:rPr>
          <w:rFonts w:ascii="Times New Roman" w:eastAsia="楷体_GB2312"/>
        </w:rPr>
        <w:t>紫外吸收（色氨酸、酪氨酸、</w:t>
      </w:r>
      <w:r w:rsidRPr="006D731B">
        <w:rPr>
          <w:rFonts w:ascii="Times New Roman" w:eastAsia="楷体_GB2312" w:hAnsi="Times New Roman"/>
        </w:rPr>
        <w:t>280</w:t>
      </w:r>
      <w:r w:rsidRPr="006D731B">
        <w:rPr>
          <w:rFonts w:ascii="Times New Roman" w:eastAsia="楷体_GB2312"/>
        </w:rPr>
        <w:t>纳米）</w:t>
      </w:r>
    </w:p>
    <w:p w:rsidR="000C0488" w:rsidRPr="006D731B" w:rsidRDefault="000C0488" w:rsidP="00FD1552">
      <w:pPr>
        <w:spacing w:line="400" w:lineRule="exact"/>
        <w:ind w:leftChars="-222" w:left="-466" w:firstLineChars="357" w:firstLine="750"/>
        <w:rPr>
          <w:rFonts w:ascii="Times New Roman" w:eastAsia="楷体_GB2312" w:hAnsi="Times New Roman"/>
        </w:rPr>
      </w:pPr>
      <w:r w:rsidRPr="006D731B">
        <w:rPr>
          <w:rFonts w:ascii="Times New Roman" w:eastAsia="楷体_GB2312"/>
        </w:rPr>
        <w:lastRenderedPageBreak/>
        <w:t>脱水成肽反应（化学反应式）</w:t>
      </w:r>
    </w:p>
    <w:p w:rsidR="000C0488" w:rsidRPr="006D731B" w:rsidRDefault="000C0488" w:rsidP="00FD1552">
      <w:pPr>
        <w:spacing w:line="400" w:lineRule="exact"/>
        <w:rPr>
          <w:rFonts w:ascii="Times New Roman" w:eastAsia="楷体_GB2312" w:hAnsi="Times New Roman"/>
          <w:szCs w:val="21"/>
        </w:rPr>
      </w:pPr>
      <w:r w:rsidRPr="006D731B">
        <w:rPr>
          <w:rFonts w:ascii="Times New Roman" w:eastAsia="楷体_GB2312" w:hAnsi="Times New Roman"/>
          <w:szCs w:val="21"/>
        </w:rPr>
        <w:t xml:space="preserve">3 </w:t>
      </w:r>
      <w:r w:rsidRPr="006D731B">
        <w:rPr>
          <w:rFonts w:ascii="Times New Roman" w:eastAsia="楷体_GB2312"/>
          <w:szCs w:val="21"/>
        </w:rPr>
        <w:t>蛋白质的分子结构</w:t>
      </w:r>
    </w:p>
    <w:p w:rsidR="000C0488" w:rsidRPr="006D731B" w:rsidRDefault="000C0488" w:rsidP="00FD1552">
      <w:pPr>
        <w:spacing w:line="400" w:lineRule="exact"/>
        <w:ind w:leftChars="84" w:left="176"/>
        <w:rPr>
          <w:rFonts w:ascii="Times New Roman" w:eastAsia="楷体_GB2312" w:hAnsi="Times New Roman"/>
          <w:b/>
          <w:szCs w:val="21"/>
        </w:rPr>
      </w:pPr>
      <w:r w:rsidRPr="006D731B">
        <w:rPr>
          <w:rFonts w:ascii="Times New Roman" w:eastAsia="楷体_GB2312" w:hAnsi="Times New Roman"/>
          <w:szCs w:val="21"/>
        </w:rPr>
        <w:t>1</w:t>
      </w:r>
      <w:r w:rsidRPr="006D731B">
        <w:rPr>
          <w:rFonts w:ascii="Times New Roman" w:eastAsia="楷体_GB2312"/>
          <w:szCs w:val="21"/>
        </w:rPr>
        <w:t>）肽和肽键</w:t>
      </w:r>
    </w:p>
    <w:p w:rsidR="000C0488" w:rsidRPr="006D731B" w:rsidRDefault="000C0488" w:rsidP="00FD1552">
      <w:pPr>
        <w:spacing w:line="400" w:lineRule="exact"/>
        <w:ind w:leftChars="84" w:left="176"/>
        <w:rPr>
          <w:rFonts w:ascii="Times New Roman" w:eastAsia="楷体_GB2312" w:hAnsi="Times New Roman"/>
          <w:szCs w:val="21"/>
        </w:rPr>
      </w:pPr>
      <w:r w:rsidRPr="006D731B">
        <w:rPr>
          <w:rFonts w:eastAsia="楷体_GB2312"/>
          <w:szCs w:val="21"/>
        </w:rPr>
        <w:t>①</w:t>
      </w:r>
      <w:r w:rsidRPr="006D731B">
        <w:rPr>
          <w:rFonts w:ascii="Times New Roman" w:eastAsia="楷体_GB2312"/>
          <w:szCs w:val="21"/>
        </w:rPr>
        <w:t>肽键：概念、性质、原子组成、肽键平面</w:t>
      </w:r>
    </w:p>
    <w:p w:rsidR="000C0488" w:rsidRPr="006D731B" w:rsidRDefault="000C0488" w:rsidP="00FD1552">
      <w:pPr>
        <w:spacing w:line="400" w:lineRule="exact"/>
        <w:ind w:leftChars="84" w:left="176"/>
        <w:rPr>
          <w:rFonts w:ascii="Times New Roman" w:eastAsia="楷体_GB2312" w:hAnsi="Times New Roman"/>
          <w:szCs w:val="21"/>
        </w:rPr>
      </w:pPr>
      <w:r w:rsidRPr="006D731B">
        <w:rPr>
          <w:rFonts w:eastAsia="楷体_GB2312"/>
          <w:szCs w:val="21"/>
        </w:rPr>
        <w:t>②</w:t>
      </w:r>
      <w:r w:rsidRPr="006D731B">
        <w:rPr>
          <w:rFonts w:ascii="Times New Roman" w:eastAsia="楷体_GB2312"/>
          <w:szCs w:val="21"/>
        </w:rPr>
        <w:t>肽：概念，寡肽，多肽，肽链的书写方式，氨基端与羧基端，多肽与蛋白质的区别</w:t>
      </w:r>
    </w:p>
    <w:p w:rsidR="000C0488" w:rsidRPr="006D731B" w:rsidRDefault="000C0488" w:rsidP="00FD1552">
      <w:pPr>
        <w:spacing w:line="400" w:lineRule="exact"/>
        <w:ind w:leftChars="84" w:left="176"/>
        <w:rPr>
          <w:rFonts w:ascii="Times New Roman" w:eastAsia="楷体_GB2312" w:hAnsi="Times New Roman"/>
          <w:szCs w:val="21"/>
        </w:rPr>
      </w:pPr>
      <w:r w:rsidRPr="006D731B">
        <w:rPr>
          <w:rFonts w:eastAsia="楷体_GB2312"/>
          <w:szCs w:val="21"/>
        </w:rPr>
        <w:t>③</w:t>
      </w:r>
      <w:r w:rsidRPr="006D731B">
        <w:rPr>
          <w:rFonts w:ascii="Times New Roman" w:eastAsia="楷体_GB2312"/>
          <w:szCs w:val="21"/>
        </w:rPr>
        <w:t>体内重要的多肽：谷胱甘肽（全称、氨基酸组成、氧化还原反应式、生理功能）</w:t>
      </w:r>
    </w:p>
    <w:p w:rsidR="000C0488" w:rsidRPr="006D731B" w:rsidRDefault="000C0488" w:rsidP="00FD1552">
      <w:pPr>
        <w:spacing w:line="400" w:lineRule="exact"/>
        <w:rPr>
          <w:rFonts w:ascii="Times New Roman" w:eastAsia="楷体_GB2312" w:hAnsi="Times New Roman"/>
          <w:szCs w:val="21"/>
        </w:rPr>
      </w:pPr>
      <w:r w:rsidRPr="006D731B">
        <w:rPr>
          <w:rFonts w:ascii="Times New Roman" w:eastAsia="楷体_GB2312" w:hAnsi="Times New Roman"/>
          <w:szCs w:val="21"/>
        </w:rPr>
        <w:t xml:space="preserve">4  </w:t>
      </w:r>
      <w:r w:rsidRPr="006D731B">
        <w:rPr>
          <w:rFonts w:ascii="Times New Roman" w:eastAsia="楷体_GB2312"/>
          <w:szCs w:val="21"/>
        </w:rPr>
        <w:t>蛋白质分子结构及其规律</w:t>
      </w:r>
    </w:p>
    <w:p w:rsidR="000C0488" w:rsidRPr="006D731B" w:rsidRDefault="000C0488" w:rsidP="00FD1552">
      <w:pPr>
        <w:tabs>
          <w:tab w:val="left" w:pos="252"/>
        </w:tabs>
        <w:spacing w:line="400" w:lineRule="exact"/>
        <w:ind w:firstLineChars="120" w:firstLine="252"/>
        <w:rPr>
          <w:rFonts w:ascii="Times New Roman" w:eastAsia="楷体_GB2312" w:hAnsi="Times New Roman"/>
          <w:szCs w:val="21"/>
        </w:rPr>
      </w:pPr>
      <w:r w:rsidRPr="006D731B">
        <w:rPr>
          <w:rFonts w:ascii="Times New Roman" w:eastAsia="楷体_GB2312" w:hAnsi="Times New Roman"/>
          <w:szCs w:val="21"/>
        </w:rPr>
        <w:t>1</w:t>
      </w:r>
      <w:r w:rsidRPr="006D731B">
        <w:rPr>
          <w:rFonts w:ascii="Times New Roman" w:eastAsia="楷体_GB2312"/>
          <w:szCs w:val="21"/>
        </w:rPr>
        <w:t>）蛋白质的一级结构</w:t>
      </w:r>
    </w:p>
    <w:p w:rsidR="000C0488" w:rsidRPr="006D731B" w:rsidRDefault="000C0488" w:rsidP="00FD1552">
      <w:pPr>
        <w:tabs>
          <w:tab w:val="left" w:pos="252"/>
        </w:tabs>
        <w:spacing w:line="400" w:lineRule="exact"/>
        <w:ind w:firstLineChars="120" w:firstLine="252"/>
        <w:rPr>
          <w:rFonts w:ascii="Times New Roman" w:eastAsia="楷体_GB2312" w:hAnsi="Times New Roman"/>
          <w:szCs w:val="21"/>
        </w:rPr>
      </w:pPr>
      <w:r w:rsidRPr="006D731B">
        <w:rPr>
          <w:rFonts w:ascii="Times New Roman" w:eastAsia="楷体_GB2312"/>
          <w:szCs w:val="21"/>
        </w:rPr>
        <w:t>概念、连接的化学键、人胰岛素的一级结构及一级结构的重要性</w:t>
      </w:r>
    </w:p>
    <w:p w:rsidR="000C0488" w:rsidRPr="006D731B" w:rsidRDefault="000C0488" w:rsidP="00FD1552">
      <w:pPr>
        <w:tabs>
          <w:tab w:val="left" w:pos="252"/>
        </w:tabs>
        <w:spacing w:line="400" w:lineRule="exact"/>
        <w:ind w:firstLineChars="120" w:firstLine="252"/>
        <w:rPr>
          <w:rFonts w:ascii="Times New Roman" w:eastAsia="楷体_GB2312" w:hAnsi="Times New Roman"/>
          <w:szCs w:val="21"/>
        </w:rPr>
      </w:pPr>
      <w:r w:rsidRPr="006D731B">
        <w:rPr>
          <w:rFonts w:ascii="Times New Roman" w:eastAsia="楷体_GB2312" w:hAnsi="Times New Roman"/>
          <w:szCs w:val="21"/>
        </w:rPr>
        <w:t>2</w:t>
      </w:r>
      <w:r w:rsidRPr="006D731B">
        <w:rPr>
          <w:rFonts w:ascii="Times New Roman" w:eastAsia="楷体_GB2312"/>
          <w:szCs w:val="21"/>
        </w:rPr>
        <w:t>）蛋白质的二级结构</w:t>
      </w:r>
    </w:p>
    <w:p w:rsidR="000C0488" w:rsidRPr="006D731B" w:rsidRDefault="000C0488" w:rsidP="00FD1552">
      <w:pPr>
        <w:tabs>
          <w:tab w:val="left" w:pos="252"/>
        </w:tabs>
        <w:spacing w:line="400" w:lineRule="exact"/>
        <w:ind w:firstLineChars="120" w:firstLine="252"/>
        <w:rPr>
          <w:rFonts w:ascii="Times New Roman" w:eastAsia="楷体_GB2312" w:hAnsi="Times New Roman"/>
          <w:szCs w:val="21"/>
        </w:rPr>
      </w:pPr>
      <w:r w:rsidRPr="006D731B">
        <w:rPr>
          <w:rFonts w:ascii="Times New Roman" w:eastAsia="楷体_GB2312"/>
          <w:szCs w:val="21"/>
        </w:rPr>
        <w:t>概念、维持的化学键、分类</w:t>
      </w:r>
    </w:p>
    <w:p w:rsidR="000C0488" w:rsidRPr="006D731B" w:rsidRDefault="000C0488" w:rsidP="00FD1552">
      <w:pPr>
        <w:tabs>
          <w:tab w:val="left" w:pos="252"/>
        </w:tabs>
        <w:spacing w:line="400" w:lineRule="exact"/>
        <w:ind w:firstLineChars="120" w:firstLine="252"/>
        <w:rPr>
          <w:rFonts w:ascii="Times New Roman" w:eastAsia="楷体_GB2312" w:hAnsi="Times New Roman"/>
          <w:szCs w:val="21"/>
        </w:rPr>
      </w:pPr>
      <w:r w:rsidRPr="006D731B">
        <w:rPr>
          <w:rFonts w:ascii="Times New Roman" w:eastAsia="楷体_GB2312" w:hAnsi="Times New Roman"/>
          <w:szCs w:val="21"/>
        </w:rPr>
        <w:t>α</w:t>
      </w:r>
      <w:r w:rsidRPr="006D731B">
        <w:rPr>
          <w:rFonts w:ascii="Times New Roman" w:eastAsia="楷体_GB2312"/>
          <w:szCs w:val="21"/>
        </w:rPr>
        <w:t>螺旋：右手螺旋，</w:t>
      </w:r>
      <w:r w:rsidRPr="006D731B">
        <w:rPr>
          <w:rFonts w:ascii="Times New Roman" w:eastAsia="楷体_GB2312" w:hAnsi="Times New Roman"/>
          <w:szCs w:val="21"/>
        </w:rPr>
        <w:t>3.6</w:t>
      </w:r>
      <w:r w:rsidRPr="006D731B">
        <w:rPr>
          <w:rFonts w:ascii="Times New Roman" w:eastAsia="楷体_GB2312" w:hAnsi="Times New Roman"/>
          <w:szCs w:val="21"/>
          <w:vertAlign w:val="subscript"/>
        </w:rPr>
        <w:t>13</w:t>
      </w:r>
      <w:r w:rsidRPr="006D731B">
        <w:rPr>
          <w:rFonts w:ascii="Times New Roman" w:eastAsia="楷体_GB2312" w:hAnsi="Times New Roman"/>
          <w:szCs w:val="21"/>
        </w:rPr>
        <w:t>螺旋，角蛋白中含量多</w:t>
      </w:r>
    </w:p>
    <w:p w:rsidR="000C0488" w:rsidRPr="006D731B" w:rsidRDefault="000C0488" w:rsidP="00FD1552">
      <w:pPr>
        <w:tabs>
          <w:tab w:val="left" w:pos="252"/>
        </w:tabs>
        <w:spacing w:line="400" w:lineRule="exact"/>
        <w:ind w:firstLineChars="120" w:firstLine="252"/>
        <w:rPr>
          <w:rFonts w:ascii="Times New Roman" w:eastAsia="楷体_GB2312" w:hAnsi="Times New Roman"/>
          <w:szCs w:val="21"/>
        </w:rPr>
      </w:pPr>
      <w:r w:rsidRPr="006D731B">
        <w:rPr>
          <w:rFonts w:ascii="Times New Roman" w:eastAsia="楷体_GB2312" w:hAnsi="Times New Roman"/>
          <w:szCs w:val="21"/>
        </w:rPr>
        <w:t>β</w:t>
      </w:r>
      <w:r w:rsidRPr="006D731B">
        <w:rPr>
          <w:rFonts w:ascii="Times New Roman" w:eastAsia="楷体_GB2312" w:hAnsi="Times New Roman"/>
          <w:szCs w:val="21"/>
        </w:rPr>
        <w:t>片层：锯齿状结构，伸展性好</w:t>
      </w:r>
    </w:p>
    <w:p w:rsidR="000C0488" w:rsidRPr="006D731B" w:rsidRDefault="000C0488" w:rsidP="00FD1552">
      <w:pPr>
        <w:tabs>
          <w:tab w:val="left" w:pos="252"/>
        </w:tabs>
        <w:spacing w:line="400" w:lineRule="exact"/>
        <w:ind w:firstLineChars="120" w:firstLine="252"/>
        <w:rPr>
          <w:rFonts w:ascii="Times New Roman" w:eastAsia="楷体_GB2312" w:hAnsi="Times New Roman"/>
          <w:szCs w:val="21"/>
        </w:rPr>
      </w:pPr>
      <w:r w:rsidRPr="006D731B">
        <w:rPr>
          <w:rFonts w:ascii="Times New Roman" w:eastAsia="楷体_GB2312" w:hAnsi="Times New Roman"/>
          <w:szCs w:val="21"/>
        </w:rPr>
        <w:t>β</w:t>
      </w:r>
      <w:r w:rsidRPr="006D731B">
        <w:rPr>
          <w:rFonts w:ascii="Times New Roman" w:eastAsia="楷体_GB2312" w:hAnsi="Times New Roman"/>
          <w:szCs w:val="21"/>
        </w:rPr>
        <w:t>转角：</w:t>
      </w:r>
      <w:r w:rsidRPr="006D731B">
        <w:rPr>
          <w:rFonts w:ascii="Times New Roman" w:eastAsia="楷体_GB2312" w:hAnsi="Times New Roman"/>
          <w:szCs w:val="21"/>
        </w:rPr>
        <w:t>U</w:t>
      </w:r>
      <w:r w:rsidRPr="006D731B">
        <w:rPr>
          <w:rFonts w:ascii="Times New Roman" w:eastAsia="楷体_GB2312" w:hAnsi="Times New Roman"/>
          <w:szCs w:val="21"/>
        </w:rPr>
        <w:t>形结构，球蛋白中含量多</w:t>
      </w:r>
    </w:p>
    <w:p w:rsidR="000C0488" w:rsidRPr="006D731B" w:rsidRDefault="000C0488" w:rsidP="00FD1552">
      <w:pPr>
        <w:spacing w:line="400" w:lineRule="exact"/>
        <w:ind w:leftChars="134" w:left="281"/>
        <w:rPr>
          <w:rFonts w:ascii="Times New Roman" w:eastAsia="楷体_GB2312" w:hAnsi="Times New Roman"/>
          <w:szCs w:val="21"/>
        </w:rPr>
      </w:pPr>
      <w:r w:rsidRPr="006D731B">
        <w:rPr>
          <w:rFonts w:ascii="Times New Roman" w:eastAsia="楷体_GB2312" w:hAnsi="Times New Roman"/>
          <w:szCs w:val="21"/>
        </w:rPr>
        <w:t>π</w:t>
      </w:r>
      <w:r w:rsidRPr="006D731B">
        <w:rPr>
          <w:rFonts w:ascii="Times New Roman" w:eastAsia="楷体_GB2312" w:hAnsi="Times New Roman"/>
          <w:szCs w:val="21"/>
        </w:rPr>
        <w:t>螺旋：左手螺旋，</w:t>
      </w:r>
      <w:r w:rsidRPr="006D731B">
        <w:rPr>
          <w:rFonts w:ascii="Times New Roman" w:eastAsia="楷体_GB2312" w:hAnsi="Times New Roman"/>
          <w:szCs w:val="21"/>
        </w:rPr>
        <w:t>4.418</w:t>
      </w:r>
      <w:r w:rsidRPr="006D731B">
        <w:rPr>
          <w:rFonts w:ascii="Times New Roman" w:eastAsia="楷体_GB2312" w:hAnsi="Times New Roman"/>
          <w:szCs w:val="21"/>
        </w:rPr>
        <w:t>螺旋</w:t>
      </w:r>
      <w:r w:rsidRPr="006D731B">
        <w:rPr>
          <w:rFonts w:ascii="Times New Roman" w:eastAsia="楷体_GB2312" w:hAnsi="Times New Roman"/>
          <w:szCs w:val="21"/>
        </w:rPr>
        <w:t>,</w:t>
      </w:r>
      <w:r w:rsidRPr="006D731B">
        <w:rPr>
          <w:rFonts w:ascii="Times New Roman" w:eastAsia="楷体_GB2312" w:hAnsi="Times New Roman"/>
          <w:szCs w:val="21"/>
        </w:rPr>
        <w:t>胶原蛋白中含量多</w:t>
      </w:r>
    </w:p>
    <w:p w:rsidR="000C0488" w:rsidRPr="006D731B" w:rsidRDefault="000C0488" w:rsidP="00FD1552">
      <w:pPr>
        <w:spacing w:line="400" w:lineRule="exact"/>
        <w:ind w:leftChars="134" w:left="281"/>
        <w:rPr>
          <w:rFonts w:ascii="Times New Roman" w:eastAsia="楷体_GB2312" w:hAnsi="Times New Roman"/>
          <w:szCs w:val="21"/>
        </w:rPr>
      </w:pPr>
      <w:r w:rsidRPr="006D731B">
        <w:rPr>
          <w:rFonts w:ascii="Times New Roman" w:eastAsia="楷体_GB2312" w:hAnsi="Times New Roman"/>
          <w:szCs w:val="21"/>
        </w:rPr>
        <w:t>随意卷曲：</w:t>
      </w:r>
    </w:p>
    <w:p w:rsidR="000C0488" w:rsidRPr="006D731B" w:rsidRDefault="000C0488" w:rsidP="00FD1552">
      <w:pPr>
        <w:spacing w:line="400" w:lineRule="exact"/>
        <w:ind w:leftChars="134" w:left="281"/>
        <w:rPr>
          <w:rFonts w:ascii="Times New Roman" w:eastAsia="楷体_GB2312" w:hAnsi="Times New Roman"/>
          <w:szCs w:val="21"/>
        </w:rPr>
      </w:pPr>
      <w:r w:rsidRPr="006D731B">
        <w:rPr>
          <w:rFonts w:ascii="Times New Roman" w:eastAsia="楷体_GB2312" w:hAnsi="Times New Roman"/>
          <w:szCs w:val="21"/>
        </w:rPr>
        <w:t>超二级结构：定义、重要性和意义</w:t>
      </w:r>
    </w:p>
    <w:p w:rsidR="00483562" w:rsidRPr="006D731B" w:rsidRDefault="000C0488" w:rsidP="00FD1552">
      <w:pPr>
        <w:spacing w:line="400" w:lineRule="exact"/>
        <w:ind w:leftChars="134" w:left="281"/>
        <w:rPr>
          <w:rFonts w:ascii="Times New Roman" w:eastAsia="楷体_GB2312" w:hAnsi="Times New Roman"/>
          <w:szCs w:val="21"/>
        </w:rPr>
      </w:pPr>
      <w:r w:rsidRPr="006D731B">
        <w:rPr>
          <w:rFonts w:ascii="Times New Roman" w:eastAsia="楷体_GB2312" w:hAnsi="Times New Roman"/>
          <w:szCs w:val="21"/>
        </w:rPr>
        <w:t>结构域：定义、重要性和意义</w:t>
      </w:r>
    </w:p>
    <w:p w:rsidR="000C0488" w:rsidRPr="006D731B" w:rsidRDefault="000C0488" w:rsidP="00FD1552">
      <w:pPr>
        <w:spacing w:line="400" w:lineRule="exact"/>
        <w:ind w:leftChars="134" w:left="281"/>
        <w:rPr>
          <w:rFonts w:ascii="Times New Roman" w:eastAsia="楷体_GB2312" w:hAnsi="Times New Roman"/>
          <w:szCs w:val="21"/>
        </w:rPr>
      </w:pPr>
      <w:r w:rsidRPr="006D731B">
        <w:rPr>
          <w:rFonts w:ascii="Times New Roman" w:eastAsia="楷体_GB2312" w:hAnsi="Times New Roman"/>
          <w:szCs w:val="21"/>
        </w:rPr>
        <w:t>3</w:t>
      </w:r>
      <w:r w:rsidRPr="006D731B">
        <w:rPr>
          <w:rFonts w:ascii="Times New Roman" w:eastAsia="楷体_GB2312" w:hAnsi="Times New Roman"/>
          <w:szCs w:val="21"/>
        </w:rPr>
        <w:t>）蛋白质的三级结构</w:t>
      </w:r>
    </w:p>
    <w:p w:rsidR="000C0488" w:rsidRPr="006D731B" w:rsidRDefault="000C0488" w:rsidP="00FD1552">
      <w:pPr>
        <w:spacing w:line="400" w:lineRule="exact"/>
        <w:ind w:leftChars="134" w:left="281"/>
        <w:rPr>
          <w:rFonts w:ascii="Times New Roman" w:eastAsia="楷体_GB2312" w:hAnsi="Times New Roman"/>
          <w:szCs w:val="21"/>
        </w:rPr>
      </w:pPr>
      <w:r w:rsidRPr="006D731B">
        <w:rPr>
          <w:rFonts w:ascii="Times New Roman" w:eastAsia="楷体_GB2312" w:hAnsi="Times New Roman"/>
          <w:szCs w:val="21"/>
        </w:rPr>
        <w:t>定义：氨基酸残基，包括主链和侧链形成的全部空间结构</w:t>
      </w:r>
      <w:r w:rsidR="005F114C" w:rsidRPr="006D731B">
        <w:rPr>
          <w:rFonts w:ascii="Times New Roman" w:eastAsia="楷体_GB2312" w:hAnsi="Times New Roman"/>
          <w:szCs w:val="21"/>
        </w:rPr>
        <w:t>。</w:t>
      </w:r>
      <w:r w:rsidRPr="006D731B">
        <w:rPr>
          <w:rFonts w:ascii="Times New Roman" w:eastAsia="楷体_GB2312" w:hAnsi="Times New Roman"/>
          <w:szCs w:val="21"/>
        </w:rPr>
        <w:t>一级结构决定空间结构和生理功能</w:t>
      </w:r>
    </w:p>
    <w:p w:rsidR="000C0488" w:rsidRPr="006D731B" w:rsidRDefault="000C0488" w:rsidP="00FD1552">
      <w:pPr>
        <w:spacing w:line="400" w:lineRule="exact"/>
        <w:ind w:leftChars="134" w:left="281"/>
        <w:rPr>
          <w:rFonts w:ascii="Times New Roman" w:eastAsia="楷体_GB2312" w:hAnsi="Times New Roman"/>
          <w:szCs w:val="21"/>
        </w:rPr>
      </w:pPr>
      <w:r w:rsidRPr="006D731B">
        <w:rPr>
          <w:rFonts w:ascii="Times New Roman" w:eastAsia="楷体_GB2312" w:hAnsi="Times New Roman"/>
          <w:szCs w:val="21"/>
        </w:rPr>
        <w:t>举例：肌红蛋白</w:t>
      </w:r>
      <w:r w:rsidRPr="006D731B">
        <w:rPr>
          <w:rFonts w:ascii="Times New Roman" w:eastAsia="楷体_GB2312" w:hAnsi="Times New Roman"/>
          <w:szCs w:val="21"/>
        </w:rPr>
        <w:t>—</w:t>
      </w:r>
      <w:r w:rsidRPr="006D731B">
        <w:rPr>
          <w:rFonts w:ascii="Times New Roman" w:eastAsia="楷体_GB2312" w:hAnsi="Times New Roman"/>
          <w:szCs w:val="21"/>
        </w:rPr>
        <w:t>球状</w:t>
      </w:r>
      <w:r w:rsidR="005F114C" w:rsidRPr="006D731B">
        <w:rPr>
          <w:rFonts w:ascii="Times New Roman" w:eastAsia="楷体_GB2312" w:hAnsi="Times New Roman"/>
          <w:szCs w:val="21"/>
        </w:rPr>
        <w:t>；</w:t>
      </w:r>
      <w:r w:rsidRPr="006D731B">
        <w:rPr>
          <w:rFonts w:ascii="Times New Roman" w:eastAsia="楷体_GB2312" w:hAnsi="Times New Roman"/>
          <w:szCs w:val="21"/>
        </w:rPr>
        <w:t>免疫球蛋白</w:t>
      </w:r>
      <w:r w:rsidRPr="006D731B">
        <w:rPr>
          <w:rFonts w:ascii="Times New Roman" w:eastAsia="楷体_GB2312" w:hAnsi="Times New Roman"/>
          <w:szCs w:val="21"/>
        </w:rPr>
        <w:t>—T</w:t>
      </w:r>
      <w:r w:rsidRPr="006D731B">
        <w:rPr>
          <w:rFonts w:ascii="Times New Roman" w:eastAsia="楷体_GB2312" w:hAnsi="Times New Roman"/>
          <w:szCs w:val="21"/>
        </w:rPr>
        <w:t>型</w:t>
      </w:r>
    </w:p>
    <w:p w:rsidR="000C0488" w:rsidRPr="006D731B" w:rsidRDefault="000C0488" w:rsidP="00FD1552">
      <w:pPr>
        <w:spacing w:line="400" w:lineRule="exact"/>
        <w:ind w:leftChars="134" w:left="281"/>
        <w:rPr>
          <w:rFonts w:ascii="Times New Roman" w:eastAsia="楷体_GB2312" w:hAnsi="Times New Roman"/>
          <w:szCs w:val="21"/>
        </w:rPr>
      </w:pPr>
      <w:r w:rsidRPr="006D731B">
        <w:rPr>
          <w:rFonts w:ascii="Times New Roman" w:eastAsia="楷体_GB2312" w:hAnsi="Times New Roman"/>
          <w:szCs w:val="21"/>
        </w:rPr>
        <w:t>4</w:t>
      </w:r>
      <w:r w:rsidRPr="006D731B">
        <w:rPr>
          <w:rFonts w:ascii="Times New Roman" w:eastAsia="楷体_GB2312" w:hAnsi="Times New Roman"/>
          <w:szCs w:val="21"/>
        </w:rPr>
        <w:t>）蛋白质的四级结构</w:t>
      </w:r>
    </w:p>
    <w:p w:rsidR="000C0488" w:rsidRPr="006D731B" w:rsidRDefault="000C0488" w:rsidP="00FD1552">
      <w:pPr>
        <w:spacing w:line="400" w:lineRule="exact"/>
        <w:ind w:leftChars="134" w:left="281"/>
        <w:rPr>
          <w:rFonts w:ascii="Times New Roman" w:eastAsia="楷体_GB2312" w:hAnsi="Times New Roman"/>
          <w:szCs w:val="21"/>
        </w:rPr>
      </w:pPr>
      <w:r w:rsidRPr="006D731B">
        <w:rPr>
          <w:rFonts w:ascii="Times New Roman" w:eastAsia="楷体_GB2312" w:hAnsi="Times New Roman"/>
          <w:szCs w:val="21"/>
        </w:rPr>
        <w:t>定义：亚基集结，最高层次的空间结构</w:t>
      </w:r>
    </w:p>
    <w:p w:rsidR="000C0488" w:rsidRPr="006D731B" w:rsidRDefault="000C0488" w:rsidP="00FD1552">
      <w:pPr>
        <w:spacing w:line="400" w:lineRule="exact"/>
        <w:ind w:leftChars="134" w:left="281"/>
        <w:rPr>
          <w:rFonts w:ascii="Times New Roman" w:eastAsia="楷体_GB2312" w:hAnsi="Times New Roman"/>
          <w:szCs w:val="21"/>
        </w:rPr>
      </w:pPr>
      <w:r w:rsidRPr="006D731B">
        <w:rPr>
          <w:rFonts w:ascii="Times New Roman" w:eastAsia="楷体_GB2312" w:hAnsi="Times New Roman"/>
          <w:szCs w:val="21"/>
        </w:rPr>
        <w:t>举例：血红蛋白</w:t>
      </w:r>
      <w:r w:rsidRPr="006D731B">
        <w:rPr>
          <w:rFonts w:ascii="Times New Roman" w:eastAsia="楷体_GB2312" w:hAnsi="Times New Roman"/>
          <w:szCs w:val="21"/>
        </w:rPr>
        <w:t>—</w:t>
      </w:r>
      <w:r w:rsidRPr="006D731B">
        <w:rPr>
          <w:rFonts w:ascii="Times New Roman" w:eastAsia="楷体_GB2312" w:hAnsi="Times New Roman"/>
          <w:szCs w:val="21"/>
        </w:rPr>
        <w:t>亚基组成（血红素辅基）、亚基间维系力量（盐键和氢键）、</w:t>
      </w:r>
    </w:p>
    <w:p w:rsidR="000C0488" w:rsidRPr="006D731B" w:rsidRDefault="000C0488" w:rsidP="00FD1552">
      <w:pPr>
        <w:spacing w:line="400" w:lineRule="exact"/>
        <w:ind w:leftChars="134" w:left="281"/>
        <w:rPr>
          <w:rFonts w:ascii="Times New Roman" w:eastAsia="楷体_GB2312" w:hAnsi="Times New Roman"/>
          <w:szCs w:val="21"/>
        </w:rPr>
      </w:pPr>
      <w:r w:rsidRPr="006D731B">
        <w:rPr>
          <w:rFonts w:ascii="Times New Roman" w:eastAsia="楷体_GB2312" w:hAnsi="Times New Roman"/>
          <w:szCs w:val="21"/>
        </w:rPr>
        <w:t>排布方式、生理功能（运氧）</w:t>
      </w:r>
    </w:p>
    <w:p w:rsidR="000C0488" w:rsidRPr="006D731B" w:rsidRDefault="000C0488" w:rsidP="00FD1552">
      <w:pPr>
        <w:spacing w:line="400" w:lineRule="exact"/>
        <w:ind w:leftChars="134" w:left="281"/>
        <w:rPr>
          <w:rFonts w:ascii="Times New Roman" w:eastAsia="楷体_GB2312" w:hAnsi="Times New Roman"/>
          <w:szCs w:val="21"/>
        </w:rPr>
      </w:pPr>
      <w:r w:rsidRPr="006D731B">
        <w:rPr>
          <w:rFonts w:ascii="Times New Roman" w:eastAsia="楷体_GB2312" w:hAnsi="Times New Roman"/>
          <w:szCs w:val="21"/>
        </w:rPr>
        <w:t>5</w:t>
      </w:r>
      <w:r w:rsidRPr="006D731B">
        <w:rPr>
          <w:rFonts w:ascii="Times New Roman" w:eastAsia="楷体_GB2312" w:hAnsi="Times New Roman"/>
          <w:szCs w:val="21"/>
        </w:rPr>
        <w:t>）蛋白质空间结构的维系力量：</w:t>
      </w:r>
    </w:p>
    <w:p w:rsidR="000C0488" w:rsidRPr="006D731B" w:rsidRDefault="000C0488" w:rsidP="00FD1552">
      <w:pPr>
        <w:spacing w:line="400" w:lineRule="exact"/>
        <w:ind w:leftChars="134" w:left="281"/>
        <w:rPr>
          <w:rFonts w:ascii="Times New Roman" w:eastAsia="楷体_GB2312" w:hAnsi="Times New Roman"/>
          <w:szCs w:val="21"/>
        </w:rPr>
      </w:pPr>
      <w:r w:rsidRPr="006D731B">
        <w:rPr>
          <w:rFonts w:ascii="Times New Roman" w:eastAsia="楷体_GB2312" w:hAnsi="Times New Roman"/>
          <w:szCs w:val="21"/>
        </w:rPr>
        <w:t>种类：</w:t>
      </w:r>
      <w:r w:rsidRPr="006D731B">
        <w:rPr>
          <w:rFonts w:ascii="宋体" w:hAnsi="宋体" w:cs="宋体" w:hint="eastAsia"/>
          <w:szCs w:val="21"/>
        </w:rPr>
        <w:t>①</w:t>
      </w:r>
      <w:r w:rsidRPr="006D731B">
        <w:rPr>
          <w:rFonts w:ascii="Times New Roman" w:eastAsia="楷体_GB2312" w:hAnsi="Times New Roman"/>
          <w:szCs w:val="21"/>
        </w:rPr>
        <w:t>氢键</w:t>
      </w:r>
      <w:r w:rsidRPr="006D731B">
        <w:rPr>
          <w:rFonts w:ascii="Times New Roman" w:eastAsia="楷体_GB2312" w:hAnsi="Times New Roman"/>
          <w:szCs w:val="21"/>
        </w:rPr>
        <w:t>—</w:t>
      </w:r>
      <w:r w:rsidRPr="006D731B">
        <w:rPr>
          <w:rFonts w:ascii="Times New Roman" w:eastAsia="楷体_GB2312" w:hAnsi="Times New Roman"/>
          <w:szCs w:val="21"/>
        </w:rPr>
        <w:t>主要维系二级结构</w:t>
      </w:r>
    </w:p>
    <w:p w:rsidR="000C0488" w:rsidRPr="006D731B" w:rsidRDefault="000C0488" w:rsidP="00FD1552">
      <w:pPr>
        <w:spacing w:line="400" w:lineRule="exact"/>
        <w:ind w:leftChars="134" w:left="281"/>
        <w:rPr>
          <w:rFonts w:ascii="Times New Roman" w:eastAsia="楷体_GB2312" w:hAnsi="Times New Roman"/>
          <w:szCs w:val="21"/>
        </w:rPr>
      </w:pPr>
      <w:r w:rsidRPr="006D731B">
        <w:rPr>
          <w:rFonts w:ascii="宋体" w:hAnsi="宋体" w:cs="宋体" w:hint="eastAsia"/>
          <w:szCs w:val="21"/>
        </w:rPr>
        <w:t>②</w:t>
      </w:r>
      <w:r w:rsidRPr="006D731B">
        <w:rPr>
          <w:rFonts w:ascii="Times New Roman" w:eastAsia="楷体_GB2312" w:hAnsi="Times New Roman"/>
          <w:szCs w:val="21"/>
        </w:rPr>
        <w:t>盐键</w:t>
      </w:r>
      <w:r w:rsidRPr="006D731B">
        <w:rPr>
          <w:rFonts w:ascii="Times New Roman" w:eastAsia="楷体_GB2312" w:hAnsi="Times New Roman"/>
          <w:szCs w:val="21"/>
        </w:rPr>
        <w:t>—</w:t>
      </w:r>
      <w:r w:rsidRPr="006D731B">
        <w:rPr>
          <w:rFonts w:ascii="Times New Roman" w:eastAsia="楷体_GB2312" w:hAnsi="Times New Roman"/>
          <w:szCs w:val="21"/>
        </w:rPr>
        <w:t>主要维系四级结构</w:t>
      </w:r>
    </w:p>
    <w:p w:rsidR="000C0488" w:rsidRPr="006D731B" w:rsidRDefault="000C0488" w:rsidP="00FD1552">
      <w:pPr>
        <w:spacing w:line="400" w:lineRule="exact"/>
        <w:ind w:leftChars="134" w:left="281"/>
        <w:rPr>
          <w:rFonts w:ascii="Times New Roman" w:eastAsia="楷体_GB2312" w:hAnsi="Times New Roman"/>
          <w:szCs w:val="21"/>
        </w:rPr>
      </w:pPr>
      <w:r w:rsidRPr="006D731B">
        <w:rPr>
          <w:rFonts w:ascii="宋体" w:hAnsi="宋体" w:cs="宋体" w:hint="eastAsia"/>
          <w:szCs w:val="21"/>
        </w:rPr>
        <w:t>③</w:t>
      </w:r>
      <w:r w:rsidRPr="006D731B">
        <w:rPr>
          <w:rFonts w:ascii="Times New Roman" w:eastAsia="楷体_GB2312" w:hAnsi="Times New Roman"/>
          <w:szCs w:val="21"/>
        </w:rPr>
        <w:t>疏水键</w:t>
      </w:r>
      <w:r w:rsidRPr="006D731B">
        <w:rPr>
          <w:rFonts w:ascii="Times New Roman" w:eastAsia="楷体_GB2312" w:hAnsi="Times New Roman"/>
          <w:szCs w:val="21"/>
        </w:rPr>
        <w:t>—</w:t>
      </w:r>
      <w:r w:rsidRPr="006D731B">
        <w:rPr>
          <w:rFonts w:ascii="Times New Roman" w:eastAsia="楷体_GB2312" w:hAnsi="Times New Roman"/>
          <w:szCs w:val="21"/>
        </w:rPr>
        <w:t>主要维系三级结构</w:t>
      </w:r>
    </w:p>
    <w:p w:rsidR="000C0488" w:rsidRPr="006D731B" w:rsidRDefault="000C0488" w:rsidP="00FD1552">
      <w:pPr>
        <w:spacing w:line="400" w:lineRule="exact"/>
        <w:ind w:leftChars="134" w:left="281"/>
        <w:rPr>
          <w:rFonts w:ascii="Times New Roman" w:eastAsia="楷体_GB2312" w:hAnsi="Times New Roman"/>
          <w:szCs w:val="21"/>
        </w:rPr>
      </w:pPr>
      <w:r w:rsidRPr="006D731B">
        <w:rPr>
          <w:rFonts w:ascii="宋体" w:hAnsi="宋体" w:cs="宋体" w:hint="eastAsia"/>
          <w:szCs w:val="21"/>
        </w:rPr>
        <w:t>④</w:t>
      </w:r>
      <w:r w:rsidRPr="006D731B">
        <w:rPr>
          <w:rFonts w:ascii="Times New Roman" w:eastAsia="楷体_GB2312" w:hAnsi="Times New Roman"/>
          <w:szCs w:val="21"/>
        </w:rPr>
        <w:t>范德华力</w:t>
      </w:r>
    </w:p>
    <w:p w:rsidR="005566CF" w:rsidRPr="006D731B" w:rsidRDefault="000C0488" w:rsidP="00FD1552">
      <w:pPr>
        <w:spacing w:line="400" w:lineRule="exact"/>
        <w:ind w:firstLineChars="150" w:firstLine="315"/>
        <w:rPr>
          <w:rFonts w:ascii="Times New Roman" w:eastAsia="楷体_GB2312" w:hAnsi="Times New Roman"/>
          <w:szCs w:val="21"/>
        </w:rPr>
      </w:pPr>
      <w:r w:rsidRPr="006D731B">
        <w:rPr>
          <w:rFonts w:ascii="宋体" w:hAnsi="宋体" w:cs="宋体" w:hint="eastAsia"/>
          <w:szCs w:val="21"/>
        </w:rPr>
        <w:t>⑤</w:t>
      </w:r>
      <w:r w:rsidRPr="006D731B">
        <w:rPr>
          <w:rFonts w:ascii="Times New Roman" w:eastAsia="楷体_GB2312" w:hAnsi="Times New Roman"/>
          <w:szCs w:val="21"/>
        </w:rPr>
        <w:t>二硫键：</w:t>
      </w:r>
    </w:p>
    <w:p w:rsidR="000C0488" w:rsidRPr="006D731B" w:rsidRDefault="000C0488" w:rsidP="00FB7F50">
      <w:pPr>
        <w:spacing w:line="400" w:lineRule="exact"/>
        <w:ind w:leftChars="135" w:left="283"/>
        <w:rPr>
          <w:rFonts w:ascii="Times New Roman" w:eastAsia="楷体_GB2312" w:hAnsi="Times New Roman"/>
          <w:szCs w:val="21"/>
        </w:rPr>
      </w:pPr>
      <w:r w:rsidRPr="006D731B">
        <w:rPr>
          <w:rFonts w:ascii="Times New Roman" w:eastAsia="楷体_GB2312" w:hAnsi="Times New Roman"/>
          <w:szCs w:val="21"/>
        </w:rPr>
        <w:t>性质：共价键</w:t>
      </w:r>
    </w:p>
    <w:p w:rsidR="000C0488" w:rsidRPr="006D731B" w:rsidRDefault="000C0488" w:rsidP="00FB7F50">
      <w:pPr>
        <w:spacing w:line="400" w:lineRule="exact"/>
        <w:ind w:leftChars="135" w:left="283"/>
        <w:rPr>
          <w:rFonts w:ascii="Times New Roman" w:eastAsia="楷体_GB2312" w:hAnsi="Times New Roman"/>
          <w:szCs w:val="21"/>
        </w:rPr>
      </w:pPr>
      <w:r w:rsidRPr="006D731B">
        <w:rPr>
          <w:rFonts w:ascii="Times New Roman" w:eastAsia="楷体_GB2312" w:hAnsi="Times New Roman"/>
          <w:szCs w:val="21"/>
        </w:rPr>
        <w:t>形成：巯基脱氢氧化</w:t>
      </w:r>
    </w:p>
    <w:p w:rsidR="000C0488" w:rsidRPr="006D731B" w:rsidRDefault="000C0488" w:rsidP="00FB7F50">
      <w:pPr>
        <w:spacing w:line="400" w:lineRule="exact"/>
        <w:ind w:leftChars="135" w:left="283"/>
        <w:rPr>
          <w:rFonts w:ascii="Times New Roman" w:eastAsia="楷体_GB2312" w:hAnsi="Times New Roman"/>
          <w:szCs w:val="21"/>
        </w:rPr>
      </w:pPr>
      <w:r w:rsidRPr="006D731B">
        <w:rPr>
          <w:rFonts w:ascii="Times New Roman" w:eastAsia="楷体_GB2312" w:hAnsi="Times New Roman"/>
          <w:szCs w:val="21"/>
        </w:rPr>
        <w:lastRenderedPageBreak/>
        <w:t>功能：加固空间结构</w:t>
      </w:r>
    </w:p>
    <w:p w:rsidR="000C0488" w:rsidRPr="006D731B" w:rsidRDefault="000C0488" w:rsidP="00FB7F50">
      <w:pPr>
        <w:spacing w:line="400" w:lineRule="exact"/>
        <w:ind w:leftChars="135" w:left="283"/>
        <w:rPr>
          <w:rFonts w:ascii="Times New Roman" w:eastAsia="楷体_GB2312" w:hAnsi="Times New Roman"/>
          <w:szCs w:val="21"/>
        </w:rPr>
      </w:pPr>
      <w:r w:rsidRPr="006D731B">
        <w:rPr>
          <w:rFonts w:ascii="Times New Roman" w:eastAsia="楷体_GB2312" w:hAnsi="Times New Roman"/>
          <w:szCs w:val="21"/>
        </w:rPr>
        <w:t>举例：胰岛素和核糖核酸酶</w:t>
      </w:r>
    </w:p>
    <w:p w:rsidR="000C0488" w:rsidRPr="006D731B" w:rsidRDefault="00FD1552" w:rsidP="00FD1552">
      <w:pPr>
        <w:spacing w:line="400" w:lineRule="exact"/>
        <w:rPr>
          <w:rFonts w:ascii="Times New Roman" w:eastAsia="楷体_GB2312" w:hAnsi="Times New Roman"/>
          <w:szCs w:val="21"/>
        </w:rPr>
      </w:pPr>
      <w:r w:rsidRPr="006D731B">
        <w:rPr>
          <w:rFonts w:ascii="Times New Roman" w:eastAsia="楷体_GB2312" w:hAnsi="Times New Roman"/>
          <w:szCs w:val="21"/>
        </w:rPr>
        <w:t xml:space="preserve">5 </w:t>
      </w:r>
      <w:r w:rsidR="000C0488" w:rsidRPr="006D731B">
        <w:rPr>
          <w:rFonts w:ascii="Times New Roman" w:eastAsia="楷体_GB2312" w:hAnsi="Times New Roman"/>
          <w:szCs w:val="21"/>
        </w:rPr>
        <w:t>蛋白质结构和功能的关系</w:t>
      </w:r>
    </w:p>
    <w:p w:rsidR="000C0488" w:rsidRPr="006D731B" w:rsidRDefault="000C0488" w:rsidP="00FD1552">
      <w:pPr>
        <w:spacing w:line="400" w:lineRule="exact"/>
        <w:rPr>
          <w:rFonts w:ascii="Times New Roman" w:eastAsia="楷体_GB2312" w:hAnsi="Times New Roman"/>
          <w:szCs w:val="21"/>
        </w:rPr>
      </w:pPr>
      <w:r w:rsidRPr="006D731B">
        <w:rPr>
          <w:rFonts w:ascii="Times New Roman" w:eastAsia="楷体_GB2312" w:hAnsi="Times New Roman"/>
          <w:szCs w:val="21"/>
        </w:rPr>
        <w:t>1</w:t>
      </w:r>
      <w:r w:rsidRPr="006D731B">
        <w:rPr>
          <w:rFonts w:ascii="Times New Roman" w:eastAsia="楷体_GB2312" w:hAnsi="Times New Roman"/>
          <w:szCs w:val="21"/>
        </w:rPr>
        <w:t>）蛋白质一级结构和功能的关系</w:t>
      </w:r>
    </w:p>
    <w:p w:rsidR="000C0488" w:rsidRPr="006D731B" w:rsidRDefault="000C0488" w:rsidP="00FD1552">
      <w:pPr>
        <w:spacing w:line="400" w:lineRule="exact"/>
        <w:rPr>
          <w:rFonts w:ascii="Times New Roman" w:eastAsia="楷体_GB2312" w:hAnsi="Times New Roman"/>
        </w:rPr>
      </w:pPr>
      <w:r w:rsidRPr="006D731B">
        <w:rPr>
          <w:rFonts w:ascii="Times New Roman" w:eastAsia="楷体_GB2312" w:hAnsi="Times New Roman"/>
          <w:szCs w:val="21"/>
        </w:rPr>
        <w:t>关系：关键部位氨基酸残基改变或</w:t>
      </w:r>
      <w:r w:rsidRPr="006D731B">
        <w:rPr>
          <w:rFonts w:ascii="Times New Roman" w:eastAsia="楷体_GB2312" w:hAnsi="Times New Roman"/>
        </w:rPr>
        <w:t>整条多肽链缺失导致生理功能改变。</w:t>
      </w:r>
    </w:p>
    <w:p w:rsidR="000C0488" w:rsidRPr="006D731B" w:rsidRDefault="000C0488" w:rsidP="00FD1552">
      <w:pPr>
        <w:spacing w:line="400" w:lineRule="exact"/>
        <w:rPr>
          <w:rFonts w:ascii="Times New Roman" w:eastAsia="楷体_GB2312" w:hAnsi="Times New Roman"/>
        </w:rPr>
      </w:pPr>
      <w:r w:rsidRPr="006D731B">
        <w:rPr>
          <w:rFonts w:ascii="Times New Roman" w:eastAsia="楷体_GB2312" w:hAnsi="Times New Roman"/>
        </w:rPr>
        <w:t>举例：分子病</w:t>
      </w:r>
    </w:p>
    <w:p w:rsidR="005F114C" w:rsidRPr="006D731B" w:rsidRDefault="000C0488" w:rsidP="00FD1552">
      <w:pPr>
        <w:spacing w:line="400" w:lineRule="exact"/>
        <w:rPr>
          <w:rFonts w:ascii="Times New Roman" w:eastAsia="楷体_GB2312" w:hAnsi="Times New Roman"/>
        </w:rPr>
      </w:pPr>
      <w:r w:rsidRPr="006D731B">
        <w:rPr>
          <w:rFonts w:ascii="Times New Roman" w:eastAsia="楷体_GB2312" w:hAnsi="Times New Roman"/>
        </w:rPr>
        <w:t>2</w:t>
      </w:r>
      <w:r w:rsidRPr="006D731B">
        <w:rPr>
          <w:rFonts w:ascii="Times New Roman" w:eastAsia="楷体_GB2312" w:hAnsi="Times New Roman"/>
        </w:rPr>
        <w:t>）蛋白质空间结构和功能的关系</w:t>
      </w:r>
    </w:p>
    <w:p w:rsidR="000C0488" w:rsidRPr="006D731B" w:rsidRDefault="000C0488" w:rsidP="00FD1552">
      <w:pPr>
        <w:spacing w:line="400" w:lineRule="exact"/>
        <w:rPr>
          <w:rFonts w:ascii="Times New Roman" w:eastAsia="楷体_GB2312" w:hAnsi="Times New Roman"/>
        </w:rPr>
      </w:pPr>
      <w:r w:rsidRPr="006D731B">
        <w:rPr>
          <w:rFonts w:ascii="Times New Roman" w:eastAsia="楷体_GB2312" w:hAnsi="Times New Roman"/>
        </w:rPr>
        <w:t>二、三级结构层次：角蛋白</w:t>
      </w:r>
      <w:r w:rsidRPr="006D731B">
        <w:rPr>
          <w:rFonts w:ascii="Times New Roman" w:eastAsia="楷体_GB2312" w:hAnsi="Times New Roman"/>
        </w:rPr>
        <w:t>—a</w:t>
      </w:r>
      <w:r w:rsidRPr="006D731B">
        <w:rPr>
          <w:rFonts w:ascii="Times New Roman" w:eastAsia="楷体_GB2312" w:hAnsi="Times New Roman"/>
        </w:rPr>
        <w:t>螺旋</w:t>
      </w:r>
      <w:r w:rsidRPr="006D731B">
        <w:rPr>
          <w:rFonts w:ascii="Times New Roman" w:eastAsia="楷体_GB2312" w:hAnsi="Times New Roman"/>
        </w:rPr>
        <w:t>—</w:t>
      </w:r>
      <w:r w:rsidRPr="006D731B">
        <w:rPr>
          <w:rFonts w:ascii="Times New Roman" w:eastAsia="楷体_GB2312" w:hAnsi="Times New Roman"/>
        </w:rPr>
        <w:t>保护功能</w:t>
      </w:r>
      <w:r w:rsidR="005F114C" w:rsidRPr="006D731B">
        <w:rPr>
          <w:rFonts w:ascii="Times New Roman" w:eastAsia="楷体_GB2312" w:hAnsi="Times New Roman"/>
        </w:rPr>
        <w:t>；</w:t>
      </w:r>
      <w:r w:rsidRPr="006D731B">
        <w:rPr>
          <w:rFonts w:ascii="Times New Roman" w:eastAsia="楷体_GB2312" w:hAnsi="Times New Roman"/>
        </w:rPr>
        <w:t>胶原蛋白</w:t>
      </w:r>
      <w:r w:rsidRPr="006D731B">
        <w:rPr>
          <w:rFonts w:ascii="Times New Roman" w:eastAsia="楷体_GB2312" w:hAnsi="Times New Roman"/>
        </w:rPr>
        <w:t>—</w:t>
      </w:r>
      <w:r w:rsidRPr="006D731B">
        <w:rPr>
          <w:rFonts w:ascii="Times New Roman" w:eastAsia="楷体_GB2312" w:hAnsi="Times New Roman"/>
        </w:rPr>
        <w:t>三股超螺旋</w:t>
      </w:r>
      <w:r w:rsidRPr="006D731B">
        <w:rPr>
          <w:rFonts w:ascii="Times New Roman" w:eastAsia="楷体_GB2312" w:hAnsi="Times New Roman"/>
        </w:rPr>
        <w:t>—</w:t>
      </w:r>
      <w:r w:rsidRPr="006D731B">
        <w:rPr>
          <w:rFonts w:ascii="Times New Roman" w:eastAsia="楷体_GB2312" w:hAnsi="Times New Roman"/>
        </w:rPr>
        <w:t>抗张力</w:t>
      </w:r>
      <w:r w:rsidR="005F114C" w:rsidRPr="006D731B">
        <w:rPr>
          <w:rFonts w:ascii="Times New Roman" w:eastAsia="楷体_GB2312" w:hAnsi="Times New Roman"/>
        </w:rPr>
        <w:t>；</w:t>
      </w:r>
      <w:r w:rsidRPr="006D731B">
        <w:rPr>
          <w:rFonts w:ascii="Times New Roman" w:eastAsia="楷体_GB2312" w:hAnsi="Times New Roman"/>
        </w:rPr>
        <w:t>丝蛋白</w:t>
      </w:r>
      <w:r w:rsidRPr="006D731B">
        <w:rPr>
          <w:rFonts w:ascii="Times New Roman" w:eastAsia="楷体_GB2312" w:hAnsi="Times New Roman"/>
        </w:rPr>
        <w:t>—β</w:t>
      </w:r>
      <w:r w:rsidRPr="006D731B">
        <w:rPr>
          <w:rFonts w:ascii="Times New Roman" w:eastAsia="楷体_GB2312" w:hAnsi="Times New Roman"/>
        </w:rPr>
        <w:t>片层</w:t>
      </w:r>
      <w:r w:rsidRPr="006D731B">
        <w:rPr>
          <w:rFonts w:ascii="Times New Roman" w:eastAsia="楷体_GB2312" w:hAnsi="Times New Roman"/>
        </w:rPr>
        <w:t>—</w:t>
      </w:r>
      <w:r w:rsidR="005F114C" w:rsidRPr="006D731B">
        <w:rPr>
          <w:rFonts w:ascii="Times New Roman" w:eastAsia="楷体_GB2312" w:hAnsi="Times New Roman"/>
        </w:rPr>
        <w:t>延展；</w:t>
      </w:r>
      <w:r w:rsidRPr="006D731B">
        <w:rPr>
          <w:rFonts w:ascii="Times New Roman" w:eastAsia="楷体_GB2312" w:hAnsi="Times New Roman"/>
        </w:rPr>
        <w:t>四级结构层次：变构作用</w:t>
      </w:r>
      <w:r w:rsidRPr="006D731B">
        <w:rPr>
          <w:rFonts w:ascii="Times New Roman" w:eastAsia="楷体_GB2312" w:hAnsi="Times New Roman"/>
        </w:rPr>
        <w:t>—</w:t>
      </w:r>
      <w:r w:rsidRPr="006D731B">
        <w:rPr>
          <w:rFonts w:ascii="Times New Roman" w:eastAsia="楷体_GB2312" w:hAnsi="Times New Roman"/>
        </w:rPr>
        <w:t>定义</w:t>
      </w:r>
      <w:r w:rsidR="005F114C" w:rsidRPr="006D731B">
        <w:rPr>
          <w:rFonts w:ascii="Times New Roman" w:eastAsia="楷体_GB2312" w:hAnsi="Times New Roman"/>
        </w:rPr>
        <w:t>；</w:t>
      </w:r>
      <w:r w:rsidRPr="006D731B">
        <w:rPr>
          <w:rFonts w:ascii="Times New Roman" w:eastAsia="楷体_GB2312" w:hAnsi="Times New Roman"/>
        </w:rPr>
        <w:t>举例：血红蛋白（变构剂、调节亚基、催化亚基、氧离曲线）</w:t>
      </w:r>
    </w:p>
    <w:p w:rsidR="000C0488" w:rsidRPr="006D731B" w:rsidRDefault="000C0488" w:rsidP="00FD1552">
      <w:pPr>
        <w:spacing w:line="400" w:lineRule="exact"/>
        <w:ind w:left="1050" w:hanging="1050"/>
        <w:rPr>
          <w:rFonts w:ascii="Times New Roman" w:eastAsia="楷体_GB2312" w:hAnsi="Times New Roman"/>
        </w:rPr>
      </w:pPr>
      <w:r w:rsidRPr="006D731B">
        <w:rPr>
          <w:rFonts w:ascii="Times New Roman" w:eastAsia="楷体_GB2312" w:hAnsi="Times New Roman"/>
        </w:rPr>
        <w:t xml:space="preserve">6  </w:t>
      </w:r>
      <w:r w:rsidRPr="006D731B">
        <w:rPr>
          <w:rFonts w:ascii="Times New Roman" w:eastAsia="楷体_GB2312" w:hAnsi="Times New Roman"/>
        </w:rPr>
        <w:t>蛋白质的理化性质</w:t>
      </w:r>
    </w:p>
    <w:p w:rsidR="000C0488" w:rsidRPr="006D731B" w:rsidRDefault="000C0488" w:rsidP="00FD1552">
      <w:pPr>
        <w:spacing w:line="400" w:lineRule="exact"/>
        <w:rPr>
          <w:rFonts w:ascii="Times New Roman" w:eastAsia="楷体_GB2312" w:hAnsi="Times New Roman"/>
        </w:rPr>
      </w:pPr>
      <w:r w:rsidRPr="006D731B">
        <w:rPr>
          <w:rFonts w:ascii="Times New Roman" w:eastAsia="楷体_GB2312" w:hAnsi="Times New Roman"/>
        </w:rPr>
        <w:t>1</w:t>
      </w:r>
      <w:r w:rsidRPr="006D731B">
        <w:rPr>
          <w:rFonts w:ascii="Times New Roman" w:eastAsia="楷体_GB2312" w:hAnsi="Times New Roman"/>
        </w:rPr>
        <w:t>）胶体性质</w:t>
      </w:r>
      <w:r w:rsidR="005F114C" w:rsidRPr="006D731B">
        <w:rPr>
          <w:rFonts w:ascii="Times New Roman" w:eastAsia="楷体_GB2312" w:hAnsi="Times New Roman"/>
        </w:rPr>
        <w:t>：</w:t>
      </w:r>
      <w:r w:rsidRPr="006D731B">
        <w:rPr>
          <w:rFonts w:ascii="Times New Roman" w:eastAsia="楷体_GB2312" w:hAnsi="Times New Roman"/>
        </w:rPr>
        <w:t>分子直径大，不能透过半透膜</w:t>
      </w:r>
      <w:r w:rsidR="005F114C" w:rsidRPr="006D731B">
        <w:rPr>
          <w:rFonts w:ascii="Times New Roman" w:eastAsia="楷体_GB2312" w:hAnsi="Times New Roman"/>
        </w:rPr>
        <w:t>；</w:t>
      </w:r>
      <w:r w:rsidRPr="006D731B">
        <w:rPr>
          <w:rFonts w:ascii="Times New Roman" w:eastAsia="楷体_GB2312" w:hAnsi="Times New Roman"/>
        </w:rPr>
        <w:t>临床应用及实验室应用</w:t>
      </w:r>
    </w:p>
    <w:p w:rsidR="000C0488" w:rsidRPr="006D731B" w:rsidRDefault="000C0488" w:rsidP="00FD1552">
      <w:pPr>
        <w:spacing w:line="400" w:lineRule="exact"/>
        <w:rPr>
          <w:rFonts w:ascii="Times New Roman" w:eastAsia="楷体_GB2312" w:hAnsi="Times New Roman"/>
        </w:rPr>
      </w:pPr>
      <w:r w:rsidRPr="006D731B">
        <w:rPr>
          <w:rFonts w:ascii="Times New Roman" w:eastAsia="楷体_GB2312" w:hAnsi="Times New Roman"/>
        </w:rPr>
        <w:t>2</w:t>
      </w:r>
      <w:r w:rsidRPr="006D731B">
        <w:rPr>
          <w:rFonts w:ascii="Times New Roman" w:eastAsia="楷体_GB2312" w:hAnsi="Times New Roman"/>
        </w:rPr>
        <w:t>）两性电离和等电点</w:t>
      </w:r>
      <w:r w:rsidR="005F114C" w:rsidRPr="006D731B">
        <w:rPr>
          <w:rFonts w:ascii="Times New Roman" w:eastAsia="楷体_GB2312" w:hAnsi="Times New Roman"/>
        </w:rPr>
        <w:t>：</w:t>
      </w:r>
      <w:r w:rsidRPr="006D731B">
        <w:rPr>
          <w:rFonts w:ascii="Times New Roman" w:eastAsia="楷体_GB2312" w:hAnsi="Times New Roman"/>
        </w:rPr>
        <w:t>定义、分子结构特征</w:t>
      </w:r>
      <w:r w:rsidR="005F114C" w:rsidRPr="006D731B">
        <w:rPr>
          <w:rFonts w:ascii="Times New Roman" w:eastAsia="楷体_GB2312" w:hAnsi="Times New Roman"/>
        </w:rPr>
        <w:t>：</w:t>
      </w:r>
      <w:r w:rsidRPr="006D731B">
        <w:rPr>
          <w:rFonts w:ascii="Times New Roman" w:eastAsia="楷体_GB2312" w:hAnsi="Times New Roman"/>
        </w:rPr>
        <w:t>临床应用及实验室应用</w:t>
      </w:r>
    </w:p>
    <w:p w:rsidR="008F6927" w:rsidRPr="006D731B" w:rsidRDefault="000C0488" w:rsidP="00FD1552">
      <w:pPr>
        <w:spacing w:line="400" w:lineRule="exact"/>
        <w:rPr>
          <w:rFonts w:ascii="Times New Roman" w:eastAsia="楷体_GB2312" w:hAnsi="Times New Roman"/>
        </w:rPr>
      </w:pPr>
      <w:r w:rsidRPr="006D731B">
        <w:rPr>
          <w:rFonts w:ascii="Times New Roman" w:eastAsia="楷体_GB2312" w:hAnsi="Times New Roman"/>
        </w:rPr>
        <w:t>3</w:t>
      </w:r>
      <w:r w:rsidRPr="006D731B">
        <w:rPr>
          <w:rFonts w:ascii="Times New Roman" w:eastAsia="楷体_GB2312" w:hAnsi="Times New Roman"/>
        </w:rPr>
        <w:t>）紫外吸收</w:t>
      </w:r>
      <w:r w:rsidR="005F114C" w:rsidRPr="006D731B">
        <w:rPr>
          <w:rFonts w:ascii="Times New Roman" w:eastAsia="楷体_GB2312" w:hAnsi="Times New Roman"/>
        </w:rPr>
        <w:t>：</w:t>
      </w:r>
      <w:r w:rsidRPr="006D731B">
        <w:rPr>
          <w:rFonts w:ascii="Times New Roman" w:eastAsia="楷体_GB2312" w:hAnsi="Times New Roman"/>
        </w:rPr>
        <w:t>紫外吸收的分子基础：色氨酸、酪氨酸</w:t>
      </w:r>
      <w:r w:rsidR="005F114C" w:rsidRPr="006D731B">
        <w:rPr>
          <w:rFonts w:ascii="Times New Roman" w:eastAsia="楷体_GB2312" w:hAnsi="Times New Roman"/>
        </w:rPr>
        <w:t>；</w:t>
      </w:r>
      <w:r w:rsidRPr="006D731B">
        <w:rPr>
          <w:rFonts w:ascii="Times New Roman" w:eastAsia="楷体_GB2312" w:hAnsi="Times New Roman"/>
        </w:rPr>
        <w:t>紫外吸收的波长：</w:t>
      </w:r>
      <w:r w:rsidRPr="006D731B">
        <w:rPr>
          <w:rFonts w:ascii="Times New Roman" w:eastAsia="楷体_GB2312" w:hAnsi="Times New Roman"/>
        </w:rPr>
        <w:t>280nm</w:t>
      </w:r>
      <w:r w:rsidRPr="006D731B">
        <w:rPr>
          <w:rFonts w:ascii="Times New Roman" w:eastAsia="楷体_GB2312" w:hAnsi="Times New Roman"/>
        </w:rPr>
        <w:t>紫外吸收的应用：蛋白质定量分析</w:t>
      </w:r>
    </w:p>
    <w:p w:rsidR="000C0488" w:rsidRPr="006D731B" w:rsidRDefault="000C0488" w:rsidP="00FD1552">
      <w:pPr>
        <w:spacing w:line="400" w:lineRule="exact"/>
        <w:rPr>
          <w:rFonts w:ascii="Times New Roman" w:eastAsia="楷体_GB2312" w:hAnsi="Times New Roman"/>
        </w:rPr>
      </w:pPr>
      <w:r w:rsidRPr="006D731B">
        <w:rPr>
          <w:rFonts w:ascii="Times New Roman" w:eastAsia="楷体_GB2312" w:hAnsi="Times New Roman"/>
        </w:rPr>
        <w:t>4</w:t>
      </w:r>
      <w:r w:rsidRPr="006D731B">
        <w:rPr>
          <w:rFonts w:ascii="Times New Roman" w:eastAsia="楷体_GB2312" w:hAnsi="Times New Roman"/>
        </w:rPr>
        <w:t>）蛋白质的变性和复性</w:t>
      </w:r>
    </w:p>
    <w:p w:rsidR="000C0488" w:rsidRPr="006D731B" w:rsidRDefault="000C0488" w:rsidP="00FD1552">
      <w:pPr>
        <w:spacing w:line="400" w:lineRule="exact"/>
        <w:rPr>
          <w:rFonts w:ascii="Times New Roman" w:eastAsia="楷体_GB2312" w:hAnsi="Times New Roman"/>
        </w:rPr>
      </w:pPr>
      <w:r w:rsidRPr="006D731B">
        <w:rPr>
          <w:rFonts w:ascii="Times New Roman" w:eastAsia="楷体_GB2312" w:hAnsi="Times New Roman"/>
        </w:rPr>
        <w:t>变性：理化因素（加热、强酸碱、有机溶剂等）</w:t>
      </w:r>
      <w:r w:rsidR="005F114C" w:rsidRPr="006D731B">
        <w:rPr>
          <w:rFonts w:ascii="Times New Roman" w:eastAsia="楷体_GB2312" w:hAnsi="Times New Roman"/>
        </w:rPr>
        <w:t>；</w:t>
      </w:r>
      <w:r w:rsidRPr="006D731B">
        <w:rPr>
          <w:rFonts w:ascii="Times New Roman" w:eastAsia="楷体_GB2312" w:hAnsi="Times New Roman"/>
        </w:rPr>
        <w:t>一级结构保持，空间结构破坏</w:t>
      </w:r>
      <w:r w:rsidR="009F26EB" w:rsidRPr="006D731B">
        <w:rPr>
          <w:rFonts w:ascii="Times New Roman" w:eastAsia="楷体_GB2312" w:hAnsi="Times New Roman"/>
        </w:rPr>
        <w:t>，</w:t>
      </w:r>
      <w:r w:rsidRPr="006D731B">
        <w:rPr>
          <w:rFonts w:ascii="Times New Roman" w:eastAsia="楷体_GB2312" w:hAnsi="Times New Roman"/>
        </w:rPr>
        <w:t>活性丧失</w:t>
      </w:r>
    </w:p>
    <w:p w:rsidR="000C0488" w:rsidRPr="006D731B" w:rsidRDefault="000C0488" w:rsidP="00FD1552">
      <w:pPr>
        <w:spacing w:line="400" w:lineRule="exact"/>
        <w:rPr>
          <w:rFonts w:ascii="Times New Roman" w:eastAsia="楷体_GB2312" w:hAnsi="Times New Roman"/>
        </w:rPr>
      </w:pPr>
      <w:r w:rsidRPr="006D731B">
        <w:rPr>
          <w:rFonts w:ascii="Times New Roman" w:eastAsia="楷体_GB2312" w:hAnsi="Times New Roman"/>
        </w:rPr>
        <w:t>复性：变性程度轻恢复空间结构</w:t>
      </w:r>
      <w:r w:rsidR="009F26EB" w:rsidRPr="006D731B">
        <w:rPr>
          <w:rFonts w:ascii="Times New Roman" w:eastAsia="楷体_GB2312" w:hAnsi="Times New Roman"/>
        </w:rPr>
        <w:t>，</w:t>
      </w:r>
      <w:r w:rsidRPr="006D731B">
        <w:rPr>
          <w:rFonts w:ascii="Times New Roman" w:eastAsia="楷体_GB2312" w:hAnsi="Times New Roman"/>
        </w:rPr>
        <w:t>恢复活性</w:t>
      </w:r>
    </w:p>
    <w:p w:rsidR="000C0488" w:rsidRPr="006D731B" w:rsidRDefault="000C0488" w:rsidP="00FD1552">
      <w:pPr>
        <w:spacing w:line="400" w:lineRule="exact"/>
        <w:rPr>
          <w:rFonts w:ascii="Times New Roman" w:eastAsia="楷体_GB2312" w:hAnsi="Times New Roman"/>
        </w:rPr>
      </w:pPr>
      <w:r w:rsidRPr="006D731B">
        <w:rPr>
          <w:rFonts w:ascii="Times New Roman" w:eastAsia="楷体_GB2312" w:hAnsi="Times New Roman"/>
        </w:rPr>
        <w:t>5</w:t>
      </w:r>
      <w:r w:rsidRPr="006D731B">
        <w:rPr>
          <w:rFonts w:ascii="Times New Roman" w:eastAsia="楷体_GB2312" w:hAnsi="Times New Roman"/>
        </w:rPr>
        <w:t>）蛋白质的别构作用：别构与变构的异同</w:t>
      </w:r>
    </w:p>
    <w:p w:rsidR="000C0488" w:rsidRPr="006D731B" w:rsidRDefault="000C0488" w:rsidP="00FD1552">
      <w:pPr>
        <w:spacing w:line="400" w:lineRule="exact"/>
        <w:rPr>
          <w:rFonts w:ascii="Times New Roman" w:eastAsia="楷体_GB2312" w:hAnsi="Times New Roman"/>
        </w:rPr>
      </w:pPr>
      <w:r w:rsidRPr="006D731B">
        <w:rPr>
          <w:rFonts w:ascii="Times New Roman" w:eastAsia="楷体_GB2312" w:hAnsi="Times New Roman"/>
        </w:rPr>
        <w:t xml:space="preserve">7  </w:t>
      </w:r>
      <w:r w:rsidRPr="006D731B">
        <w:rPr>
          <w:rFonts w:ascii="Times New Roman" w:eastAsia="楷体_GB2312" w:hAnsi="Times New Roman"/>
        </w:rPr>
        <w:t>蛋白质的分类</w:t>
      </w:r>
      <w:r w:rsidR="005F114C" w:rsidRPr="006D731B">
        <w:rPr>
          <w:rFonts w:ascii="Times New Roman" w:eastAsia="楷体_GB2312" w:hAnsi="Times New Roman"/>
        </w:rPr>
        <w:t>：</w:t>
      </w:r>
      <w:r w:rsidRPr="006D731B">
        <w:rPr>
          <w:rFonts w:ascii="Times New Roman" w:eastAsia="楷体_GB2312" w:hAnsi="Times New Roman"/>
        </w:rPr>
        <w:t>根据化学组成不同：单纯蛋白（仅氨基酸），溶解度不同</w:t>
      </w:r>
      <w:r w:rsidR="00D87EEA" w:rsidRPr="006D731B">
        <w:rPr>
          <w:rFonts w:ascii="Times New Roman" w:eastAsia="楷体_GB2312" w:hAnsi="Times New Roman"/>
        </w:rPr>
        <w:t>，</w:t>
      </w:r>
      <w:r w:rsidRPr="006D731B">
        <w:rPr>
          <w:rFonts w:ascii="Times New Roman" w:eastAsia="楷体_GB2312" w:hAnsi="Times New Roman"/>
        </w:rPr>
        <w:t>结合蛋白（氨基酸和辅基），辅基不同</w:t>
      </w:r>
    </w:p>
    <w:p w:rsidR="000C0488" w:rsidRPr="006D731B" w:rsidRDefault="000C0488" w:rsidP="00FD1552">
      <w:pPr>
        <w:spacing w:line="400" w:lineRule="exact"/>
        <w:rPr>
          <w:rFonts w:ascii="Times New Roman" w:eastAsia="楷体_GB2312" w:hAnsi="Times New Roman"/>
        </w:rPr>
      </w:pPr>
      <w:r w:rsidRPr="006D731B">
        <w:rPr>
          <w:rFonts w:ascii="Times New Roman" w:eastAsia="楷体_GB2312" w:hAnsi="Times New Roman"/>
        </w:rPr>
        <w:t>根据分子形状不同：纤维状长短轴之比＞</w:t>
      </w:r>
      <w:r w:rsidRPr="006D731B">
        <w:rPr>
          <w:rFonts w:ascii="Times New Roman" w:eastAsia="楷体_GB2312" w:hAnsi="Times New Roman"/>
        </w:rPr>
        <w:t>10</w:t>
      </w:r>
      <w:r w:rsidRPr="006D731B">
        <w:rPr>
          <w:rFonts w:ascii="Times New Roman" w:eastAsia="楷体_GB2312" w:hAnsi="Times New Roman"/>
        </w:rPr>
        <w:t>，例如胶原蛋白、弹性蛋白、角蛋白</w:t>
      </w:r>
      <w:r w:rsidR="00D87EEA" w:rsidRPr="006D731B">
        <w:rPr>
          <w:rFonts w:ascii="Times New Roman" w:eastAsia="楷体_GB2312" w:hAnsi="Times New Roman"/>
        </w:rPr>
        <w:t>，</w:t>
      </w:r>
      <w:r w:rsidRPr="006D731B">
        <w:rPr>
          <w:rFonts w:ascii="Times New Roman" w:eastAsia="楷体_GB2312" w:hAnsi="Times New Roman"/>
        </w:rPr>
        <w:t>球状长短轴之比＜</w:t>
      </w:r>
      <w:r w:rsidRPr="006D731B">
        <w:rPr>
          <w:rFonts w:ascii="Times New Roman" w:eastAsia="楷体_GB2312" w:hAnsi="Times New Roman"/>
        </w:rPr>
        <w:t>10</w:t>
      </w:r>
      <w:r w:rsidRPr="006D731B">
        <w:rPr>
          <w:rFonts w:ascii="Times New Roman" w:eastAsia="楷体_GB2312" w:hAnsi="Times New Roman"/>
        </w:rPr>
        <w:t>，例如酶、激素等</w:t>
      </w:r>
      <w:r w:rsidR="00D87EEA" w:rsidRPr="006D731B">
        <w:rPr>
          <w:rFonts w:ascii="Times New Roman" w:eastAsia="楷体_GB2312" w:hAnsi="Times New Roman"/>
        </w:rPr>
        <w:t>；</w:t>
      </w:r>
    </w:p>
    <w:p w:rsidR="000C0488" w:rsidRPr="006D731B" w:rsidRDefault="000C0488" w:rsidP="00FD1552">
      <w:pPr>
        <w:spacing w:line="400" w:lineRule="exact"/>
        <w:rPr>
          <w:rFonts w:ascii="Times New Roman" w:eastAsia="楷体_GB2312" w:hAnsi="Times New Roman"/>
        </w:rPr>
      </w:pPr>
      <w:r w:rsidRPr="006D731B">
        <w:rPr>
          <w:rFonts w:ascii="Times New Roman" w:eastAsia="楷体_GB2312" w:hAnsi="Times New Roman"/>
        </w:rPr>
        <w:t>根据功能不同：保护蛋白、酶蛋白</w:t>
      </w:r>
      <w:r w:rsidRPr="006D731B">
        <w:rPr>
          <w:rFonts w:ascii="Times New Roman" w:eastAsia="楷体_GB2312" w:hAnsi="Times New Roman"/>
        </w:rPr>
        <w:t>……</w:t>
      </w:r>
    </w:p>
    <w:p w:rsidR="000C0488" w:rsidRPr="006D731B" w:rsidRDefault="000C0488" w:rsidP="00FD1552">
      <w:pPr>
        <w:spacing w:line="400" w:lineRule="exact"/>
        <w:rPr>
          <w:rFonts w:ascii="Times New Roman" w:hAnsi="Times New Roman"/>
        </w:rPr>
      </w:pPr>
      <w:r w:rsidRPr="006D731B">
        <w:rPr>
          <w:rFonts w:ascii="Times New Roman" w:hAnsi="Times New Roman"/>
        </w:rPr>
        <w:t>【教学过程】</w:t>
      </w:r>
    </w:p>
    <w:p w:rsidR="00B06905" w:rsidRDefault="007E605A" w:rsidP="00FD1552">
      <w:pPr>
        <w:tabs>
          <w:tab w:val="left" w:pos="611"/>
          <w:tab w:val="left" w:pos="791"/>
        </w:tabs>
        <w:spacing w:line="400" w:lineRule="exact"/>
        <w:rPr>
          <w:rFonts w:ascii="Times New Roman" w:eastAsia="楷体_GB2312" w:hAnsi="Times New Roman"/>
          <w:b/>
          <w:szCs w:val="21"/>
        </w:rPr>
      </w:pPr>
      <w:r w:rsidRPr="006D731B">
        <w:rPr>
          <w:rFonts w:ascii="Times New Roman" w:eastAsia="楷体_GB2312" w:hAnsi="Times New Roman"/>
          <w:b/>
          <w:szCs w:val="21"/>
        </w:rPr>
        <w:t>第一节</w:t>
      </w:r>
      <w:r w:rsidR="000C0488" w:rsidRPr="006D731B">
        <w:rPr>
          <w:rFonts w:ascii="Times New Roman" w:eastAsia="楷体_GB2312" w:hAnsi="Times New Roman"/>
          <w:b/>
          <w:szCs w:val="21"/>
        </w:rPr>
        <w:t>：</w:t>
      </w:r>
      <w:r w:rsidR="00B06905">
        <w:rPr>
          <w:rFonts w:ascii="Times New Roman" w:eastAsia="楷体_GB2312" w:hAnsi="Times New Roman"/>
          <w:b/>
          <w:szCs w:val="21"/>
        </w:rPr>
        <w:t>绪论</w:t>
      </w:r>
    </w:p>
    <w:p w:rsidR="00B06905" w:rsidRPr="006D731B" w:rsidRDefault="00B06905" w:rsidP="00B06905">
      <w:pPr>
        <w:spacing w:line="400" w:lineRule="exact"/>
        <w:rPr>
          <w:rFonts w:ascii="Times New Roman" w:eastAsia="楷体_GB2312" w:hAnsi="Times New Roman"/>
          <w:szCs w:val="21"/>
        </w:rPr>
      </w:pPr>
      <w:r w:rsidRPr="006D731B">
        <w:rPr>
          <w:rFonts w:ascii="Times New Roman" w:eastAsia="楷体_GB2312" w:hAnsi="Times New Roman"/>
          <w:b/>
          <w:bCs/>
          <w:szCs w:val="21"/>
        </w:rPr>
        <w:t>生物化学的定义</w:t>
      </w:r>
      <w:r w:rsidRPr="006D731B">
        <w:rPr>
          <w:rFonts w:ascii="Times New Roman" w:eastAsia="楷体_GB2312" w:hAnsi="Times New Roman"/>
          <w:szCs w:val="21"/>
        </w:rPr>
        <w:t>：</w:t>
      </w:r>
      <w:r w:rsidRPr="006D731B">
        <w:rPr>
          <w:rFonts w:ascii="Times New Roman" w:eastAsia="楷体_GB2312" w:hAnsi="Times New Roman"/>
          <w:szCs w:val="21"/>
        </w:rPr>
        <w:t xml:space="preserve"> </w:t>
      </w:r>
    </w:p>
    <w:p w:rsidR="00B06905" w:rsidRPr="006D731B" w:rsidRDefault="00B06905" w:rsidP="00B06905">
      <w:pPr>
        <w:spacing w:line="400" w:lineRule="exact"/>
        <w:ind w:firstLineChars="200" w:firstLine="420"/>
        <w:rPr>
          <w:rFonts w:ascii="Times New Roman" w:eastAsia="楷体_GB2312" w:hAnsi="Times New Roman"/>
          <w:szCs w:val="21"/>
        </w:rPr>
      </w:pPr>
      <w:r w:rsidRPr="006D731B">
        <w:rPr>
          <w:rFonts w:ascii="Times New Roman" w:eastAsia="楷体_GB2312" w:hAnsi="Times New Roman"/>
          <w:szCs w:val="21"/>
        </w:rPr>
        <w:t>生物化学的定义，生物化学和分子生物学研究的对象和方法。</w:t>
      </w:r>
    </w:p>
    <w:p w:rsidR="00B06905" w:rsidRPr="006D731B" w:rsidRDefault="00B06905" w:rsidP="00B06905">
      <w:pPr>
        <w:tabs>
          <w:tab w:val="left" w:pos="432"/>
        </w:tabs>
        <w:spacing w:line="400" w:lineRule="exact"/>
        <w:rPr>
          <w:rFonts w:ascii="Times New Roman" w:eastAsia="楷体_GB2312" w:hAnsi="Times New Roman"/>
          <w:b/>
          <w:bCs/>
          <w:szCs w:val="21"/>
        </w:rPr>
      </w:pPr>
      <w:r w:rsidRPr="006D731B">
        <w:rPr>
          <w:rFonts w:ascii="Times New Roman" w:eastAsia="楷体_GB2312" w:hAnsi="Times New Roman"/>
          <w:b/>
          <w:bCs/>
          <w:szCs w:val="21"/>
        </w:rPr>
        <w:t>生物化学的内容</w:t>
      </w:r>
      <w:r w:rsidRPr="006D731B">
        <w:rPr>
          <w:rFonts w:ascii="Times New Roman" w:eastAsia="楷体_GB2312" w:hAnsi="Times New Roman"/>
          <w:b/>
          <w:bCs/>
          <w:szCs w:val="21"/>
        </w:rPr>
        <w:t>:</w:t>
      </w:r>
    </w:p>
    <w:p w:rsidR="00B06905" w:rsidRPr="006D731B" w:rsidRDefault="00B06905" w:rsidP="00B06905">
      <w:pPr>
        <w:tabs>
          <w:tab w:val="left" w:pos="432"/>
          <w:tab w:val="left" w:pos="971"/>
        </w:tabs>
        <w:spacing w:line="400" w:lineRule="exact"/>
        <w:ind w:firstLineChars="200" w:firstLine="420"/>
        <w:rPr>
          <w:rFonts w:ascii="Times New Roman" w:eastAsia="楷体_GB2312" w:hAnsi="Times New Roman"/>
          <w:szCs w:val="21"/>
        </w:rPr>
      </w:pPr>
      <w:r w:rsidRPr="006D731B">
        <w:rPr>
          <w:rFonts w:ascii="Times New Roman" w:eastAsia="楷体_GB2312" w:hAnsi="Times New Roman"/>
          <w:szCs w:val="21"/>
        </w:rPr>
        <w:t>一、化学组成</w:t>
      </w:r>
    </w:p>
    <w:p w:rsidR="00B06905" w:rsidRPr="006D731B" w:rsidRDefault="00B06905" w:rsidP="00B06905">
      <w:pPr>
        <w:tabs>
          <w:tab w:val="left" w:pos="432"/>
          <w:tab w:val="left" w:pos="870"/>
        </w:tabs>
        <w:spacing w:line="400" w:lineRule="exact"/>
        <w:ind w:firstLineChars="200" w:firstLine="420"/>
        <w:rPr>
          <w:rFonts w:ascii="Times New Roman" w:eastAsia="楷体_GB2312" w:hAnsi="Times New Roman"/>
          <w:szCs w:val="21"/>
        </w:rPr>
      </w:pPr>
      <w:r w:rsidRPr="006D731B">
        <w:rPr>
          <w:rFonts w:ascii="Times New Roman" w:eastAsia="楷体_GB2312" w:hAnsi="Times New Roman"/>
          <w:szCs w:val="21"/>
        </w:rPr>
        <w:t>二、</w:t>
      </w:r>
      <w:r w:rsidRPr="006D731B">
        <w:rPr>
          <w:rFonts w:ascii="Times New Roman" w:eastAsia="楷体_GB2312" w:hAnsi="Times New Roman"/>
          <w:szCs w:val="21"/>
        </w:rPr>
        <w:tab/>
      </w:r>
      <w:r w:rsidRPr="006D731B">
        <w:rPr>
          <w:rFonts w:ascii="Times New Roman" w:eastAsia="楷体_GB2312" w:hAnsi="Times New Roman"/>
          <w:szCs w:val="21"/>
        </w:rPr>
        <w:t>物质代谢、能量代谢及代谢调节</w:t>
      </w:r>
    </w:p>
    <w:p w:rsidR="00B06905" w:rsidRPr="006D731B" w:rsidRDefault="00B06905" w:rsidP="00B06905">
      <w:pPr>
        <w:tabs>
          <w:tab w:val="left" w:pos="432"/>
          <w:tab w:val="left" w:pos="870"/>
        </w:tabs>
        <w:spacing w:line="400" w:lineRule="exact"/>
        <w:ind w:firstLineChars="200" w:firstLine="420"/>
        <w:rPr>
          <w:rFonts w:ascii="Times New Roman" w:eastAsia="楷体_GB2312" w:hAnsi="Times New Roman"/>
          <w:szCs w:val="21"/>
        </w:rPr>
      </w:pPr>
      <w:r w:rsidRPr="006D731B">
        <w:rPr>
          <w:rFonts w:ascii="Times New Roman" w:eastAsia="楷体_GB2312" w:hAnsi="Times New Roman"/>
          <w:szCs w:val="21"/>
        </w:rPr>
        <w:t>三、</w:t>
      </w:r>
      <w:r w:rsidRPr="006D731B">
        <w:rPr>
          <w:rFonts w:ascii="Times New Roman" w:eastAsia="楷体_GB2312" w:hAnsi="Times New Roman"/>
          <w:szCs w:val="21"/>
        </w:rPr>
        <w:tab/>
      </w:r>
      <w:r w:rsidRPr="006D731B">
        <w:rPr>
          <w:rFonts w:ascii="Times New Roman" w:eastAsia="楷体_GB2312" w:hAnsi="Times New Roman"/>
          <w:szCs w:val="21"/>
        </w:rPr>
        <w:t>基因的复制、表达及调控。</w:t>
      </w:r>
    </w:p>
    <w:p w:rsidR="00B06905" w:rsidRPr="006D731B" w:rsidRDefault="00B06905" w:rsidP="00B06905">
      <w:pPr>
        <w:tabs>
          <w:tab w:val="left" w:pos="432"/>
          <w:tab w:val="left" w:pos="870"/>
        </w:tabs>
        <w:spacing w:line="400" w:lineRule="exact"/>
        <w:ind w:firstLineChars="200" w:firstLine="420"/>
        <w:rPr>
          <w:rFonts w:ascii="Times New Roman" w:eastAsia="楷体_GB2312" w:hAnsi="Times New Roman"/>
          <w:szCs w:val="21"/>
        </w:rPr>
      </w:pPr>
      <w:r w:rsidRPr="006D731B">
        <w:rPr>
          <w:rFonts w:ascii="Times New Roman" w:eastAsia="楷体_GB2312" w:hAnsi="Times New Roman"/>
          <w:szCs w:val="21"/>
        </w:rPr>
        <w:t>四、</w:t>
      </w:r>
      <w:r w:rsidRPr="006D731B">
        <w:rPr>
          <w:rFonts w:ascii="Times New Roman" w:eastAsia="楷体_GB2312" w:hAnsi="Times New Roman"/>
          <w:szCs w:val="21"/>
        </w:rPr>
        <w:tab/>
      </w:r>
      <w:r w:rsidRPr="006D731B">
        <w:rPr>
          <w:rFonts w:ascii="Times New Roman" w:eastAsia="楷体_GB2312" w:hAnsi="Times New Roman"/>
          <w:szCs w:val="21"/>
        </w:rPr>
        <w:t>机能生化</w:t>
      </w:r>
    </w:p>
    <w:p w:rsidR="00B06905" w:rsidRPr="006D731B" w:rsidRDefault="00B06905" w:rsidP="00B06905">
      <w:pPr>
        <w:spacing w:line="400" w:lineRule="exact"/>
        <w:ind w:firstLineChars="200" w:firstLine="420"/>
        <w:rPr>
          <w:rFonts w:ascii="Times New Roman" w:eastAsia="楷体_GB2312" w:hAnsi="Times New Roman"/>
          <w:szCs w:val="21"/>
        </w:rPr>
      </w:pPr>
      <w:r w:rsidRPr="006D731B">
        <w:rPr>
          <w:rFonts w:ascii="Times New Roman" w:eastAsia="楷体_GB2312" w:hAnsi="Times New Roman"/>
          <w:szCs w:val="21"/>
        </w:rPr>
        <w:t>五、本课程讲授</w:t>
      </w:r>
      <w:r w:rsidRPr="006D731B">
        <w:rPr>
          <w:rFonts w:ascii="Times New Roman" w:eastAsia="楷体_GB2312" w:hAnsi="Times New Roman"/>
          <w:szCs w:val="21"/>
        </w:rPr>
        <w:t>3</w:t>
      </w:r>
      <w:r w:rsidRPr="006D731B">
        <w:rPr>
          <w:rFonts w:ascii="Times New Roman" w:eastAsia="楷体_GB2312" w:hAnsi="Times New Roman"/>
          <w:szCs w:val="21"/>
        </w:rPr>
        <w:t>部分：</w:t>
      </w:r>
    </w:p>
    <w:p w:rsidR="00B06905" w:rsidRPr="006D731B" w:rsidRDefault="00B06905" w:rsidP="008628FA">
      <w:pPr>
        <w:spacing w:line="400" w:lineRule="exact"/>
        <w:rPr>
          <w:rFonts w:ascii="Times New Roman" w:eastAsia="楷体_GB2312" w:hAnsi="Times New Roman"/>
          <w:szCs w:val="21"/>
        </w:rPr>
      </w:pPr>
      <w:r w:rsidRPr="006D731B">
        <w:rPr>
          <w:rFonts w:ascii="Times New Roman" w:eastAsia="楷体_GB2312" w:hAnsi="Times New Roman"/>
          <w:szCs w:val="21"/>
        </w:rPr>
        <w:lastRenderedPageBreak/>
        <w:t>第一部分：讨论生物大分子的结构与功能。</w:t>
      </w:r>
    </w:p>
    <w:p w:rsidR="00B06905" w:rsidRPr="006D731B" w:rsidRDefault="00B06905" w:rsidP="008628FA">
      <w:pPr>
        <w:spacing w:line="400" w:lineRule="exact"/>
        <w:rPr>
          <w:rFonts w:ascii="Times New Roman" w:eastAsia="楷体_GB2312" w:hAnsi="Times New Roman"/>
          <w:szCs w:val="21"/>
        </w:rPr>
      </w:pPr>
      <w:r w:rsidRPr="006D731B">
        <w:rPr>
          <w:rFonts w:ascii="Times New Roman" w:eastAsia="楷体_GB2312" w:hAnsi="Times New Roman"/>
          <w:szCs w:val="21"/>
        </w:rPr>
        <w:t>第二部分：主要内容为物质代谢或动态生化。</w:t>
      </w:r>
    </w:p>
    <w:p w:rsidR="00B06905" w:rsidRPr="006D731B" w:rsidRDefault="00B06905" w:rsidP="008628FA">
      <w:pPr>
        <w:spacing w:line="400" w:lineRule="exact"/>
        <w:rPr>
          <w:rFonts w:ascii="Times New Roman" w:eastAsia="楷体_GB2312" w:hAnsi="Times New Roman"/>
          <w:szCs w:val="21"/>
        </w:rPr>
      </w:pPr>
      <w:r w:rsidRPr="006D731B">
        <w:rPr>
          <w:rFonts w:ascii="Times New Roman" w:eastAsia="楷体_GB2312" w:hAnsi="Times New Roman"/>
          <w:szCs w:val="21"/>
        </w:rPr>
        <w:t>第三部分：主要内容为分子生物学中遗传信息的流向及调控。</w:t>
      </w:r>
    </w:p>
    <w:p w:rsidR="00B06905" w:rsidRPr="006D731B" w:rsidRDefault="00B06905" w:rsidP="00B06905">
      <w:pPr>
        <w:spacing w:line="400" w:lineRule="exact"/>
        <w:rPr>
          <w:rFonts w:ascii="Times New Roman" w:eastAsia="楷体_GB2312" w:hAnsi="Times New Roman"/>
          <w:szCs w:val="21"/>
        </w:rPr>
      </w:pPr>
      <w:r w:rsidRPr="006D731B">
        <w:rPr>
          <w:rFonts w:ascii="Times New Roman" w:eastAsia="楷体_GB2312" w:hAnsi="Times New Roman"/>
          <w:b/>
          <w:bCs/>
          <w:szCs w:val="21"/>
        </w:rPr>
        <w:t>研究生化的目的及其与其他学科的关系</w:t>
      </w:r>
      <w:r w:rsidRPr="006D731B">
        <w:rPr>
          <w:rFonts w:ascii="Times New Roman" w:eastAsia="楷体_GB2312" w:hAnsi="Times New Roman"/>
          <w:szCs w:val="21"/>
        </w:rPr>
        <w:t>：</w:t>
      </w:r>
      <w:r w:rsidRPr="006D731B">
        <w:rPr>
          <w:rFonts w:ascii="Times New Roman" w:eastAsia="楷体_GB2312" w:hAnsi="Times New Roman"/>
          <w:szCs w:val="21"/>
        </w:rPr>
        <w:t xml:space="preserve"> </w:t>
      </w:r>
    </w:p>
    <w:p w:rsidR="00B06905" w:rsidRPr="006D731B" w:rsidRDefault="00B06905" w:rsidP="00B06905">
      <w:pPr>
        <w:spacing w:line="400" w:lineRule="exact"/>
        <w:ind w:firstLineChars="200" w:firstLine="420"/>
        <w:rPr>
          <w:rFonts w:ascii="Times New Roman" w:eastAsia="楷体_GB2312" w:hAnsi="Times New Roman"/>
          <w:szCs w:val="21"/>
        </w:rPr>
      </w:pPr>
      <w:r w:rsidRPr="006D731B">
        <w:rPr>
          <w:rFonts w:ascii="Times New Roman" w:eastAsia="楷体_GB2312" w:hAnsi="Times New Roman"/>
          <w:szCs w:val="21"/>
        </w:rPr>
        <w:t>生化与各基础学科的关系、生化与临床医学的关系及研究进展。</w:t>
      </w:r>
    </w:p>
    <w:p w:rsidR="00B06905" w:rsidRPr="006D731B" w:rsidRDefault="00B06905" w:rsidP="00B06905">
      <w:pPr>
        <w:spacing w:line="400" w:lineRule="exact"/>
        <w:rPr>
          <w:rFonts w:ascii="Times New Roman" w:eastAsia="楷体_GB2312" w:hAnsi="Times New Roman"/>
          <w:b/>
          <w:szCs w:val="21"/>
        </w:rPr>
      </w:pPr>
      <w:r w:rsidRPr="006D731B">
        <w:rPr>
          <w:rFonts w:ascii="Times New Roman" w:eastAsia="楷体_GB2312" w:hAnsi="Times New Roman"/>
          <w:b/>
          <w:szCs w:val="21"/>
        </w:rPr>
        <w:t>生物化学是一门比较难学的课程，在学习过程中要注意以下几方面：</w:t>
      </w:r>
    </w:p>
    <w:p w:rsidR="00B06905" w:rsidRPr="006D731B" w:rsidRDefault="00B06905" w:rsidP="00B06905">
      <w:pPr>
        <w:numPr>
          <w:ilvl w:val="0"/>
          <w:numId w:val="1"/>
        </w:numPr>
        <w:tabs>
          <w:tab w:val="left" w:pos="611"/>
          <w:tab w:val="left" w:pos="791"/>
        </w:tabs>
        <w:spacing w:line="400" w:lineRule="exact"/>
        <w:ind w:left="0" w:firstLineChars="200" w:firstLine="420"/>
        <w:rPr>
          <w:rFonts w:ascii="Times New Roman" w:eastAsia="楷体_GB2312" w:hAnsi="Times New Roman"/>
          <w:szCs w:val="21"/>
        </w:rPr>
      </w:pPr>
      <w:r w:rsidRPr="006D731B">
        <w:rPr>
          <w:rFonts w:ascii="Times New Roman" w:eastAsia="楷体_GB2312" w:hAnsi="Times New Roman"/>
          <w:szCs w:val="21"/>
        </w:rPr>
        <w:t>认真听讲</w:t>
      </w:r>
    </w:p>
    <w:p w:rsidR="00B06905" w:rsidRPr="006D731B" w:rsidRDefault="00B06905" w:rsidP="00B06905">
      <w:pPr>
        <w:numPr>
          <w:ilvl w:val="0"/>
          <w:numId w:val="1"/>
        </w:numPr>
        <w:tabs>
          <w:tab w:val="left" w:pos="611"/>
          <w:tab w:val="left" w:pos="791"/>
        </w:tabs>
        <w:spacing w:line="400" w:lineRule="exact"/>
        <w:ind w:left="0" w:firstLineChars="200" w:firstLine="420"/>
        <w:rPr>
          <w:rFonts w:ascii="Times New Roman" w:eastAsia="楷体_GB2312" w:hAnsi="Times New Roman"/>
          <w:szCs w:val="21"/>
        </w:rPr>
      </w:pPr>
      <w:r w:rsidRPr="006D731B">
        <w:rPr>
          <w:rFonts w:ascii="Times New Roman" w:eastAsia="楷体_GB2312" w:hAnsi="Times New Roman"/>
          <w:szCs w:val="21"/>
        </w:rPr>
        <w:t>课后认真复习</w:t>
      </w:r>
    </w:p>
    <w:p w:rsidR="00B06905" w:rsidRPr="006D731B" w:rsidRDefault="00B06905" w:rsidP="00B06905">
      <w:pPr>
        <w:numPr>
          <w:ilvl w:val="0"/>
          <w:numId w:val="1"/>
        </w:numPr>
        <w:tabs>
          <w:tab w:val="left" w:pos="611"/>
          <w:tab w:val="left" w:pos="791"/>
        </w:tabs>
        <w:spacing w:line="400" w:lineRule="exact"/>
        <w:ind w:left="0" w:firstLineChars="200" w:firstLine="420"/>
        <w:rPr>
          <w:rFonts w:ascii="Times New Roman" w:eastAsia="楷体_GB2312" w:hAnsi="Times New Roman"/>
          <w:szCs w:val="21"/>
        </w:rPr>
      </w:pPr>
      <w:r w:rsidRPr="006D731B">
        <w:rPr>
          <w:rFonts w:ascii="Times New Roman" w:eastAsia="楷体_GB2312" w:hAnsi="Times New Roman"/>
          <w:szCs w:val="21"/>
        </w:rPr>
        <w:t>注意内容的前后衔接</w:t>
      </w:r>
    </w:p>
    <w:p w:rsidR="00B06905" w:rsidRPr="006D731B" w:rsidRDefault="00B06905" w:rsidP="00B06905">
      <w:pPr>
        <w:spacing w:line="400" w:lineRule="exact"/>
        <w:rPr>
          <w:rFonts w:ascii="Times New Roman" w:eastAsia="楷体_GB2312" w:hAnsi="Times New Roman"/>
          <w:b/>
          <w:bCs/>
        </w:rPr>
      </w:pPr>
      <w:r w:rsidRPr="006D731B">
        <w:rPr>
          <w:rFonts w:ascii="Times New Roman"/>
        </w:rPr>
        <w:t>【教学过程】</w:t>
      </w:r>
    </w:p>
    <w:p w:rsidR="00B06905" w:rsidRPr="006D731B" w:rsidRDefault="00B06905" w:rsidP="00B06905">
      <w:pPr>
        <w:spacing w:line="400" w:lineRule="exact"/>
        <w:rPr>
          <w:rFonts w:ascii="Times New Roman" w:hAnsi="Times New Roman"/>
          <w:szCs w:val="21"/>
        </w:rPr>
      </w:pPr>
      <w:r w:rsidRPr="006D731B">
        <w:rPr>
          <w:rFonts w:ascii="Times New Roman"/>
          <w:b/>
          <w:kern w:val="0"/>
          <w:szCs w:val="21"/>
        </w:rPr>
        <w:t>教学方法：</w:t>
      </w:r>
      <w:r w:rsidRPr="006D731B">
        <w:rPr>
          <w:rFonts w:ascii="Times New Roman"/>
          <w:szCs w:val="21"/>
        </w:rPr>
        <w:t>多媒体教学结合讲授</w:t>
      </w:r>
    </w:p>
    <w:p w:rsidR="00B06905" w:rsidRPr="006D731B" w:rsidRDefault="00B06905" w:rsidP="00B06905">
      <w:pPr>
        <w:spacing w:line="400" w:lineRule="exact"/>
        <w:rPr>
          <w:rFonts w:ascii="Times New Roman" w:eastAsia="楷体_GB2312" w:hAnsi="Times New Roman"/>
          <w:b/>
        </w:rPr>
      </w:pPr>
      <w:r w:rsidRPr="006D731B">
        <w:rPr>
          <w:rFonts w:ascii="Times New Roman" w:eastAsia="楷体_GB2312" w:hAnsi="Times New Roman"/>
          <w:b/>
        </w:rPr>
        <w:t>教学具体过程（</w:t>
      </w:r>
      <w:r w:rsidRPr="006D731B">
        <w:rPr>
          <w:rFonts w:ascii="Times New Roman" w:eastAsia="楷体_GB2312" w:hAnsi="Times New Roman"/>
          <w:b/>
        </w:rPr>
        <w:t>90</w:t>
      </w:r>
      <w:r w:rsidRPr="006D731B">
        <w:rPr>
          <w:rFonts w:ascii="Times New Roman" w:eastAsia="楷体_GB2312" w:hAnsi="Times New Roman"/>
          <w:b/>
        </w:rPr>
        <w:t>分钟，学生出勤登记册下发签到作为平时上课考勤，下同不再列出）：</w:t>
      </w:r>
    </w:p>
    <w:p w:rsidR="00B06905" w:rsidRPr="006D731B" w:rsidRDefault="00B06905" w:rsidP="00B06905">
      <w:pPr>
        <w:spacing w:line="400" w:lineRule="exact"/>
        <w:ind w:firstLineChars="200" w:firstLine="420"/>
        <w:rPr>
          <w:rFonts w:ascii="Times New Roman" w:eastAsia="楷体_GB2312" w:hAnsi="Times New Roman"/>
          <w:color w:val="000000"/>
          <w:szCs w:val="21"/>
        </w:rPr>
      </w:pPr>
      <w:r w:rsidRPr="006D731B">
        <w:rPr>
          <w:rFonts w:ascii="Times New Roman" w:eastAsia="楷体_GB2312" w:hAnsi="Times New Roman"/>
        </w:rPr>
        <w:t>本课程的开始首先出示生物化学相关教学幻灯片，展示具体的生命相关的生物化学现象，分别出示动物，植物，生态系统及生命的起源化学反应装置示意图等相关幻灯片和学生一起分析这些生命现象，揭示如下主要问题：生命体系的主要特征，生物分子的种类，</w:t>
      </w:r>
      <w:r w:rsidRPr="006D731B">
        <w:rPr>
          <w:rFonts w:ascii="Times New Roman" w:eastAsia="楷体_GB2312" w:hAnsi="Times New Roman"/>
          <w:color w:val="000000"/>
          <w:szCs w:val="21"/>
        </w:rPr>
        <w:t>在这个过程中板书出生物化学概念和生物化学研究主要内容之间的关系图。</w:t>
      </w:r>
    </w:p>
    <w:p w:rsidR="00B06905" w:rsidRPr="006D731B" w:rsidRDefault="00B06905" w:rsidP="00B06905">
      <w:pPr>
        <w:spacing w:line="400" w:lineRule="exact"/>
        <w:ind w:firstLineChars="200" w:firstLine="420"/>
        <w:rPr>
          <w:rFonts w:ascii="Times New Roman" w:eastAsia="楷体_GB2312" w:hAnsi="Times New Roman"/>
          <w:color w:val="000000"/>
          <w:szCs w:val="21"/>
        </w:rPr>
      </w:pPr>
      <w:r w:rsidRPr="006D731B">
        <w:rPr>
          <w:rFonts w:ascii="Times New Roman" w:eastAsia="楷体_GB2312" w:hAnsi="Times New Roman"/>
          <w:noProof/>
          <w:color w:val="000000"/>
          <w:szCs w:val="21"/>
        </w:rPr>
        <w:drawing>
          <wp:anchor distT="0" distB="0" distL="114300" distR="114300" simplePos="0" relativeHeight="251779072" behindDoc="0" locked="0" layoutInCell="1" allowOverlap="1">
            <wp:simplePos x="0" y="0"/>
            <wp:positionH relativeFrom="column">
              <wp:posOffset>228600</wp:posOffset>
            </wp:positionH>
            <wp:positionV relativeFrom="paragraph">
              <wp:posOffset>13970</wp:posOffset>
            </wp:positionV>
            <wp:extent cx="1107440" cy="1485900"/>
            <wp:effectExtent l="0" t="0" r="10160" b="12700"/>
            <wp:wrapNone/>
            <wp:docPr id="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45660" t="12639" r="5521"/>
                    <a:stretch>
                      <a:fillRect/>
                    </a:stretch>
                  </pic:blipFill>
                  <pic:spPr bwMode="auto">
                    <a:xfrm>
                      <a:off x="0" y="0"/>
                      <a:ext cx="1107440" cy="1485900"/>
                    </a:xfrm>
                    <a:prstGeom prst="rect">
                      <a:avLst/>
                    </a:prstGeom>
                    <a:noFill/>
                    <a:ln>
                      <a:noFill/>
                    </a:ln>
                  </pic:spPr>
                </pic:pic>
              </a:graphicData>
            </a:graphic>
          </wp:anchor>
        </w:drawing>
      </w:r>
      <w:r w:rsidRPr="006D731B">
        <w:rPr>
          <w:rFonts w:ascii="Times New Roman" w:eastAsia="楷体_GB2312" w:hAnsi="Times New Roman"/>
          <w:noProof/>
          <w:color w:val="000000"/>
          <w:szCs w:val="21"/>
        </w:rPr>
        <w:drawing>
          <wp:anchor distT="0" distB="0" distL="114300" distR="114300" simplePos="0" relativeHeight="251778048" behindDoc="0" locked="0" layoutInCell="1" allowOverlap="1">
            <wp:simplePos x="0" y="0"/>
            <wp:positionH relativeFrom="column">
              <wp:posOffset>1714500</wp:posOffset>
            </wp:positionH>
            <wp:positionV relativeFrom="paragraph">
              <wp:posOffset>13970</wp:posOffset>
            </wp:positionV>
            <wp:extent cx="1219200" cy="1386840"/>
            <wp:effectExtent l="0" t="0" r="152400" b="16256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219200" cy="1386840"/>
                    </a:xfrm>
                    <a:prstGeom prst="rect">
                      <a:avLst/>
                    </a:prstGeom>
                    <a:noFill/>
                    <a:ln>
                      <a:noFill/>
                    </a:ln>
                    <a:effectLst>
                      <a:outerShdw blurRad="63500" dist="107763" dir="2700000" algn="ctr" rotWithShape="0">
                        <a:srgbClr val="000000">
                          <a:alpha val="50000"/>
                        </a:srgbClr>
                      </a:outerShdw>
                    </a:effectLst>
                  </pic:spPr>
                </pic:pic>
              </a:graphicData>
            </a:graphic>
          </wp:anchor>
        </w:drawing>
      </w:r>
      <w:r w:rsidRPr="006D731B">
        <w:rPr>
          <w:rFonts w:ascii="Times New Roman" w:eastAsia="楷体_GB2312" w:hAnsi="Times New Roman"/>
          <w:noProof/>
          <w:color w:val="000000"/>
          <w:szCs w:val="21"/>
        </w:rPr>
        <w:drawing>
          <wp:anchor distT="0" distB="0" distL="114300" distR="114300" simplePos="0" relativeHeight="251777024" behindDoc="0" locked="0" layoutInCell="1" allowOverlap="1">
            <wp:simplePos x="0" y="0"/>
            <wp:positionH relativeFrom="column">
              <wp:posOffset>3543300</wp:posOffset>
            </wp:positionH>
            <wp:positionV relativeFrom="paragraph">
              <wp:posOffset>13970</wp:posOffset>
            </wp:positionV>
            <wp:extent cx="1106170" cy="1489075"/>
            <wp:effectExtent l="152400" t="0" r="11430" b="161925"/>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106170" cy="1489075"/>
                    </a:xfrm>
                    <a:prstGeom prst="rect">
                      <a:avLst/>
                    </a:prstGeom>
                    <a:noFill/>
                    <a:ln>
                      <a:noFill/>
                    </a:ln>
                    <a:effectLst>
                      <a:outerShdw blurRad="63500" dist="107763" dir="8100000" algn="ctr" rotWithShape="0">
                        <a:srgbClr val="000000">
                          <a:alpha val="50000"/>
                        </a:srgbClr>
                      </a:outerShdw>
                    </a:effectLst>
                  </pic:spPr>
                </pic:pic>
              </a:graphicData>
            </a:graphic>
          </wp:anchor>
        </w:drawing>
      </w:r>
    </w:p>
    <w:p w:rsidR="00B06905" w:rsidRPr="006D731B" w:rsidRDefault="00B06905" w:rsidP="00B06905">
      <w:pPr>
        <w:spacing w:line="400" w:lineRule="exact"/>
        <w:ind w:firstLineChars="200" w:firstLine="420"/>
        <w:rPr>
          <w:rFonts w:ascii="Times New Roman" w:eastAsia="楷体_GB2312" w:hAnsi="Times New Roman"/>
          <w:color w:val="000000"/>
          <w:szCs w:val="21"/>
        </w:rPr>
      </w:pPr>
    </w:p>
    <w:p w:rsidR="00B06905" w:rsidRPr="006D731B" w:rsidRDefault="00B06905" w:rsidP="00B06905">
      <w:pPr>
        <w:spacing w:line="400" w:lineRule="exact"/>
        <w:ind w:firstLineChars="200" w:firstLine="420"/>
        <w:rPr>
          <w:rFonts w:ascii="Times New Roman" w:eastAsia="楷体_GB2312" w:hAnsi="Times New Roman"/>
          <w:color w:val="000000"/>
          <w:szCs w:val="21"/>
        </w:rPr>
      </w:pPr>
    </w:p>
    <w:p w:rsidR="00B06905" w:rsidRPr="006D731B" w:rsidRDefault="00B06905" w:rsidP="00B06905">
      <w:pPr>
        <w:spacing w:line="400" w:lineRule="exact"/>
        <w:rPr>
          <w:rFonts w:ascii="Times New Roman" w:eastAsia="楷体_GB2312" w:hAnsi="Times New Roman"/>
          <w:color w:val="000000"/>
          <w:szCs w:val="21"/>
        </w:rPr>
      </w:pPr>
    </w:p>
    <w:p w:rsidR="00B06905" w:rsidRPr="006D731B" w:rsidRDefault="00B06905" w:rsidP="00B06905">
      <w:pPr>
        <w:spacing w:line="400" w:lineRule="exact"/>
        <w:rPr>
          <w:rFonts w:ascii="Times New Roman" w:eastAsia="楷体_GB2312" w:hAnsi="Times New Roman"/>
          <w:color w:val="000000"/>
          <w:szCs w:val="21"/>
        </w:rPr>
      </w:pPr>
    </w:p>
    <w:p w:rsidR="00B06905" w:rsidRPr="006D731B" w:rsidRDefault="00B06905" w:rsidP="00B06905">
      <w:pPr>
        <w:spacing w:line="400" w:lineRule="exact"/>
        <w:rPr>
          <w:rFonts w:ascii="Times New Roman" w:eastAsia="楷体_GB2312" w:hAnsi="Times New Roman"/>
          <w:color w:val="000000"/>
          <w:szCs w:val="21"/>
        </w:rPr>
      </w:pPr>
    </w:p>
    <w:p w:rsidR="00B06905" w:rsidRPr="006D731B" w:rsidRDefault="00B06905" w:rsidP="00B06905">
      <w:pPr>
        <w:spacing w:line="400" w:lineRule="exact"/>
        <w:ind w:firstLineChars="150" w:firstLine="315"/>
        <w:rPr>
          <w:rFonts w:ascii="Times New Roman" w:eastAsia="楷体_GB2312" w:hAnsi="Times New Roman"/>
          <w:color w:val="000000" w:themeColor="text1"/>
          <w:szCs w:val="21"/>
        </w:rPr>
      </w:pPr>
      <w:r w:rsidRPr="006D731B">
        <w:rPr>
          <w:rFonts w:ascii="Times New Roman" w:eastAsia="楷体_GB2312" w:hAnsi="Times New Roman"/>
          <w:color w:val="000000" w:themeColor="text1"/>
          <w:szCs w:val="21"/>
        </w:rPr>
        <w:t>（上述</w:t>
      </w:r>
      <w:r w:rsidRPr="006D731B">
        <w:rPr>
          <w:rFonts w:ascii="Times New Roman" w:eastAsia="楷体_GB2312" w:hAnsi="Times New Roman"/>
          <w:color w:val="000000" w:themeColor="text1"/>
          <w:szCs w:val="21"/>
        </w:rPr>
        <w:t>3</w:t>
      </w:r>
      <w:r w:rsidRPr="006D731B">
        <w:rPr>
          <w:rFonts w:ascii="Times New Roman" w:eastAsia="楷体_GB2312" w:hAnsi="Times New Roman"/>
          <w:color w:val="000000" w:themeColor="text1"/>
          <w:szCs w:val="21"/>
        </w:rPr>
        <w:t>幅图分别展示生命的起源，动物和植物虽然差别显著，但都源于相同的生命起源）结合这些图片和学生共同分析生命的起源，生命的基本特征。</w:t>
      </w:r>
    </w:p>
    <w:p w:rsidR="00B06905" w:rsidRPr="006D731B" w:rsidRDefault="00B06905" w:rsidP="00B06905">
      <w:pPr>
        <w:spacing w:line="400" w:lineRule="exact"/>
        <w:ind w:firstLineChars="150" w:firstLine="315"/>
        <w:rPr>
          <w:rFonts w:ascii="Times New Roman" w:eastAsia="楷体_GB2312" w:hAnsi="Times New Roman"/>
          <w:color w:val="000000"/>
          <w:szCs w:val="21"/>
        </w:rPr>
      </w:pPr>
      <w:r>
        <w:rPr>
          <w:rFonts w:ascii="Times New Roman" w:eastAsia="楷体_GB2312" w:hAnsi="Times New Roman"/>
          <w:noProof/>
          <w:color w:val="000000"/>
          <w:szCs w:val="21"/>
        </w:rPr>
        <w:drawing>
          <wp:anchor distT="0" distB="0" distL="114300" distR="114300" simplePos="0" relativeHeight="251780096" behindDoc="0" locked="0" layoutInCell="1" allowOverlap="1">
            <wp:simplePos x="0" y="0"/>
            <wp:positionH relativeFrom="column">
              <wp:posOffset>228600</wp:posOffset>
            </wp:positionH>
            <wp:positionV relativeFrom="paragraph">
              <wp:posOffset>234950</wp:posOffset>
            </wp:positionV>
            <wp:extent cx="1705610" cy="2451100"/>
            <wp:effectExtent l="19050" t="0" r="8890" b="0"/>
            <wp:wrapNone/>
            <wp:docPr id="6" name="Picture 5" descr="20090710104812-788770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0090710104812-788770639"/>
                    <pic:cNvPicPr>
                      <a:picLocks noChangeAspect="1" noChangeArrowheads="1"/>
                    </pic:cNvPicPr>
                  </pic:nvPicPr>
                  <pic:blipFill>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6166" r="1601" b="3918"/>
                    <a:stretch>
                      <a:fillRect/>
                    </a:stretch>
                  </pic:blipFill>
                  <pic:spPr bwMode="auto">
                    <a:xfrm>
                      <a:off x="0" y="0"/>
                      <a:ext cx="1705610" cy="2451100"/>
                    </a:xfrm>
                    <a:prstGeom prst="rect">
                      <a:avLst/>
                    </a:prstGeom>
                    <a:noFill/>
                    <a:ln>
                      <a:noFill/>
                    </a:ln>
                  </pic:spPr>
                </pic:pic>
              </a:graphicData>
            </a:graphic>
          </wp:anchor>
        </w:drawing>
      </w:r>
    </w:p>
    <w:p w:rsidR="00B06905" w:rsidRPr="006D731B" w:rsidRDefault="00B06905" w:rsidP="00B06905">
      <w:pPr>
        <w:spacing w:line="400" w:lineRule="exact"/>
        <w:ind w:firstLineChars="150" w:firstLine="315"/>
        <w:rPr>
          <w:rFonts w:ascii="Times New Roman" w:eastAsia="楷体_GB2312" w:hAnsi="Times New Roman"/>
          <w:color w:val="000000"/>
          <w:szCs w:val="21"/>
        </w:rPr>
      </w:pPr>
    </w:p>
    <w:p w:rsidR="00B06905" w:rsidRPr="006D731B" w:rsidRDefault="00B06905" w:rsidP="00B06905">
      <w:pPr>
        <w:spacing w:line="400" w:lineRule="exact"/>
        <w:rPr>
          <w:rFonts w:ascii="Times New Roman" w:eastAsia="楷体_GB2312" w:hAnsi="Times New Roman"/>
          <w:color w:val="000000"/>
          <w:szCs w:val="21"/>
        </w:rPr>
      </w:pPr>
    </w:p>
    <w:p w:rsidR="00B06905" w:rsidRPr="006D731B" w:rsidRDefault="00B06905" w:rsidP="00B06905">
      <w:pPr>
        <w:spacing w:line="400" w:lineRule="exact"/>
        <w:ind w:firstLineChars="200" w:firstLine="420"/>
        <w:rPr>
          <w:rFonts w:ascii="Times New Roman" w:eastAsia="楷体_GB2312" w:hAnsi="Times New Roman"/>
          <w:color w:val="000000" w:themeColor="text1"/>
          <w:szCs w:val="21"/>
        </w:rPr>
      </w:pPr>
    </w:p>
    <w:p w:rsidR="00B06905" w:rsidRPr="006D731B" w:rsidRDefault="00B06905" w:rsidP="00B06905">
      <w:pPr>
        <w:spacing w:line="400" w:lineRule="exact"/>
        <w:ind w:firstLineChars="200" w:firstLine="420"/>
        <w:rPr>
          <w:rFonts w:ascii="Times New Roman" w:eastAsia="楷体_GB2312" w:hAnsi="Times New Roman"/>
          <w:color w:val="000000" w:themeColor="text1"/>
          <w:szCs w:val="21"/>
        </w:rPr>
      </w:pPr>
    </w:p>
    <w:p w:rsidR="00B06905" w:rsidRPr="006D731B" w:rsidRDefault="00B06905" w:rsidP="00B06905">
      <w:pPr>
        <w:spacing w:line="400" w:lineRule="exact"/>
        <w:ind w:firstLineChars="200" w:firstLine="420"/>
        <w:rPr>
          <w:rFonts w:ascii="Times New Roman" w:eastAsia="楷体_GB2312" w:hAnsi="Times New Roman"/>
          <w:color w:val="000000" w:themeColor="text1"/>
          <w:szCs w:val="21"/>
        </w:rPr>
      </w:pPr>
    </w:p>
    <w:p w:rsidR="00B06905" w:rsidRPr="006D731B" w:rsidRDefault="00B06905" w:rsidP="00B06905">
      <w:pPr>
        <w:spacing w:line="400" w:lineRule="exact"/>
        <w:ind w:firstLineChars="200" w:firstLine="420"/>
        <w:rPr>
          <w:rFonts w:ascii="Times New Roman" w:eastAsia="楷体_GB2312" w:hAnsi="Times New Roman"/>
          <w:color w:val="000000" w:themeColor="text1"/>
          <w:szCs w:val="21"/>
        </w:rPr>
      </w:pPr>
    </w:p>
    <w:p w:rsidR="00B06905" w:rsidRPr="006D731B" w:rsidRDefault="00B06905" w:rsidP="00B06905">
      <w:pPr>
        <w:spacing w:line="400" w:lineRule="exact"/>
        <w:ind w:firstLineChars="200" w:firstLine="420"/>
        <w:rPr>
          <w:rFonts w:ascii="Times New Roman" w:eastAsia="楷体_GB2312" w:hAnsi="Times New Roman"/>
          <w:color w:val="000000" w:themeColor="text1"/>
          <w:szCs w:val="21"/>
        </w:rPr>
      </w:pPr>
    </w:p>
    <w:p w:rsidR="00B06905" w:rsidRPr="006D731B" w:rsidRDefault="00B06905" w:rsidP="00B06905">
      <w:pPr>
        <w:spacing w:line="400" w:lineRule="exact"/>
        <w:ind w:firstLineChars="200" w:firstLine="420"/>
        <w:rPr>
          <w:rFonts w:ascii="Times New Roman" w:eastAsia="楷体_GB2312" w:hAnsi="Times New Roman"/>
          <w:color w:val="000000" w:themeColor="text1"/>
          <w:szCs w:val="21"/>
        </w:rPr>
      </w:pPr>
    </w:p>
    <w:p w:rsidR="00B06905" w:rsidRPr="006D731B" w:rsidRDefault="00B06905" w:rsidP="00B06905">
      <w:pPr>
        <w:spacing w:line="400" w:lineRule="exact"/>
        <w:ind w:firstLineChars="200" w:firstLine="420"/>
        <w:rPr>
          <w:rFonts w:ascii="Times New Roman" w:eastAsia="楷体_GB2312" w:hAnsi="Times New Roman"/>
          <w:color w:val="000000" w:themeColor="text1"/>
          <w:szCs w:val="21"/>
        </w:rPr>
      </w:pPr>
    </w:p>
    <w:p w:rsidR="00B06905" w:rsidRPr="006D731B" w:rsidRDefault="00B06905" w:rsidP="00B06905">
      <w:pPr>
        <w:spacing w:line="400" w:lineRule="exact"/>
        <w:ind w:firstLineChars="200" w:firstLine="420"/>
        <w:rPr>
          <w:rFonts w:ascii="Times New Roman" w:eastAsia="楷体_GB2312" w:hAnsi="Times New Roman"/>
          <w:color w:val="000000" w:themeColor="text1"/>
          <w:szCs w:val="21"/>
        </w:rPr>
      </w:pPr>
    </w:p>
    <w:p w:rsidR="00B06905" w:rsidRPr="006D731B" w:rsidRDefault="00B06905" w:rsidP="00B06905">
      <w:pPr>
        <w:spacing w:line="400" w:lineRule="exact"/>
        <w:ind w:firstLineChars="200" w:firstLine="420"/>
        <w:rPr>
          <w:rFonts w:ascii="Times New Roman" w:eastAsia="楷体_GB2312" w:hAnsi="Times New Roman"/>
          <w:color w:val="000000" w:themeColor="text1"/>
          <w:szCs w:val="21"/>
        </w:rPr>
      </w:pPr>
      <w:r w:rsidRPr="006D731B">
        <w:rPr>
          <w:rFonts w:ascii="Times New Roman" w:eastAsia="楷体_GB2312" w:hAnsi="Times New Roman"/>
          <w:color w:val="000000" w:themeColor="text1"/>
          <w:szCs w:val="21"/>
        </w:rPr>
        <w:t>结合上图图探讨生物的大分子、细胞、个体、种群、群落及整个生态系统的由小到大、由微观到宏观的过程。使得学生初步对生命系统有个鲜明的印象。</w:t>
      </w:r>
    </w:p>
    <w:p w:rsidR="00B06905" w:rsidRPr="006D731B" w:rsidRDefault="00B06905" w:rsidP="00B06905">
      <w:pPr>
        <w:spacing w:line="400" w:lineRule="exact"/>
        <w:ind w:firstLineChars="150" w:firstLine="315"/>
        <w:rPr>
          <w:rFonts w:ascii="Times New Roman" w:eastAsia="楷体_GB2312" w:hAnsi="Times New Roman"/>
          <w:color w:val="000000"/>
          <w:szCs w:val="21"/>
        </w:rPr>
      </w:pPr>
      <w:r>
        <w:rPr>
          <w:rFonts w:ascii="Times New Roman" w:eastAsia="楷体_GB2312" w:hAnsi="Times New Roman"/>
          <w:noProof/>
          <w:color w:val="000000"/>
          <w:szCs w:val="21"/>
        </w:rPr>
        <w:drawing>
          <wp:anchor distT="0" distB="0" distL="114300" distR="114300" simplePos="0" relativeHeight="251781120" behindDoc="0" locked="0" layoutInCell="1" allowOverlap="1">
            <wp:simplePos x="0" y="0"/>
            <wp:positionH relativeFrom="column">
              <wp:posOffset>19050</wp:posOffset>
            </wp:positionH>
            <wp:positionV relativeFrom="paragraph">
              <wp:posOffset>158750</wp:posOffset>
            </wp:positionV>
            <wp:extent cx="1047115" cy="1541145"/>
            <wp:effectExtent l="57150" t="19050" r="114935" b="78105"/>
            <wp:wrapNone/>
            <wp:docPr id="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047115" cy="1541145"/>
                    </a:xfrm>
                    <a:prstGeom prst="rect">
                      <a:avLst/>
                    </a:prstGeom>
                    <a:solidFill>
                      <a:srgbClr val="FFFFFF"/>
                    </a:solidFill>
                    <a:ln w="9525">
                      <a:solidFill>
                        <a:srgbClr val="FFFF66"/>
                      </a:solidFill>
                      <a:miter lim="800000"/>
                      <a:headEnd/>
                      <a:tailEnd/>
                    </a:ln>
                    <a:effectLst>
                      <a:outerShdw blurRad="63500" dist="38099" dir="2700000" algn="ctr" rotWithShape="0">
                        <a:srgbClr val="000000">
                          <a:alpha val="50000"/>
                        </a:srgbClr>
                      </a:outerShdw>
                    </a:effectLst>
                  </pic:spPr>
                </pic:pic>
              </a:graphicData>
            </a:graphic>
          </wp:anchor>
        </w:drawing>
      </w:r>
      <w:r w:rsidRPr="006D731B">
        <w:rPr>
          <w:rFonts w:ascii="Times New Roman" w:eastAsia="楷体_GB2312" w:hAnsi="Times New Roman"/>
          <w:noProof/>
          <w:color w:val="000000"/>
          <w:szCs w:val="21"/>
        </w:rPr>
        <w:drawing>
          <wp:anchor distT="0" distB="0" distL="114300" distR="114300" simplePos="0" relativeHeight="251782144" behindDoc="0" locked="0" layoutInCell="1" allowOverlap="1">
            <wp:simplePos x="0" y="0"/>
            <wp:positionH relativeFrom="column">
              <wp:posOffset>1371600</wp:posOffset>
            </wp:positionH>
            <wp:positionV relativeFrom="paragraph">
              <wp:posOffset>99060</wp:posOffset>
            </wp:positionV>
            <wp:extent cx="3540125" cy="1592580"/>
            <wp:effectExtent l="0" t="0" r="142875" b="160020"/>
            <wp:wrapNone/>
            <wp:docPr id="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11475" t="26637" r="3845"/>
                    <a:stretch>
                      <a:fillRect/>
                    </a:stretch>
                  </pic:blipFill>
                  <pic:spPr bwMode="auto">
                    <a:xfrm>
                      <a:off x="0" y="0"/>
                      <a:ext cx="3540125" cy="1592580"/>
                    </a:xfrm>
                    <a:prstGeom prst="rect">
                      <a:avLst/>
                    </a:prstGeom>
                    <a:noFill/>
                    <a:ln>
                      <a:noFill/>
                    </a:ln>
                    <a:effectLst>
                      <a:outerShdw blurRad="63500" dist="107763" dir="2700000" algn="ctr" rotWithShape="0">
                        <a:srgbClr val="000000">
                          <a:alpha val="50000"/>
                        </a:srgbClr>
                      </a:outerShdw>
                    </a:effectLst>
                  </pic:spPr>
                </pic:pic>
              </a:graphicData>
            </a:graphic>
          </wp:anchor>
        </w:drawing>
      </w:r>
    </w:p>
    <w:p w:rsidR="00B06905" w:rsidRPr="006D731B" w:rsidRDefault="00B06905" w:rsidP="00B06905">
      <w:pPr>
        <w:spacing w:line="400" w:lineRule="exact"/>
        <w:ind w:firstLineChars="150" w:firstLine="315"/>
        <w:rPr>
          <w:rFonts w:ascii="Times New Roman" w:eastAsia="楷体_GB2312" w:hAnsi="Times New Roman"/>
          <w:color w:val="000000"/>
          <w:szCs w:val="21"/>
        </w:rPr>
      </w:pPr>
    </w:p>
    <w:p w:rsidR="00B06905" w:rsidRPr="006D731B" w:rsidRDefault="00B06905" w:rsidP="00B06905">
      <w:pPr>
        <w:spacing w:line="400" w:lineRule="exact"/>
        <w:ind w:firstLineChars="150" w:firstLine="315"/>
        <w:rPr>
          <w:rFonts w:ascii="Times New Roman" w:eastAsia="楷体_GB2312" w:hAnsi="Times New Roman"/>
          <w:color w:val="000000"/>
          <w:szCs w:val="21"/>
        </w:rPr>
      </w:pPr>
    </w:p>
    <w:p w:rsidR="00B06905" w:rsidRPr="006D731B" w:rsidRDefault="00B06905" w:rsidP="00B06905">
      <w:pPr>
        <w:spacing w:line="400" w:lineRule="exact"/>
        <w:ind w:firstLineChars="150" w:firstLine="315"/>
        <w:rPr>
          <w:rFonts w:ascii="Times New Roman" w:eastAsia="楷体_GB2312" w:hAnsi="Times New Roman"/>
          <w:color w:val="000000"/>
          <w:szCs w:val="21"/>
        </w:rPr>
      </w:pPr>
    </w:p>
    <w:p w:rsidR="00B06905" w:rsidRPr="006D731B" w:rsidRDefault="00B06905" w:rsidP="00B06905">
      <w:pPr>
        <w:spacing w:line="400" w:lineRule="exact"/>
        <w:rPr>
          <w:rFonts w:ascii="Times New Roman" w:eastAsia="楷体_GB2312" w:hAnsi="Times New Roman"/>
          <w:color w:val="000000"/>
          <w:szCs w:val="21"/>
        </w:rPr>
      </w:pPr>
    </w:p>
    <w:p w:rsidR="00B06905" w:rsidRPr="006D731B" w:rsidRDefault="00B06905" w:rsidP="00B06905">
      <w:pPr>
        <w:spacing w:line="400" w:lineRule="exact"/>
        <w:rPr>
          <w:rFonts w:ascii="Times New Roman" w:eastAsia="楷体_GB2312" w:hAnsi="Times New Roman"/>
          <w:color w:val="000000"/>
          <w:szCs w:val="21"/>
        </w:rPr>
      </w:pPr>
    </w:p>
    <w:p w:rsidR="00B06905" w:rsidRPr="006D731B" w:rsidRDefault="00B06905" w:rsidP="00B06905">
      <w:pPr>
        <w:spacing w:line="400" w:lineRule="exact"/>
        <w:rPr>
          <w:rFonts w:ascii="Times New Roman" w:eastAsia="楷体_GB2312" w:hAnsi="Times New Roman"/>
          <w:color w:val="000000"/>
          <w:szCs w:val="21"/>
        </w:rPr>
      </w:pPr>
    </w:p>
    <w:p w:rsidR="00B06905" w:rsidRPr="006D731B" w:rsidRDefault="00B06905" w:rsidP="00B06905">
      <w:pPr>
        <w:spacing w:line="400" w:lineRule="exact"/>
        <w:ind w:firstLineChars="200" w:firstLine="420"/>
        <w:rPr>
          <w:rFonts w:ascii="Times New Roman" w:eastAsia="楷体_GB2312" w:hAnsi="Times New Roman"/>
          <w:color w:val="000000" w:themeColor="text1"/>
          <w:szCs w:val="21"/>
        </w:rPr>
      </w:pPr>
      <w:r w:rsidRPr="006D731B">
        <w:rPr>
          <w:rFonts w:ascii="Times New Roman" w:eastAsia="楷体_GB2312" w:hAnsi="Times New Roman"/>
          <w:color w:val="000000" w:themeColor="text1"/>
          <w:szCs w:val="21"/>
        </w:rPr>
        <w:t>结合上图进行生命中能量流在生物个体、生物圈中的流动进行分析，在分析的过程中引导学生逐步树立生命是伴随着能量的流动而发生、发展、衰老和死亡等一系列过程的。</w:t>
      </w:r>
    </w:p>
    <w:p w:rsidR="00B06905" w:rsidRPr="006D731B" w:rsidRDefault="00B06905" w:rsidP="00B06905">
      <w:pPr>
        <w:spacing w:line="400" w:lineRule="exact"/>
        <w:ind w:firstLineChars="150" w:firstLine="315"/>
        <w:rPr>
          <w:rFonts w:ascii="Times New Roman" w:eastAsia="楷体_GB2312" w:hAnsi="Times New Roman"/>
          <w:color w:val="000000"/>
          <w:szCs w:val="21"/>
        </w:rPr>
      </w:pPr>
      <w:r>
        <w:rPr>
          <w:rFonts w:ascii="Times New Roman" w:eastAsia="楷体_GB2312" w:hAnsi="Times New Roman"/>
          <w:noProof/>
          <w:color w:val="000000"/>
          <w:szCs w:val="21"/>
        </w:rPr>
        <w:drawing>
          <wp:anchor distT="0" distB="0" distL="114300" distR="114300" simplePos="0" relativeHeight="251783168" behindDoc="0" locked="0" layoutInCell="1" allowOverlap="1">
            <wp:simplePos x="0" y="0"/>
            <wp:positionH relativeFrom="column">
              <wp:posOffset>234950</wp:posOffset>
            </wp:positionH>
            <wp:positionV relativeFrom="paragraph">
              <wp:posOffset>76200</wp:posOffset>
            </wp:positionV>
            <wp:extent cx="1828800" cy="1497330"/>
            <wp:effectExtent l="19050" t="0" r="152400" b="102870"/>
            <wp:wrapNone/>
            <wp:docPr id="9" name="Picture 2" descr="Skeletal_muscle_wi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keletal_muscle_wiki"/>
                    <pic:cNvPicPr>
                      <a:picLocks noChangeAspect="1" noChangeArrowheads="1"/>
                    </pic:cNvPicPr>
                  </pic:nvPicPr>
                  <pic:blipFill>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828800" cy="1497330"/>
                    </a:xfrm>
                    <a:prstGeom prst="rect">
                      <a:avLst/>
                    </a:prstGeom>
                    <a:noFill/>
                    <a:ln>
                      <a:noFill/>
                    </a:ln>
                    <a:effectLst>
                      <a:outerShdw blurRad="63500" dist="107763" dir="2700000" algn="ctr" rotWithShape="0">
                        <a:srgbClr val="000000">
                          <a:alpha val="50000"/>
                        </a:srgbClr>
                      </a:outerShdw>
                    </a:effectLst>
                  </pic:spPr>
                </pic:pic>
              </a:graphicData>
            </a:graphic>
          </wp:anchor>
        </w:drawing>
      </w:r>
    </w:p>
    <w:p w:rsidR="00B06905" w:rsidRPr="006D731B" w:rsidRDefault="00B06905" w:rsidP="00B06905">
      <w:pPr>
        <w:spacing w:line="400" w:lineRule="exact"/>
        <w:ind w:firstLineChars="150" w:firstLine="315"/>
        <w:rPr>
          <w:rFonts w:ascii="Times New Roman" w:eastAsia="楷体_GB2312" w:hAnsi="Times New Roman"/>
          <w:color w:val="000000"/>
          <w:szCs w:val="21"/>
        </w:rPr>
      </w:pPr>
    </w:p>
    <w:p w:rsidR="00B06905" w:rsidRPr="006D731B" w:rsidRDefault="00B06905" w:rsidP="00B06905">
      <w:pPr>
        <w:spacing w:line="400" w:lineRule="exact"/>
        <w:ind w:firstLineChars="150" w:firstLine="315"/>
        <w:rPr>
          <w:rFonts w:ascii="Times New Roman" w:eastAsia="楷体_GB2312" w:hAnsi="Times New Roman"/>
          <w:color w:val="000000"/>
          <w:szCs w:val="21"/>
        </w:rPr>
      </w:pPr>
    </w:p>
    <w:p w:rsidR="00B06905" w:rsidRPr="006D731B" w:rsidRDefault="00B06905" w:rsidP="00B06905">
      <w:pPr>
        <w:spacing w:line="400" w:lineRule="exact"/>
        <w:ind w:firstLineChars="150" w:firstLine="315"/>
        <w:rPr>
          <w:rFonts w:ascii="Times New Roman" w:eastAsia="楷体_GB2312" w:hAnsi="Times New Roman"/>
          <w:color w:val="000000"/>
          <w:szCs w:val="21"/>
        </w:rPr>
      </w:pPr>
    </w:p>
    <w:p w:rsidR="00B06905" w:rsidRPr="006D731B" w:rsidRDefault="00B06905" w:rsidP="00B06905">
      <w:pPr>
        <w:spacing w:line="400" w:lineRule="exact"/>
        <w:ind w:firstLineChars="150" w:firstLine="315"/>
        <w:rPr>
          <w:rFonts w:ascii="Times New Roman" w:eastAsia="楷体_GB2312" w:hAnsi="Times New Roman"/>
          <w:color w:val="000000"/>
          <w:szCs w:val="21"/>
        </w:rPr>
      </w:pPr>
    </w:p>
    <w:p w:rsidR="00B06905" w:rsidRPr="006D731B" w:rsidRDefault="00B06905" w:rsidP="00B06905">
      <w:pPr>
        <w:spacing w:line="400" w:lineRule="exact"/>
        <w:ind w:firstLineChars="150" w:firstLine="315"/>
        <w:rPr>
          <w:rFonts w:ascii="Times New Roman" w:eastAsia="楷体_GB2312" w:hAnsi="Times New Roman"/>
          <w:color w:val="FF0000"/>
          <w:szCs w:val="21"/>
        </w:rPr>
      </w:pPr>
    </w:p>
    <w:p w:rsidR="00B06905" w:rsidRPr="006D731B" w:rsidRDefault="00B06905" w:rsidP="00B06905">
      <w:pPr>
        <w:spacing w:line="400" w:lineRule="exact"/>
        <w:rPr>
          <w:rFonts w:ascii="Times New Roman" w:eastAsia="楷体_GB2312" w:hAnsi="Times New Roman"/>
          <w:color w:val="FF0000"/>
          <w:szCs w:val="21"/>
        </w:rPr>
      </w:pPr>
    </w:p>
    <w:p w:rsidR="00B06905" w:rsidRPr="006D731B" w:rsidRDefault="00B06905" w:rsidP="00B06905">
      <w:pPr>
        <w:spacing w:line="400" w:lineRule="exact"/>
        <w:ind w:firstLineChars="150" w:firstLine="315"/>
        <w:rPr>
          <w:rFonts w:ascii="Times New Roman" w:eastAsia="楷体_GB2312" w:hAnsi="Times New Roman"/>
          <w:color w:val="000000" w:themeColor="text1"/>
          <w:szCs w:val="21"/>
        </w:rPr>
      </w:pPr>
      <w:r w:rsidRPr="006D731B">
        <w:rPr>
          <w:rFonts w:ascii="Times New Roman" w:eastAsia="楷体_GB2312" w:hAnsi="Times New Roman"/>
          <w:color w:val="000000" w:themeColor="text1"/>
          <w:szCs w:val="21"/>
        </w:rPr>
        <w:t>结合上图引导学生学会观察生命现象，并在分析生命运动的过程中得出生物的结构和功能总是相适应的，自然引导学生树立生物进化的观点。在此引入生活中的实际事例：我们的日常生活中有太多结构和功能相适应的例子，这些都是生物进化的结果。</w:t>
      </w:r>
    </w:p>
    <w:p w:rsidR="00B06905" w:rsidRPr="006D731B" w:rsidRDefault="00B06905" w:rsidP="00B06905">
      <w:pPr>
        <w:spacing w:line="400" w:lineRule="exact"/>
        <w:ind w:firstLineChars="150" w:firstLine="315"/>
        <w:rPr>
          <w:rFonts w:ascii="Times New Roman" w:eastAsia="楷体_GB2312" w:hAnsi="Times New Roman"/>
          <w:color w:val="FF0000"/>
          <w:szCs w:val="21"/>
        </w:rPr>
      </w:pPr>
      <w:r w:rsidRPr="006D731B">
        <w:rPr>
          <w:rFonts w:ascii="Times New Roman" w:eastAsia="楷体_GB2312" w:hAnsi="Times New Roman"/>
          <w:noProof/>
          <w:color w:val="FF0000"/>
          <w:szCs w:val="21"/>
        </w:rPr>
        <w:drawing>
          <wp:anchor distT="0" distB="0" distL="114300" distR="114300" simplePos="0" relativeHeight="251785216" behindDoc="0" locked="0" layoutInCell="1" allowOverlap="1">
            <wp:simplePos x="0" y="0"/>
            <wp:positionH relativeFrom="column">
              <wp:posOffset>1714500</wp:posOffset>
            </wp:positionH>
            <wp:positionV relativeFrom="paragraph">
              <wp:posOffset>99060</wp:posOffset>
            </wp:positionV>
            <wp:extent cx="1896110" cy="1089660"/>
            <wp:effectExtent l="152400" t="152400" r="8890" b="2540"/>
            <wp:wrapNone/>
            <wp:docPr id="1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1918" r="6042" b="9474"/>
                    <a:stretch>
                      <a:fillRect/>
                    </a:stretch>
                  </pic:blipFill>
                  <pic:spPr bwMode="auto">
                    <a:xfrm>
                      <a:off x="0" y="0"/>
                      <a:ext cx="1896110" cy="1089660"/>
                    </a:xfrm>
                    <a:prstGeom prst="rect">
                      <a:avLst/>
                    </a:prstGeom>
                    <a:noFill/>
                    <a:ln>
                      <a:noFill/>
                    </a:ln>
                    <a:effectLst>
                      <a:outerShdw blurRad="63500" dist="107763" dir="13500000" algn="ctr" rotWithShape="0">
                        <a:srgbClr val="000000">
                          <a:alpha val="50000"/>
                        </a:srgbClr>
                      </a:outerShdw>
                    </a:effectLst>
                  </pic:spPr>
                </pic:pic>
              </a:graphicData>
            </a:graphic>
          </wp:anchor>
        </w:drawing>
      </w:r>
      <w:r w:rsidRPr="006D731B">
        <w:rPr>
          <w:rFonts w:ascii="Times New Roman" w:eastAsia="楷体_GB2312" w:hAnsi="Times New Roman"/>
          <w:noProof/>
          <w:color w:val="FF0000"/>
          <w:szCs w:val="21"/>
        </w:rPr>
        <w:drawing>
          <wp:anchor distT="0" distB="0" distL="114300" distR="114300" simplePos="0" relativeHeight="251786240" behindDoc="0" locked="0" layoutInCell="1" allowOverlap="1">
            <wp:simplePos x="0" y="0"/>
            <wp:positionH relativeFrom="column">
              <wp:posOffset>3657600</wp:posOffset>
            </wp:positionH>
            <wp:positionV relativeFrom="paragraph">
              <wp:posOffset>99060</wp:posOffset>
            </wp:positionV>
            <wp:extent cx="1828800" cy="1089660"/>
            <wp:effectExtent l="0" t="0" r="152400" b="154940"/>
            <wp:wrapNone/>
            <wp:docPr id="1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5962"/>
                    <a:stretch>
                      <a:fillRect/>
                    </a:stretch>
                  </pic:blipFill>
                  <pic:spPr bwMode="auto">
                    <a:xfrm>
                      <a:off x="0" y="0"/>
                      <a:ext cx="1828800" cy="1089660"/>
                    </a:xfrm>
                    <a:prstGeom prst="rect">
                      <a:avLst/>
                    </a:prstGeom>
                    <a:noFill/>
                    <a:ln>
                      <a:noFill/>
                    </a:ln>
                    <a:effectLst>
                      <a:outerShdw blurRad="63500" dist="107763" dir="2700000" algn="ctr" rotWithShape="0">
                        <a:srgbClr val="000000">
                          <a:alpha val="50000"/>
                        </a:srgbClr>
                      </a:outerShdw>
                    </a:effectLst>
                  </pic:spPr>
                </pic:pic>
              </a:graphicData>
            </a:graphic>
          </wp:anchor>
        </w:drawing>
      </w:r>
      <w:r w:rsidRPr="006D731B">
        <w:rPr>
          <w:rFonts w:ascii="Times New Roman" w:eastAsia="楷体_GB2312" w:hAnsi="Times New Roman"/>
          <w:noProof/>
          <w:color w:val="FF0000"/>
          <w:szCs w:val="21"/>
        </w:rPr>
        <w:drawing>
          <wp:anchor distT="0" distB="0" distL="114300" distR="114300" simplePos="0" relativeHeight="251784192" behindDoc="0" locked="0" layoutInCell="1" allowOverlap="1">
            <wp:simplePos x="0" y="0"/>
            <wp:positionH relativeFrom="column">
              <wp:posOffset>114300</wp:posOffset>
            </wp:positionH>
            <wp:positionV relativeFrom="paragraph">
              <wp:posOffset>99060</wp:posOffset>
            </wp:positionV>
            <wp:extent cx="1485900" cy="1089660"/>
            <wp:effectExtent l="0" t="0" r="165100" b="154940"/>
            <wp:wrapNone/>
            <wp:docPr id="1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485900" cy="1089660"/>
                    </a:xfrm>
                    <a:prstGeom prst="rect">
                      <a:avLst/>
                    </a:prstGeom>
                    <a:solidFill>
                      <a:srgbClr val="000000"/>
                    </a:solidFill>
                    <a:ln>
                      <a:noFill/>
                    </a:ln>
                    <a:effectLst>
                      <a:outerShdw blurRad="63500" dist="107763" dir="2700000" algn="ctr" rotWithShape="0">
                        <a:srgbClr val="000000">
                          <a:alpha val="50000"/>
                        </a:srgbClr>
                      </a:outerShdw>
                    </a:effectLst>
                  </pic:spPr>
                </pic:pic>
              </a:graphicData>
            </a:graphic>
          </wp:anchor>
        </w:drawing>
      </w:r>
    </w:p>
    <w:p w:rsidR="00B06905" w:rsidRPr="006D731B" w:rsidRDefault="00B06905" w:rsidP="00B06905">
      <w:pPr>
        <w:spacing w:line="400" w:lineRule="exact"/>
        <w:ind w:firstLineChars="150" w:firstLine="315"/>
        <w:rPr>
          <w:rFonts w:ascii="Times New Roman" w:eastAsia="楷体_GB2312" w:hAnsi="Times New Roman"/>
          <w:color w:val="FF0000"/>
          <w:szCs w:val="21"/>
        </w:rPr>
      </w:pPr>
    </w:p>
    <w:p w:rsidR="00B06905" w:rsidRPr="006D731B" w:rsidRDefault="00B06905" w:rsidP="00B06905">
      <w:pPr>
        <w:spacing w:line="400" w:lineRule="exact"/>
        <w:rPr>
          <w:rFonts w:ascii="Times New Roman" w:eastAsia="楷体_GB2312" w:hAnsi="Times New Roman"/>
          <w:color w:val="FF0000"/>
          <w:szCs w:val="21"/>
        </w:rPr>
      </w:pPr>
    </w:p>
    <w:p w:rsidR="00B06905" w:rsidRPr="006D731B" w:rsidRDefault="00B06905" w:rsidP="00B06905">
      <w:pPr>
        <w:spacing w:line="400" w:lineRule="exact"/>
        <w:rPr>
          <w:rFonts w:ascii="Times New Roman" w:eastAsia="楷体_GB2312" w:hAnsi="Times New Roman"/>
          <w:color w:val="FF0000"/>
          <w:szCs w:val="21"/>
        </w:rPr>
      </w:pPr>
    </w:p>
    <w:p w:rsidR="00B06905" w:rsidRPr="006D731B" w:rsidRDefault="00B06905" w:rsidP="00B06905">
      <w:pPr>
        <w:spacing w:line="400" w:lineRule="exact"/>
        <w:rPr>
          <w:rFonts w:ascii="Times New Roman" w:eastAsia="楷体_GB2312" w:hAnsi="Times New Roman"/>
          <w:color w:val="FF0000"/>
          <w:szCs w:val="21"/>
        </w:rPr>
      </w:pPr>
    </w:p>
    <w:p w:rsidR="00B06905" w:rsidRPr="006D731B" w:rsidRDefault="00B06905" w:rsidP="00B06905">
      <w:pPr>
        <w:spacing w:line="400" w:lineRule="exact"/>
        <w:ind w:rightChars="-162" w:right="-340" w:firstLineChars="200" w:firstLine="420"/>
        <w:rPr>
          <w:rFonts w:ascii="Times New Roman" w:eastAsia="楷体_GB2312" w:hAnsi="Times New Roman"/>
          <w:color w:val="000000" w:themeColor="text1"/>
          <w:szCs w:val="21"/>
        </w:rPr>
      </w:pPr>
      <w:r w:rsidRPr="006D731B">
        <w:rPr>
          <w:rFonts w:ascii="Times New Roman" w:eastAsia="楷体_GB2312" w:hAnsi="Times New Roman"/>
          <w:color w:val="000000" w:themeColor="text1"/>
          <w:szCs w:val="21"/>
        </w:rPr>
        <w:t>结合上图和学生在愉快的气氛中探究亲人之间相象的根本原因</w:t>
      </w:r>
      <w:r w:rsidRPr="006D731B">
        <w:rPr>
          <w:rFonts w:ascii="Times New Roman" w:eastAsia="楷体_GB2312" w:hAnsi="Times New Roman"/>
          <w:color w:val="000000" w:themeColor="text1"/>
          <w:szCs w:val="21"/>
        </w:rPr>
        <w:t>-</w:t>
      </w:r>
      <w:r w:rsidRPr="006D731B">
        <w:rPr>
          <w:rFonts w:ascii="Times New Roman" w:eastAsia="楷体_GB2312" w:hAnsi="Times New Roman"/>
          <w:color w:val="000000" w:themeColor="text1"/>
          <w:szCs w:val="21"/>
        </w:rPr>
        <w:t>共同的父母，共同的</w:t>
      </w:r>
      <w:r w:rsidRPr="006D731B">
        <w:rPr>
          <w:rFonts w:ascii="Times New Roman" w:eastAsia="楷体_GB2312" w:hAnsi="Times New Roman"/>
          <w:color w:val="000000" w:themeColor="text1"/>
          <w:szCs w:val="21"/>
        </w:rPr>
        <w:t>DNA</w:t>
      </w:r>
      <w:r w:rsidRPr="006D731B">
        <w:rPr>
          <w:rFonts w:ascii="Times New Roman" w:eastAsia="楷体_GB2312" w:hAnsi="Times New Roman"/>
          <w:color w:val="000000" w:themeColor="text1"/>
          <w:szCs w:val="21"/>
        </w:rPr>
        <w:t>，共同的血缘。进而引导学生分析得出生命的遗传与变异的现象。为了突破这一学习难点，可以提及日常生活中的俗语：种豆得豆，种瓜得瓜，一猪生</w:t>
      </w:r>
      <w:r w:rsidRPr="006D731B">
        <w:rPr>
          <w:rFonts w:ascii="Times New Roman" w:eastAsia="楷体_GB2312" w:hAnsi="Times New Roman"/>
          <w:color w:val="000000" w:themeColor="text1"/>
          <w:szCs w:val="21"/>
        </w:rPr>
        <w:t>9</w:t>
      </w:r>
      <w:r w:rsidRPr="006D731B">
        <w:rPr>
          <w:rFonts w:ascii="Times New Roman" w:eastAsia="楷体_GB2312" w:hAnsi="Times New Roman"/>
          <w:color w:val="000000" w:themeColor="text1"/>
          <w:szCs w:val="21"/>
        </w:rPr>
        <w:t>子连母</w:t>
      </w:r>
      <w:r w:rsidRPr="006D731B">
        <w:rPr>
          <w:rFonts w:ascii="Times New Roman" w:eastAsia="楷体_GB2312" w:hAnsi="Times New Roman"/>
          <w:color w:val="000000" w:themeColor="text1"/>
          <w:szCs w:val="21"/>
        </w:rPr>
        <w:t>10</w:t>
      </w:r>
      <w:r w:rsidRPr="006D731B">
        <w:rPr>
          <w:rFonts w:ascii="Times New Roman" w:eastAsia="楷体_GB2312" w:hAnsi="Times New Roman"/>
          <w:color w:val="000000" w:themeColor="text1"/>
          <w:szCs w:val="21"/>
        </w:rPr>
        <w:t>个样等，总结归纳出遗传和变异是生命的基本特征，是生命延续的根本保障。进而给出遗传和变异的中心法则：</w:t>
      </w:r>
    </w:p>
    <w:p w:rsidR="00B06905" w:rsidRPr="006D731B" w:rsidRDefault="00B06905" w:rsidP="00B06905">
      <w:pPr>
        <w:spacing w:line="400" w:lineRule="exact"/>
        <w:ind w:firstLineChars="150" w:firstLine="315"/>
        <w:rPr>
          <w:rFonts w:ascii="Times New Roman" w:eastAsia="楷体_GB2312" w:hAnsi="Times New Roman"/>
          <w:color w:val="FF0000"/>
          <w:szCs w:val="21"/>
        </w:rPr>
      </w:pPr>
    </w:p>
    <w:p w:rsidR="00B06905" w:rsidRPr="006D731B" w:rsidRDefault="00B06905" w:rsidP="00B06905">
      <w:pPr>
        <w:spacing w:line="400" w:lineRule="exact"/>
        <w:ind w:firstLineChars="150" w:firstLine="315"/>
        <w:rPr>
          <w:rFonts w:ascii="Times New Roman" w:eastAsia="楷体_GB2312" w:hAnsi="Times New Roman"/>
          <w:color w:val="FF0000"/>
          <w:szCs w:val="21"/>
        </w:rPr>
      </w:pPr>
    </w:p>
    <w:p w:rsidR="00B06905" w:rsidRPr="006D731B" w:rsidRDefault="00B06905" w:rsidP="00B06905">
      <w:pPr>
        <w:spacing w:line="400" w:lineRule="exact"/>
        <w:ind w:firstLineChars="150" w:firstLine="315"/>
        <w:rPr>
          <w:rFonts w:ascii="Times New Roman" w:eastAsia="楷体_GB2312" w:hAnsi="Times New Roman"/>
          <w:color w:val="000000"/>
          <w:szCs w:val="21"/>
        </w:rPr>
      </w:pPr>
    </w:p>
    <w:p w:rsidR="00B06905" w:rsidRPr="006D731B" w:rsidRDefault="008628FA" w:rsidP="00B06905">
      <w:pPr>
        <w:spacing w:line="400" w:lineRule="exact"/>
        <w:ind w:firstLineChars="150" w:firstLine="315"/>
        <w:rPr>
          <w:rFonts w:ascii="Times New Roman" w:eastAsia="楷体_GB2312" w:hAnsi="Times New Roman"/>
          <w:color w:val="000000"/>
          <w:szCs w:val="21"/>
        </w:rPr>
      </w:pPr>
      <w:r>
        <w:rPr>
          <w:rFonts w:ascii="Times New Roman" w:eastAsia="楷体_GB2312" w:hAnsi="Times New Roman"/>
          <w:noProof/>
          <w:color w:val="000000"/>
          <w:szCs w:val="21"/>
        </w:rPr>
        <w:lastRenderedPageBreak/>
        <w:drawing>
          <wp:anchor distT="0" distB="0" distL="114300" distR="114300" simplePos="0" relativeHeight="251787264" behindDoc="0" locked="0" layoutInCell="1" allowOverlap="1">
            <wp:simplePos x="0" y="0"/>
            <wp:positionH relativeFrom="column">
              <wp:posOffset>-44450</wp:posOffset>
            </wp:positionH>
            <wp:positionV relativeFrom="paragraph">
              <wp:posOffset>107950</wp:posOffset>
            </wp:positionV>
            <wp:extent cx="1987550" cy="2066925"/>
            <wp:effectExtent l="19050" t="19050" r="203200" b="200025"/>
            <wp:wrapNone/>
            <wp:docPr id="13" name="Picture 5" descr="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790"/>
                    <pic:cNvPicPr>
                      <a:picLocks noChangeAspect="1" noChangeArrowheads="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987550" cy="2066925"/>
                    </a:xfrm>
                    <a:prstGeom prst="rect">
                      <a:avLst/>
                    </a:prstGeom>
                    <a:solidFill>
                      <a:srgbClr val="FFFFFF"/>
                    </a:solidFill>
                    <a:ln w="9525">
                      <a:solidFill>
                        <a:srgbClr val="FFFF66"/>
                      </a:solidFill>
                      <a:miter lim="800000"/>
                      <a:headEnd/>
                      <a:tailEnd/>
                    </a:ln>
                    <a:effectLst>
                      <a:outerShdw blurRad="63500" dist="180501" dir="3042636" algn="ctr" rotWithShape="0">
                        <a:srgbClr val="000000">
                          <a:alpha val="50000"/>
                        </a:srgbClr>
                      </a:outerShdw>
                    </a:effectLst>
                  </pic:spPr>
                </pic:pic>
              </a:graphicData>
            </a:graphic>
          </wp:anchor>
        </w:drawing>
      </w:r>
    </w:p>
    <w:p w:rsidR="00B06905" w:rsidRPr="006D731B" w:rsidRDefault="00B06905" w:rsidP="00B06905">
      <w:pPr>
        <w:spacing w:line="400" w:lineRule="exact"/>
        <w:ind w:firstLineChars="150" w:firstLine="315"/>
        <w:rPr>
          <w:rFonts w:ascii="Times New Roman" w:eastAsia="楷体_GB2312" w:hAnsi="Times New Roman"/>
          <w:color w:val="000000"/>
          <w:szCs w:val="21"/>
        </w:rPr>
      </w:pPr>
    </w:p>
    <w:p w:rsidR="00B06905" w:rsidRPr="006D731B" w:rsidRDefault="00B06905" w:rsidP="00B06905">
      <w:pPr>
        <w:spacing w:line="400" w:lineRule="exact"/>
        <w:ind w:firstLineChars="150" w:firstLine="315"/>
        <w:rPr>
          <w:rFonts w:ascii="Times New Roman" w:eastAsia="楷体_GB2312" w:hAnsi="Times New Roman"/>
          <w:color w:val="000000"/>
          <w:szCs w:val="21"/>
        </w:rPr>
      </w:pPr>
    </w:p>
    <w:p w:rsidR="00B06905" w:rsidRPr="006D731B" w:rsidRDefault="00B06905" w:rsidP="00B06905">
      <w:pPr>
        <w:spacing w:line="400" w:lineRule="exact"/>
        <w:ind w:firstLineChars="150" w:firstLine="315"/>
        <w:rPr>
          <w:rFonts w:ascii="Times New Roman" w:eastAsia="楷体_GB2312" w:hAnsi="Times New Roman"/>
          <w:color w:val="000000"/>
          <w:szCs w:val="21"/>
        </w:rPr>
      </w:pPr>
    </w:p>
    <w:p w:rsidR="00B06905" w:rsidRDefault="00B06905" w:rsidP="00B06905">
      <w:pPr>
        <w:spacing w:line="400" w:lineRule="exact"/>
        <w:ind w:firstLineChars="150" w:firstLine="315"/>
        <w:rPr>
          <w:rFonts w:ascii="Times New Roman" w:eastAsia="楷体_GB2312" w:hAnsi="Times New Roman"/>
          <w:color w:val="000000"/>
          <w:szCs w:val="21"/>
        </w:rPr>
      </w:pPr>
    </w:p>
    <w:p w:rsidR="006B222B" w:rsidRDefault="006B222B" w:rsidP="00B06905">
      <w:pPr>
        <w:spacing w:line="400" w:lineRule="exact"/>
        <w:ind w:firstLineChars="150" w:firstLine="315"/>
        <w:rPr>
          <w:rFonts w:ascii="Times New Roman" w:eastAsia="楷体_GB2312" w:hAnsi="Times New Roman"/>
          <w:color w:val="000000"/>
          <w:szCs w:val="21"/>
        </w:rPr>
      </w:pPr>
    </w:p>
    <w:p w:rsidR="006B222B" w:rsidRPr="006D731B" w:rsidRDefault="006B222B" w:rsidP="00B06905">
      <w:pPr>
        <w:spacing w:line="400" w:lineRule="exact"/>
        <w:ind w:firstLineChars="150" w:firstLine="315"/>
        <w:rPr>
          <w:rFonts w:ascii="Times New Roman" w:eastAsia="楷体_GB2312" w:hAnsi="Times New Roman"/>
          <w:color w:val="000000"/>
          <w:szCs w:val="21"/>
        </w:rPr>
      </w:pPr>
    </w:p>
    <w:p w:rsidR="00B06905" w:rsidRPr="006D731B" w:rsidRDefault="00B06905" w:rsidP="00B06905">
      <w:pPr>
        <w:spacing w:line="400" w:lineRule="exact"/>
        <w:rPr>
          <w:rFonts w:ascii="Times New Roman" w:eastAsia="楷体_GB2312" w:hAnsi="Times New Roman"/>
          <w:color w:val="000000"/>
          <w:szCs w:val="21"/>
        </w:rPr>
      </w:pPr>
    </w:p>
    <w:p w:rsidR="008628FA" w:rsidRDefault="008628FA" w:rsidP="006B222B">
      <w:pPr>
        <w:spacing w:line="400" w:lineRule="exact"/>
        <w:ind w:firstLineChars="200" w:firstLine="420"/>
        <w:rPr>
          <w:rFonts w:ascii="Times New Roman" w:eastAsia="楷体_GB2312" w:hAnsi="Times New Roman"/>
          <w:color w:val="000000"/>
          <w:szCs w:val="21"/>
        </w:rPr>
      </w:pPr>
    </w:p>
    <w:p w:rsidR="00B06905" w:rsidRDefault="00B06905" w:rsidP="006B222B">
      <w:pPr>
        <w:spacing w:line="400" w:lineRule="exact"/>
        <w:ind w:firstLineChars="200" w:firstLine="420"/>
        <w:rPr>
          <w:rFonts w:ascii="Times New Roman" w:eastAsia="楷体_GB2312" w:hAnsi="Times New Roman"/>
          <w:color w:val="000000"/>
          <w:szCs w:val="21"/>
        </w:rPr>
      </w:pPr>
      <w:r w:rsidRPr="006D731B">
        <w:rPr>
          <w:rFonts w:ascii="Times New Roman" w:eastAsia="楷体_GB2312" w:hAnsi="Times New Roman"/>
          <w:color w:val="000000"/>
          <w:szCs w:val="21"/>
        </w:rPr>
        <w:t>在对生物化学主要内容进行讲解的过程中需要根据讲课的进度来调控多媒体课件的出示快慢和节奏，引入的日常生活现象须紧密贴近课堂的内容，尤其要为突破重难点服务（总计</w:t>
      </w:r>
      <w:r w:rsidRPr="006D731B">
        <w:rPr>
          <w:rFonts w:ascii="Times New Roman" w:eastAsia="楷体_GB2312" w:hAnsi="Times New Roman"/>
          <w:color w:val="000000"/>
          <w:szCs w:val="21"/>
        </w:rPr>
        <w:t>70</w:t>
      </w:r>
      <w:r w:rsidRPr="006D731B">
        <w:rPr>
          <w:rFonts w:ascii="Times New Roman" w:eastAsia="楷体_GB2312" w:hAnsi="Times New Roman"/>
          <w:color w:val="000000"/>
          <w:szCs w:val="21"/>
        </w:rPr>
        <w:t>张，分别从微观到宏观，从理论到具体，从静态到动态多个角度分析和解释生物化学研究的主要内容，</w:t>
      </w:r>
      <w:r w:rsidR="006B222B">
        <w:rPr>
          <w:rFonts w:ascii="Times New Roman" w:eastAsia="楷体_GB2312" w:hAnsi="Times New Roman"/>
          <w:color w:val="000000"/>
          <w:szCs w:val="21"/>
        </w:rPr>
        <w:t xml:space="preserve"> </w:t>
      </w:r>
    </w:p>
    <w:p w:rsidR="000C0488" w:rsidRPr="006B222B" w:rsidRDefault="000C0488" w:rsidP="006B222B">
      <w:pPr>
        <w:tabs>
          <w:tab w:val="left" w:pos="611"/>
          <w:tab w:val="left" w:pos="791"/>
        </w:tabs>
        <w:spacing w:line="400" w:lineRule="exact"/>
        <w:rPr>
          <w:rFonts w:ascii="Times New Roman" w:eastAsia="楷体_GB2312" w:hAnsi="Times New Roman"/>
          <w:b/>
          <w:szCs w:val="21"/>
        </w:rPr>
      </w:pPr>
      <w:r w:rsidRPr="006D731B">
        <w:rPr>
          <w:rFonts w:ascii="Times New Roman" w:eastAsia="楷体_GB2312" w:hAnsi="Times New Roman"/>
          <w:b/>
          <w:szCs w:val="21"/>
        </w:rPr>
        <w:t>氨基酸</w:t>
      </w:r>
      <w:r w:rsidRPr="006D731B">
        <w:rPr>
          <w:rFonts w:ascii="Times New Roman" w:eastAsia="楷体_GB2312" w:hAnsi="Times New Roman"/>
        </w:rPr>
        <w:t>。</w:t>
      </w:r>
    </w:p>
    <w:p w:rsidR="007E605A" w:rsidRPr="006D731B" w:rsidRDefault="007E605A" w:rsidP="00601A2F">
      <w:pPr>
        <w:spacing w:line="400" w:lineRule="exact"/>
        <w:rPr>
          <w:rFonts w:ascii="Times New Roman" w:eastAsia="楷体_GB2312" w:hAnsi="Times New Roman"/>
        </w:rPr>
      </w:pPr>
      <w:r w:rsidRPr="006D731B">
        <w:rPr>
          <w:rFonts w:ascii="Times New Roman" w:eastAsia="楷体_GB2312" w:hAnsi="Times New Roman"/>
        </w:rPr>
        <w:t>对生物化学整本教材内容进行总述性介绍：</w:t>
      </w:r>
      <w:r w:rsidR="00174C00" w:rsidRPr="006D731B">
        <w:rPr>
          <w:rFonts w:ascii="Times New Roman" w:eastAsia="楷体_GB2312" w:hAnsi="Times New Roman"/>
        </w:rPr>
        <w:t>生物化学的内容可以分为三个大的部分，</w:t>
      </w:r>
    </w:p>
    <w:p w:rsidR="00174C00" w:rsidRPr="006D731B" w:rsidRDefault="00174C00" w:rsidP="00601A2F">
      <w:pPr>
        <w:spacing w:line="400" w:lineRule="exact"/>
        <w:rPr>
          <w:rFonts w:ascii="Times New Roman" w:eastAsia="楷体_GB2312" w:hAnsi="Times New Roman"/>
        </w:rPr>
      </w:pPr>
      <w:r w:rsidRPr="006D731B">
        <w:rPr>
          <w:rFonts w:ascii="Times New Roman" w:eastAsia="楷体_GB2312" w:hAnsi="Times New Roman"/>
        </w:rPr>
        <w:t>第一篇</w:t>
      </w:r>
      <w:r w:rsidRPr="006D731B">
        <w:rPr>
          <w:rFonts w:ascii="Times New Roman" w:eastAsia="楷体_GB2312" w:hAnsi="Times New Roman"/>
        </w:rPr>
        <w:t xml:space="preserve">  </w:t>
      </w:r>
      <w:r w:rsidRPr="006D731B">
        <w:rPr>
          <w:rFonts w:ascii="Times New Roman" w:eastAsia="楷体_GB2312" w:hAnsi="Times New Roman"/>
        </w:rPr>
        <w:t>生物大分子的结构与功能</w:t>
      </w:r>
    </w:p>
    <w:p w:rsidR="00174C00" w:rsidRPr="006D731B" w:rsidRDefault="00174C00" w:rsidP="00601A2F">
      <w:pPr>
        <w:spacing w:line="400" w:lineRule="exact"/>
        <w:rPr>
          <w:rFonts w:ascii="Times New Roman" w:eastAsia="楷体_GB2312" w:hAnsi="Times New Roman"/>
        </w:rPr>
      </w:pPr>
      <w:r w:rsidRPr="006D731B">
        <w:rPr>
          <w:rFonts w:ascii="Times New Roman" w:eastAsia="楷体_GB2312" w:hAnsi="Times New Roman"/>
        </w:rPr>
        <w:t>第二篇</w:t>
      </w:r>
      <w:r w:rsidRPr="006D731B">
        <w:rPr>
          <w:rFonts w:ascii="Times New Roman" w:eastAsia="楷体_GB2312" w:hAnsi="Times New Roman"/>
        </w:rPr>
        <w:t xml:space="preserve">  </w:t>
      </w:r>
      <w:r w:rsidRPr="006D731B">
        <w:rPr>
          <w:rFonts w:ascii="Times New Roman" w:eastAsia="楷体_GB2312" w:hAnsi="Times New Roman"/>
        </w:rPr>
        <w:t>物质代谢及其调节</w:t>
      </w:r>
    </w:p>
    <w:p w:rsidR="007E605A" w:rsidRPr="006D731B" w:rsidRDefault="00174C00" w:rsidP="00601A2F">
      <w:pPr>
        <w:spacing w:line="400" w:lineRule="exact"/>
        <w:rPr>
          <w:rFonts w:ascii="Times New Roman" w:eastAsia="楷体_GB2312" w:hAnsi="Times New Roman"/>
        </w:rPr>
      </w:pPr>
      <w:r w:rsidRPr="006D731B">
        <w:rPr>
          <w:rFonts w:ascii="Times New Roman" w:eastAsia="楷体_GB2312" w:hAnsi="Times New Roman"/>
        </w:rPr>
        <w:t>第三篇</w:t>
      </w:r>
      <w:r w:rsidRPr="006D731B">
        <w:rPr>
          <w:rFonts w:ascii="Times New Roman" w:eastAsia="楷体_GB2312" w:hAnsi="Times New Roman"/>
        </w:rPr>
        <w:t xml:space="preserve">  </w:t>
      </w:r>
      <w:r w:rsidRPr="006D731B">
        <w:rPr>
          <w:rFonts w:ascii="Times New Roman" w:eastAsia="楷体_GB2312" w:hAnsi="Times New Roman"/>
        </w:rPr>
        <w:t>遗传信息的传递（中心法则</w:t>
      </w:r>
    </w:p>
    <w:p w:rsidR="007E605A" w:rsidRPr="006D731B" w:rsidRDefault="00174C00" w:rsidP="00601A2F">
      <w:pPr>
        <w:spacing w:line="400" w:lineRule="exact"/>
        <w:rPr>
          <w:rFonts w:ascii="Times New Roman" w:eastAsia="楷体_GB2312" w:hAnsi="Times New Roman"/>
        </w:rPr>
      </w:pPr>
      <w:r w:rsidRPr="006D731B">
        <w:rPr>
          <w:rFonts w:ascii="Times New Roman" w:eastAsia="楷体_GB2312" w:hAnsi="Times New Roman"/>
        </w:rPr>
        <w:t>蛋白质、核酸、糖和脂类物质是重要的生物大分子。我们会在以后的章节中逐</w:t>
      </w:r>
      <w:r w:rsidRPr="006D731B">
        <w:rPr>
          <w:rFonts w:ascii="Times New Roman" w:eastAsia="楷体_GB2312" w:hAnsi="Times New Roman"/>
          <w:b/>
          <w:bCs/>
        </w:rPr>
        <w:t>步学习。</w:t>
      </w:r>
    </w:p>
    <w:p w:rsidR="00974337" w:rsidRPr="006D731B" w:rsidRDefault="00601A2F" w:rsidP="00FD1552">
      <w:pPr>
        <w:spacing w:line="400" w:lineRule="exact"/>
        <w:ind w:firstLineChars="250" w:firstLine="525"/>
        <w:rPr>
          <w:rFonts w:ascii="Times New Roman" w:eastAsia="楷体_GB2312" w:hAnsi="Times New Roman"/>
        </w:rPr>
      </w:pPr>
      <w:r>
        <w:rPr>
          <w:rFonts w:ascii="Times New Roman" w:eastAsia="楷体_GB2312" w:hAnsi="Times New Roman"/>
          <w:noProof/>
        </w:rPr>
        <w:drawing>
          <wp:anchor distT="0" distB="0" distL="114300" distR="114300" simplePos="0" relativeHeight="251637760" behindDoc="0" locked="0" layoutInCell="1" allowOverlap="1">
            <wp:simplePos x="0" y="0"/>
            <wp:positionH relativeFrom="column">
              <wp:posOffset>4013200</wp:posOffset>
            </wp:positionH>
            <wp:positionV relativeFrom="paragraph">
              <wp:posOffset>123190</wp:posOffset>
            </wp:positionV>
            <wp:extent cx="1371600" cy="981710"/>
            <wp:effectExtent l="19050" t="0" r="0" b="0"/>
            <wp:wrapNone/>
            <wp:docPr id="51" name="图片 51" descr="u=1413548566,1101008319&amp;fm=21&amp;gp=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u=1413548566,1101008319&amp;fm=21&amp;gp=0[1]"/>
                    <pic:cNvPicPr>
                      <a:picLocks noChangeAspect="1" noChangeArrowheads="1"/>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371600" cy="981710"/>
                    </a:xfrm>
                    <a:prstGeom prst="rect">
                      <a:avLst/>
                    </a:prstGeom>
                    <a:noFill/>
                    <a:ln>
                      <a:noFill/>
                    </a:ln>
                  </pic:spPr>
                </pic:pic>
              </a:graphicData>
            </a:graphic>
          </wp:anchor>
        </w:drawing>
      </w:r>
      <w:r>
        <w:rPr>
          <w:rFonts w:ascii="Times New Roman" w:eastAsia="楷体_GB2312" w:hAnsi="Times New Roman"/>
          <w:noProof/>
        </w:rPr>
        <w:drawing>
          <wp:anchor distT="0" distB="0" distL="114300" distR="114300" simplePos="0" relativeHeight="251636736" behindDoc="0" locked="0" layoutInCell="1" allowOverlap="1">
            <wp:simplePos x="0" y="0"/>
            <wp:positionH relativeFrom="column">
              <wp:posOffset>2743200</wp:posOffset>
            </wp:positionH>
            <wp:positionV relativeFrom="paragraph">
              <wp:posOffset>114300</wp:posOffset>
            </wp:positionV>
            <wp:extent cx="1143000" cy="990600"/>
            <wp:effectExtent l="19050" t="0" r="0" b="0"/>
            <wp:wrapNone/>
            <wp:docPr id="50" name="图片 50" descr="u=3522725920,1669796471&amp;fm=21&amp;gp=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u=3522725920,1669796471&amp;fm=21&amp;gp=0[1]"/>
                    <pic:cNvPicPr>
                      <a:picLocks noChangeAspect="1" noChangeArrowheads="1"/>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21677" t="8243" r="23247" b="11636"/>
                    <a:stretch>
                      <a:fillRect/>
                    </a:stretch>
                  </pic:blipFill>
                  <pic:spPr bwMode="auto">
                    <a:xfrm>
                      <a:off x="0" y="0"/>
                      <a:ext cx="1143000" cy="990600"/>
                    </a:xfrm>
                    <a:prstGeom prst="rect">
                      <a:avLst/>
                    </a:prstGeom>
                    <a:noFill/>
                    <a:ln>
                      <a:noFill/>
                    </a:ln>
                  </pic:spPr>
                </pic:pic>
              </a:graphicData>
            </a:graphic>
          </wp:anchor>
        </w:drawing>
      </w:r>
      <w:r>
        <w:rPr>
          <w:rFonts w:ascii="Times New Roman" w:eastAsia="楷体_GB2312" w:hAnsi="Times New Roman"/>
          <w:noProof/>
        </w:rPr>
        <w:drawing>
          <wp:anchor distT="0" distB="0" distL="114300" distR="114300" simplePos="0" relativeHeight="251635712" behindDoc="0" locked="0" layoutInCell="1" allowOverlap="1">
            <wp:simplePos x="0" y="0"/>
            <wp:positionH relativeFrom="column">
              <wp:posOffset>1371600</wp:posOffset>
            </wp:positionH>
            <wp:positionV relativeFrom="paragraph">
              <wp:posOffset>114300</wp:posOffset>
            </wp:positionV>
            <wp:extent cx="1155700" cy="990600"/>
            <wp:effectExtent l="19050" t="0" r="6350" b="0"/>
            <wp:wrapNone/>
            <wp:docPr id="48" name="图片 48" descr="u=2497151908,2559327184&amp;fm=21&amp;gp=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u=2497151908,2559327184&amp;fm=21&amp;gp=0[1]"/>
                    <pic:cNvPicPr>
                      <a:picLocks noChangeAspect="1" noChangeArrowheads="1"/>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12868" r="6744" b="12801"/>
                    <a:stretch>
                      <a:fillRect/>
                    </a:stretch>
                  </pic:blipFill>
                  <pic:spPr bwMode="auto">
                    <a:xfrm>
                      <a:off x="0" y="0"/>
                      <a:ext cx="1155700" cy="990600"/>
                    </a:xfrm>
                    <a:prstGeom prst="rect">
                      <a:avLst/>
                    </a:prstGeom>
                    <a:noFill/>
                    <a:ln>
                      <a:noFill/>
                    </a:ln>
                  </pic:spPr>
                </pic:pic>
              </a:graphicData>
            </a:graphic>
          </wp:anchor>
        </w:drawing>
      </w:r>
      <w:r w:rsidR="00F83133">
        <w:rPr>
          <w:rFonts w:ascii="Times New Roman" w:eastAsia="楷体_GB2312" w:hAnsi="Times New Roman"/>
          <w:noProof/>
        </w:rPr>
        <w:drawing>
          <wp:anchor distT="0" distB="0" distL="114300" distR="114300" simplePos="0" relativeHeight="251634688" behindDoc="0" locked="0" layoutInCell="1" allowOverlap="1">
            <wp:simplePos x="0" y="0"/>
            <wp:positionH relativeFrom="column">
              <wp:posOffset>6350</wp:posOffset>
            </wp:positionH>
            <wp:positionV relativeFrom="paragraph">
              <wp:posOffset>114300</wp:posOffset>
            </wp:positionV>
            <wp:extent cx="1152525" cy="990600"/>
            <wp:effectExtent l="19050" t="0" r="9525" b="0"/>
            <wp:wrapNone/>
            <wp:docPr id="47" name="图片 47" descr="f04da22d7ba710df4ce82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f04da22d7ba710df4ce82b[1]"/>
                    <pic:cNvPicPr>
                      <a:picLocks noChangeAspect="1" noChangeArrowheads="1"/>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6696" t="7187" r="6732" b="10782"/>
                    <a:stretch>
                      <a:fillRect/>
                    </a:stretch>
                  </pic:blipFill>
                  <pic:spPr bwMode="auto">
                    <a:xfrm>
                      <a:off x="0" y="0"/>
                      <a:ext cx="1152525" cy="990600"/>
                    </a:xfrm>
                    <a:prstGeom prst="rect">
                      <a:avLst/>
                    </a:prstGeom>
                    <a:noFill/>
                    <a:ln>
                      <a:noFill/>
                    </a:ln>
                    <a:effectLst/>
                  </pic:spPr>
                </pic:pic>
              </a:graphicData>
            </a:graphic>
          </wp:anchor>
        </w:drawing>
      </w:r>
    </w:p>
    <w:p w:rsidR="00974337" w:rsidRDefault="00974337" w:rsidP="00FD1552">
      <w:pPr>
        <w:spacing w:line="400" w:lineRule="exact"/>
        <w:rPr>
          <w:rFonts w:ascii="Times New Roman" w:eastAsia="楷体_GB2312" w:hAnsi="Times New Roman"/>
        </w:rPr>
      </w:pPr>
    </w:p>
    <w:p w:rsidR="00F83133" w:rsidRDefault="00F83133" w:rsidP="00FD1552">
      <w:pPr>
        <w:spacing w:line="400" w:lineRule="exact"/>
        <w:rPr>
          <w:rFonts w:ascii="Times New Roman" w:eastAsia="楷体_GB2312" w:hAnsi="Times New Roman"/>
        </w:rPr>
      </w:pPr>
    </w:p>
    <w:p w:rsidR="00F83133" w:rsidRDefault="00F83133" w:rsidP="00FD1552">
      <w:pPr>
        <w:spacing w:line="400" w:lineRule="exact"/>
        <w:rPr>
          <w:rFonts w:ascii="Times New Roman" w:eastAsia="楷体_GB2312" w:hAnsi="Times New Roman"/>
        </w:rPr>
      </w:pPr>
    </w:p>
    <w:p w:rsidR="00F83133" w:rsidRPr="006D731B" w:rsidRDefault="00F83133" w:rsidP="00FD1552">
      <w:pPr>
        <w:spacing w:line="400" w:lineRule="exact"/>
        <w:rPr>
          <w:rFonts w:ascii="Times New Roman" w:eastAsia="楷体_GB2312" w:hAnsi="Times New Roman"/>
        </w:rPr>
      </w:pPr>
    </w:p>
    <w:p w:rsidR="00CA6AEF" w:rsidRPr="006D731B" w:rsidRDefault="00974337" w:rsidP="00FD1552">
      <w:pPr>
        <w:spacing w:line="400" w:lineRule="exact"/>
        <w:ind w:firstLineChars="250" w:firstLine="525"/>
        <w:rPr>
          <w:rFonts w:ascii="Times New Roman" w:eastAsia="楷体_GB2312" w:hAnsi="Times New Roman"/>
        </w:rPr>
      </w:pPr>
      <w:r w:rsidRPr="006D731B">
        <w:rPr>
          <w:rFonts w:ascii="Times New Roman" w:eastAsia="楷体_GB2312" w:hAnsi="Times New Roman"/>
          <w:color w:val="000000" w:themeColor="text1"/>
        </w:rPr>
        <w:t>结合上述图片展示</w:t>
      </w:r>
      <w:r w:rsidR="000C0488" w:rsidRPr="006D731B">
        <w:rPr>
          <w:rFonts w:ascii="Times New Roman" w:eastAsia="楷体_GB2312" w:hAnsi="Times New Roman"/>
          <w:color w:val="000000" w:themeColor="text1"/>
        </w:rPr>
        <w:t>蛋白质和生命现象的关系，</w:t>
      </w:r>
      <w:r w:rsidRPr="006D731B">
        <w:rPr>
          <w:rFonts w:ascii="Times New Roman" w:eastAsia="楷体_GB2312" w:hAnsi="Times New Roman"/>
        </w:rPr>
        <w:t>引导学生由</w:t>
      </w:r>
      <w:r w:rsidR="000C0488" w:rsidRPr="006D731B">
        <w:rPr>
          <w:rFonts w:ascii="Times New Roman" w:eastAsia="楷体_GB2312" w:hAnsi="Times New Roman"/>
        </w:rPr>
        <w:t>展示具体的生命相关的生命现象和蛋白质之间的关系，一起分析这些生命现象，</w:t>
      </w:r>
      <w:r w:rsidR="00174C00" w:rsidRPr="006D731B">
        <w:rPr>
          <w:rFonts w:ascii="Times New Roman" w:eastAsia="楷体_GB2312" w:hAnsi="Times New Roman"/>
        </w:rPr>
        <w:t>倒入本节课讲述的主题：蛋白质和氨基酸。</w:t>
      </w:r>
      <w:r w:rsidR="000C0488" w:rsidRPr="006D731B">
        <w:rPr>
          <w:rFonts w:ascii="Times New Roman" w:eastAsia="楷体_GB2312" w:hAnsi="Times New Roman"/>
        </w:rPr>
        <w:t>揭示如下主要问题：</w:t>
      </w:r>
    </w:p>
    <w:p w:rsidR="000C5F0C" w:rsidRPr="006D731B" w:rsidRDefault="000C5F0C" w:rsidP="00601A2F">
      <w:pPr>
        <w:spacing w:line="400" w:lineRule="exact"/>
        <w:rPr>
          <w:rFonts w:ascii="Times New Roman" w:eastAsia="楷体_GB2312" w:hAnsi="Times New Roman"/>
          <w:color w:val="000000" w:themeColor="text1"/>
        </w:rPr>
      </w:pPr>
      <w:r w:rsidRPr="006D731B">
        <w:rPr>
          <w:rFonts w:ascii="Times New Roman" w:eastAsia="楷体_GB2312" w:hAnsi="Times New Roman"/>
          <w:color w:val="000000" w:themeColor="text1"/>
        </w:rPr>
        <w:t>蛋白质的概念</w:t>
      </w:r>
      <w:r w:rsidR="00FB7F50" w:rsidRPr="006D731B">
        <w:rPr>
          <w:rFonts w:ascii="Times New Roman" w:eastAsia="楷体_GB2312" w:hAnsi="Times New Roman"/>
          <w:color w:val="000000" w:themeColor="text1"/>
        </w:rPr>
        <w:t>：</w:t>
      </w:r>
    </w:p>
    <w:p w:rsidR="000C0488" w:rsidRPr="006D731B" w:rsidRDefault="000C5F0C" w:rsidP="00601A2F">
      <w:pPr>
        <w:spacing w:line="400" w:lineRule="exact"/>
        <w:rPr>
          <w:rFonts w:ascii="Times New Roman" w:eastAsia="楷体_GB2312" w:hAnsi="Times New Roman"/>
          <w:color w:val="000000" w:themeColor="text1"/>
        </w:rPr>
      </w:pPr>
      <w:r w:rsidRPr="006D731B">
        <w:rPr>
          <w:rFonts w:ascii="Times New Roman" w:eastAsia="楷体_GB2312" w:hAnsi="Times New Roman"/>
          <w:color w:val="000000" w:themeColor="text1"/>
        </w:rPr>
        <w:t>蛋白质的分类</w:t>
      </w:r>
      <w:r w:rsidR="00FB7F50" w:rsidRPr="006D731B">
        <w:rPr>
          <w:rFonts w:ascii="Times New Roman" w:eastAsia="楷体_GB2312" w:hAnsi="Times New Roman"/>
          <w:color w:val="000000" w:themeColor="text1"/>
        </w:rPr>
        <w:t>：</w:t>
      </w:r>
    </w:p>
    <w:p w:rsidR="000C0488" w:rsidRPr="006D731B" w:rsidRDefault="000C5F0C" w:rsidP="00601A2F">
      <w:pPr>
        <w:spacing w:line="400" w:lineRule="exact"/>
        <w:rPr>
          <w:rFonts w:ascii="Times New Roman" w:eastAsia="楷体_GB2312" w:hAnsi="Times New Roman"/>
          <w:color w:val="000000" w:themeColor="text1"/>
        </w:rPr>
      </w:pPr>
      <w:r w:rsidRPr="006D731B">
        <w:rPr>
          <w:rFonts w:ascii="Times New Roman" w:eastAsia="楷体_GB2312" w:hAnsi="Times New Roman"/>
          <w:color w:val="000000" w:themeColor="text1"/>
        </w:rPr>
        <w:t>蛋白质的生物学功能</w:t>
      </w:r>
      <w:r w:rsidR="00FB7F50" w:rsidRPr="006D731B">
        <w:rPr>
          <w:rFonts w:ascii="Times New Roman" w:eastAsia="楷体_GB2312" w:hAnsi="Times New Roman"/>
          <w:color w:val="000000" w:themeColor="text1"/>
        </w:rPr>
        <w:t>：</w:t>
      </w:r>
    </w:p>
    <w:p w:rsidR="00974337" w:rsidRPr="006D731B" w:rsidRDefault="000C0488" w:rsidP="00FB7F50">
      <w:pPr>
        <w:spacing w:line="400" w:lineRule="exact"/>
        <w:rPr>
          <w:rFonts w:ascii="Times New Roman" w:eastAsia="楷体_GB2312" w:hAnsi="Times New Roman"/>
          <w:bCs/>
        </w:rPr>
      </w:pPr>
      <w:r w:rsidRPr="006D731B">
        <w:rPr>
          <w:rFonts w:ascii="Times New Roman" w:eastAsia="楷体_GB2312" w:hAnsi="Times New Roman"/>
          <w:bCs/>
        </w:rPr>
        <w:t>进而给出如下蛋白质，氨基酸和生物体机能之间的关系：</w:t>
      </w:r>
    </w:p>
    <w:p w:rsidR="00FB7F50" w:rsidRPr="006D731B" w:rsidRDefault="006B222B" w:rsidP="00FD1552">
      <w:pPr>
        <w:spacing w:line="400" w:lineRule="exact"/>
        <w:ind w:firstLineChars="200" w:firstLine="420"/>
        <w:rPr>
          <w:rFonts w:ascii="Times New Roman" w:eastAsia="楷体_GB2312" w:hAnsi="Times New Roman"/>
          <w:bCs/>
        </w:rPr>
      </w:pPr>
      <w:r>
        <w:rPr>
          <w:rFonts w:ascii="Times New Roman" w:eastAsia="楷体_GB2312" w:hAnsi="Times New Roman"/>
          <w:bCs/>
          <w:noProof/>
        </w:rPr>
        <w:drawing>
          <wp:anchor distT="0" distB="0" distL="114300" distR="114300" simplePos="0" relativeHeight="251640832" behindDoc="0" locked="0" layoutInCell="1" allowOverlap="1">
            <wp:simplePos x="0" y="0"/>
            <wp:positionH relativeFrom="column">
              <wp:posOffset>3314700</wp:posOffset>
            </wp:positionH>
            <wp:positionV relativeFrom="paragraph">
              <wp:posOffset>57150</wp:posOffset>
            </wp:positionV>
            <wp:extent cx="1485900" cy="1089660"/>
            <wp:effectExtent l="19050" t="0" r="0" b="0"/>
            <wp:wrapNone/>
            <wp:docPr id="5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1764" t="1288" r="2188" b="6856"/>
                    <a:stretch>
                      <a:fillRect/>
                    </a:stretch>
                  </pic:blipFill>
                  <pic:spPr bwMode="auto">
                    <a:xfrm>
                      <a:off x="0" y="0"/>
                      <a:ext cx="1485900" cy="1089660"/>
                    </a:xfrm>
                    <a:prstGeom prst="rect">
                      <a:avLst/>
                    </a:prstGeom>
                    <a:noFill/>
                    <a:ln>
                      <a:noFill/>
                    </a:ln>
                  </pic:spPr>
                </pic:pic>
              </a:graphicData>
            </a:graphic>
          </wp:anchor>
        </w:drawing>
      </w:r>
      <w:r>
        <w:rPr>
          <w:rFonts w:ascii="Times New Roman" w:eastAsia="楷体_GB2312" w:hAnsi="Times New Roman"/>
          <w:bCs/>
          <w:noProof/>
        </w:rPr>
        <w:drawing>
          <wp:anchor distT="0" distB="0" distL="114300" distR="114300" simplePos="0" relativeHeight="251639808" behindDoc="0" locked="0" layoutInCell="1" allowOverlap="1">
            <wp:simplePos x="0" y="0"/>
            <wp:positionH relativeFrom="column">
              <wp:posOffset>1835150</wp:posOffset>
            </wp:positionH>
            <wp:positionV relativeFrom="paragraph">
              <wp:posOffset>50800</wp:posOffset>
            </wp:positionV>
            <wp:extent cx="1257300" cy="1083310"/>
            <wp:effectExtent l="19050" t="19050" r="19050" b="21590"/>
            <wp:wrapNone/>
            <wp:docPr id="5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257300" cy="1083310"/>
                    </a:xfrm>
                    <a:prstGeom prst="rect">
                      <a:avLst/>
                    </a:prstGeom>
                    <a:noFill/>
                    <a:ln w="9525">
                      <a:solidFill>
                        <a:srgbClr val="000000"/>
                      </a:solidFill>
                      <a:miter lim="800000"/>
                      <a:headEnd/>
                      <a:tailEnd/>
                    </a:ln>
                  </pic:spPr>
                </pic:pic>
              </a:graphicData>
            </a:graphic>
          </wp:anchor>
        </w:drawing>
      </w:r>
      <w:r>
        <w:rPr>
          <w:rFonts w:ascii="Times New Roman" w:eastAsia="楷体_GB2312" w:hAnsi="Times New Roman"/>
          <w:bCs/>
          <w:noProof/>
        </w:rPr>
        <w:drawing>
          <wp:anchor distT="0" distB="0" distL="114300" distR="114300" simplePos="0" relativeHeight="251638784" behindDoc="0" locked="0" layoutInCell="1" allowOverlap="1">
            <wp:simplePos x="0" y="0"/>
            <wp:positionH relativeFrom="column">
              <wp:posOffset>6350</wp:posOffset>
            </wp:positionH>
            <wp:positionV relativeFrom="paragraph">
              <wp:posOffset>50800</wp:posOffset>
            </wp:positionV>
            <wp:extent cx="1606550" cy="1003300"/>
            <wp:effectExtent l="19050" t="0" r="0" b="0"/>
            <wp:wrapNone/>
            <wp:docPr id="5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lum bright="-30000" contrast="48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606550" cy="1003300"/>
                    </a:xfrm>
                    <a:prstGeom prst="rect">
                      <a:avLst/>
                    </a:prstGeom>
                    <a:noFill/>
                    <a:ln>
                      <a:noFill/>
                    </a:ln>
                  </pic:spPr>
                </pic:pic>
              </a:graphicData>
            </a:graphic>
          </wp:anchor>
        </w:drawing>
      </w:r>
    </w:p>
    <w:p w:rsidR="00974337" w:rsidRPr="006D731B" w:rsidRDefault="00974337" w:rsidP="00FD1552">
      <w:pPr>
        <w:spacing w:line="400" w:lineRule="exact"/>
        <w:ind w:firstLineChars="200" w:firstLine="420"/>
        <w:rPr>
          <w:rFonts w:ascii="Times New Roman" w:eastAsia="楷体_GB2312" w:hAnsi="Times New Roman"/>
          <w:bCs/>
        </w:rPr>
      </w:pPr>
    </w:p>
    <w:p w:rsidR="00974337" w:rsidRDefault="00974337" w:rsidP="00FB7F50">
      <w:pPr>
        <w:spacing w:line="400" w:lineRule="exact"/>
        <w:rPr>
          <w:rFonts w:ascii="Times New Roman" w:eastAsia="楷体_GB2312" w:hAnsi="Times New Roman"/>
          <w:bCs/>
        </w:rPr>
      </w:pPr>
    </w:p>
    <w:p w:rsidR="006B222B" w:rsidRPr="006D731B" w:rsidRDefault="006B222B" w:rsidP="00FB7F50">
      <w:pPr>
        <w:spacing w:line="400" w:lineRule="exact"/>
        <w:rPr>
          <w:rFonts w:ascii="Times New Roman" w:eastAsia="楷体_GB2312" w:hAnsi="Times New Roman"/>
          <w:bCs/>
        </w:rPr>
      </w:pPr>
    </w:p>
    <w:p w:rsidR="00974337" w:rsidRPr="006D731B" w:rsidRDefault="00974337" w:rsidP="00FB7F50">
      <w:pPr>
        <w:spacing w:line="400" w:lineRule="exact"/>
        <w:rPr>
          <w:rFonts w:ascii="Times New Roman" w:eastAsia="楷体_GB2312" w:hAnsi="Times New Roman"/>
          <w:b/>
          <w:bCs/>
        </w:rPr>
      </w:pPr>
      <w:r w:rsidRPr="006D731B">
        <w:rPr>
          <w:rFonts w:ascii="Times New Roman" w:eastAsia="楷体_GB2312" w:hAnsi="Times New Roman"/>
          <w:b/>
          <w:bCs/>
        </w:rPr>
        <w:t>结合上述图片提出如下讲解内容：</w:t>
      </w:r>
    </w:p>
    <w:p w:rsidR="000C0488" w:rsidRPr="006D731B" w:rsidRDefault="000C5F0C" w:rsidP="00FB7F50">
      <w:pPr>
        <w:spacing w:line="400" w:lineRule="exact"/>
        <w:ind w:firstLineChars="200" w:firstLine="420"/>
        <w:rPr>
          <w:rFonts w:ascii="Times New Roman" w:eastAsia="楷体_GB2312" w:hAnsi="Times New Roman"/>
          <w:b/>
          <w:bCs/>
          <w:iCs/>
        </w:rPr>
      </w:pPr>
      <w:r w:rsidRPr="006D731B">
        <w:rPr>
          <w:rFonts w:ascii="Times New Roman" w:eastAsia="楷体_GB2312" w:hAnsi="Times New Roman"/>
        </w:rPr>
        <w:t>蛋白质的基本结构单位</w:t>
      </w:r>
      <w:r w:rsidRPr="006D731B">
        <w:rPr>
          <w:rFonts w:ascii="Times New Roman" w:eastAsia="楷体_GB2312" w:hAnsi="Times New Roman"/>
        </w:rPr>
        <w:t>—</w:t>
      </w:r>
      <w:r w:rsidRPr="006D731B">
        <w:rPr>
          <w:rFonts w:ascii="Times New Roman" w:eastAsia="楷体_GB2312" w:hAnsi="Times New Roman"/>
        </w:rPr>
        <w:t>氨基酸</w:t>
      </w:r>
      <w:r w:rsidR="002D5273" w:rsidRPr="006D731B">
        <w:rPr>
          <w:rFonts w:ascii="Times New Roman" w:eastAsia="楷体_GB2312" w:hAnsi="Times New Roman"/>
        </w:rPr>
        <w:t>：</w:t>
      </w:r>
      <w:r w:rsidR="000C0488" w:rsidRPr="006D731B">
        <w:rPr>
          <w:rFonts w:ascii="Times New Roman" w:eastAsia="楷体_GB2312" w:hAnsi="Times New Roman"/>
        </w:rPr>
        <w:t>同时引出如下问题（幻灯片给出）：</w:t>
      </w:r>
    </w:p>
    <w:p w:rsidR="000C0488" w:rsidRPr="006D731B" w:rsidRDefault="000C0488" w:rsidP="00FB7F50">
      <w:pPr>
        <w:spacing w:line="400" w:lineRule="exact"/>
        <w:rPr>
          <w:rFonts w:ascii="Times New Roman" w:eastAsia="楷体_GB2312" w:hAnsi="Times New Roman"/>
        </w:rPr>
      </w:pPr>
      <w:r w:rsidRPr="006D731B">
        <w:rPr>
          <w:rFonts w:ascii="Times New Roman" w:eastAsia="楷体_GB2312" w:hAnsi="Times New Roman"/>
          <w:bCs/>
        </w:rPr>
        <w:t>1</w:t>
      </w:r>
      <w:r w:rsidRPr="006D731B">
        <w:rPr>
          <w:rFonts w:ascii="Times New Roman" w:eastAsia="楷体_GB2312" w:hAnsi="Times New Roman"/>
          <w:bCs/>
        </w:rPr>
        <w:t>．</w:t>
      </w:r>
      <w:r w:rsidR="002D5273" w:rsidRPr="006D731B">
        <w:rPr>
          <w:rFonts w:ascii="Times New Roman" w:eastAsia="楷体_GB2312" w:hAnsi="Times New Roman"/>
          <w:b/>
          <w:bCs/>
        </w:rPr>
        <w:t>蛋白质的水解</w:t>
      </w:r>
    </w:p>
    <w:p w:rsidR="000C0488" w:rsidRPr="006D731B" w:rsidRDefault="000C0488" w:rsidP="00FB7F50">
      <w:pPr>
        <w:spacing w:line="400" w:lineRule="exact"/>
        <w:rPr>
          <w:rFonts w:ascii="Times New Roman" w:eastAsia="楷体_GB2312" w:hAnsi="Times New Roman"/>
          <w:bCs/>
        </w:rPr>
      </w:pPr>
      <w:r w:rsidRPr="006D731B">
        <w:rPr>
          <w:rFonts w:ascii="Times New Roman" w:eastAsia="楷体_GB2312" w:hAnsi="Times New Roman"/>
          <w:bCs/>
        </w:rPr>
        <w:t>2</w:t>
      </w:r>
      <w:r w:rsidRPr="006D731B">
        <w:rPr>
          <w:rFonts w:ascii="Times New Roman" w:eastAsia="楷体_GB2312" w:hAnsi="Times New Roman"/>
          <w:bCs/>
        </w:rPr>
        <w:t>．</w:t>
      </w:r>
      <w:r w:rsidR="002D5273" w:rsidRPr="006D731B">
        <w:rPr>
          <w:rFonts w:ascii="Times New Roman" w:eastAsia="楷体_GB2312" w:hAnsi="Times New Roman"/>
          <w:bCs/>
        </w:rPr>
        <w:t>氨基酸的一般结构特点及其分类（配合图片和</w:t>
      </w:r>
      <w:r w:rsidR="002D5273" w:rsidRPr="006D731B">
        <w:rPr>
          <w:rFonts w:ascii="Times New Roman" w:eastAsia="楷体_GB2312" w:hAnsi="Times New Roman"/>
          <w:bCs/>
        </w:rPr>
        <w:t>ppt</w:t>
      </w:r>
      <w:r w:rsidR="002D5273" w:rsidRPr="006D731B">
        <w:rPr>
          <w:rFonts w:ascii="Times New Roman" w:eastAsia="楷体_GB2312" w:hAnsi="Times New Roman"/>
          <w:bCs/>
        </w:rPr>
        <w:t>）</w:t>
      </w:r>
    </w:p>
    <w:p w:rsidR="002D5273" w:rsidRPr="006D731B" w:rsidRDefault="00F83133" w:rsidP="00FD1552">
      <w:pPr>
        <w:spacing w:line="400" w:lineRule="exact"/>
        <w:ind w:firstLineChars="200" w:firstLine="420"/>
        <w:rPr>
          <w:rFonts w:ascii="Times New Roman" w:eastAsia="楷体_GB2312" w:hAnsi="Times New Roman"/>
          <w:bCs/>
        </w:rPr>
      </w:pPr>
      <w:r>
        <w:rPr>
          <w:rFonts w:ascii="Times New Roman" w:eastAsia="楷体_GB2312" w:hAnsi="Times New Roman"/>
          <w:bCs/>
          <w:noProof/>
        </w:rPr>
        <w:drawing>
          <wp:anchor distT="0" distB="0" distL="114300" distR="114300" simplePos="0" relativeHeight="251643904" behindDoc="0" locked="0" layoutInCell="1" allowOverlap="1">
            <wp:simplePos x="0" y="0"/>
            <wp:positionH relativeFrom="column">
              <wp:posOffset>1489075</wp:posOffset>
            </wp:positionH>
            <wp:positionV relativeFrom="paragraph">
              <wp:posOffset>110490</wp:posOffset>
            </wp:positionV>
            <wp:extent cx="1140460" cy="988060"/>
            <wp:effectExtent l="57150" t="38100" r="288290" b="231140"/>
            <wp:wrapNone/>
            <wp:docPr id="5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140460" cy="988060"/>
                    </a:xfrm>
                    <a:prstGeom prst="rect">
                      <a:avLst/>
                    </a:prstGeom>
                    <a:solidFill>
                      <a:srgbClr val="000000"/>
                    </a:solidFill>
                    <a:ln w="38100">
                      <a:solidFill>
                        <a:srgbClr val="00CCFF"/>
                      </a:solidFill>
                      <a:miter lim="800000"/>
                      <a:headEnd/>
                      <a:tailEnd/>
                    </a:ln>
                    <a:effectLst>
                      <a:outerShdw blurRad="63500" dist="233487" dir="2700000" algn="ctr" rotWithShape="0">
                        <a:srgbClr val="000000">
                          <a:alpha val="50000"/>
                        </a:srgbClr>
                      </a:outerShdw>
                    </a:effectLst>
                  </pic:spPr>
                </pic:pic>
              </a:graphicData>
            </a:graphic>
          </wp:anchor>
        </w:drawing>
      </w:r>
      <w:r>
        <w:rPr>
          <w:rFonts w:ascii="Times New Roman" w:eastAsia="楷体_GB2312" w:hAnsi="Times New Roman"/>
          <w:bCs/>
          <w:noProof/>
        </w:rPr>
        <w:drawing>
          <wp:anchor distT="0" distB="0" distL="114300" distR="114300" simplePos="0" relativeHeight="251642880" behindDoc="0" locked="0" layoutInCell="1" allowOverlap="1">
            <wp:simplePos x="0" y="0"/>
            <wp:positionH relativeFrom="column">
              <wp:posOffset>6350</wp:posOffset>
            </wp:positionH>
            <wp:positionV relativeFrom="paragraph">
              <wp:posOffset>101600</wp:posOffset>
            </wp:positionV>
            <wp:extent cx="1104900" cy="990600"/>
            <wp:effectExtent l="19050" t="0" r="152400" b="95250"/>
            <wp:wrapNone/>
            <wp:docPr id="5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104900" cy="990600"/>
                    </a:xfrm>
                    <a:prstGeom prst="rect">
                      <a:avLst/>
                    </a:prstGeom>
                    <a:noFill/>
                    <a:ln>
                      <a:noFill/>
                    </a:ln>
                    <a:effectLst>
                      <a:outerShdw blurRad="63500" dist="107763" dir="2700000" algn="ctr" rotWithShape="0">
                        <a:srgbClr val="000000">
                          <a:alpha val="50000"/>
                        </a:srgbClr>
                      </a:outerShdw>
                    </a:effectLst>
                  </pic:spPr>
                </pic:pic>
              </a:graphicData>
            </a:graphic>
          </wp:anchor>
        </w:drawing>
      </w:r>
    </w:p>
    <w:p w:rsidR="002D5273" w:rsidRPr="006D731B" w:rsidRDefault="002D5273" w:rsidP="00FD1552">
      <w:pPr>
        <w:spacing w:line="400" w:lineRule="exact"/>
        <w:ind w:firstLineChars="200" w:firstLine="420"/>
        <w:rPr>
          <w:rFonts w:ascii="Times New Roman" w:eastAsia="楷体_GB2312" w:hAnsi="Times New Roman"/>
          <w:bCs/>
        </w:rPr>
      </w:pPr>
    </w:p>
    <w:p w:rsidR="002D5273" w:rsidRPr="006D731B" w:rsidRDefault="002D5273" w:rsidP="00FD1552">
      <w:pPr>
        <w:spacing w:line="400" w:lineRule="exact"/>
        <w:ind w:firstLineChars="200" w:firstLine="420"/>
        <w:rPr>
          <w:rFonts w:ascii="Times New Roman" w:eastAsia="楷体_GB2312" w:hAnsi="Times New Roman"/>
          <w:bCs/>
        </w:rPr>
      </w:pPr>
    </w:p>
    <w:p w:rsidR="002D5273" w:rsidRPr="006D731B" w:rsidRDefault="002D5273" w:rsidP="00FD1552">
      <w:pPr>
        <w:spacing w:line="400" w:lineRule="exact"/>
        <w:ind w:firstLineChars="200" w:firstLine="420"/>
        <w:rPr>
          <w:rFonts w:ascii="Times New Roman" w:eastAsia="楷体_GB2312" w:hAnsi="Times New Roman"/>
        </w:rPr>
      </w:pPr>
    </w:p>
    <w:p w:rsidR="002D5273" w:rsidRPr="006D731B" w:rsidRDefault="002D5273" w:rsidP="00FB7F50">
      <w:pPr>
        <w:spacing w:line="400" w:lineRule="exact"/>
        <w:rPr>
          <w:rFonts w:ascii="Times New Roman" w:eastAsia="楷体_GB2312" w:hAnsi="Times New Roman"/>
          <w:bCs/>
        </w:rPr>
      </w:pPr>
    </w:p>
    <w:p w:rsidR="000C0488" w:rsidRPr="006D731B" w:rsidRDefault="000C0488" w:rsidP="00FB7F50">
      <w:pPr>
        <w:spacing w:line="400" w:lineRule="exact"/>
        <w:rPr>
          <w:rFonts w:ascii="Times New Roman" w:eastAsia="楷体_GB2312" w:hAnsi="Times New Roman"/>
        </w:rPr>
      </w:pPr>
      <w:r w:rsidRPr="006D731B">
        <w:rPr>
          <w:rFonts w:ascii="Times New Roman" w:eastAsia="楷体_GB2312" w:hAnsi="Times New Roman"/>
          <w:bCs/>
        </w:rPr>
        <w:t>3</w:t>
      </w:r>
      <w:r w:rsidRPr="006D731B">
        <w:rPr>
          <w:rFonts w:ascii="Times New Roman" w:eastAsia="楷体_GB2312" w:hAnsi="Times New Roman"/>
          <w:bCs/>
        </w:rPr>
        <w:t>．</w:t>
      </w:r>
      <w:r w:rsidR="002D5273" w:rsidRPr="006D731B">
        <w:rPr>
          <w:rFonts w:ascii="Times New Roman" w:eastAsia="楷体_GB2312" w:hAnsi="Times New Roman"/>
          <w:bCs/>
        </w:rPr>
        <w:t>氨基酸的两性性质和等电点</w:t>
      </w:r>
    </w:p>
    <w:p w:rsidR="000C0488" w:rsidRPr="006D731B" w:rsidRDefault="000C0488" w:rsidP="00FB7F50">
      <w:pPr>
        <w:spacing w:line="400" w:lineRule="exact"/>
        <w:ind w:firstLineChars="200" w:firstLine="420"/>
        <w:rPr>
          <w:rFonts w:ascii="Times New Roman" w:eastAsia="楷体_GB2312" w:hAnsi="Times New Roman"/>
          <w:bCs/>
        </w:rPr>
      </w:pPr>
      <w:r w:rsidRPr="006D731B">
        <w:rPr>
          <w:rFonts w:ascii="Times New Roman" w:eastAsia="楷体_GB2312" w:hAnsi="Times New Roman"/>
          <w:bCs/>
        </w:rPr>
        <w:t>以这些问题为课程的讲解放射点，依据重难点的不同分布进行课程的讲解</w:t>
      </w:r>
      <w:r w:rsidR="005815B2" w:rsidRPr="006D731B">
        <w:rPr>
          <w:rFonts w:ascii="Times New Roman" w:eastAsia="楷体_GB2312" w:hAnsi="Times New Roman"/>
          <w:bCs/>
        </w:rPr>
        <w:t>（本门功课以问题为导向进行讲解，后面相同方法不再提及）</w:t>
      </w:r>
      <w:r w:rsidRPr="006D731B">
        <w:rPr>
          <w:rFonts w:ascii="Times New Roman" w:eastAsia="楷体_GB2312" w:hAnsi="Times New Roman"/>
          <w:bCs/>
        </w:rPr>
        <w:t>。</w:t>
      </w:r>
    </w:p>
    <w:p w:rsidR="000C0488" w:rsidRPr="006D731B" w:rsidRDefault="000C0488" w:rsidP="00601A2F">
      <w:pPr>
        <w:spacing w:line="400" w:lineRule="exact"/>
        <w:rPr>
          <w:rFonts w:ascii="Times New Roman" w:eastAsia="楷体_GB2312" w:hAnsi="Times New Roman"/>
          <w:bCs/>
        </w:rPr>
      </w:pPr>
      <w:r w:rsidRPr="006D731B">
        <w:rPr>
          <w:rFonts w:ascii="Times New Roman" w:eastAsia="楷体_GB2312" w:hAnsi="Times New Roman"/>
          <w:bCs/>
        </w:rPr>
        <w:t>在幻灯片给出氨基酸立体结构的同时给出氨基酸的结构式并总结氨基酸的结构特点。</w:t>
      </w:r>
    </w:p>
    <w:p w:rsidR="000C0488" w:rsidRPr="006D731B" w:rsidRDefault="000C0488" w:rsidP="00601A2F">
      <w:pPr>
        <w:spacing w:line="400" w:lineRule="exact"/>
        <w:rPr>
          <w:rFonts w:ascii="Times New Roman" w:eastAsia="楷体_GB2312" w:hAnsi="Times New Roman"/>
          <w:bCs/>
        </w:rPr>
      </w:pPr>
      <w:r w:rsidRPr="006D731B">
        <w:rPr>
          <w:rFonts w:ascii="Times New Roman" w:eastAsia="楷体_GB2312" w:hAnsi="Times New Roman"/>
          <w:bCs/>
        </w:rPr>
        <w:t>幻灯片给出氨基酸立体结构的同时给出氨基酸的结构式并总结氨基酸的结构特点。</w:t>
      </w:r>
    </w:p>
    <w:p w:rsidR="00974337" w:rsidRPr="006D731B" w:rsidRDefault="000C0488" w:rsidP="00601A2F">
      <w:pPr>
        <w:spacing w:line="400" w:lineRule="exact"/>
        <w:rPr>
          <w:rFonts w:ascii="Times New Roman" w:eastAsia="楷体_GB2312" w:hAnsi="Times New Roman"/>
          <w:bCs/>
        </w:rPr>
      </w:pPr>
      <w:r w:rsidRPr="006D731B">
        <w:rPr>
          <w:rFonts w:ascii="Times New Roman" w:eastAsia="楷体_GB2312" w:hAnsi="Times New Roman"/>
          <w:bCs/>
        </w:rPr>
        <w:t>同时幻灯片给出</w:t>
      </w:r>
      <w:r w:rsidRPr="006D731B">
        <w:rPr>
          <w:rFonts w:ascii="Times New Roman" w:eastAsia="楷体_GB2312" w:hAnsi="Times New Roman"/>
          <w:bCs/>
        </w:rPr>
        <w:t>20</w:t>
      </w:r>
      <w:r w:rsidRPr="006D731B">
        <w:rPr>
          <w:rFonts w:ascii="Times New Roman" w:eastAsia="楷体_GB2312" w:hAnsi="Times New Roman"/>
          <w:bCs/>
        </w:rPr>
        <w:t>种构成生物体的基本氨基酸的结构图片：对</w:t>
      </w:r>
      <w:r w:rsidRPr="006D731B">
        <w:rPr>
          <w:rFonts w:ascii="Times New Roman" w:eastAsia="楷体_GB2312" w:hAnsi="Times New Roman"/>
          <w:bCs/>
        </w:rPr>
        <w:t>20</w:t>
      </w:r>
      <w:r w:rsidRPr="006D731B">
        <w:rPr>
          <w:rFonts w:ascii="Times New Roman" w:eastAsia="楷体_GB2312" w:hAnsi="Times New Roman"/>
          <w:bCs/>
        </w:rPr>
        <w:t>种氨基酸的结构进行分析，主要从酸碱性，极性等进行分类阐述：（到此课程进行</w:t>
      </w:r>
      <w:r w:rsidRPr="006D731B">
        <w:rPr>
          <w:rFonts w:ascii="Times New Roman" w:eastAsia="楷体_GB2312" w:hAnsi="Times New Roman"/>
          <w:bCs/>
        </w:rPr>
        <w:t>35</w:t>
      </w:r>
      <w:r w:rsidRPr="006D731B">
        <w:rPr>
          <w:rFonts w:ascii="Times New Roman" w:eastAsia="楷体_GB2312" w:hAnsi="Times New Roman"/>
          <w:bCs/>
        </w:rPr>
        <w:t>分钟）</w:t>
      </w:r>
      <w:r w:rsidR="002C73F3" w:rsidRPr="006D731B">
        <w:rPr>
          <w:rFonts w:ascii="Times New Roman" w:eastAsia="楷体_GB2312" w:hAnsi="Times New Roman"/>
          <w:bCs/>
        </w:rPr>
        <w:t>。</w:t>
      </w:r>
      <w:r w:rsidRPr="006D731B">
        <w:rPr>
          <w:rFonts w:ascii="Times New Roman" w:eastAsia="楷体_GB2312" w:hAnsi="Times New Roman"/>
          <w:bCs/>
        </w:rPr>
        <w:t>围绕氨基酸的两性电离阐述清楚氨基酸的蒹性离子特点</w:t>
      </w:r>
      <w:r w:rsidR="002C73F3" w:rsidRPr="006D731B">
        <w:rPr>
          <w:rFonts w:ascii="Times New Roman" w:eastAsia="楷体_GB2312" w:hAnsi="Times New Roman"/>
          <w:bCs/>
        </w:rPr>
        <w:t>。</w:t>
      </w:r>
      <w:r w:rsidRPr="006D731B">
        <w:rPr>
          <w:rFonts w:ascii="Times New Roman" w:eastAsia="楷体_GB2312" w:hAnsi="Times New Roman"/>
          <w:bCs/>
        </w:rPr>
        <w:t>由氨基酸的结构特点进行性质分析，推测其可能参与的生物化学反应。</w:t>
      </w:r>
      <w:r w:rsidR="00974337" w:rsidRPr="006D731B">
        <w:rPr>
          <w:rFonts w:ascii="Times New Roman" w:eastAsia="楷体_GB2312" w:hAnsi="Times New Roman"/>
          <w:bCs/>
        </w:rPr>
        <w:t>（到此课程进行</w:t>
      </w:r>
      <w:r w:rsidR="00974337" w:rsidRPr="006D731B">
        <w:rPr>
          <w:rFonts w:ascii="Times New Roman" w:eastAsia="楷体_GB2312" w:hAnsi="Times New Roman"/>
          <w:bCs/>
        </w:rPr>
        <w:t>45</w:t>
      </w:r>
      <w:r w:rsidR="00974337" w:rsidRPr="006D731B">
        <w:rPr>
          <w:rFonts w:ascii="Times New Roman" w:eastAsia="楷体_GB2312" w:hAnsi="Times New Roman"/>
          <w:bCs/>
        </w:rPr>
        <w:t>分钟）</w:t>
      </w:r>
    </w:p>
    <w:p w:rsidR="002C73F3" w:rsidRPr="006D731B" w:rsidRDefault="002C73F3" w:rsidP="00FD1552">
      <w:pPr>
        <w:spacing w:line="400" w:lineRule="exact"/>
        <w:ind w:firstLineChars="200" w:firstLine="420"/>
        <w:rPr>
          <w:rFonts w:ascii="Times New Roman" w:eastAsia="楷体_GB2312" w:hAnsi="Times New Roman"/>
          <w:bCs/>
        </w:rPr>
      </w:pPr>
      <w:r w:rsidRPr="006D731B">
        <w:rPr>
          <w:rFonts w:ascii="Times New Roman" w:eastAsia="楷体_GB2312" w:hAnsi="Times New Roman"/>
          <w:bCs/>
        </w:rPr>
        <w:t>对氨基酸总类进行总结：</w:t>
      </w:r>
    </w:p>
    <w:p w:rsidR="002C73F3" w:rsidRPr="006D731B" w:rsidRDefault="002C73F3" w:rsidP="00FD1552">
      <w:pPr>
        <w:spacing w:line="400" w:lineRule="exact"/>
        <w:ind w:firstLineChars="200" w:firstLine="420"/>
        <w:rPr>
          <w:rFonts w:ascii="Times New Roman" w:eastAsia="楷体_GB2312" w:hAnsi="Times New Roman"/>
          <w:bCs/>
        </w:rPr>
      </w:pPr>
      <w:r w:rsidRPr="006D731B">
        <w:rPr>
          <w:rFonts w:ascii="Times New Roman" w:eastAsia="楷体_GB2312" w:hAnsi="Times New Roman"/>
          <w:bCs/>
        </w:rPr>
        <w:t>中性氨基酸：</w:t>
      </w:r>
      <w:r w:rsidRPr="006D731B">
        <w:rPr>
          <w:rFonts w:ascii="Times New Roman" w:eastAsia="楷体_GB2312" w:hAnsi="Times New Roman"/>
          <w:bCs/>
        </w:rPr>
        <w:t>pK</w:t>
      </w:r>
      <w:r w:rsidRPr="006D731B">
        <w:rPr>
          <w:rFonts w:ascii="Times New Roman" w:eastAsia="楷体_GB2312" w:hAnsi="Times New Roman"/>
          <w:bCs/>
          <w:vertAlign w:val="subscript"/>
        </w:rPr>
        <w:t>1</w:t>
      </w:r>
      <w:r w:rsidRPr="006D731B">
        <w:rPr>
          <w:rFonts w:ascii="Times New Roman" w:eastAsia="楷体_GB2312" w:hAnsi="Times New Roman"/>
          <w:bCs/>
          <w:vertAlign w:val="superscript"/>
        </w:rPr>
        <w:t>，</w:t>
      </w:r>
      <w:r w:rsidRPr="006D731B">
        <w:rPr>
          <w:rFonts w:ascii="Times New Roman" w:eastAsia="楷体_GB2312" w:hAnsi="Times New Roman"/>
          <w:bCs/>
        </w:rPr>
        <w:t>为</w:t>
      </w:r>
      <w:r w:rsidRPr="006D731B">
        <w:rPr>
          <w:rFonts w:ascii="Times New Roman" w:eastAsia="楷体_GB2312" w:hAnsi="Times New Roman"/>
          <w:bCs/>
        </w:rPr>
        <w:t>α—</w:t>
      </w:r>
      <w:r w:rsidRPr="006D731B">
        <w:rPr>
          <w:rFonts w:ascii="Times New Roman" w:eastAsia="楷体_GB2312" w:hAnsi="Times New Roman"/>
          <w:bCs/>
        </w:rPr>
        <w:t>羧基的解离常数，</w:t>
      </w:r>
      <w:r w:rsidRPr="006D731B">
        <w:rPr>
          <w:rFonts w:ascii="Times New Roman" w:eastAsia="楷体_GB2312" w:hAnsi="Times New Roman"/>
          <w:bCs/>
        </w:rPr>
        <w:t>pK</w:t>
      </w:r>
      <w:r w:rsidRPr="006D731B">
        <w:rPr>
          <w:rFonts w:ascii="Times New Roman" w:eastAsia="楷体_GB2312" w:hAnsi="Times New Roman"/>
          <w:bCs/>
          <w:vertAlign w:val="subscript"/>
        </w:rPr>
        <w:t>2</w:t>
      </w:r>
      <w:r w:rsidRPr="006D731B">
        <w:rPr>
          <w:rFonts w:ascii="Times New Roman" w:eastAsia="楷体_GB2312" w:hAnsi="Times New Roman"/>
          <w:bCs/>
          <w:vertAlign w:val="superscript"/>
        </w:rPr>
        <w:t>，</w:t>
      </w:r>
      <w:r w:rsidRPr="006D731B">
        <w:rPr>
          <w:rFonts w:ascii="Times New Roman" w:eastAsia="楷体_GB2312" w:hAnsi="Times New Roman"/>
          <w:bCs/>
        </w:rPr>
        <w:t>为</w:t>
      </w:r>
      <w:r w:rsidRPr="006D731B">
        <w:rPr>
          <w:rFonts w:ascii="Times New Roman" w:eastAsia="楷体_GB2312" w:hAnsi="Times New Roman"/>
          <w:bCs/>
        </w:rPr>
        <w:t>α—</w:t>
      </w:r>
      <w:r w:rsidRPr="006D731B">
        <w:rPr>
          <w:rFonts w:ascii="Times New Roman" w:eastAsia="楷体_GB2312" w:hAnsi="Times New Roman"/>
          <w:bCs/>
        </w:rPr>
        <w:t>氨基的解离常数。</w:t>
      </w:r>
    </w:p>
    <w:p w:rsidR="002C73F3" w:rsidRPr="006D731B" w:rsidRDefault="002C73F3" w:rsidP="00FD1552">
      <w:pPr>
        <w:spacing w:line="400" w:lineRule="exact"/>
        <w:ind w:firstLineChars="200" w:firstLine="420"/>
        <w:rPr>
          <w:rFonts w:ascii="Times New Roman" w:eastAsia="楷体_GB2312" w:hAnsi="Times New Roman"/>
          <w:bCs/>
        </w:rPr>
      </w:pPr>
      <w:r w:rsidRPr="006D731B">
        <w:rPr>
          <w:rFonts w:ascii="Times New Roman" w:eastAsia="楷体_GB2312" w:hAnsi="Times New Roman"/>
          <w:bCs/>
        </w:rPr>
        <w:t xml:space="preserve">                      pI=(pK</w:t>
      </w:r>
      <w:r w:rsidRPr="006D731B">
        <w:rPr>
          <w:rFonts w:ascii="Times New Roman" w:eastAsia="楷体_GB2312" w:hAnsi="Times New Roman"/>
          <w:bCs/>
          <w:vertAlign w:val="subscript"/>
        </w:rPr>
        <w:t>1</w:t>
      </w:r>
      <w:r w:rsidRPr="006D731B">
        <w:rPr>
          <w:rFonts w:ascii="Times New Roman" w:eastAsia="楷体_GB2312" w:hAnsi="Times New Roman"/>
          <w:bCs/>
          <w:vertAlign w:val="superscript"/>
        </w:rPr>
        <w:t>，</w:t>
      </w:r>
      <w:r w:rsidRPr="006D731B">
        <w:rPr>
          <w:rFonts w:ascii="Times New Roman" w:eastAsia="楷体_GB2312" w:hAnsi="Times New Roman"/>
          <w:bCs/>
        </w:rPr>
        <w:t>+pK</w:t>
      </w:r>
      <w:r w:rsidRPr="006D731B">
        <w:rPr>
          <w:rFonts w:ascii="Times New Roman" w:eastAsia="楷体_GB2312" w:hAnsi="Times New Roman"/>
          <w:bCs/>
          <w:vertAlign w:val="subscript"/>
        </w:rPr>
        <w:t>2</w:t>
      </w:r>
      <w:r w:rsidRPr="006D731B">
        <w:rPr>
          <w:rFonts w:ascii="Times New Roman" w:eastAsia="楷体_GB2312" w:hAnsi="Times New Roman"/>
          <w:bCs/>
          <w:vertAlign w:val="superscript"/>
        </w:rPr>
        <w:t>，</w:t>
      </w:r>
      <w:r w:rsidRPr="006D731B">
        <w:rPr>
          <w:rFonts w:ascii="Times New Roman" w:eastAsia="楷体_GB2312" w:hAnsi="Times New Roman"/>
          <w:bCs/>
        </w:rPr>
        <w:t>)/2</w:t>
      </w:r>
    </w:p>
    <w:p w:rsidR="002C73F3" w:rsidRPr="006D731B" w:rsidRDefault="002C73F3" w:rsidP="00FB7F50">
      <w:pPr>
        <w:spacing w:line="400" w:lineRule="exact"/>
        <w:rPr>
          <w:rFonts w:ascii="Times New Roman" w:eastAsia="楷体_GB2312" w:hAnsi="Times New Roman"/>
          <w:bCs/>
        </w:rPr>
      </w:pPr>
      <w:r w:rsidRPr="006D731B">
        <w:rPr>
          <w:rFonts w:ascii="Times New Roman" w:eastAsia="楷体_GB2312" w:hAnsi="Times New Roman"/>
          <w:bCs/>
        </w:rPr>
        <w:t>酸性氨基酸：</w:t>
      </w:r>
      <w:r w:rsidRPr="006D731B">
        <w:rPr>
          <w:rFonts w:ascii="Times New Roman" w:eastAsia="楷体_GB2312" w:hAnsi="Times New Roman"/>
          <w:bCs/>
        </w:rPr>
        <w:t>pK</w:t>
      </w:r>
      <w:r w:rsidRPr="006D731B">
        <w:rPr>
          <w:rFonts w:ascii="Times New Roman" w:eastAsia="楷体_GB2312" w:hAnsi="Times New Roman"/>
          <w:bCs/>
          <w:vertAlign w:val="subscript"/>
        </w:rPr>
        <w:t>1</w:t>
      </w:r>
      <w:r w:rsidRPr="006D731B">
        <w:rPr>
          <w:rFonts w:ascii="Times New Roman" w:eastAsia="楷体_GB2312" w:hAnsi="Times New Roman"/>
          <w:bCs/>
          <w:vertAlign w:val="superscript"/>
        </w:rPr>
        <w:t>，</w:t>
      </w:r>
      <w:r w:rsidRPr="006D731B">
        <w:rPr>
          <w:rFonts w:ascii="Times New Roman" w:eastAsia="楷体_GB2312" w:hAnsi="Times New Roman"/>
          <w:bCs/>
        </w:rPr>
        <w:t>为</w:t>
      </w:r>
      <w:r w:rsidRPr="006D731B">
        <w:rPr>
          <w:rFonts w:ascii="Times New Roman" w:eastAsia="楷体_GB2312" w:hAnsi="Times New Roman"/>
          <w:bCs/>
        </w:rPr>
        <w:t>α—</w:t>
      </w:r>
      <w:r w:rsidRPr="006D731B">
        <w:rPr>
          <w:rFonts w:ascii="Times New Roman" w:eastAsia="楷体_GB2312" w:hAnsi="Times New Roman"/>
          <w:bCs/>
        </w:rPr>
        <w:t>羧基的解离常数，</w:t>
      </w:r>
      <w:r w:rsidRPr="006D731B">
        <w:rPr>
          <w:rFonts w:ascii="Times New Roman" w:eastAsia="楷体_GB2312" w:hAnsi="Times New Roman"/>
          <w:bCs/>
        </w:rPr>
        <w:t>pK</w:t>
      </w:r>
      <w:r w:rsidRPr="006D731B">
        <w:rPr>
          <w:rFonts w:ascii="Times New Roman" w:eastAsia="楷体_GB2312" w:hAnsi="Times New Roman"/>
          <w:bCs/>
          <w:vertAlign w:val="subscript"/>
        </w:rPr>
        <w:t>2</w:t>
      </w:r>
      <w:r w:rsidRPr="006D731B">
        <w:rPr>
          <w:rFonts w:ascii="Times New Roman" w:eastAsia="楷体_GB2312" w:hAnsi="Times New Roman"/>
          <w:bCs/>
          <w:vertAlign w:val="superscript"/>
        </w:rPr>
        <w:t>，</w:t>
      </w:r>
      <w:r w:rsidRPr="006D731B">
        <w:rPr>
          <w:rFonts w:ascii="Times New Roman" w:eastAsia="楷体_GB2312" w:hAnsi="Times New Roman"/>
          <w:bCs/>
        </w:rPr>
        <w:t>为侧链羧基的解离常数。</w:t>
      </w:r>
    </w:p>
    <w:p w:rsidR="002C73F3" w:rsidRPr="006D731B" w:rsidRDefault="002C73F3" w:rsidP="00FB7F50">
      <w:pPr>
        <w:spacing w:line="400" w:lineRule="exact"/>
        <w:rPr>
          <w:rFonts w:ascii="Times New Roman" w:eastAsia="楷体_GB2312" w:hAnsi="Times New Roman"/>
          <w:bCs/>
        </w:rPr>
      </w:pPr>
      <w:r w:rsidRPr="006D731B">
        <w:rPr>
          <w:rFonts w:ascii="Times New Roman" w:eastAsia="楷体_GB2312" w:hAnsi="Times New Roman"/>
          <w:bCs/>
        </w:rPr>
        <w:t>pI=(pK</w:t>
      </w:r>
      <w:r w:rsidRPr="006D731B">
        <w:rPr>
          <w:rFonts w:ascii="Times New Roman" w:eastAsia="楷体_GB2312" w:hAnsi="Times New Roman"/>
          <w:bCs/>
          <w:vertAlign w:val="subscript"/>
        </w:rPr>
        <w:t>1</w:t>
      </w:r>
      <w:r w:rsidRPr="006D731B">
        <w:rPr>
          <w:rFonts w:ascii="Times New Roman" w:eastAsia="楷体_GB2312" w:hAnsi="Times New Roman"/>
          <w:bCs/>
          <w:vertAlign w:val="superscript"/>
        </w:rPr>
        <w:t>，</w:t>
      </w:r>
      <w:r w:rsidRPr="006D731B">
        <w:rPr>
          <w:rFonts w:ascii="Times New Roman" w:eastAsia="楷体_GB2312" w:hAnsi="Times New Roman"/>
          <w:bCs/>
        </w:rPr>
        <w:t>+pK</w:t>
      </w:r>
      <w:r w:rsidRPr="006D731B">
        <w:rPr>
          <w:rFonts w:ascii="Times New Roman" w:eastAsia="楷体_GB2312" w:hAnsi="Times New Roman"/>
          <w:bCs/>
          <w:vertAlign w:val="subscript"/>
        </w:rPr>
        <w:t>2</w:t>
      </w:r>
      <w:r w:rsidRPr="006D731B">
        <w:rPr>
          <w:rFonts w:ascii="Times New Roman" w:eastAsia="楷体_GB2312" w:hAnsi="Times New Roman"/>
          <w:bCs/>
          <w:vertAlign w:val="superscript"/>
        </w:rPr>
        <w:t>，</w:t>
      </w:r>
      <w:r w:rsidRPr="006D731B">
        <w:rPr>
          <w:rFonts w:ascii="Times New Roman" w:eastAsia="楷体_GB2312" w:hAnsi="Times New Roman"/>
          <w:bCs/>
        </w:rPr>
        <w:t>)/2</w:t>
      </w:r>
    </w:p>
    <w:p w:rsidR="002C73F3" w:rsidRPr="006D731B" w:rsidRDefault="002C73F3" w:rsidP="00FB7F50">
      <w:pPr>
        <w:spacing w:line="400" w:lineRule="exact"/>
        <w:rPr>
          <w:rFonts w:ascii="Times New Roman" w:eastAsia="楷体_GB2312" w:hAnsi="Times New Roman"/>
          <w:bCs/>
        </w:rPr>
      </w:pPr>
      <w:r w:rsidRPr="006D731B">
        <w:rPr>
          <w:rFonts w:ascii="Times New Roman" w:eastAsia="楷体_GB2312" w:hAnsi="Times New Roman"/>
          <w:bCs/>
        </w:rPr>
        <w:t>碱性氨基酸：</w:t>
      </w:r>
      <w:r w:rsidRPr="006D731B">
        <w:rPr>
          <w:rFonts w:ascii="Times New Roman" w:eastAsia="楷体_GB2312" w:hAnsi="Times New Roman"/>
          <w:bCs/>
        </w:rPr>
        <w:t xml:space="preserve"> pK</w:t>
      </w:r>
      <w:r w:rsidRPr="006D731B">
        <w:rPr>
          <w:rFonts w:ascii="Times New Roman" w:eastAsia="楷体_GB2312" w:hAnsi="Times New Roman"/>
          <w:bCs/>
          <w:vertAlign w:val="subscript"/>
        </w:rPr>
        <w:t>2</w:t>
      </w:r>
      <w:r w:rsidRPr="006D731B">
        <w:rPr>
          <w:rFonts w:ascii="Times New Roman" w:eastAsia="楷体_GB2312" w:hAnsi="Times New Roman"/>
          <w:bCs/>
          <w:vertAlign w:val="superscript"/>
        </w:rPr>
        <w:t>，</w:t>
      </w:r>
      <w:r w:rsidRPr="006D731B">
        <w:rPr>
          <w:rFonts w:ascii="Times New Roman" w:eastAsia="楷体_GB2312" w:hAnsi="Times New Roman"/>
          <w:bCs/>
        </w:rPr>
        <w:t>为</w:t>
      </w:r>
      <w:r w:rsidRPr="006D731B">
        <w:rPr>
          <w:rFonts w:ascii="Times New Roman" w:eastAsia="楷体_GB2312" w:hAnsi="Times New Roman"/>
          <w:bCs/>
        </w:rPr>
        <w:t>α—</w:t>
      </w:r>
      <w:r w:rsidRPr="006D731B">
        <w:rPr>
          <w:rFonts w:ascii="Times New Roman" w:eastAsia="楷体_GB2312" w:hAnsi="Times New Roman"/>
          <w:bCs/>
        </w:rPr>
        <w:t>氨基的解离常数，</w:t>
      </w:r>
      <w:r w:rsidRPr="006D731B">
        <w:rPr>
          <w:rFonts w:ascii="Times New Roman" w:eastAsia="楷体_GB2312" w:hAnsi="Times New Roman"/>
          <w:bCs/>
        </w:rPr>
        <w:t>pK</w:t>
      </w:r>
      <w:r w:rsidRPr="006D731B">
        <w:rPr>
          <w:rFonts w:ascii="Times New Roman" w:eastAsia="楷体_GB2312" w:hAnsi="Times New Roman"/>
          <w:bCs/>
          <w:vertAlign w:val="subscript"/>
        </w:rPr>
        <w:t>3</w:t>
      </w:r>
      <w:r w:rsidRPr="006D731B">
        <w:rPr>
          <w:rFonts w:ascii="Times New Roman" w:eastAsia="楷体_GB2312" w:hAnsi="Times New Roman"/>
          <w:bCs/>
          <w:vertAlign w:val="superscript"/>
        </w:rPr>
        <w:t>，</w:t>
      </w:r>
      <w:r w:rsidRPr="006D731B">
        <w:rPr>
          <w:rFonts w:ascii="Times New Roman" w:eastAsia="楷体_GB2312" w:hAnsi="Times New Roman"/>
          <w:bCs/>
        </w:rPr>
        <w:t>为侧链氨基的解离常数。</w:t>
      </w:r>
    </w:p>
    <w:p w:rsidR="002C73F3" w:rsidRPr="006D731B" w:rsidRDefault="002C73F3" w:rsidP="00FB7F50">
      <w:pPr>
        <w:spacing w:line="400" w:lineRule="exact"/>
        <w:rPr>
          <w:rFonts w:ascii="Times New Roman" w:eastAsia="楷体_GB2312" w:hAnsi="Times New Roman"/>
          <w:bCs/>
        </w:rPr>
      </w:pPr>
      <w:r w:rsidRPr="006D731B">
        <w:rPr>
          <w:rFonts w:ascii="Times New Roman" w:eastAsia="楷体_GB2312" w:hAnsi="Times New Roman"/>
          <w:bCs/>
        </w:rPr>
        <w:t>pI=(pK</w:t>
      </w:r>
      <w:r w:rsidRPr="006D731B">
        <w:rPr>
          <w:rFonts w:ascii="Times New Roman" w:eastAsia="楷体_GB2312" w:hAnsi="Times New Roman"/>
          <w:bCs/>
          <w:vertAlign w:val="subscript"/>
        </w:rPr>
        <w:t>2</w:t>
      </w:r>
      <w:r w:rsidRPr="006D731B">
        <w:rPr>
          <w:rFonts w:ascii="Times New Roman" w:eastAsia="楷体_GB2312" w:hAnsi="Times New Roman"/>
          <w:bCs/>
          <w:vertAlign w:val="superscript"/>
        </w:rPr>
        <w:t>，</w:t>
      </w:r>
      <w:r w:rsidRPr="006D731B">
        <w:rPr>
          <w:rFonts w:ascii="Times New Roman" w:eastAsia="楷体_GB2312" w:hAnsi="Times New Roman"/>
          <w:bCs/>
        </w:rPr>
        <w:t>+pK</w:t>
      </w:r>
      <w:r w:rsidRPr="006D731B">
        <w:rPr>
          <w:rFonts w:ascii="Times New Roman" w:eastAsia="楷体_GB2312" w:hAnsi="Times New Roman"/>
          <w:bCs/>
          <w:vertAlign w:val="subscript"/>
        </w:rPr>
        <w:t>3</w:t>
      </w:r>
      <w:r w:rsidRPr="006D731B">
        <w:rPr>
          <w:rFonts w:ascii="Times New Roman" w:eastAsia="楷体_GB2312" w:hAnsi="Times New Roman"/>
          <w:bCs/>
          <w:vertAlign w:val="superscript"/>
        </w:rPr>
        <w:t>，</w:t>
      </w:r>
      <w:r w:rsidRPr="006D731B">
        <w:rPr>
          <w:rFonts w:ascii="Times New Roman" w:eastAsia="楷体_GB2312" w:hAnsi="Times New Roman"/>
          <w:bCs/>
        </w:rPr>
        <w:t>)/2</w:t>
      </w:r>
    </w:p>
    <w:p w:rsidR="002C73F3" w:rsidRPr="006D731B" w:rsidRDefault="002C73F3" w:rsidP="00FB7F50">
      <w:pPr>
        <w:spacing w:line="400" w:lineRule="exact"/>
        <w:rPr>
          <w:rFonts w:ascii="Times New Roman" w:eastAsia="楷体_GB2312" w:hAnsi="Times New Roman"/>
          <w:bCs/>
        </w:rPr>
      </w:pPr>
      <w:r w:rsidRPr="006D731B">
        <w:rPr>
          <w:rFonts w:ascii="Times New Roman" w:eastAsia="楷体_GB2312" w:hAnsi="Times New Roman"/>
          <w:b/>
          <w:bCs/>
        </w:rPr>
        <w:t>小结：</w:t>
      </w:r>
    </w:p>
    <w:p w:rsidR="002C73F3" w:rsidRPr="006D731B" w:rsidRDefault="002C73F3" w:rsidP="00FB7F50">
      <w:pPr>
        <w:spacing w:line="400" w:lineRule="exact"/>
        <w:rPr>
          <w:rFonts w:ascii="Times New Roman" w:eastAsia="楷体_GB2312" w:hAnsi="Times New Roman"/>
          <w:bCs/>
        </w:rPr>
      </w:pPr>
      <w:r w:rsidRPr="006D731B">
        <w:rPr>
          <w:rFonts w:ascii="Times New Roman" w:eastAsia="楷体_GB2312" w:hAnsi="Times New Roman"/>
          <w:bCs/>
        </w:rPr>
        <w:t>1.</w:t>
      </w:r>
      <w:r w:rsidRPr="006D731B">
        <w:rPr>
          <w:rFonts w:ascii="Times New Roman" w:eastAsia="楷体_GB2312" w:hAnsi="Times New Roman"/>
          <w:bCs/>
        </w:rPr>
        <w:t>某氨基酸的等电点即为该氨基酸两性离子两边的</w:t>
      </w:r>
      <w:r w:rsidRPr="006D731B">
        <w:rPr>
          <w:rFonts w:ascii="Times New Roman" w:eastAsia="楷体_GB2312" w:hAnsi="Times New Roman"/>
          <w:bCs/>
        </w:rPr>
        <w:t>pK</w:t>
      </w:r>
      <w:r w:rsidRPr="006D731B">
        <w:rPr>
          <w:rFonts w:ascii="Times New Roman" w:eastAsia="楷体_GB2312" w:hAnsi="Times New Roman"/>
          <w:bCs/>
        </w:rPr>
        <w:t>值和的一半。</w:t>
      </w:r>
    </w:p>
    <w:p w:rsidR="002C73F3" w:rsidRPr="006D731B" w:rsidRDefault="002C73F3" w:rsidP="00FB7F50">
      <w:pPr>
        <w:spacing w:line="400" w:lineRule="exact"/>
        <w:rPr>
          <w:rFonts w:ascii="Times New Roman" w:eastAsia="楷体_GB2312" w:hAnsi="Times New Roman"/>
          <w:bCs/>
        </w:rPr>
      </w:pPr>
      <w:r w:rsidRPr="006D731B">
        <w:rPr>
          <w:rFonts w:ascii="Times New Roman" w:eastAsia="楷体_GB2312" w:hAnsi="Times New Roman"/>
          <w:bCs/>
        </w:rPr>
        <w:t>2.</w:t>
      </w:r>
      <w:r w:rsidRPr="006D731B">
        <w:rPr>
          <w:rFonts w:ascii="Times New Roman" w:eastAsia="楷体_GB2312" w:hAnsi="Times New Roman"/>
          <w:bCs/>
        </w:rPr>
        <w:t>在氨基酸等电点以上任何</w:t>
      </w:r>
      <w:r w:rsidRPr="006D731B">
        <w:rPr>
          <w:rFonts w:ascii="Times New Roman" w:eastAsia="楷体_GB2312" w:hAnsi="Times New Roman"/>
          <w:bCs/>
        </w:rPr>
        <w:t>pH</w:t>
      </w:r>
      <w:r w:rsidRPr="006D731B">
        <w:rPr>
          <w:rFonts w:ascii="Times New Roman" w:eastAsia="楷体_GB2312" w:hAnsi="Times New Roman"/>
          <w:bCs/>
        </w:rPr>
        <w:t>，</w:t>
      </w:r>
      <w:r w:rsidRPr="006D731B">
        <w:rPr>
          <w:rFonts w:ascii="Times New Roman" w:eastAsia="楷体_GB2312" w:hAnsi="Times New Roman"/>
          <w:bCs/>
        </w:rPr>
        <w:t>AA</w:t>
      </w:r>
      <w:r w:rsidRPr="006D731B">
        <w:rPr>
          <w:rFonts w:ascii="Times New Roman" w:eastAsia="楷体_GB2312" w:hAnsi="Times New Roman"/>
          <w:bCs/>
        </w:rPr>
        <w:t>带净的负电荷，在电场中向阳极移动；在氨基酸等</w:t>
      </w:r>
    </w:p>
    <w:p w:rsidR="002C73F3" w:rsidRPr="006D731B" w:rsidRDefault="002C73F3" w:rsidP="00FB7F50">
      <w:pPr>
        <w:spacing w:line="400" w:lineRule="exact"/>
        <w:rPr>
          <w:rFonts w:ascii="Times New Roman" w:eastAsia="楷体_GB2312" w:hAnsi="Times New Roman"/>
          <w:bCs/>
        </w:rPr>
      </w:pPr>
      <w:r w:rsidRPr="006D731B">
        <w:rPr>
          <w:rFonts w:ascii="Times New Roman" w:eastAsia="楷体_GB2312" w:hAnsi="Times New Roman"/>
          <w:bCs/>
        </w:rPr>
        <w:t>电点以下任何</w:t>
      </w:r>
      <w:r w:rsidRPr="006D731B">
        <w:rPr>
          <w:rFonts w:ascii="Times New Roman" w:eastAsia="楷体_GB2312" w:hAnsi="Times New Roman"/>
          <w:bCs/>
        </w:rPr>
        <w:t>pH</w:t>
      </w:r>
      <w:r w:rsidRPr="006D731B">
        <w:rPr>
          <w:rFonts w:ascii="Times New Roman" w:eastAsia="楷体_GB2312" w:hAnsi="Times New Roman"/>
          <w:bCs/>
        </w:rPr>
        <w:t>，</w:t>
      </w:r>
      <w:r w:rsidRPr="006D731B">
        <w:rPr>
          <w:rFonts w:ascii="Times New Roman" w:eastAsia="楷体_GB2312" w:hAnsi="Times New Roman"/>
          <w:bCs/>
        </w:rPr>
        <w:t>AA</w:t>
      </w:r>
      <w:r w:rsidRPr="006D731B">
        <w:rPr>
          <w:rFonts w:ascii="Times New Roman" w:eastAsia="楷体_GB2312" w:hAnsi="Times New Roman"/>
          <w:bCs/>
        </w:rPr>
        <w:t>带净的正电荷，在电场中向阴极移动。</w:t>
      </w:r>
    </w:p>
    <w:p w:rsidR="002C73F3" w:rsidRPr="006D731B" w:rsidRDefault="002C73F3" w:rsidP="00FD1552">
      <w:pPr>
        <w:pStyle w:val="ab"/>
        <w:numPr>
          <w:ilvl w:val="0"/>
          <w:numId w:val="1"/>
        </w:numPr>
        <w:spacing w:line="400" w:lineRule="exact"/>
        <w:ind w:firstLineChars="0"/>
        <w:rPr>
          <w:rFonts w:ascii="Times New Roman" w:eastAsia="楷体_GB2312" w:hAnsi="Times New Roman"/>
          <w:bCs/>
        </w:rPr>
      </w:pPr>
      <w:r w:rsidRPr="006D731B">
        <w:rPr>
          <w:rFonts w:ascii="Times New Roman" w:eastAsia="楷体_GB2312" w:hAnsi="Times New Roman"/>
          <w:bCs/>
        </w:rPr>
        <w:t>在一定</w:t>
      </w:r>
      <w:r w:rsidRPr="006D731B">
        <w:rPr>
          <w:rFonts w:ascii="Times New Roman" w:eastAsia="楷体_GB2312" w:hAnsi="Times New Roman"/>
          <w:bCs/>
        </w:rPr>
        <w:t>pH</w:t>
      </w:r>
      <w:r w:rsidRPr="006D731B">
        <w:rPr>
          <w:rFonts w:ascii="Times New Roman" w:eastAsia="楷体_GB2312" w:hAnsi="Times New Roman"/>
          <w:bCs/>
        </w:rPr>
        <w:t>范围中，溶液的</w:t>
      </w:r>
      <w:r w:rsidRPr="006D731B">
        <w:rPr>
          <w:rFonts w:ascii="Times New Roman" w:eastAsia="楷体_GB2312" w:hAnsi="Times New Roman"/>
          <w:bCs/>
        </w:rPr>
        <w:t>pH</w:t>
      </w:r>
      <w:r w:rsidRPr="006D731B">
        <w:rPr>
          <w:rFonts w:ascii="Times New Roman" w:eastAsia="楷体_GB2312" w:hAnsi="Times New Roman"/>
          <w:bCs/>
        </w:rPr>
        <w:t>离</w:t>
      </w:r>
      <w:r w:rsidRPr="006D731B">
        <w:rPr>
          <w:rFonts w:ascii="Times New Roman" w:eastAsia="楷体_GB2312" w:hAnsi="Times New Roman"/>
          <w:bCs/>
        </w:rPr>
        <w:t>AA</w:t>
      </w:r>
      <w:r w:rsidRPr="006D731B">
        <w:rPr>
          <w:rFonts w:ascii="Times New Roman" w:eastAsia="楷体_GB2312" w:hAnsi="Times New Roman"/>
          <w:bCs/>
        </w:rPr>
        <w:t>等电点愈远，</w:t>
      </w:r>
      <w:r w:rsidRPr="006D731B">
        <w:rPr>
          <w:rFonts w:ascii="Times New Roman" w:eastAsia="楷体_GB2312" w:hAnsi="Times New Roman"/>
          <w:bCs/>
        </w:rPr>
        <w:t>AA</w:t>
      </w:r>
      <w:r w:rsidRPr="006D731B">
        <w:rPr>
          <w:rFonts w:ascii="Times New Roman" w:eastAsia="楷体_GB2312" w:hAnsi="Times New Roman"/>
          <w:bCs/>
        </w:rPr>
        <w:t>带净电荷愈多。</w:t>
      </w:r>
    </w:p>
    <w:p w:rsidR="000C0488" w:rsidRPr="006D731B" w:rsidRDefault="002C73F3" w:rsidP="00F83133">
      <w:pPr>
        <w:pStyle w:val="ab"/>
        <w:spacing w:line="400" w:lineRule="exact"/>
        <w:ind w:leftChars="100" w:left="210" w:firstLineChars="0" w:firstLine="0"/>
        <w:rPr>
          <w:rFonts w:ascii="Times New Roman" w:eastAsia="楷体_GB2312" w:hAnsi="Times New Roman"/>
          <w:bCs/>
        </w:rPr>
      </w:pPr>
      <w:r w:rsidRPr="006D731B">
        <w:rPr>
          <w:rFonts w:ascii="Times New Roman" w:eastAsia="楷体_GB2312" w:hAnsi="Times New Roman"/>
          <w:bCs/>
        </w:rPr>
        <w:t>对氨基酸的化学性质及参加的反应进行总结，配合</w:t>
      </w:r>
      <w:r w:rsidRPr="006D731B">
        <w:rPr>
          <w:rFonts w:ascii="Times New Roman" w:eastAsia="楷体_GB2312" w:hAnsi="Times New Roman"/>
          <w:bCs/>
        </w:rPr>
        <w:t>pptj</w:t>
      </w:r>
      <w:r w:rsidRPr="006D731B">
        <w:rPr>
          <w:rFonts w:ascii="Times New Roman" w:eastAsia="楷体_GB2312" w:hAnsi="Times New Roman"/>
          <w:bCs/>
        </w:rPr>
        <w:t>进行讲解。</w:t>
      </w:r>
      <w:r w:rsidR="000C0488" w:rsidRPr="006D731B">
        <w:rPr>
          <w:rFonts w:ascii="Times New Roman" w:eastAsia="楷体_GB2312" w:hAnsi="Times New Roman"/>
          <w:bCs/>
        </w:rPr>
        <w:t>（到此课程进行</w:t>
      </w:r>
      <w:r w:rsidR="000C0488" w:rsidRPr="006D731B">
        <w:rPr>
          <w:rFonts w:ascii="Times New Roman" w:eastAsia="楷体_GB2312" w:hAnsi="Times New Roman"/>
          <w:bCs/>
        </w:rPr>
        <w:t>65</w:t>
      </w:r>
      <w:r w:rsidR="000C0488" w:rsidRPr="006D731B">
        <w:rPr>
          <w:rFonts w:ascii="Times New Roman" w:eastAsia="楷体_GB2312" w:hAnsi="Times New Roman"/>
          <w:bCs/>
        </w:rPr>
        <w:t>分钟）</w:t>
      </w:r>
    </w:p>
    <w:p w:rsidR="000C0488" w:rsidRPr="006D731B" w:rsidRDefault="000C0488" w:rsidP="00FD1552">
      <w:pPr>
        <w:spacing w:line="400" w:lineRule="exact"/>
        <w:ind w:firstLineChars="200" w:firstLine="420"/>
        <w:rPr>
          <w:rFonts w:ascii="Times New Roman" w:eastAsia="楷体_GB2312" w:hAnsi="Times New Roman"/>
          <w:bCs/>
        </w:rPr>
      </w:pPr>
      <w:r w:rsidRPr="006D731B">
        <w:rPr>
          <w:rFonts w:ascii="Times New Roman" w:eastAsia="楷体_GB2312" w:hAnsi="Times New Roman"/>
          <w:bCs/>
        </w:rPr>
        <w:t>在和学生探讨氨基酸化学反应的过程中进入氨基酸立体机构的探讨：</w:t>
      </w:r>
    </w:p>
    <w:p w:rsidR="00DB13B7" w:rsidRPr="006D731B" w:rsidRDefault="00174C00" w:rsidP="00FD1552">
      <w:pPr>
        <w:spacing w:line="400" w:lineRule="exact"/>
        <w:ind w:firstLineChars="200" w:firstLine="420"/>
        <w:rPr>
          <w:rFonts w:ascii="Times New Roman" w:eastAsia="楷体_GB2312" w:hAnsi="Times New Roman"/>
          <w:bCs/>
        </w:rPr>
      </w:pPr>
      <w:r w:rsidRPr="006D731B">
        <w:rPr>
          <w:rFonts w:ascii="Times New Roman" w:eastAsia="楷体_GB2312" w:hAnsi="Times New Roman"/>
          <w:bCs/>
          <w:noProof/>
        </w:rPr>
        <w:lastRenderedPageBreak/>
        <w:drawing>
          <wp:anchor distT="0" distB="0" distL="114300" distR="114300" simplePos="0" relativeHeight="251644928" behindDoc="0" locked="0" layoutInCell="1" allowOverlap="1">
            <wp:simplePos x="0" y="0"/>
            <wp:positionH relativeFrom="column">
              <wp:posOffset>114300</wp:posOffset>
            </wp:positionH>
            <wp:positionV relativeFrom="paragraph">
              <wp:posOffset>0</wp:posOffset>
            </wp:positionV>
            <wp:extent cx="2222500" cy="1079500"/>
            <wp:effectExtent l="19050" t="0" r="6350" b="0"/>
            <wp:wrapNone/>
            <wp:docPr id="5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222500" cy="1079500"/>
                    </a:xfrm>
                    <a:prstGeom prst="rect">
                      <a:avLst/>
                    </a:prstGeom>
                    <a:noFill/>
                    <a:ln>
                      <a:noFill/>
                    </a:ln>
                  </pic:spPr>
                </pic:pic>
              </a:graphicData>
            </a:graphic>
          </wp:anchor>
        </w:drawing>
      </w:r>
    </w:p>
    <w:p w:rsidR="00DB13B7" w:rsidRPr="006D731B" w:rsidRDefault="00DB13B7" w:rsidP="00FD1552">
      <w:pPr>
        <w:spacing w:line="400" w:lineRule="exact"/>
        <w:ind w:firstLineChars="200" w:firstLine="420"/>
        <w:rPr>
          <w:rFonts w:ascii="Times New Roman" w:eastAsia="楷体_GB2312" w:hAnsi="Times New Roman"/>
          <w:bCs/>
        </w:rPr>
      </w:pPr>
    </w:p>
    <w:p w:rsidR="00DB13B7" w:rsidRPr="006D731B" w:rsidRDefault="00DB13B7" w:rsidP="00FD1552">
      <w:pPr>
        <w:spacing w:line="400" w:lineRule="exact"/>
        <w:ind w:firstLineChars="200" w:firstLine="420"/>
        <w:rPr>
          <w:rFonts w:ascii="Times New Roman" w:eastAsia="楷体_GB2312" w:hAnsi="Times New Roman"/>
          <w:bCs/>
        </w:rPr>
      </w:pPr>
    </w:p>
    <w:p w:rsidR="00DB13B7" w:rsidRPr="006D731B" w:rsidRDefault="00DB13B7" w:rsidP="00FD1552">
      <w:pPr>
        <w:spacing w:line="400" w:lineRule="exact"/>
        <w:ind w:firstLineChars="200" w:firstLine="420"/>
        <w:rPr>
          <w:rFonts w:ascii="Times New Roman" w:eastAsia="楷体_GB2312" w:hAnsi="Times New Roman"/>
          <w:bCs/>
        </w:rPr>
      </w:pPr>
    </w:p>
    <w:p w:rsidR="00DB13B7" w:rsidRPr="006D731B" w:rsidRDefault="00DB13B7" w:rsidP="00FD1552">
      <w:pPr>
        <w:spacing w:line="400" w:lineRule="exact"/>
        <w:ind w:firstLineChars="200" w:firstLine="420"/>
        <w:rPr>
          <w:rFonts w:ascii="Times New Roman" w:eastAsia="楷体_GB2312" w:hAnsi="Times New Roman"/>
          <w:bCs/>
        </w:rPr>
      </w:pPr>
    </w:p>
    <w:p w:rsidR="00DB13B7" w:rsidRPr="006D731B" w:rsidRDefault="00DB13B7" w:rsidP="00FD1552">
      <w:pPr>
        <w:spacing w:line="400" w:lineRule="exact"/>
        <w:ind w:firstLineChars="200" w:firstLine="420"/>
        <w:rPr>
          <w:rFonts w:ascii="Times New Roman" w:eastAsia="楷体_GB2312" w:hAnsi="Times New Roman"/>
          <w:bCs/>
        </w:rPr>
      </w:pPr>
    </w:p>
    <w:p w:rsidR="000C0488" w:rsidRPr="006D731B" w:rsidRDefault="000C0488" w:rsidP="00FD1552">
      <w:pPr>
        <w:spacing w:line="400" w:lineRule="exact"/>
        <w:ind w:firstLineChars="200" w:firstLine="420"/>
        <w:rPr>
          <w:rFonts w:ascii="Times New Roman" w:eastAsia="楷体_GB2312" w:hAnsi="Times New Roman"/>
          <w:bCs/>
        </w:rPr>
      </w:pPr>
      <w:r w:rsidRPr="006D731B">
        <w:rPr>
          <w:rFonts w:ascii="Times New Roman" w:eastAsia="楷体_GB2312" w:hAnsi="Times New Roman"/>
          <w:bCs/>
        </w:rPr>
        <w:t>（到此课程进行</w:t>
      </w:r>
      <w:r w:rsidRPr="006D731B">
        <w:rPr>
          <w:rFonts w:ascii="Times New Roman" w:eastAsia="楷体_GB2312" w:hAnsi="Times New Roman"/>
          <w:bCs/>
        </w:rPr>
        <w:t>75</w:t>
      </w:r>
      <w:r w:rsidRPr="006D731B">
        <w:rPr>
          <w:rFonts w:ascii="Times New Roman" w:eastAsia="楷体_GB2312" w:hAnsi="Times New Roman"/>
          <w:bCs/>
        </w:rPr>
        <w:t>分钟）</w:t>
      </w:r>
      <w:r w:rsidR="00FB05DC" w:rsidRPr="006D731B">
        <w:rPr>
          <w:rFonts w:ascii="Times New Roman" w:eastAsia="楷体_GB2312" w:hAnsi="Times New Roman"/>
          <w:bCs/>
        </w:rPr>
        <w:t>。由此进行肽和多肽的讲解。讲解过程中展示多种天然活性多肽。</w:t>
      </w:r>
    </w:p>
    <w:p w:rsidR="000C0488" w:rsidRPr="006D731B" w:rsidRDefault="000C0488" w:rsidP="00FD1552">
      <w:pPr>
        <w:spacing w:line="400" w:lineRule="exact"/>
        <w:ind w:firstLineChars="200" w:firstLine="420"/>
        <w:rPr>
          <w:rFonts w:ascii="Times New Roman" w:eastAsia="楷体_GB2312" w:hAnsi="Times New Roman"/>
          <w:bCs/>
        </w:rPr>
      </w:pPr>
      <w:r w:rsidRPr="006D731B">
        <w:rPr>
          <w:rFonts w:ascii="Times New Roman" w:eastAsia="楷体_GB2312" w:hAnsi="Times New Roman"/>
          <w:bCs/>
        </w:rPr>
        <w:t>结合色谱和核磁等分析氨基酸立体结构的工具出示氨基酸立体结构分析的实验结果图片为后面的生物化学分析方法奠定基础。</w:t>
      </w:r>
    </w:p>
    <w:p w:rsidR="000C0488" w:rsidRPr="006D731B" w:rsidRDefault="000C0488" w:rsidP="00FB7F50">
      <w:pPr>
        <w:spacing w:line="400" w:lineRule="exact"/>
        <w:rPr>
          <w:rFonts w:ascii="Times New Roman" w:eastAsia="楷体_GB2312" w:hAnsi="Times New Roman"/>
          <w:bCs/>
        </w:rPr>
      </w:pPr>
      <w:r w:rsidRPr="006D731B">
        <w:rPr>
          <w:rFonts w:ascii="Times New Roman" w:eastAsia="楷体_GB2312" w:hAnsi="Times New Roman"/>
          <w:bCs/>
        </w:rPr>
        <w:t>6</w:t>
      </w:r>
      <w:r w:rsidRPr="006D731B">
        <w:rPr>
          <w:rFonts w:ascii="Times New Roman" w:eastAsia="楷体_GB2312" w:hAnsi="Times New Roman"/>
          <w:bCs/>
        </w:rPr>
        <w:t>．通过氨基酸和蛋白质及生物生命现象之间的关系揭示氨基酸和生物物种起源，生物进化之间的关系。（到此课程进行</w:t>
      </w:r>
      <w:r w:rsidRPr="006D731B">
        <w:rPr>
          <w:rFonts w:ascii="Times New Roman" w:eastAsia="楷体_GB2312" w:hAnsi="Times New Roman"/>
          <w:bCs/>
        </w:rPr>
        <w:t>85</w:t>
      </w:r>
      <w:r w:rsidRPr="006D731B">
        <w:rPr>
          <w:rFonts w:ascii="Times New Roman" w:eastAsia="楷体_GB2312" w:hAnsi="Times New Roman"/>
          <w:bCs/>
        </w:rPr>
        <w:t>分钟）</w:t>
      </w:r>
    </w:p>
    <w:p w:rsidR="000C0488" w:rsidRPr="006D731B" w:rsidRDefault="000C0488" w:rsidP="00FD1552">
      <w:pPr>
        <w:spacing w:line="400" w:lineRule="exact"/>
        <w:ind w:firstLineChars="200" w:firstLine="420"/>
        <w:rPr>
          <w:rFonts w:ascii="Times New Roman" w:eastAsia="楷体_GB2312" w:hAnsi="Times New Roman"/>
          <w:bCs/>
        </w:rPr>
      </w:pPr>
      <w:r w:rsidRPr="006D731B">
        <w:rPr>
          <w:rFonts w:ascii="Times New Roman" w:eastAsia="楷体_GB2312" w:hAnsi="Times New Roman"/>
          <w:bCs/>
        </w:rPr>
        <w:t>这一阶段主要展示多张幻灯图片（第</w:t>
      </w:r>
      <w:r w:rsidRPr="006D731B">
        <w:rPr>
          <w:rFonts w:ascii="Times New Roman" w:eastAsia="楷体_GB2312" w:hAnsi="Times New Roman"/>
          <w:bCs/>
        </w:rPr>
        <w:t>40-60</w:t>
      </w:r>
      <w:r w:rsidRPr="006D731B">
        <w:rPr>
          <w:rFonts w:ascii="Times New Roman" w:eastAsia="楷体_GB2312" w:hAnsi="Times New Roman"/>
          <w:bCs/>
        </w:rPr>
        <w:t>），给学生一个由浅入深的了解氨基酸和生命现象之间关系的过程，为后面的继续学习奠定基础</w:t>
      </w:r>
    </w:p>
    <w:p w:rsidR="000C0488" w:rsidRPr="006D731B" w:rsidRDefault="000C0488" w:rsidP="008628FA">
      <w:pPr>
        <w:spacing w:line="400" w:lineRule="exact"/>
        <w:rPr>
          <w:rFonts w:ascii="Times New Roman" w:eastAsia="楷体_GB2312" w:hAnsi="Times New Roman"/>
          <w:bCs/>
        </w:rPr>
      </w:pPr>
      <w:r w:rsidRPr="006D731B">
        <w:rPr>
          <w:rFonts w:ascii="Times New Roman" w:eastAsia="楷体_GB2312" w:hAnsi="Times New Roman"/>
          <w:bCs/>
        </w:rPr>
        <w:t>本讲板书为：</w:t>
      </w:r>
    </w:p>
    <w:p w:rsidR="00D424BC" w:rsidRPr="006D731B" w:rsidRDefault="000C0488" w:rsidP="00FD1552">
      <w:pPr>
        <w:spacing w:line="400" w:lineRule="exact"/>
        <w:ind w:firstLineChars="250" w:firstLine="525"/>
        <w:rPr>
          <w:rFonts w:ascii="Times New Roman" w:eastAsia="楷体_GB2312" w:hAnsi="Times New Roman"/>
        </w:rPr>
      </w:pPr>
      <w:r w:rsidRPr="006D731B">
        <w:rPr>
          <w:rFonts w:ascii="Times New Roman" w:eastAsia="楷体_GB2312" w:hAnsi="Times New Roman"/>
          <w:bCs/>
        </w:rPr>
        <w:t>1</w:t>
      </w:r>
      <w:r w:rsidRPr="006D731B">
        <w:rPr>
          <w:rFonts w:ascii="Times New Roman" w:eastAsia="楷体_GB2312" w:hAnsi="Times New Roman"/>
          <w:bCs/>
        </w:rPr>
        <w:t>．</w:t>
      </w:r>
      <w:r w:rsidR="00D424BC" w:rsidRPr="006D731B">
        <w:rPr>
          <w:rFonts w:ascii="Times New Roman" w:eastAsia="楷体_GB2312" w:hAnsi="Times New Roman"/>
        </w:rPr>
        <w:t>生物化学目录总纲：</w:t>
      </w:r>
    </w:p>
    <w:p w:rsidR="00D424BC" w:rsidRPr="006D731B" w:rsidRDefault="00D424BC" w:rsidP="00F83133">
      <w:pPr>
        <w:spacing w:line="400" w:lineRule="exact"/>
        <w:rPr>
          <w:rFonts w:ascii="Times New Roman" w:eastAsia="楷体_GB2312" w:hAnsi="Times New Roman"/>
        </w:rPr>
      </w:pPr>
      <w:r w:rsidRPr="006D731B">
        <w:rPr>
          <w:rFonts w:ascii="Times New Roman" w:eastAsia="楷体_GB2312" w:hAnsi="Times New Roman"/>
        </w:rPr>
        <w:t>第一篇</w:t>
      </w:r>
      <w:r w:rsidRPr="006D731B">
        <w:rPr>
          <w:rFonts w:ascii="Times New Roman" w:eastAsia="楷体_GB2312" w:hAnsi="Times New Roman"/>
        </w:rPr>
        <w:t xml:space="preserve">  </w:t>
      </w:r>
      <w:r w:rsidRPr="006D731B">
        <w:rPr>
          <w:rFonts w:ascii="Times New Roman" w:eastAsia="楷体_GB2312" w:hAnsi="Times New Roman"/>
        </w:rPr>
        <w:t>生物大分子的结构与功能</w:t>
      </w:r>
    </w:p>
    <w:p w:rsidR="00D424BC" w:rsidRPr="006D731B" w:rsidRDefault="00D424BC" w:rsidP="00F83133">
      <w:pPr>
        <w:spacing w:line="400" w:lineRule="exact"/>
        <w:rPr>
          <w:rFonts w:ascii="Times New Roman" w:eastAsia="楷体_GB2312" w:hAnsi="Times New Roman"/>
        </w:rPr>
      </w:pPr>
      <w:r w:rsidRPr="006D731B">
        <w:rPr>
          <w:rFonts w:ascii="Times New Roman" w:eastAsia="楷体_GB2312" w:hAnsi="Times New Roman"/>
        </w:rPr>
        <w:t>第二篇</w:t>
      </w:r>
      <w:r w:rsidRPr="006D731B">
        <w:rPr>
          <w:rFonts w:ascii="Times New Roman" w:eastAsia="楷体_GB2312" w:hAnsi="Times New Roman"/>
        </w:rPr>
        <w:t xml:space="preserve">  </w:t>
      </w:r>
      <w:r w:rsidRPr="006D731B">
        <w:rPr>
          <w:rFonts w:ascii="Times New Roman" w:eastAsia="楷体_GB2312" w:hAnsi="Times New Roman"/>
        </w:rPr>
        <w:t>物质代谢及其调节</w:t>
      </w:r>
    </w:p>
    <w:p w:rsidR="000C0488" w:rsidRPr="006D731B" w:rsidRDefault="00D424BC" w:rsidP="00F83133">
      <w:pPr>
        <w:spacing w:line="400" w:lineRule="exact"/>
        <w:rPr>
          <w:rFonts w:ascii="Times New Roman" w:eastAsia="楷体_GB2312" w:hAnsi="Times New Roman"/>
        </w:rPr>
      </w:pPr>
      <w:r w:rsidRPr="006D731B">
        <w:rPr>
          <w:rFonts w:ascii="Times New Roman" w:eastAsia="楷体_GB2312" w:hAnsi="Times New Roman"/>
        </w:rPr>
        <w:t>第三篇</w:t>
      </w:r>
      <w:r w:rsidRPr="006D731B">
        <w:rPr>
          <w:rFonts w:ascii="Times New Roman" w:eastAsia="楷体_GB2312" w:hAnsi="Times New Roman"/>
        </w:rPr>
        <w:t xml:space="preserve">  </w:t>
      </w:r>
      <w:r w:rsidRPr="006D731B">
        <w:rPr>
          <w:rFonts w:ascii="Times New Roman" w:eastAsia="楷体_GB2312" w:hAnsi="Times New Roman"/>
        </w:rPr>
        <w:t>遗传信息的传递（中心法则</w:t>
      </w:r>
    </w:p>
    <w:p w:rsidR="00D424BC" w:rsidRPr="006D731B" w:rsidRDefault="000C0488" w:rsidP="00F83133">
      <w:pPr>
        <w:spacing w:line="400" w:lineRule="exact"/>
        <w:rPr>
          <w:rFonts w:ascii="Times New Roman" w:eastAsia="楷体_GB2312" w:hAnsi="Times New Roman"/>
          <w:bCs/>
        </w:rPr>
      </w:pPr>
      <w:r w:rsidRPr="006D731B">
        <w:rPr>
          <w:rFonts w:ascii="Times New Roman" w:eastAsia="楷体_GB2312" w:hAnsi="Times New Roman"/>
          <w:bCs/>
        </w:rPr>
        <w:t>2</w:t>
      </w:r>
      <w:r w:rsidRPr="006D731B">
        <w:rPr>
          <w:rFonts w:ascii="Times New Roman" w:eastAsia="楷体_GB2312" w:hAnsi="Times New Roman"/>
          <w:bCs/>
        </w:rPr>
        <w:t>．</w:t>
      </w:r>
      <w:r w:rsidR="00D424BC" w:rsidRPr="006D731B">
        <w:rPr>
          <w:rFonts w:ascii="Times New Roman" w:eastAsia="楷体_GB2312" w:hAnsi="Times New Roman"/>
          <w:b/>
          <w:bCs/>
        </w:rPr>
        <w:t>蛋白质化学</w:t>
      </w:r>
    </w:p>
    <w:p w:rsidR="00D424BC" w:rsidRPr="006D731B" w:rsidRDefault="00D424BC" w:rsidP="00F83133">
      <w:pPr>
        <w:spacing w:line="400" w:lineRule="exact"/>
        <w:rPr>
          <w:rFonts w:ascii="Times New Roman" w:eastAsia="楷体_GB2312" w:hAnsi="Times New Roman"/>
          <w:bCs/>
        </w:rPr>
      </w:pPr>
      <w:r w:rsidRPr="006D731B">
        <w:rPr>
          <w:rFonts w:ascii="Times New Roman" w:eastAsia="楷体_GB2312" w:hAnsi="Times New Roman"/>
          <w:bCs/>
        </w:rPr>
        <w:t>蛋白质的概念</w:t>
      </w:r>
    </w:p>
    <w:p w:rsidR="00D424BC" w:rsidRPr="006D731B" w:rsidRDefault="00D424BC" w:rsidP="00F83133">
      <w:pPr>
        <w:spacing w:line="400" w:lineRule="exact"/>
        <w:rPr>
          <w:rFonts w:ascii="Times New Roman" w:eastAsia="楷体_GB2312" w:hAnsi="Times New Roman"/>
          <w:bCs/>
        </w:rPr>
      </w:pPr>
      <w:r w:rsidRPr="006D731B">
        <w:rPr>
          <w:rFonts w:ascii="Times New Roman" w:eastAsia="楷体_GB2312" w:hAnsi="Times New Roman"/>
          <w:bCs/>
        </w:rPr>
        <w:t>蛋白质的分类</w:t>
      </w:r>
    </w:p>
    <w:p w:rsidR="00D424BC" w:rsidRPr="006D731B" w:rsidRDefault="00D424BC" w:rsidP="00F83133">
      <w:pPr>
        <w:spacing w:line="400" w:lineRule="exact"/>
        <w:rPr>
          <w:rFonts w:ascii="Times New Roman" w:eastAsia="楷体_GB2312" w:hAnsi="Times New Roman"/>
          <w:bCs/>
        </w:rPr>
      </w:pPr>
      <w:r w:rsidRPr="006D731B">
        <w:rPr>
          <w:rFonts w:ascii="Times New Roman" w:eastAsia="楷体_GB2312" w:hAnsi="Times New Roman"/>
          <w:bCs/>
        </w:rPr>
        <w:t>蛋白质的生物学功能</w:t>
      </w:r>
    </w:p>
    <w:p w:rsidR="000C0488" w:rsidRPr="006D731B" w:rsidRDefault="000C0488" w:rsidP="00F83133">
      <w:pPr>
        <w:spacing w:line="400" w:lineRule="exact"/>
        <w:rPr>
          <w:rFonts w:ascii="Times New Roman" w:eastAsia="楷体_GB2312" w:hAnsi="Times New Roman"/>
          <w:b/>
          <w:bCs/>
          <w:iCs/>
        </w:rPr>
      </w:pPr>
      <w:r w:rsidRPr="006D731B">
        <w:rPr>
          <w:rFonts w:ascii="Times New Roman" w:eastAsia="楷体_GB2312" w:hAnsi="Times New Roman"/>
          <w:bCs/>
        </w:rPr>
        <w:t>3</w:t>
      </w:r>
      <w:r w:rsidRPr="006D731B">
        <w:rPr>
          <w:rFonts w:ascii="Times New Roman" w:eastAsia="楷体_GB2312" w:hAnsi="Times New Roman"/>
          <w:bCs/>
        </w:rPr>
        <w:t>．</w:t>
      </w:r>
      <w:r w:rsidR="00D424BC" w:rsidRPr="006D731B">
        <w:rPr>
          <w:rFonts w:ascii="Times New Roman" w:eastAsia="楷体_GB2312" w:hAnsi="Times New Roman"/>
          <w:b/>
          <w:bCs/>
          <w:iCs/>
        </w:rPr>
        <w:t>蛋白质的基本结构单位</w:t>
      </w:r>
      <w:r w:rsidR="00D424BC" w:rsidRPr="006D731B">
        <w:rPr>
          <w:rFonts w:ascii="Times New Roman" w:eastAsia="楷体_GB2312" w:hAnsi="Times New Roman"/>
          <w:b/>
          <w:bCs/>
          <w:iCs/>
        </w:rPr>
        <w:t>—</w:t>
      </w:r>
      <w:r w:rsidR="00D424BC" w:rsidRPr="006D731B">
        <w:rPr>
          <w:rFonts w:ascii="Times New Roman" w:eastAsia="楷体_GB2312" w:hAnsi="Times New Roman"/>
          <w:b/>
          <w:bCs/>
          <w:iCs/>
        </w:rPr>
        <w:t>氨基酸</w:t>
      </w:r>
    </w:p>
    <w:p w:rsidR="00D424BC" w:rsidRPr="006D731B" w:rsidRDefault="00D424BC" w:rsidP="00F83133">
      <w:pPr>
        <w:spacing w:line="400" w:lineRule="exact"/>
        <w:rPr>
          <w:rFonts w:ascii="Times New Roman" w:eastAsia="楷体_GB2312" w:hAnsi="Times New Roman"/>
        </w:rPr>
      </w:pPr>
      <w:r w:rsidRPr="006D731B">
        <w:rPr>
          <w:rFonts w:ascii="Times New Roman" w:eastAsia="楷体_GB2312" w:hAnsi="Times New Roman"/>
          <w:b/>
          <w:bCs/>
        </w:rPr>
        <w:t>蛋白质的水解</w:t>
      </w:r>
    </w:p>
    <w:p w:rsidR="00D424BC" w:rsidRPr="006D731B" w:rsidRDefault="00D424BC" w:rsidP="00F83133">
      <w:pPr>
        <w:spacing w:line="400" w:lineRule="exact"/>
        <w:rPr>
          <w:rFonts w:ascii="Times New Roman" w:eastAsia="楷体_GB2312" w:hAnsi="Times New Roman"/>
          <w:b/>
          <w:bCs/>
          <w:iCs/>
        </w:rPr>
      </w:pPr>
      <w:r w:rsidRPr="006D731B">
        <w:rPr>
          <w:rFonts w:ascii="Times New Roman" w:eastAsia="楷体_GB2312" w:hAnsi="Times New Roman"/>
          <w:bCs/>
        </w:rPr>
        <w:t>氨基酸的一般结构特点及其分类</w:t>
      </w:r>
    </w:p>
    <w:p w:rsidR="00D424BC" w:rsidRPr="006D731B" w:rsidRDefault="00D424BC" w:rsidP="00F83133">
      <w:pPr>
        <w:spacing w:line="400" w:lineRule="exact"/>
        <w:rPr>
          <w:rFonts w:ascii="Times New Roman" w:eastAsia="楷体_GB2312" w:hAnsi="Times New Roman"/>
        </w:rPr>
      </w:pPr>
      <w:r w:rsidRPr="006D731B">
        <w:rPr>
          <w:rFonts w:ascii="Times New Roman" w:eastAsia="楷体_GB2312" w:hAnsi="Times New Roman"/>
          <w:bCs/>
        </w:rPr>
        <w:t>氨基酸的两性性质和等电点</w:t>
      </w:r>
    </w:p>
    <w:p w:rsidR="000C0488" w:rsidRPr="006D731B" w:rsidRDefault="000C0488" w:rsidP="00FD1552">
      <w:pPr>
        <w:tabs>
          <w:tab w:val="left" w:pos="611"/>
          <w:tab w:val="left" w:pos="791"/>
        </w:tabs>
        <w:spacing w:line="400" w:lineRule="exact"/>
        <w:rPr>
          <w:rFonts w:ascii="Times New Roman" w:eastAsia="楷体_GB2312" w:hAnsi="Times New Roman"/>
          <w:b/>
          <w:color w:val="000000"/>
          <w:szCs w:val="21"/>
        </w:rPr>
      </w:pPr>
      <w:r w:rsidRPr="006D731B">
        <w:rPr>
          <w:rFonts w:ascii="Times New Roman" w:eastAsia="楷体_GB2312" w:hAnsi="Times New Roman"/>
          <w:b/>
          <w:color w:val="000000"/>
          <w:szCs w:val="21"/>
        </w:rPr>
        <w:t>蛋白质</w:t>
      </w:r>
      <w:r w:rsidR="001C6350" w:rsidRPr="006D731B">
        <w:rPr>
          <w:rFonts w:ascii="Times New Roman" w:eastAsia="楷体_GB2312" w:hAnsi="Times New Roman"/>
          <w:b/>
          <w:color w:val="000000"/>
          <w:szCs w:val="21"/>
        </w:rPr>
        <w:t>的分子结构（一）</w:t>
      </w:r>
    </w:p>
    <w:p w:rsidR="00D65921" w:rsidRPr="006D731B" w:rsidRDefault="000C0488" w:rsidP="00FD1552">
      <w:pPr>
        <w:spacing w:line="400" w:lineRule="exact"/>
        <w:ind w:firstLineChars="200" w:firstLine="420"/>
        <w:rPr>
          <w:rFonts w:ascii="Times New Roman" w:eastAsia="楷体_GB2312" w:hAnsi="Times New Roman"/>
        </w:rPr>
      </w:pPr>
      <w:r w:rsidRPr="006D731B">
        <w:rPr>
          <w:rFonts w:ascii="Times New Roman" w:eastAsia="楷体_GB2312" w:hAnsi="Times New Roman"/>
        </w:rPr>
        <w:t>出示蛋白质和生命现象的关系相关教学幻灯片，展示具体的生命相关的生命现象和蛋白质之间的关系，和学生一起分析这些生命现象，</w:t>
      </w:r>
      <w:r w:rsidR="00CA6AEF" w:rsidRPr="006D731B">
        <w:rPr>
          <w:rFonts w:ascii="Times New Roman" w:eastAsia="楷体_GB2312" w:hAnsi="Times New Roman"/>
        </w:rPr>
        <w:t>继续讲解</w:t>
      </w:r>
      <w:r w:rsidRPr="006D731B">
        <w:rPr>
          <w:rFonts w:ascii="Times New Roman" w:eastAsia="楷体_GB2312" w:hAnsi="Times New Roman"/>
        </w:rPr>
        <w:t>：</w:t>
      </w:r>
    </w:p>
    <w:p w:rsidR="000C0488" w:rsidRPr="006D731B" w:rsidRDefault="00E8213D" w:rsidP="006B222B">
      <w:pPr>
        <w:spacing w:line="400" w:lineRule="exact"/>
        <w:rPr>
          <w:rFonts w:ascii="Times New Roman" w:eastAsia="楷体_GB2312" w:hAnsi="Times New Roman"/>
        </w:rPr>
      </w:pPr>
      <w:r w:rsidRPr="006D731B">
        <w:rPr>
          <w:rFonts w:ascii="Times New Roman" w:eastAsia="楷体_GB2312" w:hAnsi="Times New Roman"/>
          <w:b/>
          <w:bCs/>
        </w:rPr>
        <w:t>蛋白质的分子结构</w:t>
      </w:r>
      <w:r w:rsidR="00D65921" w:rsidRPr="006D731B">
        <w:rPr>
          <w:rFonts w:ascii="Times New Roman" w:eastAsia="楷体_GB2312" w:hAnsi="Times New Roman"/>
          <w:b/>
          <w:bCs/>
        </w:rPr>
        <w:t>，</w:t>
      </w:r>
      <w:r w:rsidR="006B222B" w:rsidRPr="006D731B">
        <w:rPr>
          <w:rFonts w:ascii="Times New Roman" w:eastAsia="楷体_GB2312" w:hAnsi="Times New Roman"/>
        </w:rPr>
        <w:t xml:space="preserve"> </w:t>
      </w:r>
    </w:p>
    <w:p w:rsidR="000C0488" w:rsidRPr="006D731B" w:rsidRDefault="000C0488" w:rsidP="00FD1552">
      <w:pPr>
        <w:spacing w:line="400" w:lineRule="exact"/>
        <w:ind w:firstLineChars="200" w:firstLine="420"/>
        <w:rPr>
          <w:rFonts w:ascii="Times New Roman" w:eastAsia="楷体_GB2312" w:hAnsi="Times New Roman"/>
        </w:rPr>
      </w:pPr>
      <w:r w:rsidRPr="006D731B">
        <w:rPr>
          <w:rFonts w:ascii="Times New Roman" w:eastAsia="楷体_GB2312" w:hAnsi="Times New Roman"/>
        </w:rPr>
        <w:t>同时引出如下问题（幻灯片给出）：</w:t>
      </w:r>
    </w:p>
    <w:p w:rsidR="000C0488" w:rsidRPr="006D731B" w:rsidRDefault="000C0488" w:rsidP="00601A2F">
      <w:pPr>
        <w:spacing w:line="400" w:lineRule="exact"/>
        <w:rPr>
          <w:rFonts w:ascii="Times New Roman" w:hAnsi="Times New Roman"/>
          <w:bCs/>
        </w:rPr>
      </w:pPr>
      <w:r w:rsidRPr="006D731B">
        <w:rPr>
          <w:rFonts w:ascii="Times New Roman" w:hAnsi="Times New Roman"/>
          <w:bCs/>
        </w:rPr>
        <w:t>1.</w:t>
      </w:r>
      <w:r w:rsidR="00D65921" w:rsidRPr="006D731B">
        <w:rPr>
          <w:rFonts w:ascii="Times New Roman" w:hAnsi="Times New Roman"/>
          <w:bCs/>
        </w:rPr>
        <w:t>蛋白质的一级结构；</w:t>
      </w:r>
    </w:p>
    <w:p w:rsidR="000C0488" w:rsidRPr="006D731B" w:rsidRDefault="000C0488" w:rsidP="00601A2F">
      <w:pPr>
        <w:spacing w:line="400" w:lineRule="exact"/>
        <w:rPr>
          <w:rFonts w:ascii="Times New Roman" w:hAnsi="Times New Roman"/>
          <w:bCs/>
        </w:rPr>
      </w:pPr>
      <w:r w:rsidRPr="006D731B">
        <w:rPr>
          <w:rFonts w:ascii="Times New Roman" w:hAnsi="Times New Roman"/>
          <w:bCs/>
        </w:rPr>
        <w:t>2.</w:t>
      </w:r>
      <w:r w:rsidR="00D65921" w:rsidRPr="006D731B">
        <w:rPr>
          <w:rFonts w:ascii="Times New Roman" w:hAnsi="Times New Roman"/>
          <w:bCs/>
        </w:rPr>
        <w:t>蛋白质一级结构的意义</w:t>
      </w:r>
    </w:p>
    <w:p w:rsidR="000C0488" w:rsidRPr="006D731B" w:rsidRDefault="000C0488" w:rsidP="00601A2F">
      <w:pPr>
        <w:spacing w:line="400" w:lineRule="exact"/>
        <w:rPr>
          <w:rFonts w:ascii="Times New Roman" w:hAnsi="Times New Roman"/>
        </w:rPr>
      </w:pPr>
      <w:r w:rsidRPr="006D731B">
        <w:rPr>
          <w:rFonts w:ascii="Times New Roman" w:hAnsi="Times New Roman"/>
        </w:rPr>
        <w:lastRenderedPageBreak/>
        <w:t>3.</w:t>
      </w:r>
      <w:r w:rsidR="00D65921" w:rsidRPr="006D731B">
        <w:rPr>
          <w:rFonts w:ascii="Times New Roman" w:hAnsi="Times New Roman"/>
        </w:rPr>
        <w:t>蛋白质一级结构的测定</w:t>
      </w:r>
    </w:p>
    <w:p w:rsidR="000C0488" w:rsidRPr="006D731B" w:rsidRDefault="000C0488" w:rsidP="00601A2F">
      <w:pPr>
        <w:tabs>
          <w:tab w:val="left" w:pos="3405"/>
        </w:tabs>
        <w:spacing w:line="400" w:lineRule="exact"/>
        <w:rPr>
          <w:rFonts w:ascii="Times New Roman" w:eastAsia="楷体_GB2312" w:hAnsi="Times New Roman"/>
          <w:bCs/>
        </w:rPr>
      </w:pPr>
      <w:r w:rsidRPr="006D731B">
        <w:rPr>
          <w:rFonts w:ascii="Times New Roman" w:eastAsia="楷体_GB2312" w:hAnsi="Times New Roman"/>
          <w:bCs/>
        </w:rPr>
        <w:t>以这些问题为课程的讲解放射点，</w:t>
      </w:r>
      <w:r w:rsidR="00D65921" w:rsidRPr="006D731B">
        <w:rPr>
          <w:rFonts w:ascii="Times New Roman" w:eastAsia="楷体_GB2312" w:hAnsi="Times New Roman"/>
          <w:bCs/>
        </w:rPr>
        <w:t>通过肌丝的滑动</w:t>
      </w:r>
      <w:r w:rsidR="00D65921" w:rsidRPr="006D731B">
        <w:rPr>
          <w:rFonts w:ascii="Times New Roman" w:eastAsia="楷体_GB2312" w:hAnsi="Times New Roman"/>
          <w:bCs/>
        </w:rPr>
        <w:t>FLASH</w:t>
      </w:r>
      <w:r w:rsidR="00D65921" w:rsidRPr="006D731B">
        <w:rPr>
          <w:rFonts w:ascii="Times New Roman" w:eastAsia="楷体_GB2312" w:hAnsi="Times New Roman"/>
          <w:bCs/>
        </w:rPr>
        <w:t>来阐述蛋白质的结构和功能之间的关系，进而引出蛋白质的一级结构：</w:t>
      </w:r>
      <w:r w:rsidRPr="006D731B">
        <w:rPr>
          <w:rFonts w:ascii="Times New Roman" w:eastAsia="楷体_GB2312" w:hAnsi="Times New Roman"/>
          <w:bCs/>
        </w:rPr>
        <w:t>依据重难点的不同分布进行课程的讲解。</w:t>
      </w:r>
      <w:r w:rsidRPr="006D731B">
        <w:rPr>
          <w:rFonts w:ascii="Times New Roman" w:eastAsia="楷体_GB2312" w:hAnsi="Times New Roman"/>
          <w:bCs/>
        </w:rPr>
        <w:tab/>
      </w:r>
    </w:p>
    <w:p w:rsidR="00DB13B7" w:rsidRPr="006D731B" w:rsidRDefault="006B222B" w:rsidP="00FD1552">
      <w:pPr>
        <w:tabs>
          <w:tab w:val="left" w:pos="3405"/>
        </w:tabs>
        <w:spacing w:line="400" w:lineRule="exact"/>
        <w:ind w:firstLineChars="200" w:firstLine="420"/>
        <w:rPr>
          <w:rFonts w:ascii="Times New Roman" w:eastAsia="楷体_GB2312" w:hAnsi="Times New Roman"/>
          <w:bCs/>
        </w:rPr>
      </w:pPr>
      <w:r>
        <w:rPr>
          <w:rFonts w:ascii="Times New Roman" w:eastAsia="楷体_GB2312" w:hAnsi="Times New Roman"/>
          <w:bCs/>
          <w:noProof/>
        </w:rPr>
        <w:drawing>
          <wp:anchor distT="0" distB="0" distL="114300" distR="114300" simplePos="0" relativeHeight="251648000" behindDoc="0" locked="0" layoutInCell="1" allowOverlap="1">
            <wp:simplePos x="0" y="0"/>
            <wp:positionH relativeFrom="column">
              <wp:posOffset>-3810</wp:posOffset>
            </wp:positionH>
            <wp:positionV relativeFrom="paragraph">
              <wp:posOffset>82550</wp:posOffset>
            </wp:positionV>
            <wp:extent cx="1496060" cy="1367790"/>
            <wp:effectExtent l="38100" t="19050" r="180340" b="137160"/>
            <wp:wrapNone/>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11443" t="5943" r="1213" b="792"/>
                    <a:stretch>
                      <a:fillRect/>
                    </a:stretch>
                  </pic:blipFill>
                  <pic:spPr bwMode="auto">
                    <a:xfrm>
                      <a:off x="0" y="0"/>
                      <a:ext cx="1496060" cy="1367790"/>
                    </a:xfrm>
                    <a:prstGeom prst="rect">
                      <a:avLst/>
                    </a:prstGeom>
                    <a:noFill/>
                    <a:ln w="9525">
                      <a:solidFill>
                        <a:srgbClr val="000000"/>
                      </a:solidFill>
                      <a:miter lim="800000"/>
                      <a:headEnd/>
                      <a:tailEnd/>
                    </a:ln>
                    <a:effectLst>
                      <a:outerShdw blurRad="63500" dist="107763" dir="2700000" algn="ctr" rotWithShape="0">
                        <a:srgbClr val="000000">
                          <a:alpha val="50000"/>
                        </a:srgbClr>
                      </a:outerShdw>
                    </a:effectLst>
                  </pic:spPr>
                </pic:pic>
              </a:graphicData>
            </a:graphic>
          </wp:anchor>
        </w:drawing>
      </w:r>
    </w:p>
    <w:p w:rsidR="00DB13B7" w:rsidRDefault="00DB13B7" w:rsidP="00FD1552">
      <w:pPr>
        <w:tabs>
          <w:tab w:val="left" w:pos="3405"/>
        </w:tabs>
        <w:spacing w:line="400" w:lineRule="exact"/>
        <w:ind w:firstLineChars="200" w:firstLine="420"/>
        <w:rPr>
          <w:rFonts w:ascii="Times New Roman" w:eastAsia="楷体_GB2312" w:hAnsi="Times New Roman"/>
          <w:bCs/>
        </w:rPr>
      </w:pPr>
    </w:p>
    <w:p w:rsidR="006B222B" w:rsidRPr="006D731B" w:rsidRDefault="006B222B" w:rsidP="00FD1552">
      <w:pPr>
        <w:tabs>
          <w:tab w:val="left" w:pos="3405"/>
        </w:tabs>
        <w:spacing w:line="400" w:lineRule="exact"/>
        <w:ind w:firstLineChars="200" w:firstLine="420"/>
        <w:rPr>
          <w:rFonts w:ascii="Times New Roman" w:eastAsia="楷体_GB2312" w:hAnsi="Times New Roman"/>
          <w:bCs/>
        </w:rPr>
      </w:pPr>
    </w:p>
    <w:p w:rsidR="00DB13B7" w:rsidRPr="006D731B" w:rsidRDefault="00DB13B7" w:rsidP="00FD1552">
      <w:pPr>
        <w:tabs>
          <w:tab w:val="left" w:pos="3405"/>
        </w:tabs>
        <w:spacing w:line="400" w:lineRule="exact"/>
        <w:ind w:firstLineChars="200" w:firstLine="420"/>
        <w:rPr>
          <w:rFonts w:ascii="Times New Roman" w:eastAsia="楷体_GB2312" w:hAnsi="Times New Roman"/>
          <w:bCs/>
        </w:rPr>
      </w:pPr>
    </w:p>
    <w:p w:rsidR="00DB13B7" w:rsidRPr="006D731B" w:rsidRDefault="00DB13B7" w:rsidP="00FD1552">
      <w:pPr>
        <w:tabs>
          <w:tab w:val="left" w:pos="3405"/>
        </w:tabs>
        <w:spacing w:line="400" w:lineRule="exact"/>
        <w:ind w:firstLineChars="200" w:firstLine="420"/>
        <w:rPr>
          <w:rFonts w:ascii="Times New Roman" w:eastAsia="楷体_GB2312" w:hAnsi="Times New Roman"/>
          <w:bCs/>
        </w:rPr>
      </w:pPr>
    </w:p>
    <w:p w:rsidR="00DB13B7" w:rsidRPr="006D731B" w:rsidRDefault="00DB13B7" w:rsidP="00FD1552">
      <w:pPr>
        <w:tabs>
          <w:tab w:val="left" w:pos="3405"/>
        </w:tabs>
        <w:spacing w:line="400" w:lineRule="exact"/>
        <w:rPr>
          <w:rFonts w:ascii="Times New Roman" w:eastAsia="楷体_GB2312" w:hAnsi="Times New Roman"/>
          <w:bCs/>
        </w:rPr>
      </w:pPr>
    </w:p>
    <w:p w:rsidR="000C0488" w:rsidRPr="006D731B" w:rsidRDefault="000C0488" w:rsidP="00FD1552">
      <w:pPr>
        <w:tabs>
          <w:tab w:val="left" w:pos="3405"/>
        </w:tabs>
        <w:spacing w:line="400" w:lineRule="exact"/>
        <w:ind w:firstLineChars="200" w:firstLine="420"/>
        <w:rPr>
          <w:rFonts w:ascii="Times New Roman" w:eastAsia="楷体_GB2312" w:hAnsi="Times New Roman"/>
          <w:bCs/>
        </w:rPr>
      </w:pPr>
      <w:r w:rsidRPr="006D731B">
        <w:rPr>
          <w:rFonts w:ascii="Times New Roman" w:eastAsia="楷体_GB2312" w:hAnsi="Times New Roman"/>
          <w:bCs/>
        </w:rPr>
        <w:t>以牛胰岛素的结构图片为例来阐述蛋白质的一级结构：氨基酸残基的排列顺序及二硫键的位置</w:t>
      </w:r>
      <w:r w:rsidR="00394101" w:rsidRPr="006D731B">
        <w:rPr>
          <w:rFonts w:ascii="Times New Roman" w:eastAsia="楷体_GB2312" w:hAnsi="Times New Roman"/>
          <w:bCs/>
        </w:rPr>
        <w:t>。</w:t>
      </w:r>
    </w:p>
    <w:p w:rsidR="00D65921" w:rsidRPr="006D731B" w:rsidRDefault="00D65921" w:rsidP="00FD1552">
      <w:pPr>
        <w:tabs>
          <w:tab w:val="left" w:pos="3405"/>
        </w:tabs>
        <w:spacing w:line="400" w:lineRule="exact"/>
        <w:ind w:firstLineChars="200" w:firstLine="420"/>
        <w:rPr>
          <w:rFonts w:ascii="Times New Roman" w:eastAsia="楷体_GB2312" w:hAnsi="Times New Roman"/>
          <w:bCs/>
        </w:rPr>
      </w:pPr>
      <w:r w:rsidRPr="006D731B">
        <w:rPr>
          <w:rFonts w:ascii="Times New Roman" w:eastAsia="楷体_GB2312" w:hAnsi="Times New Roman"/>
          <w:bCs/>
        </w:rPr>
        <w:t>引导学生思维导向蛋白质的二级结构：蛋白质的二级结构与纤维状蛋白。通过图片出示蛋白质的二级结构：</w:t>
      </w:r>
    </w:p>
    <w:p w:rsidR="00DB13B7" w:rsidRPr="006D731B" w:rsidRDefault="00601A2F" w:rsidP="00FD1552">
      <w:pPr>
        <w:tabs>
          <w:tab w:val="left" w:pos="3405"/>
        </w:tabs>
        <w:spacing w:line="400" w:lineRule="exact"/>
        <w:ind w:firstLineChars="200" w:firstLine="420"/>
        <w:rPr>
          <w:rFonts w:ascii="Times New Roman" w:eastAsia="楷体_GB2312" w:hAnsi="Times New Roman"/>
          <w:bCs/>
        </w:rPr>
      </w:pPr>
      <w:r>
        <w:rPr>
          <w:rFonts w:ascii="Times New Roman" w:eastAsia="楷体_GB2312" w:hAnsi="Times New Roman"/>
          <w:bCs/>
          <w:noProof/>
        </w:rPr>
        <w:drawing>
          <wp:anchor distT="0" distB="0" distL="114300" distR="114300" simplePos="0" relativeHeight="251649024" behindDoc="0" locked="0" layoutInCell="1" allowOverlap="1">
            <wp:simplePos x="0" y="0"/>
            <wp:positionH relativeFrom="column">
              <wp:posOffset>25400</wp:posOffset>
            </wp:positionH>
            <wp:positionV relativeFrom="paragraph">
              <wp:posOffset>57150</wp:posOffset>
            </wp:positionV>
            <wp:extent cx="1718310" cy="1558290"/>
            <wp:effectExtent l="38100" t="19050" r="167640" b="137160"/>
            <wp:wrapNone/>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8707" t="3915" r="3972" b="6668"/>
                    <a:stretch>
                      <a:fillRect/>
                    </a:stretch>
                  </pic:blipFill>
                  <pic:spPr bwMode="auto">
                    <a:xfrm>
                      <a:off x="0" y="0"/>
                      <a:ext cx="1718310" cy="1558290"/>
                    </a:xfrm>
                    <a:prstGeom prst="rect">
                      <a:avLst/>
                    </a:prstGeom>
                    <a:noFill/>
                    <a:ln w="9525">
                      <a:solidFill>
                        <a:srgbClr val="0000FF"/>
                      </a:solidFill>
                      <a:miter lim="800000"/>
                      <a:headEnd/>
                      <a:tailEnd/>
                    </a:ln>
                    <a:effectLst>
                      <a:outerShdw blurRad="63500" dist="107763" dir="2700000" algn="ctr" rotWithShape="0">
                        <a:srgbClr val="000000">
                          <a:alpha val="50000"/>
                        </a:srgbClr>
                      </a:outerShdw>
                    </a:effectLst>
                  </pic:spPr>
                </pic:pic>
              </a:graphicData>
            </a:graphic>
          </wp:anchor>
        </w:drawing>
      </w:r>
    </w:p>
    <w:p w:rsidR="00DB13B7" w:rsidRDefault="00DB13B7" w:rsidP="00FD1552">
      <w:pPr>
        <w:tabs>
          <w:tab w:val="left" w:pos="3405"/>
        </w:tabs>
        <w:spacing w:line="400" w:lineRule="exact"/>
        <w:ind w:firstLineChars="200" w:firstLine="420"/>
        <w:rPr>
          <w:rFonts w:ascii="Times New Roman" w:eastAsia="楷体_GB2312" w:hAnsi="Times New Roman"/>
          <w:bCs/>
        </w:rPr>
      </w:pPr>
    </w:p>
    <w:p w:rsidR="006B222B" w:rsidRDefault="006B222B" w:rsidP="00FD1552">
      <w:pPr>
        <w:tabs>
          <w:tab w:val="left" w:pos="3405"/>
        </w:tabs>
        <w:spacing w:line="400" w:lineRule="exact"/>
        <w:ind w:firstLineChars="200" w:firstLine="420"/>
        <w:rPr>
          <w:rFonts w:ascii="Times New Roman" w:eastAsia="楷体_GB2312" w:hAnsi="Times New Roman"/>
          <w:bCs/>
        </w:rPr>
      </w:pPr>
    </w:p>
    <w:p w:rsidR="006B222B" w:rsidRDefault="006B222B" w:rsidP="00FD1552">
      <w:pPr>
        <w:tabs>
          <w:tab w:val="left" w:pos="3405"/>
        </w:tabs>
        <w:spacing w:line="400" w:lineRule="exact"/>
        <w:ind w:firstLineChars="200" w:firstLine="420"/>
        <w:rPr>
          <w:rFonts w:ascii="Times New Roman" w:eastAsia="楷体_GB2312" w:hAnsi="Times New Roman"/>
          <w:bCs/>
        </w:rPr>
      </w:pPr>
    </w:p>
    <w:p w:rsidR="006B222B" w:rsidRPr="006D731B" w:rsidRDefault="006B222B" w:rsidP="00FD1552">
      <w:pPr>
        <w:tabs>
          <w:tab w:val="left" w:pos="3405"/>
        </w:tabs>
        <w:spacing w:line="400" w:lineRule="exact"/>
        <w:ind w:firstLineChars="200" w:firstLine="420"/>
        <w:rPr>
          <w:rFonts w:ascii="Times New Roman" w:eastAsia="楷体_GB2312" w:hAnsi="Times New Roman"/>
          <w:bCs/>
        </w:rPr>
      </w:pPr>
    </w:p>
    <w:p w:rsidR="00DB13B7" w:rsidRPr="006D731B" w:rsidRDefault="00DB13B7" w:rsidP="00FD1552">
      <w:pPr>
        <w:tabs>
          <w:tab w:val="left" w:pos="3405"/>
        </w:tabs>
        <w:spacing w:line="400" w:lineRule="exact"/>
        <w:ind w:firstLineChars="200" w:firstLine="420"/>
        <w:rPr>
          <w:rFonts w:ascii="Times New Roman" w:eastAsia="楷体_GB2312" w:hAnsi="Times New Roman"/>
          <w:bCs/>
        </w:rPr>
      </w:pPr>
    </w:p>
    <w:p w:rsidR="004621D7" w:rsidRPr="006D731B" w:rsidRDefault="004621D7" w:rsidP="006B222B">
      <w:pPr>
        <w:tabs>
          <w:tab w:val="left" w:pos="3405"/>
        </w:tabs>
        <w:spacing w:line="400" w:lineRule="exact"/>
        <w:rPr>
          <w:rFonts w:ascii="Times New Roman" w:eastAsia="楷体_GB2312" w:hAnsi="Times New Roman"/>
          <w:bCs/>
        </w:rPr>
      </w:pPr>
    </w:p>
    <w:p w:rsidR="00E55933" w:rsidRPr="006D731B" w:rsidRDefault="00652AB0" w:rsidP="00FD1552">
      <w:pPr>
        <w:tabs>
          <w:tab w:val="left" w:pos="3405"/>
        </w:tabs>
        <w:spacing w:line="400" w:lineRule="exact"/>
        <w:rPr>
          <w:rFonts w:ascii="Times New Roman" w:eastAsia="楷体_GB2312" w:hAnsi="Times New Roman"/>
          <w:b/>
          <w:bCs/>
        </w:rPr>
      </w:pPr>
      <w:r w:rsidRPr="006D731B">
        <w:rPr>
          <w:rFonts w:ascii="Times New Roman" w:eastAsia="楷体_GB2312" w:hAnsi="Times New Roman"/>
          <w:b/>
          <w:bCs/>
        </w:rPr>
        <w:t>二级结构的定义：</w:t>
      </w:r>
      <w:r w:rsidR="00E55933" w:rsidRPr="006D731B">
        <w:rPr>
          <w:rFonts w:ascii="Times New Roman" w:eastAsia="楷体_GB2312" w:hAnsi="Times New Roman"/>
          <w:bCs/>
          <w:noProof/>
        </w:rPr>
        <w:t>蛋白质的二级结构是指多肽链的主链本身通过氢键沿一定方向盘绕、折叠而形成的构象</w:t>
      </w:r>
      <w:r w:rsidRPr="006D731B">
        <w:rPr>
          <w:rFonts w:ascii="Times New Roman" w:eastAsia="楷体_GB2312" w:hAnsi="Times New Roman"/>
          <w:bCs/>
          <w:noProof/>
        </w:rPr>
        <w:t>。</w:t>
      </w:r>
    </w:p>
    <w:p w:rsidR="00E55933" w:rsidRPr="006D731B" w:rsidRDefault="00E55933" w:rsidP="00FD1552">
      <w:pPr>
        <w:tabs>
          <w:tab w:val="left" w:pos="3405"/>
        </w:tabs>
        <w:spacing w:line="400" w:lineRule="exact"/>
        <w:ind w:firstLineChars="200" w:firstLine="420"/>
        <w:rPr>
          <w:rFonts w:ascii="Times New Roman" w:eastAsia="楷体_GB2312" w:hAnsi="Times New Roman"/>
          <w:bCs/>
        </w:rPr>
      </w:pPr>
      <w:r w:rsidRPr="006D731B">
        <w:rPr>
          <w:rFonts w:ascii="Times New Roman" w:eastAsia="楷体_GB2312" w:hAnsi="Times New Roman"/>
          <w:bCs/>
          <w:noProof/>
        </w:rPr>
        <w:t>它只涉及肽链主链的构象及链内或链间形成的氢键。</w:t>
      </w:r>
      <w:r w:rsidRPr="006D731B">
        <w:rPr>
          <w:rFonts w:ascii="Times New Roman" w:eastAsia="楷体_GB2312" w:hAnsi="Times New Roman"/>
          <w:bCs/>
          <w:noProof/>
        </w:rPr>
        <w:t>(</w:t>
      </w:r>
      <w:r w:rsidRPr="006D731B">
        <w:rPr>
          <w:rFonts w:ascii="Times New Roman" w:eastAsia="楷体_GB2312" w:hAnsi="Times New Roman"/>
          <w:bCs/>
          <w:noProof/>
        </w:rPr>
        <w:t>注</w:t>
      </w:r>
      <w:r w:rsidRPr="006D731B">
        <w:rPr>
          <w:rFonts w:ascii="Times New Roman" w:eastAsia="楷体_GB2312" w:hAnsi="Times New Roman"/>
          <w:bCs/>
          <w:noProof/>
        </w:rPr>
        <w:t>:</w:t>
      </w:r>
      <w:r w:rsidRPr="006D731B">
        <w:rPr>
          <w:rFonts w:ascii="Times New Roman" w:eastAsia="楷体_GB2312" w:hAnsi="Times New Roman"/>
          <w:bCs/>
          <w:noProof/>
        </w:rPr>
        <w:t>二级结构不涉及侧链的构象</w:t>
      </w:r>
      <w:r w:rsidRPr="006D731B">
        <w:rPr>
          <w:rFonts w:ascii="Times New Roman" w:eastAsia="楷体_GB2312" w:hAnsi="Times New Roman"/>
          <w:bCs/>
          <w:noProof/>
        </w:rPr>
        <w:t>)</w:t>
      </w:r>
      <w:r w:rsidR="00652AB0" w:rsidRPr="006D731B">
        <w:rPr>
          <w:rFonts w:ascii="Times New Roman" w:eastAsia="楷体_GB2312" w:hAnsi="Times New Roman"/>
          <w:bCs/>
          <w:noProof/>
        </w:rPr>
        <w:t>，</w:t>
      </w:r>
      <w:r w:rsidRPr="006D731B">
        <w:rPr>
          <w:rFonts w:ascii="Times New Roman" w:eastAsia="楷体_GB2312" w:hAnsi="Times New Roman"/>
          <w:bCs/>
          <w:noProof/>
        </w:rPr>
        <w:t>主要有</w:t>
      </w:r>
      <w:r w:rsidRPr="006D731B">
        <w:rPr>
          <w:rFonts w:ascii="Times New Roman" w:eastAsia="楷体_GB2312" w:hAnsi="Times New Roman"/>
          <w:bCs/>
          <w:noProof/>
        </w:rPr>
        <w:sym w:font="Symbol" w:char="0061"/>
      </w:r>
      <w:r w:rsidRPr="006D731B">
        <w:rPr>
          <w:rFonts w:ascii="Times New Roman" w:eastAsia="楷体_GB2312" w:hAnsi="Times New Roman"/>
          <w:bCs/>
          <w:noProof/>
        </w:rPr>
        <w:t>-</w:t>
      </w:r>
      <w:r w:rsidRPr="006D731B">
        <w:rPr>
          <w:rFonts w:ascii="Times New Roman" w:eastAsia="楷体_GB2312" w:hAnsi="Times New Roman"/>
          <w:bCs/>
          <w:noProof/>
        </w:rPr>
        <w:t>螺旋、</w:t>
      </w:r>
      <w:r w:rsidRPr="006D731B">
        <w:rPr>
          <w:rFonts w:ascii="Times New Roman" w:eastAsia="楷体_GB2312" w:hAnsi="Times New Roman"/>
          <w:bCs/>
          <w:noProof/>
        </w:rPr>
        <w:sym w:font="Symbol" w:char="0062"/>
      </w:r>
      <w:r w:rsidRPr="006D731B">
        <w:rPr>
          <w:rFonts w:ascii="Times New Roman" w:eastAsia="楷体_GB2312" w:hAnsi="Times New Roman"/>
          <w:bCs/>
          <w:noProof/>
        </w:rPr>
        <w:t>-</w:t>
      </w:r>
      <w:r w:rsidRPr="006D731B">
        <w:rPr>
          <w:rFonts w:ascii="Times New Roman" w:eastAsia="楷体_GB2312" w:hAnsi="Times New Roman"/>
          <w:bCs/>
          <w:noProof/>
        </w:rPr>
        <w:t>折叠、</w:t>
      </w:r>
      <w:r w:rsidRPr="006D731B">
        <w:rPr>
          <w:rFonts w:ascii="Times New Roman" w:eastAsia="楷体_GB2312" w:hAnsi="Times New Roman"/>
          <w:bCs/>
          <w:noProof/>
        </w:rPr>
        <w:sym w:font="Symbol" w:char="0062"/>
      </w:r>
      <w:r w:rsidRPr="006D731B">
        <w:rPr>
          <w:rFonts w:ascii="Times New Roman" w:eastAsia="楷体_GB2312" w:hAnsi="Times New Roman"/>
          <w:bCs/>
          <w:noProof/>
        </w:rPr>
        <w:t>-</w:t>
      </w:r>
      <w:r w:rsidRPr="006D731B">
        <w:rPr>
          <w:rFonts w:ascii="Times New Roman" w:eastAsia="楷体_GB2312" w:hAnsi="Times New Roman"/>
          <w:bCs/>
          <w:noProof/>
        </w:rPr>
        <w:t>转角、无规卷曲。</w:t>
      </w:r>
      <w:r w:rsidRPr="006D731B">
        <w:rPr>
          <w:rFonts w:ascii="Times New Roman" w:eastAsia="楷体_GB2312" w:hAnsi="Times New Roman"/>
          <w:b/>
          <w:bCs/>
        </w:rPr>
        <w:t>依据展示的图片解释蛋白质结构域的概念。分析二级结构的基础上引入维持蛋白质二级结构的化学键：</w:t>
      </w:r>
      <w:r w:rsidRPr="006D731B">
        <w:rPr>
          <w:rFonts w:ascii="Times New Roman" w:eastAsia="楷体_GB2312" w:hAnsi="Times New Roman"/>
          <w:bCs/>
          <w:noProof/>
        </w:rPr>
        <w:t>维持蛋白质构象的作用力：现已知道，维持和稳定蛋白质分子构象的作用力有：</w:t>
      </w:r>
    </w:p>
    <w:p w:rsidR="00E55933" w:rsidRPr="006D731B" w:rsidRDefault="00E55933" w:rsidP="00FD1552">
      <w:pPr>
        <w:tabs>
          <w:tab w:val="left" w:pos="3405"/>
        </w:tabs>
        <w:spacing w:line="400" w:lineRule="exact"/>
        <w:rPr>
          <w:rFonts w:ascii="Times New Roman" w:eastAsia="楷体_GB2312" w:hAnsi="Times New Roman"/>
          <w:bCs/>
          <w:noProof/>
        </w:rPr>
      </w:pPr>
      <w:r w:rsidRPr="006D731B">
        <w:rPr>
          <w:rFonts w:ascii="Times New Roman" w:eastAsia="楷体_GB2312" w:hAnsi="Times New Roman"/>
          <w:bCs/>
          <w:noProof/>
        </w:rPr>
        <w:t>氢键：</w:t>
      </w:r>
      <w:r w:rsidRPr="006D731B">
        <w:rPr>
          <w:rFonts w:ascii="Times New Roman" w:eastAsia="楷体_GB2312" w:hAnsi="Times New Roman"/>
          <w:bCs/>
          <w:noProof/>
        </w:rPr>
        <w:t>x — H … y</w:t>
      </w:r>
    </w:p>
    <w:p w:rsidR="00E55933" w:rsidRPr="006D731B" w:rsidRDefault="00E55933" w:rsidP="00FD1552">
      <w:pPr>
        <w:tabs>
          <w:tab w:val="left" w:pos="3405"/>
        </w:tabs>
        <w:spacing w:line="400" w:lineRule="exact"/>
        <w:ind w:firstLineChars="200" w:firstLine="420"/>
        <w:rPr>
          <w:rFonts w:ascii="Times New Roman" w:eastAsia="楷体_GB2312" w:hAnsi="Times New Roman"/>
          <w:bCs/>
          <w:noProof/>
        </w:rPr>
      </w:pPr>
      <w:r w:rsidRPr="006D731B">
        <w:rPr>
          <w:rFonts w:ascii="Times New Roman" w:eastAsia="楷体_GB2312" w:hAnsi="Times New Roman"/>
          <w:bCs/>
          <w:noProof/>
        </w:rPr>
        <w:t>疏水作用力：是指非极性基团即疏水基团为了避开水相而群集在一起的集合力</w:t>
      </w:r>
    </w:p>
    <w:p w:rsidR="00E55933" w:rsidRPr="006D731B" w:rsidRDefault="00E55933" w:rsidP="00FD1552">
      <w:pPr>
        <w:tabs>
          <w:tab w:val="left" w:pos="3405"/>
        </w:tabs>
        <w:spacing w:line="400" w:lineRule="exact"/>
        <w:ind w:firstLineChars="200" w:firstLine="420"/>
        <w:rPr>
          <w:rFonts w:ascii="Times New Roman" w:eastAsia="楷体_GB2312" w:hAnsi="Times New Roman"/>
          <w:bCs/>
          <w:noProof/>
        </w:rPr>
      </w:pPr>
      <w:r w:rsidRPr="006D731B">
        <w:rPr>
          <w:rFonts w:ascii="Times New Roman" w:eastAsia="楷体_GB2312" w:hAnsi="Times New Roman"/>
          <w:bCs/>
          <w:noProof/>
        </w:rPr>
        <w:t>范德华力：在物质的聚集状态中，分子与分子之间存在着一种较弱的作用力</w:t>
      </w:r>
    </w:p>
    <w:p w:rsidR="00E55933" w:rsidRPr="006D731B" w:rsidRDefault="00E55933" w:rsidP="00FD1552">
      <w:pPr>
        <w:tabs>
          <w:tab w:val="left" w:pos="3405"/>
        </w:tabs>
        <w:spacing w:line="400" w:lineRule="exact"/>
        <w:ind w:firstLineChars="200" w:firstLine="420"/>
        <w:rPr>
          <w:rFonts w:ascii="Times New Roman" w:eastAsia="楷体_GB2312" w:hAnsi="Times New Roman"/>
          <w:bCs/>
          <w:noProof/>
        </w:rPr>
      </w:pPr>
      <w:r w:rsidRPr="006D731B">
        <w:rPr>
          <w:rFonts w:ascii="Times New Roman" w:eastAsia="楷体_GB2312" w:hAnsi="Times New Roman"/>
          <w:bCs/>
          <w:noProof/>
        </w:rPr>
        <w:t>离子键：它是由带相反电荷的两个基团间的静电吸引所形成的</w:t>
      </w:r>
    </w:p>
    <w:p w:rsidR="00652AB0" w:rsidRPr="006D731B" w:rsidRDefault="00E55933" w:rsidP="006B222B">
      <w:pPr>
        <w:tabs>
          <w:tab w:val="left" w:pos="3405"/>
        </w:tabs>
        <w:spacing w:line="400" w:lineRule="exact"/>
        <w:rPr>
          <w:rFonts w:ascii="Times New Roman" w:eastAsia="楷体_GB2312" w:hAnsi="Times New Roman"/>
          <w:bCs/>
        </w:rPr>
      </w:pPr>
      <w:r w:rsidRPr="006D731B">
        <w:rPr>
          <w:rFonts w:ascii="Times New Roman" w:eastAsia="楷体_GB2312" w:hAnsi="Times New Roman"/>
          <w:bCs/>
          <w:noProof/>
        </w:rPr>
        <w:t>二硫键：是两个硫原子之间所形成的共价键</w:t>
      </w:r>
      <w:r w:rsidR="006B222B" w:rsidRPr="006D731B">
        <w:rPr>
          <w:rFonts w:ascii="Times New Roman" w:eastAsia="楷体_GB2312" w:hAnsi="Times New Roman"/>
          <w:bCs/>
        </w:rPr>
        <w:t>（到此课程进行</w:t>
      </w:r>
      <w:r w:rsidR="006B222B" w:rsidRPr="006D731B">
        <w:rPr>
          <w:rFonts w:ascii="Times New Roman" w:eastAsia="楷体_GB2312" w:hAnsi="Times New Roman"/>
          <w:bCs/>
        </w:rPr>
        <w:t>25</w:t>
      </w:r>
      <w:r w:rsidR="006B222B" w:rsidRPr="006D731B">
        <w:rPr>
          <w:rFonts w:ascii="Times New Roman" w:eastAsia="楷体_GB2312" w:hAnsi="Times New Roman"/>
          <w:bCs/>
        </w:rPr>
        <w:t>分钟）</w:t>
      </w:r>
      <w:r w:rsidRPr="006D731B">
        <w:rPr>
          <w:rFonts w:ascii="Times New Roman" w:eastAsia="楷体_GB2312" w:hAnsi="Times New Roman"/>
          <w:b/>
          <w:bCs/>
        </w:rPr>
        <w:t>。</w:t>
      </w:r>
    </w:p>
    <w:p w:rsidR="00E55933" w:rsidRPr="006D731B" w:rsidRDefault="00963984" w:rsidP="00FD1552">
      <w:pPr>
        <w:tabs>
          <w:tab w:val="left" w:pos="3405"/>
        </w:tabs>
        <w:spacing w:line="400" w:lineRule="exact"/>
        <w:ind w:firstLineChars="200" w:firstLine="420"/>
        <w:rPr>
          <w:rFonts w:ascii="Times New Roman" w:eastAsia="楷体_GB2312" w:hAnsi="Times New Roman"/>
          <w:bCs/>
          <w:noProof/>
        </w:rPr>
      </w:pPr>
      <w:r w:rsidRPr="006D731B">
        <w:rPr>
          <w:rFonts w:ascii="Times New Roman" w:eastAsia="楷体_GB2312" w:hAnsi="Times New Roman"/>
          <w:b/>
          <w:bCs/>
        </w:rPr>
        <w:t>在</w:t>
      </w:r>
      <w:r w:rsidRPr="006D731B">
        <w:rPr>
          <w:rFonts w:ascii="Times New Roman" w:eastAsia="楷体_GB2312" w:hAnsi="Times New Roman"/>
          <w:bCs/>
          <w:noProof/>
        </w:rPr>
        <w:t>讲解蛋白质的二级结构种类和特点的过程中全方位展示蛋白质二级结构的立体图片，构建学生的蛋白质三维立体结构影像。</w:t>
      </w:r>
    </w:p>
    <w:p w:rsidR="00E55933" w:rsidRPr="006D731B" w:rsidRDefault="00E55933" w:rsidP="00601A2F">
      <w:pPr>
        <w:tabs>
          <w:tab w:val="left" w:pos="3405"/>
        </w:tabs>
        <w:spacing w:line="400" w:lineRule="exact"/>
        <w:rPr>
          <w:rFonts w:ascii="Times New Roman" w:eastAsia="楷体_GB2312" w:hAnsi="Times New Roman"/>
          <w:bCs/>
          <w:noProof/>
        </w:rPr>
      </w:pPr>
      <w:r w:rsidRPr="006D731B">
        <w:rPr>
          <w:rFonts w:ascii="Times New Roman" w:eastAsia="楷体_GB2312" w:hAnsi="Times New Roman"/>
          <w:b/>
          <w:bCs/>
          <w:noProof/>
        </w:rPr>
        <w:t>1.</w:t>
      </w:r>
      <w:r w:rsidRPr="006D731B">
        <w:rPr>
          <w:rFonts w:ascii="Times New Roman" w:eastAsia="楷体_GB2312" w:hAnsi="Times New Roman"/>
          <w:b/>
          <w:bCs/>
          <w:noProof/>
        </w:rPr>
        <w:sym w:font="Symbol" w:char="0061"/>
      </w:r>
      <w:r w:rsidRPr="006D731B">
        <w:rPr>
          <w:rFonts w:ascii="Times New Roman" w:eastAsia="楷体_GB2312" w:hAnsi="Times New Roman"/>
          <w:b/>
          <w:bCs/>
          <w:noProof/>
        </w:rPr>
        <w:t>-</w:t>
      </w:r>
      <w:r w:rsidRPr="006D731B">
        <w:rPr>
          <w:rFonts w:ascii="Times New Roman" w:eastAsia="楷体_GB2312" w:hAnsi="Times New Roman"/>
          <w:b/>
          <w:bCs/>
          <w:noProof/>
        </w:rPr>
        <w:t>螺旋：</w:t>
      </w:r>
    </w:p>
    <w:p w:rsidR="00E55933" w:rsidRPr="006D731B" w:rsidRDefault="00E55933" w:rsidP="00FD1552">
      <w:pPr>
        <w:tabs>
          <w:tab w:val="left" w:pos="3405"/>
        </w:tabs>
        <w:spacing w:line="400" w:lineRule="exact"/>
        <w:ind w:firstLineChars="200" w:firstLine="420"/>
        <w:rPr>
          <w:rFonts w:ascii="Times New Roman" w:eastAsia="楷体_GB2312" w:hAnsi="Times New Roman"/>
          <w:bCs/>
          <w:noProof/>
        </w:rPr>
      </w:pPr>
    </w:p>
    <w:p w:rsidR="00FB7F50" w:rsidRPr="006D731B" w:rsidRDefault="00601A2F" w:rsidP="00FD1552">
      <w:pPr>
        <w:tabs>
          <w:tab w:val="left" w:pos="3405"/>
        </w:tabs>
        <w:spacing w:line="400" w:lineRule="exact"/>
        <w:ind w:firstLineChars="200" w:firstLine="420"/>
        <w:rPr>
          <w:rFonts w:ascii="Times New Roman" w:eastAsia="楷体_GB2312" w:hAnsi="Times New Roman"/>
          <w:bCs/>
          <w:noProof/>
        </w:rPr>
      </w:pPr>
      <w:r>
        <w:rPr>
          <w:rFonts w:ascii="Times New Roman" w:eastAsia="楷体_GB2312" w:hAnsi="Times New Roman"/>
          <w:bCs/>
          <w:noProof/>
        </w:rPr>
        <w:drawing>
          <wp:anchor distT="0" distB="0" distL="114300" distR="114300" simplePos="0" relativeHeight="251772928" behindDoc="0" locked="0" layoutInCell="1" allowOverlap="1">
            <wp:simplePos x="0" y="0"/>
            <wp:positionH relativeFrom="column">
              <wp:posOffset>-12700</wp:posOffset>
            </wp:positionH>
            <wp:positionV relativeFrom="paragraph">
              <wp:posOffset>-22860</wp:posOffset>
            </wp:positionV>
            <wp:extent cx="1111250" cy="1968500"/>
            <wp:effectExtent l="19050" t="0" r="0" b="0"/>
            <wp:wrapNone/>
            <wp:docPr id="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87" name="Picture 7"/>
                    <pic:cNvPicPr>
                      <a:picLocks noChangeAspect="1" noChangeArrowheads="1"/>
                    </pic:cNvPicPr>
                  </pic:nvPicPr>
                  <pic:blipFill>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111250" cy="1968500"/>
                    </a:xfrm>
                    <a:prstGeom prst="rect">
                      <a:avLst/>
                    </a:prstGeom>
                    <a:noFill/>
                    <a:ln>
                      <a:noFill/>
                    </a:ln>
                    <a:effectLst/>
                    <a:extLst/>
                  </pic:spPr>
                </pic:pic>
              </a:graphicData>
            </a:graphic>
          </wp:anchor>
        </w:drawing>
      </w:r>
    </w:p>
    <w:p w:rsidR="00FB7F50" w:rsidRPr="006D731B" w:rsidRDefault="00FB7F50" w:rsidP="00FD1552">
      <w:pPr>
        <w:tabs>
          <w:tab w:val="left" w:pos="3405"/>
        </w:tabs>
        <w:spacing w:line="400" w:lineRule="exact"/>
        <w:ind w:firstLineChars="200" w:firstLine="420"/>
        <w:rPr>
          <w:rFonts w:ascii="Times New Roman" w:eastAsia="楷体_GB2312" w:hAnsi="Times New Roman"/>
          <w:bCs/>
          <w:noProof/>
        </w:rPr>
      </w:pPr>
    </w:p>
    <w:p w:rsidR="00FB7F50" w:rsidRPr="006D731B" w:rsidRDefault="00FB7F50" w:rsidP="00FD1552">
      <w:pPr>
        <w:tabs>
          <w:tab w:val="left" w:pos="3405"/>
        </w:tabs>
        <w:spacing w:line="400" w:lineRule="exact"/>
        <w:ind w:firstLineChars="200" w:firstLine="420"/>
        <w:rPr>
          <w:rFonts w:ascii="Times New Roman" w:eastAsia="楷体_GB2312" w:hAnsi="Times New Roman"/>
          <w:bCs/>
          <w:noProof/>
        </w:rPr>
      </w:pPr>
    </w:p>
    <w:p w:rsidR="00FB7F50" w:rsidRPr="006D731B" w:rsidRDefault="00FB7F50" w:rsidP="00FD1552">
      <w:pPr>
        <w:tabs>
          <w:tab w:val="left" w:pos="3405"/>
        </w:tabs>
        <w:spacing w:line="400" w:lineRule="exact"/>
        <w:ind w:firstLineChars="200" w:firstLine="420"/>
        <w:rPr>
          <w:rFonts w:ascii="Times New Roman" w:eastAsia="楷体_GB2312" w:hAnsi="Times New Roman"/>
          <w:bCs/>
          <w:noProof/>
        </w:rPr>
      </w:pPr>
    </w:p>
    <w:p w:rsidR="00FB7F50" w:rsidRPr="006D731B" w:rsidRDefault="00FB7F50" w:rsidP="00FD1552">
      <w:pPr>
        <w:tabs>
          <w:tab w:val="left" w:pos="3405"/>
        </w:tabs>
        <w:spacing w:line="400" w:lineRule="exact"/>
        <w:ind w:firstLineChars="200" w:firstLine="420"/>
        <w:rPr>
          <w:rFonts w:ascii="Times New Roman" w:eastAsia="楷体_GB2312" w:hAnsi="Times New Roman"/>
          <w:bCs/>
          <w:noProof/>
        </w:rPr>
      </w:pPr>
    </w:p>
    <w:p w:rsidR="00FB7F50" w:rsidRPr="006D731B" w:rsidRDefault="00FB7F50" w:rsidP="00FD1552">
      <w:pPr>
        <w:tabs>
          <w:tab w:val="left" w:pos="3405"/>
        </w:tabs>
        <w:spacing w:line="400" w:lineRule="exact"/>
        <w:ind w:firstLineChars="200" w:firstLine="420"/>
        <w:rPr>
          <w:rFonts w:ascii="Times New Roman" w:eastAsia="楷体_GB2312" w:hAnsi="Times New Roman"/>
          <w:bCs/>
          <w:noProof/>
        </w:rPr>
      </w:pPr>
    </w:p>
    <w:p w:rsidR="00FB7F50" w:rsidRPr="006D731B" w:rsidRDefault="00FB7F50" w:rsidP="00FD1552">
      <w:pPr>
        <w:tabs>
          <w:tab w:val="left" w:pos="3405"/>
        </w:tabs>
        <w:spacing w:line="400" w:lineRule="exact"/>
        <w:ind w:firstLineChars="200" w:firstLine="420"/>
        <w:rPr>
          <w:rFonts w:ascii="Times New Roman" w:eastAsia="楷体_GB2312" w:hAnsi="Times New Roman"/>
          <w:bCs/>
          <w:noProof/>
        </w:rPr>
      </w:pPr>
    </w:p>
    <w:p w:rsidR="00FB7F50" w:rsidRPr="006D731B" w:rsidRDefault="00FB7F50" w:rsidP="00FD1552">
      <w:pPr>
        <w:tabs>
          <w:tab w:val="left" w:pos="3405"/>
        </w:tabs>
        <w:spacing w:line="400" w:lineRule="exact"/>
        <w:ind w:firstLineChars="200" w:firstLine="420"/>
        <w:rPr>
          <w:rFonts w:ascii="Times New Roman" w:eastAsia="楷体_GB2312" w:hAnsi="Times New Roman"/>
          <w:bCs/>
          <w:noProof/>
        </w:rPr>
      </w:pPr>
    </w:p>
    <w:p w:rsidR="00E55933" w:rsidRPr="006D731B" w:rsidRDefault="00E55933" w:rsidP="00601A2F">
      <w:pPr>
        <w:tabs>
          <w:tab w:val="left" w:pos="3405"/>
        </w:tabs>
        <w:spacing w:line="400" w:lineRule="exact"/>
        <w:rPr>
          <w:rFonts w:ascii="Times New Roman" w:eastAsia="楷体_GB2312" w:hAnsi="Times New Roman"/>
          <w:bCs/>
          <w:noProof/>
        </w:rPr>
      </w:pPr>
      <w:r w:rsidRPr="006D731B">
        <w:rPr>
          <w:rFonts w:ascii="Times New Roman" w:eastAsia="楷体_GB2312" w:hAnsi="Times New Roman"/>
          <w:bCs/>
          <w:noProof/>
        </w:rPr>
        <w:sym w:font="Symbol" w:char="0061"/>
      </w:r>
      <w:r w:rsidRPr="006D731B">
        <w:rPr>
          <w:rFonts w:ascii="Times New Roman" w:eastAsia="楷体_GB2312" w:hAnsi="Times New Roman"/>
          <w:bCs/>
          <w:noProof/>
        </w:rPr>
        <w:t>-</w:t>
      </w:r>
      <w:r w:rsidRPr="006D731B">
        <w:rPr>
          <w:rFonts w:ascii="Times New Roman" w:eastAsia="楷体_GB2312" w:hAnsi="Times New Roman"/>
          <w:bCs/>
          <w:noProof/>
        </w:rPr>
        <w:t>螺旋及结构特点</w:t>
      </w:r>
    </w:p>
    <w:p w:rsidR="00E55933" w:rsidRPr="006D731B" w:rsidRDefault="00E55933" w:rsidP="00FD1552">
      <w:pPr>
        <w:tabs>
          <w:tab w:val="left" w:pos="3405"/>
        </w:tabs>
        <w:spacing w:line="400" w:lineRule="exact"/>
        <w:ind w:firstLineChars="200" w:firstLine="420"/>
        <w:rPr>
          <w:rFonts w:ascii="Times New Roman" w:eastAsia="楷体_GB2312" w:hAnsi="Times New Roman"/>
          <w:bCs/>
          <w:noProof/>
        </w:rPr>
      </w:pPr>
      <w:r w:rsidRPr="006D731B">
        <w:rPr>
          <w:rFonts w:ascii="Times New Roman" w:eastAsia="楷体_GB2312" w:hAnsi="Times New Roman"/>
          <w:bCs/>
          <w:noProof/>
        </w:rPr>
        <w:t>多肽链中的各个肽平面围绕同一轴旋转，形成螺旋结构，螺旋一周，沿轴上升的距离即螺距为</w:t>
      </w:r>
      <w:r w:rsidRPr="006D731B">
        <w:rPr>
          <w:rFonts w:ascii="Times New Roman" w:eastAsia="楷体_GB2312" w:hAnsi="Times New Roman"/>
          <w:bCs/>
          <w:noProof/>
        </w:rPr>
        <w:t>0.54nm,</w:t>
      </w:r>
      <w:r w:rsidRPr="006D731B">
        <w:rPr>
          <w:rFonts w:ascii="Times New Roman" w:eastAsia="楷体_GB2312" w:hAnsi="Times New Roman"/>
          <w:bCs/>
          <w:noProof/>
        </w:rPr>
        <w:t>含</w:t>
      </w:r>
      <w:r w:rsidRPr="006D731B">
        <w:rPr>
          <w:rFonts w:ascii="Times New Roman" w:eastAsia="楷体_GB2312" w:hAnsi="Times New Roman"/>
          <w:bCs/>
          <w:noProof/>
        </w:rPr>
        <w:t>3.6</w:t>
      </w:r>
      <w:r w:rsidRPr="006D731B">
        <w:rPr>
          <w:rFonts w:ascii="Times New Roman" w:eastAsia="楷体_GB2312" w:hAnsi="Times New Roman"/>
          <w:bCs/>
          <w:noProof/>
        </w:rPr>
        <w:t>个氨基酸残基；两个氨基酸之间的距离为</w:t>
      </w:r>
      <w:r w:rsidRPr="006D731B">
        <w:rPr>
          <w:rFonts w:ascii="Times New Roman" w:eastAsia="楷体_GB2312" w:hAnsi="Times New Roman"/>
          <w:bCs/>
          <w:noProof/>
        </w:rPr>
        <w:t>0.15nm</w:t>
      </w:r>
      <w:r w:rsidRPr="006D731B">
        <w:rPr>
          <w:rFonts w:ascii="Times New Roman" w:eastAsia="楷体_GB2312" w:hAnsi="Times New Roman"/>
          <w:bCs/>
          <w:noProof/>
        </w:rPr>
        <w:t>。每个</w:t>
      </w:r>
      <w:r w:rsidRPr="006D731B">
        <w:rPr>
          <w:rFonts w:ascii="Times New Roman" w:eastAsia="楷体_GB2312" w:hAnsi="Times New Roman"/>
          <w:bCs/>
          <w:noProof/>
        </w:rPr>
        <w:t>aa</w:t>
      </w:r>
      <w:r w:rsidRPr="006D731B">
        <w:rPr>
          <w:rFonts w:ascii="Times New Roman" w:eastAsia="楷体_GB2312" w:hAnsi="Times New Roman"/>
          <w:bCs/>
          <w:noProof/>
        </w:rPr>
        <w:t>残基沿轴旋转</w:t>
      </w:r>
      <w:r w:rsidRPr="006D731B">
        <w:rPr>
          <w:rFonts w:ascii="Times New Roman" w:eastAsia="楷体_GB2312" w:hAnsi="Times New Roman"/>
          <w:bCs/>
          <w:noProof/>
        </w:rPr>
        <w:t>100</w:t>
      </w:r>
      <w:r w:rsidRPr="006D731B">
        <w:rPr>
          <w:rFonts w:ascii="Times New Roman" w:eastAsia="楷体_GB2312" w:hAnsi="Times New Roman"/>
          <w:bCs/>
          <w:noProof/>
        </w:rPr>
        <w:t>度</w:t>
      </w:r>
      <w:r w:rsidRPr="006D731B">
        <w:rPr>
          <w:rFonts w:ascii="Times New Roman" w:eastAsia="楷体_GB2312" w:hAnsi="Times New Roman"/>
          <w:bCs/>
          <w:noProof/>
        </w:rPr>
        <w:t>.</w:t>
      </w:r>
      <w:r w:rsidRPr="006D731B">
        <w:rPr>
          <w:rFonts w:ascii="Times New Roman" w:eastAsia="楷体_GB2312" w:hAnsi="Times New Roman"/>
          <w:bCs/>
          <w:noProof/>
        </w:rPr>
        <w:t>肽链内形成氢键，氢键的取向几乎与轴平行，每个氨基酸残基的</w:t>
      </w:r>
      <w:r w:rsidRPr="006D731B">
        <w:rPr>
          <w:rFonts w:ascii="Times New Roman" w:eastAsia="楷体_GB2312" w:hAnsi="Times New Roman"/>
          <w:bCs/>
          <w:noProof/>
        </w:rPr>
        <w:t>C=O</w:t>
      </w:r>
      <w:r w:rsidRPr="006D731B">
        <w:rPr>
          <w:rFonts w:ascii="Times New Roman" w:eastAsia="楷体_GB2312" w:hAnsi="Times New Roman"/>
          <w:bCs/>
          <w:noProof/>
        </w:rPr>
        <w:t>氧与其后第四个氨基酸残基的</w:t>
      </w:r>
      <w:r w:rsidRPr="006D731B">
        <w:rPr>
          <w:rFonts w:ascii="Times New Roman" w:eastAsia="楷体_GB2312" w:hAnsi="Times New Roman"/>
          <w:bCs/>
          <w:noProof/>
        </w:rPr>
        <w:t>N-H</w:t>
      </w:r>
      <w:r w:rsidRPr="006D731B">
        <w:rPr>
          <w:rFonts w:ascii="Times New Roman" w:eastAsia="楷体_GB2312" w:hAnsi="Times New Roman"/>
          <w:bCs/>
          <w:noProof/>
        </w:rPr>
        <w:t>氢形成氢键。绝大多数天然蛋白质中的</w:t>
      </w:r>
      <w:r w:rsidRPr="006D731B">
        <w:rPr>
          <w:rFonts w:ascii="Times New Roman" w:eastAsia="楷体_GB2312" w:hAnsi="Times New Roman"/>
          <w:bCs/>
          <w:noProof/>
        </w:rPr>
        <w:sym w:font="Symbol" w:char="0061"/>
      </w:r>
      <w:r w:rsidRPr="006D731B">
        <w:rPr>
          <w:rFonts w:ascii="Times New Roman" w:eastAsia="楷体_GB2312" w:hAnsi="Times New Roman"/>
          <w:bCs/>
          <w:noProof/>
        </w:rPr>
        <w:t>-</w:t>
      </w:r>
      <w:r w:rsidRPr="006D731B">
        <w:rPr>
          <w:rFonts w:ascii="Times New Roman" w:eastAsia="楷体_GB2312" w:hAnsi="Times New Roman"/>
          <w:bCs/>
          <w:noProof/>
        </w:rPr>
        <w:t>螺旋几乎都是右手螺旋。</w:t>
      </w:r>
      <w:r w:rsidRPr="006D731B">
        <w:rPr>
          <w:rFonts w:ascii="Times New Roman" w:eastAsia="楷体_GB2312" w:hAnsi="Times New Roman"/>
          <w:bCs/>
          <w:noProof/>
        </w:rPr>
        <w:sym w:font="Symbol" w:char="0061"/>
      </w:r>
      <w:r w:rsidRPr="006D731B">
        <w:rPr>
          <w:rFonts w:ascii="Times New Roman" w:eastAsia="楷体_GB2312" w:hAnsi="Times New Roman"/>
          <w:bCs/>
          <w:noProof/>
        </w:rPr>
        <w:t>-</w:t>
      </w:r>
      <w:r w:rsidRPr="006D731B">
        <w:rPr>
          <w:rFonts w:ascii="Times New Roman" w:eastAsia="楷体_GB2312" w:hAnsi="Times New Roman"/>
          <w:bCs/>
          <w:noProof/>
        </w:rPr>
        <w:t>螺旋都是由</w:t>
      </w:r>
      <w:r w:rsidRPr="006D731B">
        <w:rPr>
          <w:rFonts w:ascii="Times New Roman" w:eastAsia="楷体_GB2312" w:hAnsi="Times New Roman"/>
          <w:bCs/>
          <w:noProof/>
        </w:rPr>
        <w:t>L-</w:t>
      </w:r>
      <w:r w:rsidRPr="006D731B">
        <w:rPr>
          <w:rFonts w:ascii="Times New Roman" w:eastAsia="楷体_GB2312" w:hAnsi="Times New Roman"/>
          <w:bCs/>
          <w:noProof/>
        </w:rPr>
        <w:t>型氨基酸构成的（</w:t>
      </w:r>
      <w:r w:rsidRPr="006D731B">
        <w:rPr>
          <w:rFonts w:ascii="Times New Roman" w:eastAsia="楷体_GB2312" w:hAnsi="Times New Roman"/>
          <w:bCs/>
          <w:noProof/>
        </w:rPr>
        <w:t>Gly</w:t>
      </w:r>
      <w:r w:rsidRPr="006D731B">
        <w:rPr>
          <w:rFonts w:ascii="Times New Roman" w:eastAsia="楷体_GB2312" w:hAnsi="Times New Roman"/>
          <w:bCs/>
          <w:noProof/>
        </w:rPr>
        <w:t>除外）。</w:t>
      </w:r>
    </w:p>
    <w:p w:rsidR="00EE3C1B" w:rsidRPr="006D731B" w:rsidRDefault="00EE3C1B" w:rsidP="00601A2F">
      <w:pPr>
        <w:tabs>
          <w:tab w:val="left" w:pos="3405"/>
        </w:tabs>
        <w:spacing w:line="400" w:lineRule="exact"/>
        <w:rPr>
          <w:rFonts w:ascii="Times New Roman" w:eastAsia="楷体_GB2312" w:hAnsi="Times New Roman"/>
          <w:bCs/>
          <w:noProof/>
        </w:rPr>
      </w:pPr>
      <w:r w:rsidRPr="006D731B">
        <w:rPr>
          <w:rFonts w:ascii="Times New Roman" w:eastAsia="楷体_GB2312" w:hAnsi="Times New Roman"/>
          <w:bCs/>
          <w:noProof/>
        </w:rPr>
        <w:t>α-</w:t>
      </w:r>
      <w:r w:rsidRPr="006D731B">
        <w:rPr>
          <w:rFonts w:ascii="Times New Roman" w:eastAsia="楷体_GB2312" w:hAnsi="Times New Roman"/>
          <w:bCs/>
          <w:noProof/>
        </w:rPr>
        <w:t>螺旋结构形成的限制因素</w:t>
      </w:r>
      <w:r w:rsidRPr="006D731B">
        <w:rPr>
          <w:rFonts w:ascii="Times New Roman" w:eastAsia="楷体_GB2312" w:hAnsi="Times New Roman"/>
          <w:bCs/>
          <w:noProof/>
        </w:rPr>
        <w:t>:</w:t>
      </w:r>
    </w:p>
    <w:p w:rsidR="00EE3C1B" w:rsidRPr="006D731B" w:rsidRDefault="00EE3C1B" w:rsidP="00FD1552">
      <w:pPr>
        <w:tabs>
          <w:tab w:val="left" w:pos="3405"/>
        </w:tabs>
        <w:spacing w:line="400" w:lineRule="exact"/>
        <w:rPr>
          <w:rFonts w:ascii="Times New Roman" w:eastAsia="楷体_GB2312" w:hAnsi="Times New Roman"/>
          <w:bCs/>
          <w:noProof/>
        </w:rPr>
      </w:pPr>
      <w:r w:rsidRPr="006D731B">
        <w:rPr>
          <w:rFonts w:ascii="Times New Roman" w:eastAsia="楷体_GB2312" w:hAnsi="Times New Roman"/>
          <w:bCs/>
          <w:noProof/>
        </w:rPr>
        <w:t>凡是有</w:t>
      </w:r>
      <w:r w:rsidRPr="006D731B">
        <w:rPr>
          <w:rFonts w:ascii="Times New Roman" w:eastAsia="楷体_GB2312" w:hAnsi="Times New Roman"/>
          <w:bCs/>
          <w:noProof/>
        </w:rPr>
        <w:t>Pro</w:t>
      </w:r>
      <w:r w:rsidRPr="006D731B">
        <w:rPr>
          <w:rFonts w:ascii="Times New Roman" w:eastAsia="楷体_GB2312" w:hAnsi="Times New Roman"/>
          <w:bCs/>
          <w:noProof/>
        </w:rPr>
        <w:t>存在的地方</w:t>
      </w:r>
      <w:r w:rsidRPr="006D731B">
        <w:rPr>
          <w:rFonts w:ascii="Times New Roman" w:eastAsia="楷体_GB2312" w:hAnsi="Times New Roman"/>
          <w:bCs/>
          <w:noProof/>
        </w:rPr>
        <w:t>,</w:t>
      </w:r>
      <w:r w:rsidRPr="006D731B">
        <w:rPr>
          <w:rFonts w:ascii="Times New Roman" w:eastAsia="楷体_GB2312" w:hAnsi="Times New Roman"/>
          <w:bCs/>
          <w:noProof/>
        </w:rPr>
        <w:t>不能形成。因</w:t>
      </w:r>
      <w:r w:rsidRPr="006D731B">
        <w:rPr>
          <w:rFonts w:ascii="Times New Roman" w:eastAsia="楷体_GB2312" w:hAnsi="Times New Roman"/>
          <w:bCs/>
          <w:noProof/>
        </w:rPr>
        <w:t>Pro</w:t>
      </w:r>
      <w:r w:rsidRPr="006D731B">
        <w:rPr>
          <w:rFonts w:ascii="Times New Roman" w:eastAsia="楷体_GB2312" w:hAnsi="Times New Roman"/>
          <w:bCs/>
          <w:noProof/>
        </w:rPr>
        <w:t>形成的肽键</w:t>
      </w:r>
      <w:r w:rsidRPr="006D731B">
        <w:rPr>
          <w:rFonts w:ascii="Times New Roman" w:eastAsia="楷体_GB2312" w:hAnsi="Times New Roman"/>
          <w:bCs/>
          <w:noProof/>
        </w:rPr>
        <w:t>N</w:t>
      </w:r>
      <w:r w:rsidRPr="006D731B">
        <w:rPr>
          <w:rFonts w:ascii="Times New Roman" w:eastAsia="楷体_GB2312" w:hAnsi="Times New Roman"/>
          <w:bCs/>
          <w:noProof/>
        </w:rPr>
        <w:t>原子上没有</w:t>
      </w:r>
      <w:r w:rsidRPr="006D731B">
        <w:rPr>
          <w:rFonts w:ascii="Times New Roman" w:eastAsia="楷体_GB2312" w:hAnsi="Times New Roman"/>
          <w:bCs/>
          <w:noProof/>
        </w:rPr>
        <w:t>H,</w:t>
      </w:r>
      <w:r w:rsidRPr="006D731B">
        <w:rPr>
          <w:rFonts w:ascii="Times New Roman" w:eastAsia="楷体_GB2312" w:hAnsi="Times New Roman"/>
          <w:bCs/>
          <w:noProof/>
        </w:rPr>
        <w:t>不可能形成氢键。</w:t>
      </w:r>
    </w:p>
    <w:p w:rsidR="00EE3C1B" w:rsidRPr="006D731B" w:rsidRDefault="00EE3C1B" w:rsidP="00FD1552">
      <w:pPr>
        <w:tabs>
          <w:tab w:val="left" w:pos="3405"/>
        </w:tabs>
        <w:spacing w:line="400" w:lineRule="exact"/>
        <w:rPr>
          <w:rFonts w:ascii="Times New Roman" w:eastAsia="楷体_GB2312" w:hAnsi="Times New Roman"/>
          <w:bCs/>
          <w:noProof/>
        </w:rPr>
      </w:pPr>
      <w:r w:rsidRPr="006D731B">
        <w:rPr>
          <w:rFonts w:ascii="Times New Roman" w:eastAsia="楷体_GB2312" w:hAnsi="Times New Roman"/>
          <w:bCs/>
          <w:noProof/>
        </w:rPr>
        <w:t>静电斥力。若一段肽链有多个</w:t>
      </w:r>
      <w:r w:rsidRPr="006D731B">
        <w:rPr>
          <w:rFonts w:ascii="Times New Roman" w:eastAsia="楷体_GB2312" w:hAnsi="Times New Roman"/>
          <w:bCs/>
          <w:noProof/>
        </w:rPr>
        <w:t>Glu</w:t>
      </w:r>
      <w:r w:rsidRPr="006D731B">
        <w:rPr>
          <w:rFonts w:ascii="Times New Roman" w:eastAsia="楷体_GB2312" w:hAnsi="Times New Roman"/>
          <w:bCs/>
          <w:noProof/>
        </w:rPr>
        <w:t>或</w:t>
      </w:r>
      <w:r w:rsidRPr="006D731B">
        <w:rPr>
          <w:rFonts w:ascii="Times New Roman" w:eastAsia="楷体_GB2312" w:hAnsi="Times New Roman"/>
          <w:bCs/>
          <w:noProof/>
        </w:rPr>
        <w:t>Asp</w:t>
      </w:r>
      <w:r w:rsidRPr="006D731B">
        <w:rPr>
          <w:rFonts w:ascii="Times New Roman" w:eastAsia="楷体_GB2312" w:hAnsi="Times New Roman"/>
          <w:bCs/>
          <w:noProof/>
        </w:rPr>
        <w:t>相邻</w:t>
      </w:r>
      <w:r w:rsidRPr="006D731B">
        <w:rPr>
          <w:rFonts w:ascii="Times New Roman" w:eastAsia="楷体_GB2312" w:hAnsi="Times New Roman"/>
          <w:bCs/>
          <w:noProof/>
        </w:rPr>
        <w:t>,</w:t>
      </w:r>
      <w:r w:rsidRPr="006D731B">
        <w:rPr>
          <w:rFonts w:ascii="Times New Roman" w:eastAsia="楷体_GB2312" w:hAnsi="Times New Roman"/>
          <w:bCs/>
          <w:noProof/>
        </w:rPr>
        <w:t>则因</w:t>
      </w:r>
      <w:r w:rsidRPr="006D731B">
        <w:rPr>
          <w:rFonts w:ascii="Times New Roman" w:eastAsia="楷体_GB2312" w:hAnsi="Times New Roman"/>
          <w:bCs/>
          <w:noProof/>
        </w:rPr>
        <w:t>pH=7.0</w:t>
      </w:r>
      <w:r w:rsidRPr="006D731B">
        <w:rPr>
          <w:rFonts w:ascii="Times New Roman" w:eastAsia="楷体_GB2312" w:hAnsi="Times New Roman"/>
          <w:bCs/>
          <w:noProof/>
        </w:rPr>
        <w:t>时都带负电荷</w:t>
      </w:r>
      <w:r w:rsidRPr="006D731B">
        <w:rPr>
          <w:rFonts w:ascii="Times New Roman" w:eastAsia="楷体_GB2312" w:hAnsi="Times New Roman"/>
          <w:bCs/>
          <w:noProof/>
        </w:rPr>
        <w:t>,</w:t>
      </w:r>
      <w:r w:rsidRPr="006D731B">
        <w:rPr>
          <w:rFonts w:ascii="Times New Roman" w:eastAsia="楷体_GB2312" w:hAnsi="Times New Roman"/>
          <w:bCs/>
          <w:noProof/>
        </w:rPr>
        <w:t>防碍</w:t>
      </w:r>
      <w:r w:rsidRPr="006D731B">
        <w:rPr>
          <w:rFonts w:ascii="Times New Roman" w:eastAsia="楷体_GB2312" w:hAnsi="Times New Roman"/>
          <w:bCs/>
          <w:noProof/>
        </w:rPr>
        <w:t>α</w:t>
      </w:r>
      <w:r w:rsidRPr="006D731B">
        <w:rPr>
          <w:rFonts w:ascii="Times New Roman" w:eastAsia="楷体_GB2312" w:hAnsi="Times New Roman"/>
          <w:bCs/>
          <w:noProof/>
        </w:rPr>
        <w:t>螺旋的形成</w:t>
      </w:r>
      <w:r w:rsidRPr="006D731B">
        <w:rPr>
          <w:rFonts w:ascii="Times New Roman" w:eastAsia="楷体_GB2312" w:hAnsi="Times New Roman"/>
          <w:bCs/>
          <w:noProof/>
        </w:rPr>
        <w:t>;</w:t>
      </w:r>
      <w:r w:rsidRPr="006D731B">
        <w:rPr>
          <w:rFonts w:ascii="Times New Roman" w:eastAsia="楷体_GB2312" w:hAnsi="Times New Roman"/>
          <w:bCs/>
          <w:noProof/>
        </w:rPr>
        <w:t>同样多个碱性氨基酸残基在一段肽段内</w:t>
      </w:r>
      <w:r w:rsidRPr="006D731B">
        <w:rPr>
          <w:rFonts w:ascii="Times New Roman" w:eastAsia="楷体_GB2312" w:hAnsi="Times New Roman"/>
          <w:bCs/>
          <w:noProof/>
        </w:rPr>
        <w:t>,</w:t>
      </w:r>
      <w:r w:rsidRPr="006D731B">
        <w:rPr>
          <w:rFonts w:ascii="Times New Roman" w:eastAsia="楷体_GB2312" w:hAnsi="Times New Roman"/>
          <w:bCs/>
          <w:noProof/>
        </w:rPr>
        <w:t>正电荷相斥</w:t>
      </w:r>
      <w:r w:rsidRPr="006D731B">
        <w:rPr>
          <w:rFonts w:ascii="Times New Roman" w:eastAsia="楷体_GB2312" w:hAnsi="Times New Roman"/>
          <w:bCs/>
          <w:noProof/>
        </w:rPr>
        <w:t>,</w:t>
      </w:r>
      <w:r w:rsidRPr="006D731B">
        <w:rPr>
          <w:rFonts w:ascii="Times New Roman" w:eastAsia="楷体_GB2312" w:hAnsi="Times New Roman"/>
          <w:bCs/>
          <w:noProof/>
        </w:rPr>
        <w:t>也防碍</w:t>
      </w:r>
      <w:r w:rsidRPr="006D731B">
        <w:rPr>
          <w:rFonts w:ascii="Times New Roman" w:eastAsia="楷体_GB2312" w:hAnsi="Times New Roman"/>
          <w:bCs/>
          <w:noProof/>
        </w:rPr>
        <w:t>α</w:t>
      </w:r>
      <w:r w:rsidRPr="006D731B">
        <w:rPr>
          <w:rFonts w:ascii="Times New Roman" w:eastAsia="楷体_GB2312" w:hAnsi="Times New Roman"/>
          <w:bCs/>
          <w:noProof/>
        </w:rPr>
        <w:t>螺旋的形成。位阻。如</w:t>
      </w:r>
      <w:r w:rsidRPr="006D731B">
        <w:rPr>
          <w:rFonts w:ascii="Times New Roman" w:eastAsia="楷体_GB2312" w:hAnsi="Times New Roman"/>
          <w:bCs/>
          <w:noProof/>
        </w:rPr>
        <w:t>Asn</w:t>
      </w:r>
      <w:r w:rsidRPr="006D731B">
        <w:rPr>
          <w:rFonts w:ascii="Times New Roman" w:eastAsia="楷体_GB2312" w:hAnsi="Times New Roman"/>
          <w:bCs/>
          <w:noProof/>
        </w:rPr>
        <w:t>、</w:t>
      </w:r>
      <w:r w:rsidRPr="006D731B">
        <w:rPr>
          <w:rFonts w:ascii="Times New Roman" w:eastAsia="楷体_GB2312" w:hAnsi="Times New Roman"/>
          <w:bCs/>
          <w:noProof/>
        </w:rPr>
        <w:t>Leu</w:t>
      </w:r>
      <w:r w:rsidRPr="006D731B">
        <w:rPr>
          <w:rFonts w:ascii="Times New Roman" w:eastAsia="楷体_GB2312" w:hAnsi="Times New Roman"/>
          <w:bCs/>
          <w:noProof/>
        </w:rPr>
        <w:t>侧链很大，防碍</w:t>
      </w:r>
      <w:r w:rsidRPr="006D731B">
        <w:rPr>
          <w:rFonts w:ascii="Times New Roman" w:eastAsia="楷体_GB2312" w:hAnsi="Times New Roman"/>
          <w:bCs/>
          <w:noProof/>
        </w:rPr>
        <w:t>α</w:t>
      </w:r>
      <w:r w:rsidRPr="006D731B">
        <w:rPr>
          <w:rFonts w:ascii="Times New Roman" w:eastAsia="楷体_GB2312" w:hAnsi="Times New Roman"/>
          <w:bCs/>
          <w:noProof/>
        </w:rPr>
        <w:t>螺旋的形成。（到此课程进行</w:t>
      </w:r>
      <w:r w:rsidR="006B222B">
        <w:rPr>
          <w:rFonts w:ascii="Times New Roman" w:eastAsia="楷体_GB2312" w:hAnsi="Times New Roman" w:hint="eastAsia"/>
          <w:bCs/>
          <w:noProof/>
        </w:rPr>
        <w:t>45</w:t>
      </w:r>
      <w:r w:rsidRPr="006D731B">
        <w:rPr>
          <w:rFonts w:ascii="Times New Roman" w:eastAsia="楷体_GB2312" w:hAnsi="Times New Roman"/>
          <w:bCs/>
          <w:noProof/>
        </w:rPr>
        <w:t>分钟）</w:t>
      </w:r>
    </w:p>
    <w:p w:rsidR="00EE3C1B" w:rsidRPr="006D731B" w:rsidRDefault="00EE3C1B" w:rsidP="00601A2F">
      <w:pPr>
        <w:tabs>
          <w:tab w:val="left" w:pos="3405"/>
        </w:tabs>
        <w:spacing w:line="400" w:lineRule="exact"/>
        <w:rPr>
          <w:rFonts w:ascii="Times New Roman" w:eastAsia="楷体_GB2312" w:hAnsi="Times New Roman"/>
          <w:bCs/>
          <w:noProof/>
        </w:rPr>
      </w:pPr>
      <w:r w:rsidRPr="006D731B">
        <w:rPr>
          <w:rFonts w:ascii="Times New Roman" w:eastAsia="楷体_GB2312" w:hAnsi="Times New Roman"/>
          <w:b/>
          <w:bCs/>
          <w:noProof/>
        </w:rPr>
        <w:t>2.</w:t>
      </w:r>
      <w:r w:rsidRPr="006D731B">
        <w:rPr>
          <w:rFonts w:ascii="Times New Roman" w:eastAsia="楷体_GB2312" w:hAnsi="Times New Roman"/>
          <w:b/>
          <w:bCs/>
          <w:noProof/>
        </w:rPr>
        <w:sym w:font="Symbol" w:char="0062"/>
      </w:r>
      <w:r w:rsidRPr="006D731B">
        <w:rPr>
          <w:rFonts w:ascii="Times New Roman" w:eastAsia="楷体_GB2312" w:hAnsi="Times New Roman"/>
          <w:b/>
          <w:bCs/>
          <w:noProof/>
        </w:rPr>
        <w:t>-</w:t>
      </w:r>
      <w:r w:rsidRPr="006D731B">
        <w:rPr>
          <w:rFonts w:ascii="Times New Roman" w:eastAsia="楷体_GB2312" w:hAnsi="Times New Roman"/>
          <w:b/>
          <w:bCs/>
          <w:noProof/>
        </w:rPr>
        <w:t>折叠（</w:t>
      </w:r>
      <w:r w:rsidRPr="006D731B">
        <w:rPr>
          <w:rFonts w:ascii="Times New Roman" w:eastAsia="楷体_GB2312" w:hAnsi="Times New Roman"/>
          <w:b/>
          <w:bCs/>
          <w:noProof/>
        </w:rPr>
        <w:sym w:font="Symbol" w:char="0062"/>
      </w:r>
      <w:r w:rsidRPr="006D731B">
        <w:rPr>
          <w:rFonts w:ascii="Times New Roman" w:eastAsia="楷体_GB2312" w:hAnsi="Times New Roman"/>
          <w:b/>
          <w:bCs/>
          <w:noProof/>
        </w:rPr>
        <w:t>-pleated sheet</w:t>
      </w:r>
      <w:r w:rsidRPr="006D731B">
        <w:rPr>
          <w:rFonts w:ascii="Times New Roman" w:eastAsia="楷体_GB2312" w:hAnsi="Times New Roman"/>
          <w:b/>
          <w:bCs/>
          <w:noProof/>
        </w:rPr>
        <w:t>）</w:t>
      </w:r>
    </w:p>
    <w:p w:rsidR="00E55933" w:rsidRPr="006D731B" w:rsidRDefault="00FB7F50" w:rsidP="00FD1552">
      <w:pPr>
        <w:tabs>
          <w:tab w:val="left" w:pos="3405"/>
        </w:tabs>
        <w:spacing w:line="400" w:lineRule="exact"/>
        <w:ind w:firstLineChars="200" w:firstLine="420"/>
        <w:rPr>
          <w:rFonts w:ascii="Times New Roman" w:eastAsia="楷体_GB2312" w:hAnsi="Times New Roman"/>
          <w:bCs/>
          <w:noProof/>
        </w:rPr>
      </w:pPr>
      <w:r w:rsidRPr="006D731B">
        <w:rPr>
          <w:rFonts w:ascii="Times New Roman" w:eastAsia="楷体_GB2312" w:hAnsi="Times New Roman"/>
          <w:bCs/>
          <w:noProof/>
        </w:rPr>
        <w:drawing>
          <wp:anchor distT="0" distB="0" distL="114300" distR="114300" simplePos="0" relativeHeight="251698176" behindDoc="0" locked="0" layoutInCell="1" allowOverlap="1">
            <wp:simplePos x="0" y="0"/>
            <wp:positionH relativeFrom="column">
              <wp:posOffset>25400</wp:posOffset>
            </wp:positionH>
            <wp:positionV relativeFrom="paragraph">
              <wp:posOffset>245159</wp:posOffset>
            </wp:positionV>
            <wp:extent cx="1682750" cy="812800"/>
            <wp:effectExtent l="19050" t="0" r="0" b="0"/>
            <wp:wrapNone/>
            <wp:docPr id="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53" name="Picture 5"/>
                    <pic:cNvPicPr>
                      <a:picLocks noChangeAspect="1" noChangeArrowheads="1"/>
                    </pic:cNvPicPr>
                  </pic:nvPicPr>
                  <pic:blipFill>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682750" cy="812800"/>
                    </a:xfrm>
                    <a:prstGeom prst="rect">
                      <a:avLst/>
                    </a:prstGeom>
                    <a:noFill/>
                    <a:ln>
                      <a:noFill/>
                    </a:ln>
                    <a:effectLst/>
                    <a:extLst/>
                  </pic:spPr>
                </pic:pic>
              </a:graphicData>
            </a:graphic>
          </wp:anchor>
        </w:drawing>
      </w:r>
    </w:p>
    <w:p w:rsidR="00FB7F50" w:rsidRPr="006D731B" w:rsidRDefault="00FB7F50" w:rsidP="00FD1552">
      <w:pPr>
        <w:tabs>
          <w:tab w:val="left" w:pos="3405"/>
        </w:tabs>
        <w:spacing w:line="400" w:lineRule="exact"/>
        <w:ind w:firstLineChars="200" w:firstLine="420"/>
        <w:rPr>
          <w:rFonts w:ascii="Times New Roman" w:eastAsia="楷体_GB2312" w:hAnsi="Times New Roman"/>
          <w:bCs/>
          <w:noProof/>
        </w:rPr>
      </w:pPr>
    </w:p>
    <w:p w:rsidR="00FB7F50" w:rsidRPr="006D731B" w:rsidRDefault="00FB7F50" w:rsidP="00FD1552">
      <w:pPr>
        <w:tabs>
          <w:tab w:val="left" w:pos="3405"/>
        </w:tabs>
        <w:spacing w:line="400" w:lineRule="exact"/>
        <w:ind w:firstLineChars="200" w:firstLine="420"/>
        <w:rPr>
          <w:rFonts w:ascii="Times New Roman" w:eastAsia="楷体_GB2312" w:hAnsi="Times New Roman"/>
          <w:bCs/>
          <w:noProof/>
        </w:rPr>
      </w:pPr>
    </w:p>
    <w:p w:rsidR="00FB7F50" w:rsidRPr="006D731B" w:rsidRDefault="00FB7F50" w:rsidP="00FD1552">
      <w:pPr>
        <w:tabs>
          <w:tab w:val="left" w:pos="3405"/>
        </w:tabs>
        <w:spacing w:line="400" w:lineRule="exact"/>
        <w:ind w:firstLineChars="200" w:firstLine="420"/>
        <w:rPr>
          <w:rFonts w:ascii="Times New Roman" w:eastAsia="楷体_GB2312" w:hAnsi="Times New Roman"/>
          <w:bCs/>
          <w:noProof/>
        </w:rPr>
      </w:pPr>
    </w:p>
    <w:p w:rsidR="00FB7F50" w:rsidRPr="006D731B" w:rsidRDefault="00FB7F50" w:rsidP="00FD1552">
      <w:pPr>
        <w:tabs>
          <w:tab w:val="left" w:pos="3405"/>
        </w:tabs>
        <w:spacing w:line="400" w:lineRule="exact"/>
        <w:ind w:firstLineChars="200" w:firstLine="420"/>
        <w:rPr>
          <w:rFonts w:ascii="Times New Roman" w:eastAsia="楷体_GB2312" w:hAnsi="Times New Roman"/>
          <w:bCs/>
          <w:noProof/>
        </w:rPr>
      </w:pPr>
    </w:p>
    <w:p w:rsidR="00EE3C1B" w:rsidRPr="006D731B" w:rsidRDefault="00EE3C1B" w:rsidP="00FB7F50">
      <w:pPr>
        <w:tabs>
          <w:tab w:val="left" w:pos="3405"/>
        </w:tabs>
        <w:spacing w:line="400" w:lineRule="exact"/>
        <w:ind w:firstLineChars="200" w:firstLine="420"/>
        <w:rPr>
          <w:rFonts w:ascii="Times New Roman" w:eastAsia="楷体_GB2312" w:hAnsi="Times New Roman"/>
          <w:bCs/>
          <w:noProof/>
        </w:rPr>
      </w:pPr>
      <w:r w:rsidRPr="006D731B">
        <w:rPr>
          <w:rFonts w:ascii="Times New Roman" w:eastAsia="楷体_GB2312" w:hAnsi="Times New Roman"/>
          <w:bCs/>
          <w:noProof/>
        </w:rPr>
        <w:sym w:font="Symbol" w:char="0062"/>
      </w:r>
      <w:r w:rsidRPr="006D731B">
        <w:rPr>
          <w:rFonts w:ascii="Times New Roman" w:eastAsia="楷体_GB2312" w:hAnsi="Times New Roman"/>
          <w:bCs/>
          <w:noProof/>
        </w:rPr>
        <w:t>-</w:t>
      </w:r>
      <w:r w:rsidRPr="006D731B">
        <w:rPr>
          <w:rFonts w:ascii="Times New Roman" w:eastAsia="楷体_GB2312" w:hAnsi="Times New Roman"/>
          <w:bCs/>
          <w:noProof/>
        </w:rPr>
        <w:t>折叠或</w:t>
      </w:r>
      <w:r w:rsidRPr="006D731B">
        <w:rPr>
          <w:rFonts w:ascii="Times New Roman" w:eastAsia="楷体_GB2312" w:hAnsi="Times New Roman"/>
          <w:bCs/>
          <w:noProof/>
        </w:rPr>
        <w:sym w:font="Symbol" w:char="0062"/>
      </w:r>
      <w:r w:rsidRPr="006D731B">
        <w:rPr>
          <w:rFonts w:ascii="Times New Roman" w:eastAsia="楷体_GB2312" w:hAnsi="Times New Roman"/>
          <w:bCs/>
          <w:noProof/>
        </w:rPr>
        <w:t xml:space="preserve"> -</w:t>
      </w:r>
      <w:r w:rsidRPr="006D731B">
        <w:rPr>
          <w:rFonts w:ascii="Times New Roman" w:eastAsia="楷体_GB2312" w:hAnsi="Times New Roman"/>
          <w:bCs/>
          <w:noProof/>
        </w:rPr>
        <w:t>折叠片也称</w:t>
      </w:r>
      <w:r w:rsidRPr="006D731B">
        <w:rPr>
          <w:rFonts w:ascii="Times New Roman" w:eastAsia="楷体_GB2312" w:hAnsi="Times New Roman"/>
          <w:bCs/>
          <w:noProof/>
        </w:rPr>
        <w:sym w:font="Symbol" w:char="0062"/>
      </w:r>
      <w:r w:rsidRPr="006D731B">
        <w:rPr>
          <w:rFonts w:ascii="Times New Roman" w:eastAsia="楷体_GB2312" w:hAnsi="Times New Roman"/>
          <w:bCs/>
          <w:noProof/>
        </w:rPr>
        <w:t xml:space="preserve"> -</w:t>
      </w:r>
      <w:r w:rsidRPr="006D731B">
        <w:rPr>
          <w:rFonts w:ascii="Times New Roman" w:eastAsia="楷体_GB2312" w:hAnsi="Times New Roman"/>
          <w:bCs/>
          <w:noProof/>
        </w:rPr>
        <w:t>结构或</w:t>
      </w:r>
      <w:r w:rsidRPr="006D731B">
        <w:rPr>
          <w:rFonts w:ascii="Times New Roman" w:eastAsia="楷体_GB2312" w:hAnsi="Times New Roman"/>
          <w:bCs/>
          <w:noProof/>
        </w:rPr>
        <w:sym w:font="Symbol" w:char="0062"/>
      </w:r>
      <w:r w:rsidRPr="006D731B">
        <w:rPr>
          <w:rFonts w:ascii="Times New Roman" w:eastAsia="楷体_GB2312" w:hAnsi="Times New Roman"/>
          <w:bCs/>
          <w:noProof/>
        </w:rPr>
        <w:t xml:space="preserve"> -</w:t>
      </w:r>
      <w:r w:rsidRPr="006D731B">
        <w:rPr>
          <w:rFonts w:ascii="Times New Roman" w:eastAsia="楷体_GB2312" w:hAnsi="Times New Roman"/>
          <w:bCs/>
          <w:noProof/>
        </w:rPr>
        <w:t>构象，它是蛋白质中第二种最常见的二级结构。</w:t>
      </w:r>
    </w:p>
    <w:p w:rsidR="00EE3C1B" w:rsidRPr="006D731B" w:rsidRDefault="00EE3C1B" w:rsidP="00FD1552">
      <w:pPr>
        <w:tabs>
          <w:tab w:val="left" w:pos="3405"/>
        </w:tabs>
        <w:spacing w:line="400" w:lineRule="exact"/>
        <w:rPr>
          <w:rFonts w:ascii="Times New Roman" w:eastAsia="楷体_GB2312" w:hAnsi="Times New Roman"/>
          <w:bCs/>
          <w:noProof/>
        </w:rPr>
      </w:pPr>
      <w:r w:rsidRPr="006D731B">
        <w:rPr>
          <w:rFonts w:ascii="Times New Roman" w:eastAsia="楷体_GB2312" w:hAnsi="Times New Roman"/>
          <w:bCs/>
          <w:noProof/>
        </w:rPr>
        <w:sym w:font="Symbol" w:char="0062"/>
      </w:r>
      <w:r w:rsidRPr="006D731B">
        <w:rPr>
          <w:rFonts w:ascii="Times New Roman" w:eastAsia="楷体_GB2312" w:hAnsi="Times New Roman"/>
          <w:bCs/>
          <w:noProof/>
        </w:rPr>
        <w:t>-</w:t>
      </w:r>
      <w:r w:rsidRPr="006D731B">
        <w:rPr>
          <w:rFonts w:ascii="Times New Roman" w:eastAsia="楷体_GB2312" w:hAnsi="Times New Roman"/>
          <w:bCs/>
          <w:noProof/>
        </w:rPr>
        <w:t>折叠是由两条或多条几乎完全伸展的多肽链平行排列，通过链间的氢键进行交联而形成的，或一条肽链内的不同肽段间靠氢键而形成的。肽链的主链呈锯齿状折叠构象。</w:t>
      </w:r>
      <w:r w:rsidRPr="006D731B">
        <w:rPr>
          <w:rFonts w:ascii="Times New Roman" w:eastAsia="楷体_GB2312" w:hAnsi="Times New Roman"/>
          <w:bCs/>
          <w:noProof/>
        </w:rPr>
        <w:sym w:font="Symbol" w:char="0062"/>
      </w:r>
      <w:r w:rsidRPr="006D731B">
        <w:rPr>
          <w:rFonts w:ascii="Times New Roman" w:eastAsia="楷体_GB2312" w:hAnsi="Times New Roman"/>
          <w:bCs/>
          <w:noProof/>
        </w:rPr>
        <w:t>-</w:t>
      </w:r>
      <w:r w:rsidRPr="006D731B">
        <w:rPr>
          <w:rFonts w:ascii="Times New Roman" w:eastAsia="楷体_GB2312" w:hAnsi="Times New Roman"/>
          <w:bCs/>
          <w:noProof/>
        </w:rPr>
        <w:t>折叠结构几乎所有肽键都参与链间氢键的形成，氢键与链的长轴接近垂直。</w:t>
      </w:r>
    </w:p>
    <w:p w:rsidR="00EE3C1B" w:rsidRPr="006D731B" w:rsidRDefault="00EE3C1B" w:rsidP="00FD1552">
      <w:pPr>
        <w:tabs>
          <w:tab w:val="left" w:pos="3405"/>
        </w:tabs>
        <w:spacing w:line="400" w:lineRule="exact"/>
        <w:ind w:firstLineChars="200" w:firstLine="420"/>
        <w:rPr>
          <w:rFonts w:ascii="Times New Roman" w:eastAsia="楷体_GB2312" w:hAnsi="Times New Roman"/>
          <w:bCs/>
          <w:noProof/>
        </w:rPr>
      </w:pPr>
      <w:r w:rsidRPr="006D731B">
        <w:rPr>
          <w:rFonts w:ascii="Times New Roman" w:eastAsia="楷体_GB2312" w:hAnsi="Times New Roman"/>
          <w:bCs/>
          <w:noProof/>
        </w:rPr>
        <w:sym w:font="Symbol" w:char="0062"/>
      </w:r>
      <w:r w:rsidRPr="006D731B">
        <w:rPr>
          <w:rFonts w:ascii="Times New Roman" w:eastAsia="楷体_GB2312" w:hAnsi="Times New Roman"/>
          <w:bCs/>
          <w:noProof/>
        </w:rPr>
        <w:t>-</w:t>
      </w:r>
      <w:r w:rsidRPr="006D731B">
        <w:rPr>
          <w:rFonts w:ascii="Times New Roman" w:eastAsia="楷体_GB2312" w:hAnsi="Times New Roman"/>
          <w:bCs/>
          <w:noProof/>
        </w:rPr>
        <w:t>折叠有两种类型：</w:t>
      </w:r>
    </w:p>
    <w:p w:rsidR="00EE3C1B" w:rsidRPr="006D731B" w:rsidRDefault="00EE3C1B" w:rsidP="00FD1552">
      <w:pPr>
        <w:tabs>
          <w:tab w:val="left" w:pos="3405"/>
        </w:tabs>
        <w:spacing w:line="400" w:lineRule="exact"/>
        <w:ind w:firstLineChars="200" w:firstLine="420"/>
        <w:rPr>
          <w:rFonts w:ascii="Times New Roman" w:eastAsia="楷体_GB2312" w:hAnsi="Times New Roman"/>
          <w:bCs/>
          <w:noProof/>
        </w:rPr>
      </w:pPr>
      <w:r w:rsidRPr="006D731B">
        <w:rPr>
          <w:rFonts w:ascii="Times New Roman" w:eastAsia="楷体_GB2312" w:hAnsi="Times New Roman"/>
          <w:bCs/>
          <w:noProof/>
        </w:rPr>
        <w:t>一种为平行式，即所有肽链的</w:t>
      </w:r>
      <w:r w:rsidRPr="006D731B">
        <w:rPr>
          <w:rFonts w:ascii="Times New Roman" w:eastAsia="楷体_GB2312" w:hAnsi="Times New Roman"/>
          <w:bCs/>
          <w:noProof/>
        </w:rPr>
        <w:t>N-</w:t>
      </w:r>
      <w:r w:rsidRPr="006D731B">
        <w:rPr>
          <w:rFonts w:ascii="Times New Roman" w:eastAsia="楷体_GB2312" w:hAnsi="Times New Roman"/>
          <w:bCs/>
          <w:noProof/>
        </w:rPr>
        <w:t>端都在同一边。</w:t>
      </w:r>
    </w:p>
    <w:p w:rsidR="00EE3C1B" w:rsidRPr="006D731B" w:rsidRDefault="00EE3C1B" w:rsidP="00FD1552">
      <w:pPr>
        <w:tabs>
          <w:tab w:val="left" w:pos="3405"/>
        </w:tabs>
        <w:spacing w:line="400" w:lineRule="exact"/>
        <w:ind w:firstLineChars="200" w:firstLine="420"/>
        <w:rPr>
          <w:rFonts w:ascii="Times New Roman" w:eastAsia="楷体_GB2312" w:hAnsi="Times New Roman"/>
          <w:bCs/>
          <w:noProof/>
        </w:rPr>
      </w:pPr>
      <w:r w:rsidRPr="006D731B">
        <w:rPr>
          <w:rFonts w:ascii="Times New Roman" w:eastAsia="楷体_GB2312" w:hAnsi="Times New Roman"/>
          <w:bCs/>
          <w:noProof/>
        </w:rPr>
        <w:t>另一种为反平行式，即相邻两条肽链的方向相反（到此课程进行</w:t>
      </w:r>
      <w:r w:rsidRPr="006D731B">
        <w:rPr>
          <w:rFonts w:ascii="Times New Roman" w:eastAsia="楷体_GB2312" w:hAnsi="Times New Roman"/>
          <w:bCs/>
          <w:noProof/>
        </w:rPr>
        <w:t>70</w:t>
      </w:r>
      <w:r w:rsidRPr="006D731B">
        <w:rPr>
          <w:rFonts w:ascii="Times New Roman" w:eastAsia="楷体_GB2312" w:hAnsi="Times New Roman"/>
          <w:bCs/>
          <w:noProof/>
        </w:rPr>
        <w:t>分钟）</w:t>
      </w:r>
    </w:p>
    <w:p w:rsidR="00EE3C1B" w:rsidRPr="006D731B" w:rsidRDefault="00EE3C1B" w:rsidP="00601A2F">
      <w:pPr>
        <w:tabs>
          <w:tab w:val="left" w:pos="3405"/>
        </w:tabs>
        <w:spacing w:line="400" w:lineRule="exact"/>
        <w:rPr>
          <w:rFonts w:ascii="Times New Roman" w:eastAsia="楷体_GB2312" w:hAnsi="Times New Roman"/>
          <w:b/>
          <w:bCs/>
          <w:noProof/>
        </w:rPr>
      </w:pPr>
      <w:r w:rsidRPr="006D731B">
        <w:rPr>
          <w:rFonts w:ascii="Times New Roman" w:eastAsia="楷体_GB2312" w:hAnsi="Times New Roman"/>
          <w:b/>
          <w:bCs/>
          <w:noProof/>
        </w:rPr>
        <w:t>3.</w:t>
      </w:r>
      <w:r w:rsidRPr="006D731B">
        <w:rPr>
          <w:rFonts w:ascii="Times New Roman" w:eastAsia="楷体_GB2312" w:hAnsi="Times New Roman"/>
          <w:b/>
          <w:bCs/>
          <w:noProof/>
        </w:rPr>
        <w:sym w:font="Symbol" w:char="0062"/>
      </w:r>
      <w:r w:rsidRPr="006D731B">
        <w:rPr>
          <w:rFonts w:ascii="Times New Roman" w:eastAsia="楷体_GB2312" w:hAnsi="Times New Roman"/>
          <w:b/>
          <w:bCs/>
          <w:noProof/>
        </w:rPr>
        <w:t>-</w:t>
      </w:r>
      <w:r w:rsidRPr="006D731B">
        <w:rPr>
          <w:rFonts w:ascii="Times New Roman" w:eastAsia="楷体_GB2312" w:hAnsi="Times New Roman"/>
          <w:b/>
          <w:bCs/>
          <w:noProof/>
        </w:rPr>
        <w:t>转角</w:t>
      </w:r>
    </w:p>
    <w:p w:rsidR="00EE3C1B" w:rsidRPr="006D731B" w:rsidRDefault="008628FA" w:rsidP="00FD1552">
      <w:pPr>
        <w:tabs>
          <w:tab w:val="left" w:pos="3405"/>
        </w:tabs>
        <w:spacing w:line="400" w:lineRule="exact"/>
        <w:ind w:firstLineChars="200" w:firstLine="420"/>
        <w:rPr>
          <w:rFonts w:ascii="Times New Roman" w:eastAsia="楷体_GB2312" w:hAnsi="Times New Roman"/>
          <w:bCs/>
          <w:noProof/>
        </w:rPr>
      </w:pPr>
      <w:r>
        <w:rPr>
          <w:rFonts w:ascii="Times New Roman" w:eastAsia="楷体_GB2312" w:hAnsi="Times New Roman"/>
          <w:bCs/>
          <w:noProof/>
        </w:rPr>
        <w:lastRenderedPageBreak/>
        <w:drawing>
          <wp:anchor distT="0" distB="0" distL="114300" distR="114300" simplePos="0" relativeHeight="251699200" behindDoc="0" locked="0" layoutInCell="1" allowOverlap="1">
            <wp:simplePos x="0" y="0"/>
            <wp:positionH relativeFrom="column">
              <wp:posOffset>31750</wp:posOffset>
            </wp:positionH>
            <wp:positionV relativeFrom="paragraph">
              <wp:posOffset>228600</wp:posOffset>
            </wp:positionV>
            <wp:extent cx="2368550" cy="1765300"/>
            <wp:effectExtent l="19050" t="0" r="0" b="0"/>
            <wp:wrapNone/>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368550" cy="1765300"/>
                    </a:xfrm>
                    <a:prstGeom prst="rect">
                      <a:avLst/>
                    </a:prstGeom>
                    <a:noFill/>
                    <a:ln>
                      <a:noFill/>
                    </a:ln>
                    <a:effectLst/>
                    <a:extLst/>
                  </pic:spPr>
                </pic:pic>
              </a:graphicData>
            </a:graphic>
          </wp:anchor>
        </w:drawing>
      </w:r>
    </w:p>
    <w:p w:rsidR="00E55933" w:rsidRPr="006D731B" w:rsidRDefault="00E55933" w:rsidP="00FD1552">
      <w:pPr>
        <w:tabs>
          <w:tab w:val="left" w:pos="3405"/>
        </w:tabs>
        <w:spacing w:line="400" w:lineRule="exact"/>
        <w:ind w:firstLineChars="200" w:firstLine="420"/>
        <w:rPr>
          <w:rFonts w:ascii="Times New Roman" w:eastAsia="楷体_GB2312" w:hAnsi="Times New Roman"/>
          <w:bCs/>
          <w:noProof/>
        </w:rPr>
      </w:pPr>
    </w:p>
    <w:p w:rsidR="00E55933" w:rsidRPr="006D731B" w:rsidRDefault="00E55933" w:rsidP="00FD1552">
      <w:pPr>
        <w:tabs>
          <w:tab w:val="left" w:pos="3405"/>
        </w:tabs>
        <w:spacing w:line="400" w:lineRule="exact"/>
        <w:ind w:firstLineChars="200" w:firstLine="420"/>
        <w:rPr>
          <w:rFonts w:ascii="Times New Roman" w:eastAsia="楷体_GB2312" w:hAnsi="Times New Roman"/>
          <w:bCs/>
          <w:noProof/>
        </w:rPr>
      </w:pPr>
    </w:p>
    <w:p w:rsidR="00FB7F50" w:rsidRPr="006D731B" w:rsidRDefault="00FB7F50" w:rsidP="00FD1552">
      <w:pPr>
        <w:tabs>
          <w:tab w:val="left" w:pos="3405"/>
        </w:tabs>
        <w:spacing w:line="400" w:lineRule="exact"/>
        <w:rPr>
          <w:rFonts w:ascii="Times New Roman" w:eastAsia="楷体_GB2312" w:hAnsi="Times New Roman"/>
          <w:bCs/>
          <w:noProof/>
        </w:rPr>
      </w:pPr>
    </w:p>
    <w:p w:rsidR="00FB7F50" w:rsidRPr="006D731B" w:rsidRDefault="00FB7F50" w:rsidP="00FD1552">
      <w:pPr>
        <w:tabs>
          <w:tab w:val="left" w:pos="3405"/>
        </w:tabs>
        <w:spacing w:line="400" w:lineRule="exact"/>
        <w:rPr>
          <w:rFonts w:ascii="Times New Roman" w:eastAsia="楷体_GB2312" w:hAnsi="Times New Roman"/>
          <w:bCs/>
          <w:noProof/>
        </w:rPr>
      </w:pPr>
    </w:p>
    <w:p w:rsidR="00FB7F50" w:rsidRPr="006D731B" w:rsidRDefault="00FB7F50" w:rsidP="00FD1552">
      <w:pPr>
        <w:tabs>
          <w:tab w:val="left" w:pos="3405"/>
        </w:tabs>
        <w:spacing w:line="400" w:lineRule="exact"/>
        <w:rPr>
          <w:rFonts w:ascii="Times New Roman" w:eastAsia="楷体_GB2312" w:hAnsi="Times New Roman"/>
          <w:bCs/>
          <w:noProof/>
        </w:rPr>
      </w:pPr>
    </w:p>
    <w:p w:rsidR="00FB7F50" w:rsidRPr="006D731B" w:rsidRDefault="00FB7F50" w:rsidP="00FD1552">
      <w:pPr>
        <w:tabs>
          <w:tab w:val="left" w:pos="3405"/>
        </w:tabs>
        <w:spacing w:line="400" w:lineRule="exact"/>
        <w:rPr>
          <w:rFonts w:ascii="Times New Roman" w:eastAsia="楷体_GB2312" w:hAnsi="Times New Roman"/>
          <w:bCs/>
          <w:noProof/>
        </w:rPr>
      </w:pPr>
    </w:p>
    <w:p w:rsidR="00FB7F50" w:rsidRPr="006D731B" w:rsidRDefault="00FB7F50" w:rsidP="00FD1552">
      <w:pPr>
        <w:tabs>
          <w:tab w:val="left" w:pos="3405"/>
        </w:tabs>
        <w:spacing w:line="400" w:lineRule="exact"/>
        <w:rPr>
          <w:rFonts w:ascii="Times New Roman" w:eastAsia="楷体_GB2312" w:hAnsi="Times New Roman"/>
          <w:bCs/>
          <w:noProof/>
        </w:rPr>
      </w:pPr>
    </w:p>
    <w:p w:rsidR="00601A2F" w:rsidRDefault="00601A2F" w:rsidP="00FD1552">
      <w:pPr>
        <w:tabs>
          <w:tab w:val="left" w:pos="3405"/>
        </w:tabs>
        <w:spacing w:line="400" w:lineRule="exact"/>
        <w:rPr>
          <w:rFonts w:ascii="Times New Roman" w:eastAsia="楷体_GB2312" w:hAnsi="Times New Roman"/>
          <w:bCs/>
          <w:noProof/>
        </w:rPr>
      </w:pPr>
    </w:p>
    <w:p w:rsidR="00601A2F" w:rsidRDefault="00601A2F" w:rsidP="00FD1552">
      <w:pPr>
        <w:tabs>
          <w:tab w:val="left" w:pos="3405"/>
        </w:tabs>
        <w:spacing w:line="400" w:lineRule="exact"/>
        <w:rPr>
          <w:rFonts w:ascii="Times New Roman" w:eastAsia="楷体_GB2312" w:hAnsi="Times New Roman"/>
          <w:bCs/>
          <w:noProof/>
        </w:rPr>
      </w:pPr>
    </w:p>
    <w:p w:rsidR="00EE3C1B" w:rsidRPr="006D731B" w:rsidRDefault="00EE3C1B" w:rsidP="00FD1552">
      <w:pPr>
        <w:tabs>
          <w:tab w:val="left" w:pos="3405"/>
        </w:tabs>
        <w:spacing w:line="400" w:lineRule="exact"/>
        <w:rPr>
          <w:rFonts w:ascii="Times New Roman" w:eastAsia="楷体_GB2312" w:hAnsi="Times New Roman"/>
          <w:bCs/>
          <w:noProof/>
        </w:rPr>
      </w:pPr>
      <w:r w:rsidRPr="006D731B">
        <w:rPr>
          <w:rFonts w:ascii="Times New Roman" w:eastAsia="楷体_GB2312" w:hAnsi="Times New Roman"/>
          <w:bCs/>
          <w:noProof/>
        </w:rPr>
        <w:sym w:font="Symbol" w:char="0062"/>
      </w:r>
      <w:r w:rsidRPr="006D731B">
        <w:rPr>
          <w:rFonts w:ascii="Times New Roman" w:eastAsia="楷体_GB2312" w:hAnsi="Times New Roman"/>
          <w:bCs/>
          <w:noProof/>
        </w:rPr>
        <w:t>-</w:t>
      </w:r>
      <w:r w:rsidRPr="006D731B">
        <w:rPr>
          <w:rFonts w:ascii="Times New Roman" w:eastAsia="楷体_GB2312" w:hAnsi="Times New Roman"/>
          <w:bCs/>
          <w:noProof/>
        </w:rPr>
        <w:t>回折（或发夹结构）：在</w:t>
      </w:r>
      <w:r w:rsidRPr="006D731B">
        <w:rPr>
          <w:rFonts w:ascii="Times New Roman" w:eastAsia="楷体_GB2312" w:hAnsi="Times New Roman"/>
          <w:bCs/>
          <w:noProof/>
        </w:rPr>
        <w:sym w:font="Symbol" w:char="0062"/>
      </w:r>
      <w:r w:rsidRPr="006D731B">
        <w:rPr>
          <w:rFonts w:ascii="Times New Roman" w:eastAsia="楷体_GB2312" w:hAnsi="Times New Roman"/>
          <w:bCs/>
          <w:noProof/>
        </w:rPr>
        <w:t>-</w:t>
      </w:r>
      <w:r w:rsidRPr="006D731B">
        <w:rPr>
          <w:rFonts w:ascii="Times New Roman" w:eastAsia="楷体_GB2312" w:hAnsi="Times New Roman"/>
          <w:bCs/>
          <w:noProof/>
        </w:rPr>
        <w:t>转角部分，由四个氨基酸残基组成</w:t>
      </w:r>
      <w:r w:rsidRPr="006D731B">
        <w:rPr>
          <w:rFonts w:ascii="Times New Roman" w:eastAsia="楷体_GB2312" w:hAnsi="Times New Roman"/>
          <w:bCs/>
          <w:noProof/>
        </w:rPr>
        <w:t>;</w:t>
      </w:r>
      <w:r w:rsidRPr="006D731B">
        <w:rPr>
          <w:rFonts w:ascii="Times New Roman" w:eastAsia="楷体_GB2312" w:hAnsi="Times New Roman"/>
          <w:bCs/>
          <w:noProof/>
        </w:rPr>
        <w:t>弯曲处的第一个氨基酸残基的</w:t>
      </w:r>
      <w:r w:rsidRPr="006D731B">
        <w:rPr>
          <w:rFonts w:ascii="Times New Roman" w:eastAsia="楷体_GB2312" w:hAnsi="Times New Roman"/>
          <w:bCs/>
          <w:noProof/>
        </w:rPr>
        <w:t xml:space="preserve"> -C=O </w:t>
      </w:r>
      <w:r w:rsidRPr="006D731B">
        <w:rPr>
          <w:rFonts w:ascii="Times New Roman" w:eastAsia="楷体_GB2312" w:hAnsi="Times New Roman"/>
          <w:bCs/>
          <w:noProof/>
        </w:rPr>
        <w:t>和第四个残基的</w:t>
      </w:r>
      <w:r w:rsidRPr="006D731B">
        <w:rPr>
          <w:rFonts w:ascii="Times New Roman" w:eastAsia="楷体_GB2312" w:hAnsi="Times New Roman"/>
          <w:bCs/>
          <w:noProof/>
        </w:rPr>
        <w:t xml:space="preserve">–N-H </w:t>
      </w:r>
      <w:r w:rsidRPr="006D731B">
        <w:rPr>
          <w:rFonts w:ascii="Times New Roman" w:eastAsia="楷体_GB2312" w:hAnsi="Times New Roman"/>
          <w:bCs/>
          <w:noProof/>
        </w:rPr>
        <w:t>之间形成氢键，形成一个不很稳定的环状结构。这类结构主要存在于球状蛋白分子中。其特点是肽链回折</w:t>
      </w:r>
      <w:r w:rsidRPr="006D731B">
        <w:rPr>
          <w:rFonts w:ascii="Times New Roman" w:eastAsia="楷体_GB2312" w:hAnsi="Times New Roman"/>
          <w:bCs/>
          <w:noProof/>
        </w:rPr>
        <w:t>180</w:t>
      </w:r>
      <w:r w:rsidRPr="006D731B">
        <w:rPr>
          <w:rFonts w:ascii="Times New Roman" w:eastAsia="楷体_GB2312" w:hAnsi="Times New Roman"/>
          <w:bCs/>
          <w:noProof/>
        </w:rPr>
        <w:t>度</w:t>
      </w:r>
    </w:p>
    <w:p w:rsidR="00EE3C1B" w:rsidRPr="006D731B" w:rsidRDefault="00EE3C1B" w:rsidP="00FD1552">
      <w:pPr>
        <w:tabs>
          <w:tab w:val="left" w:pos="3405"/>
        </w:tabs>
        <w:spacing w:line="400" w:lineRule="exact"/>
        <w:rPr>
          <w:rFonts w:ascii="Times New Roman" w:eastAsia="楷体_GB2312" w:hAnsi="Times New Roman"/>
          <w:bCs/>
          <w:noProof/>
        </w:rPr>
      </w:pPr>
      <w:r w:rsidRPr="006D731B">
        <w:rPr>
          <w:rFonts w:ascii="Times New Roman" w:eastAsia="楷体_GB2312" w:hAnsi="Times New Roman"/>
          <w:b/>
          <w:bCs/>
          <w:noProof/>
        </w:rPr>
        <w:t>4.</w:t>
      </w:r>
      <w:r w:rsidRPr="006D731B">
        <w:rPr>
          <w:rFonts w:ascii="Times New Roman" w:eastAsia="楷体_GB2312" w:hAnsi="Times New Roman"/>
          <w:b/>
          <w:bCs/>
          <w:noProof/>
        </w:rPr>
        <w:t>无规卷曲或自由回转</w:t>
      </w:r>
    </w:p>
    <w:p w:rsidR="00EE3C1B" w:rsidRPr="006D731B" w:rsidRDefault="00EE3C1B" w:rsidP="00FD1552">
      <w:pPr>
        <w:tabs>
          <w:tab w:val="left" w:pos="3405"/>
        </w:tabs>
        <w:spacing w:line="400" w:lineRule="exact"/>
        <w:ind w:firstLineChars="200" w:firstLine="420"/>
        <w:rPr>
          <w:rFonts w:ascii="Times New Roman" w:eastAsia="楷体_GB2312" w:hAnsi="Times New Roman"/>
          <w:bCs/>
          <w:noProof/>
        </w:rPr>
      </w:pPr>
      <w:r w:rsidRPr="006D731B">
        <w:rPr>
          <w:rFonts w:ascii="Times New Roman" w:eastAsia="楷体_GB2312" w:hAnsi="Times New Roman"/>
          <w:bCs/>
          <w:noProof/>
        </w:rPr>
        <w:t>肽段在空间的不规则排布称为无规则卷曲。在一般球蛋白分子中，往往含有大量的无规则卷曲，它使蛋白质肽链从整体上形成球状构象。</w:t>
      </w:r>
    </w:p>
    <w:p w:rsidR="00EE3C1B" w:rsidRPr="006D731B" w:rsidRDefault="00EE3C1B" w:rsidP="00FD1552">
      <w:pPr>
        <w:tabs>
          <w:tab w:val="left" w:pos="3405"/>
        </w:tabs>
        <w:spacing w:line="400" w:lineRule="exact"/>
        <w:ind w:firstLineChars="200" w:firstLine="420"/>
        <w:rPr>
          <w:rFonts w:ascii="Times New Roman" w:eastAsia="楷体_GB2312" w:hAnsi="Times New Roman"/>
          <w:bCs/>
          <w:noProof/>
        </w:rPr>
      </w:pPr>
    </w:p>
    <w:p w:rsidR="00FB7F50" w:rsidRPr="006D731B" w:rsidRDefault="00FB7F50" w:rsidP="00FD1552">
      <w:pPr>
        <w:tabs>
          <w:tab w:val="left" w:pos="3405"/>
        </w:tabs>
        <w:spacing w:line="400" w:lineRule="exact"/>
        <w:ind w:firstLineChars="200" w:firstLine="420"/>
        <w:rPr>
          <w:rFonts w:ascii="Times New Roman" w:eastAsia="楷体_GB2312" w:hAnsi="Times New Roman"/>
          <w:bCs/>
          <w:noProof/>
        </w:rPr>
      </w:pPr>
    </w:p>
    <w:p w:rsidR="00FB7F50" w:rsidRPr="006D731B" w:rsidRDefault="00FB7F50" w:rsidP="00FD1552">
      <w:pPr>
        <w:tabs>
          <w:tab w:val="left" w:pos="3405"/>
        </w:tabs>
        <w:spacing w:line="400" w:lineRule="exact"/>
        <w:ind w:firstLineChars="200" w:firstLine="420"/>
        <w:rPr>
          <w:rFonts w:ascii="Times New Roman" w:eastAsia="楷体_GB2312" w:hAnsi="Times New Roman"/>
          <w:bCs/>
          <w:noProof/>
        </w:rPr>
      </w:pPr>
    </w:p>
    <w:p w:rsidR="00FB7F50" w:rsidRPr="006D731B" w:rsidRDefault="006B222B" w:rsidP="00FD1552">
      <w:pPr>
        <w:tabs>
          <w:tab w:val="left" w:pos="3405"/>
        </w:tabs>
        <w:spacing w:line="400" w:lineRule="exact"/>
        <w:ind w:firstLineChars="200" w:firstLine="420"/>
        <w:rPr>
          <w:rFonts w:ascii="Times New Roman" w:eastAsia="楷体_GB2312" w:hAnsi="Times New Roman"/>
          <w:bCs/>
          <w:noProof/>
        </w:rPr>
      </w:pPr>
      <w:r>
        <w:rPr>
          <w:rFonts w:ascii="Times New Roman" w:eastAsia="楷体_GB2312" w:hAnsi="Times New Roman"/>
          <w:bCs/>
          <w:noProof/>
        </w:rPr>
        <w:drawing>
          <wp:anchor distT="0" distB="0" distL="114300" distR="114300" simplePos="0" relativeHeight="251700224" behindDoc="0" locked="0" layoutInCell="1" allowOverlap="1">
            <wp:simplePos x="0" y="0"/>
            <wp:positionH relativeFrom="column">
              <wp:posOffset>31750</wp:posOffset>
            </wp:positionH>
            <wp:positionV relativeFrom="paragraph">
              <wp:posOffset>-215900</wp:posOffset>
            </wp:positionV>
            <wp:extent cx="1911350" cy="1778000"/>
            <wp:effectExtent l="19050" t="0" r="0" b="0"/>
            <wp:wrapNone/>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911350" cy="1778000"/>
                    </a:xfrm>
                    <a:prstGeom prst="rect">
                      <a:avLst/>
                    </a:prstGeom>
                    <a:noFill/>
                    <a:ln>
                      <a:noFill/>
                    </a:ln>
                    <a:effectLst/>
                    <a:extLst/>
                  </pic:spPr>
                </pic:pic>
              </a:graphicData>
            </a:graphic>
          </wp:anchor>
        </w:drawing>
      </w:r>
    </w:p>
    <w:p w:rsidR="00FB7F50" w:rsidRPr="006D731B" w:rsidRDefault="00FB7F50" w:rsidP="00FD1552">
      <w:pPr>
        <w:tabs>
          <w:tab w:val="left" w:pos="3405"/>
        </w:tabs>
        <w:spacing w:line="400" w:lineRule="exact"/>
        <w:ind w:firstLineChars="200" w:firstLine="420"/>
        <w:rPr>
          <w:rFonts w:ascii="Times New Roman" w:eastAsia="楷体_GB2312" w:hAnsi="Times New Roman"/>
          <w:bCs/>
          <w:noProof/>
        </w:rPr>
      </w:pPr>
    </w:p>
    <w:p w:rsidR="00FB7F50" w:rsidRDefault="00FB7F50" w:rsidP="00FD1552">
      <w:pPr>
        <w:tabs>
          <w:tab w:val="left" w:pos="3405"/>
        </w:tabs>
        <w:spacing w:line="400" w:lineRule="exact"/>
        <w:ind w:firstLineChars="200" w:firstLine="420"/>
        <w:rPr>
          <w:rFonts w:ascii="Times New Roman" w:eastAsia="楷体_GB2312" w:hAnsi="Times New Roman"/>
          <w:bCs/>
          <w:noProof/>
        </w:rPr>
      </w:pPr>
    </w:p>
    <w:p w:rsidR="006B222B" w:rsidRPr="006D731B" w:rsidRDefault="006B222B" w:rsidP="00FD1552">
      <w:pPr>
        <w:tabs>
          <w:tab w:val="left" w:pos="3405"/>
        </w:tabs>
        <w:spacing w:line="400" w:lineRule="exact"/>
        <w:ind w:firstLineChars="200" w:firstLine="420"/>
        <w:rPr>
          <w:rFonts w:ascii="Times New Roman" w:eastAsia="楷体_GB2312" w:hAnsi="Times New Roman"/>
          <w:bCs/>
          <w:noProof/>
        </w:rPr>
      </w:pPr>
    </w:p>
    <w:p w:rsidR="00FB7F50" w:rsidRDefault="00FB7F50" w:rsidP="00FD1552">
      <w:pPr>
        <w:tabs>
          <w:tab w:val="left" w:pos="3405"/>
        </w:tabs>
        <w:spacing w:line="400" w:lineRule="exact"/>
        <w:ind w:firstLineChars="200" w:firstLine="420"/>
        <w:rPr>
          <w:rFonts w:ascii="Times New Roman" w:eastAsia="楷体_GB2312" w:hAnsi="Times New Roman"/>
          <w:bCs/>
          <w:noProof/>
        </w:rPr>
      </w:pPr>
    </w:p>
    <w:p w:rsidR="00601A2F" w:rsidRPr="006D731B" w:rsidRDefault="00601A2F" w:rsidP="00FD1552">
      <w:pPr>
        <w:tabs>
          <w:tab w:val="left" w:pos="3405"/>
        </w:tabs>
        <w:spacing w:line="400" w:lineRule="exact"/>
        <w:ind w:firstLineChars="200" w:firstLine="420"/>
        <w:rPr>
          <w:rFonts w:ascii="Times New Roman" w:eastAsia="楷体_GB2312" w:hAnsi="Times New Roman"/>
          <w:bCs/>
          <w:noProof/>
        </w:rPr>
      </w:pPr>
    </w:p>
    <w:p w:rsidR="00652AB0" w:rsidRPr="006D731B" w:rsidRDefault="00963984" w:rsidP="00FD1552">
      <w:pPr>
        <w:tabs>
          <w:tab w:val="left" w:pos="3405"/>
        </w:tabs>
        <w:spacing w:line="400" w:lineRule="exact"/>
        <w:ind w:firstLineChars="200" w:firstLine="420"/>
        <w:rPr>
          <w:rFonts w:ascii="Times New Roman" w:eastAsia="楷体_GB2312" w:hAnsi="Times New Roman"/>
          <w:bCs/>
          <w:noProof/>
        </w:rPr>
      </w:pPr>
      <w:r w:rsidRPr="006D731B">
        <w:rPr>
          <w:rFonts w:ascii="Times New Roman" w:eastAsia="楷体_GB2312" w:hAnsi="Times New Roman"/>
          <w:bCs/>
          <w:noProof/>
        </w:rPr>
        <w:t>导入超二级结构的概念</w:t>
      </w:r>
      <w:r w:rsidR="00394101" w:rsidRPr="006D731B">
        <w:rPr>
          <w:rFonts w:ascii="Times New Roman" w:eastAsia="楷体_GB2312" w:hAnsi="Times New Roman"/>
          <w:bCs/>
          <w:noProof/>
        </w:rPr>
        <w:t>并依据具体示例讲解纤维状蛋白质和球蛋白的超二级结构及特点</w:t>
      </w:r>
      <w:r w:rsidR="00652AB0" w:rsidRPr="006D731B">
        <w:rPr>
          <w:rFonts w:ascii="Times New Roman" w:eastAsia="楷体_GB2312" w:hAnsi="Times New Roman"/>
          <w:bCs/>
          <w:noProof/>
        </w:rPr>
        <w:t>（到此课程进行</w:t>
      </w:r>
      <w:r w:rsidR="00EE3C1B" w:rsidRPr="006D731B">
        <w:rPr>
          <w:rFonts w:ascii="Times New Roman" w:eastAsia="楷体_GB2312" w:hAnsi="Times New Roman"/>
          <w:bCs/>
          <w:noProof/>
        </w:rPr>
        <w:t>85</w:t>
      </w:r>
      <w:r w:rsidR="00652AB0" w:rsidRPr="006D731B">
        <w:rPr>
          <w:rFonts w:ascii="Times New Roman" w:eastAsia="楷体_GB2312" w:hAnsi="Times New Roman"/>
          <w:bCs/>
          <w:noProof/>
        </w:rPr>
        <w:t>分钟）</w:t>
      </w:r>
      <w:r w:rsidR="00394101" w:rsidRPr="006D731B">
        <w:rPr>
          <w:rFonts w:ascii="Times New Roman" w:eastAsia="楷体_GB2312" w:hAnsi="Times New Roman"/>
          <w:bCs/>
          <w:noProof/>
        </w:rPr>
        <w:t>。</w:t>
      </w:r>
    </w:p>
    <w:p w:rsidR="000C0488" w:rsidRPr="006D731B" w:rsidRDefault="000C0488" w:rsidP="00FD1552">
      <w:pPr>
        <w:spacing w:line="400" w:lineRule="exact"/>
        <w:rPr>
          <w:rFonts w:ascii="Times New Roman" w:eastAsia="楷体_GB2312" w:hAnsi="Times New Roman"/>
          <w:b/>
          <w:color w:val="000000"/>
          <w:szCs w:val="21"/>
        </w:rPr>
      </w:pPr>
      <w:r w:rsidRPr="006D731B">
        <w:rPr>
          <w:rFonts w:ascii="Times New Roman" w:eastAsia="楷体_GB2312" w:hAnsi="Times New Roman"/>
          <w:b/>
          <w:color w:val="000000"/>
          <w:szCs w:val="21"/>
        </w:rPr>
        <w:t>作业布</w:t>
      </w:r>
      <w:r w:rsidR="004621D7" w:rsidRPr="006D731B">
        <w:rPr>
          <w:rFonts w:ascii="Times New Roman" w:eastAsia="楷体_GB2312" w:hAnsi="Times New Roman"/>
          <w:b/>
          <w:color w:val="000000"/>
          <w:szCs w:val="21"/>
        </w:rPr>
        <w:t>置</w:t>
      </w:r>
      <w:r w:rsidRPr="006D731B">
        <w:rPr>
          <w:rFonts w:ascii="Times New Roman" w:eastAsia="楷体_GB2312" w:hAnsi="Times New Roman"/>
          <w:b/>
          <w:color w:val="000000"/>
          <w:szCs w:val="21"/>
        </w:rPr>
        <w:t>及课程预习（</w:t>
      </w:r>
      <w:r w:rsidRPr="006D731B">
        <w:rPr>
          <w:rFonts w:ascii="Times New Roman" w:eastAsia="楷体_GB2312" w:hAnsi="Times New Roman"/>
          <w:b/>
          <w:color w:val="000000"/>
          <w:szCs w:val="21"/>
        </w:rPr>
        <w:t>5</w:t>
      </w:r>
      <w:r w:rsidRPr="006D731B">
        <w:rPr>
          <w:rFonts w:ascii="Times New Roman" w:eastAsia="楷体_GB2312" w:hAnsi="Times New Roman"/>
          <w:b/>
          <w:color w:val="000000"/>
          <w:szCs w:val="21"/>
        </w:rPr>
        <w:t>分钟）：</w:t>
      </w:r>
    </w:p>
    <w:p w:rsidR="00FB7F50" w:rsidRPr="006D731B" w:rsidRDefault="000C0488" w:rsidP="00FA20B4">
      <w:pPr>
        <w:spacing w:line="400" w:lineRule="exact"/>
        <w:rPr>
          <w:rFonts w:ascii="Times New Roman" w:eastAsia="楷体_GB2312" w:hAnsi="Times New Roman"/>
          <w:color w:val="000000"/>
          <w:szCs w:val="21"/>
        </w:rPr>
      </w:pPr>
      <w:r w:rsidRPr="006D731B">
        <w:rPr>
          <w:rFonts w:ascii="Times New Roman" w:eastAsia="楷体_GB2312" w:hAnsi="Times New Roman"/>
          <w:color w:val="000000"/>
          <w:szCs w:val="21"/>
        </w:rPr>
        <w:t>作业：</w:t>
      </w:r>
    </w:p>
    <w:p w:rsidR="000C0488" w:rsidRPr="006D731B" w:rsidRDefault="000C0488" w:rsidP="00FA20B4">
      <w:pPr>
        <w:spacing w:line="400" w:lineRule="exact"/>
        <w:rPr>
          <w:rFonts w:ascii="Times New Roman" w:eastAsia="楷体_GB2312" w:hAnsi="Times New Roman"/>
          <w:color w:val="000000"/>
          <w:szCs w:val="21"/>
        </w:rPr>
      </w:pPr>
      <w:r w:rsidRPr="006D731B">
        <w:rPr>
          <w:rFonts w:ascii="Times New Roman" w:eastAsia="楷体_GB2312" w:hAnsi="Times New Roman"/>
          <w:color w:val="000000"/>
          <w:szCs w:val="21"/>
        </w:rPr>
        <w:t>1.</w:t>
      </w:r>
      <w:r w:rsidRPr="006D731B">
        <w:rPr>
          <w:rFonts w:ascii="Times New Roman" w:eastAsia="楷体_GB2312" w:hAnsi="Times New Roman"/>
          <w:color w:val="000000"/>
          <w:szCs w:val="21"/>
        </w:rPr>
        <w:t>蛋白质的一级结构及兼性性质</w:t>
      </w:r>
    </w:p>
    <w:p w:rsidR="000C0488" w:rsidRPr="006D731B" w:rsidRDefault="000C0488" w:rsidP="00FA20B4">
      <w:pPr>
        <w:spacing w:line="400" w:lineRule="exact"/>
        <w:rPr>
          <w:rFonts w:ascii="Times New Roman" w:eastAsia="楷体_GB2312" w:hAnsi="Times New Roman"/>
          <w:color w:val="000000"/>
          <w:szCs w:val="21"/>
        </w:rPr>
      </w:pPr>
      <w:r w:rsidRPr="006D731B">
        <w:rPr>
          <w:rFonts w:ascii="Times New Roman" w:eastAsia="楷体_GB2312" w:hAnsi="Times New Roman"/>
          <w:color w:val="000000"/>
          <w:szCs w:val="21"/>
        </w:rPr>
        <w:t>2.</w:t>
      </w:r>
      <w:r w:rsidRPr="006D731B">
        <w:rPr>
          <w:rFonts w:ascii="Times New Roman" w:eastAsia="楷体_GB2312" w:hAnsi="Times New Roman"/>
          <w:color w:val="000000"/>
          <w:szCs w:val="21"/>
        </w:rPr>
        <w:t>蛋白质</w:t>
      </w:r>
      <w:r w:rsidR="004924C1" w:rsidRPr="006D731B">
        <w:rPr>
          <w:rFonts w:ascii="Times New Roman" w:eastAsia="楷体_GB2312" w:hAnsi="Times New Roman"/>
          <w:color w:val="000000"/>
          <w:szCs w:val="21"/>
        </w:rPr>
        <w:t>一</w:t>
      </w:r>
      <w:r w:rsidRPr="006D731B">
        <w:rPr>
          <w:rFonts w:ascii="Times New Roman" w:eastAsia="楷体_GB2312" w:hAnsi="Times New Roman"/>
          <w:color w:val="000000"/>
          <w:szCs w:val="21"/>
        </w:rPr>
        <w:t>级结构中氨基酸顺序的鉴定方法</w:t>
      </w:r>
    </w:p>
    <w:p w:rsidR="000C0488" w:rsidRPr="006D731B" w:rsidRDefault="000C0488" w:rsidP="00FA20B4">
      <w:pPr>
        <w:spacing w:line="400" w:lineRule="exact"/>
        <w:rPr>
          <w:rFonts w:ascii="Times New Roman" w:eastAsia="楷体_GB2312" w:hAnsi="Times New Roman"/>
          <w:color w:val="000000"/>
          <w:szCs w:val="21"/>
        </w:rPr>
      </w:pPr>
      <w:r w:rsidRPr="006D731B">
        <w:rPr>
          <w:rFonts w:ascii="Times New Roman" w:eastAsia="楷体_GB2312" w:hAnsi="Times New Roman"/>
          <w:color w:val="000000"/>
          <w:szCs w:val="21"/>
        </w:rPr>
        <w:t>3</w:t>
      </w:r>
      <w:r w:rsidR="001C6350" w:rsidRPr="006D731B">
        <w:rPr>
          <w:rFonts w:ascii="Times New Roman" w:eastAsia="楷体_GB2312" w:hAnsi="Times New Roman"/>
          <w:color w:val="000000"/>
          <w:szCs w:val="21"/>
        </w:rPr>
        <w:t>.</w:t>
      </w:r>
      <w:r w:rsidRPr="006D731B">
        <w:rPr>
          <w:rFonts w:ascii="Times New Roman" w:eastAsia="楷体_GB2312" w:hAnsi="Times New Roman"/>
          <w:color w:val="000000"/>
          <w:szCs w:val="21"/>
        </w:rPr>
        <w:t>蛋白质和生命机能之间的关系</w:t>
      </w:r>
    </w:p>
    <w:p w:rsidR="000C0488" w:rsidRDefault="000C0488" w:rsidP="00FA20B4">
      <w:pPr>
        <w:spacing w:line="400" w:lineRule="exact"/>
        <w:rPr>
          <w:rFonts w:ascii="Times New Roman" w:eastAsia="楷体_GB2312" w:hAnsi="Times New Roman"/>
          <w:color w:val="000000"/>
          <w:szCs w:val="21"/>
        </w:rPr>
      </w:pPr>
      <w:r w:rsidRPr="006D731B">
        <w:rPr>
          <w:rFonts w:ascii="Times New Roman" w:eastAsia="楷体_GB2312" w:hAnsi="Times New Roman"/>
          <w:color w:val="000000"/>
          <w:szCs w:val="21"/>
        </w:rPr>
        <w:t>参考书：</w:t>
      </w:r>
    </w:p>
    <w:p w:rsidR="00F83133" w:rsidRPr="006D731B" w:rsidRDefault="00F83133" w:rsidP="00F83133">
      <w:pPr>
        <w:spacing w:line="400" w:lineRule="exact"/>
        <w:rPr>
          <w:rFonts w:ascii="Times New Roman" w:eastAsia="楷体_GB2312" w:hAnsi="Times New Roman"/>
          <w:color w:val="000000"/>
          <w:szCs w:val="21"/>
        </w:rPr>
      </w:pPr>
      <w:r>
        <w:rPr>
          <w:rFonts w:ascii="Times New Roman" w:eastAsia="楷体_GB2312" w:hAnsi="Times New Roman" w:hint="eastAsia"/>
          <w:color w:val="000000"/>
          <w:szCs w:val="21"/>
        </w:rPr>
        <w:t>1.</w:t>
      </w:r>
      <w:r w:rsidRPr="00F83133">
        <w:rPr>
          <w:rFonts w:ascii="Times New Roman" w:eastAsia="楷体_GB2312"/>
          <w:color w:val="000000"/>
          <w:sz w:val="24"/>
        </w:rPr>
        <w:t xml:space="preserve"> </w:t>
      </w:r>
      <w:r w:rsidRPr="006D731B">
        <w:rPr>
          <w:rFonts w:ascii="Times New Roman" w:eastAsia="楷体_GB2312"/>
          <w:color w:val="000000"/>
          <w:sz w:val="24"/>
        </w:rPr>
        <w:t>张洪渊</w:t>
      </w:r>
      <w:r>
        <w:rPr>
          <w:rFonts w:ascii="Times New Roman" w:eastAsia="楷体_GB2312"/>
          <w:color w:val="000000"/>
          <w:sz w:val="24"/>
        </w:rPr>
        <w:t>，</w:t>
      </w:r>
      <w:r w:rsidRPr="006D731B">
        <w:rPr>
          <w:rFonts w:ascii="Times New Roman" w:eastAsia="楷体_GB2312"/>
          <w:color w:val="000000"/>
          <w:sz w:val="24"/>
        </w:rPr>
        <w:t>《生物化学原理</w:t>
      </w:r>
      <w:r>
        <w:rPr>
          <w:rFonts w:ascii="Times New Roman" w:eastAsia="楷体_GB2312"/>
          <w:color w:val="000000"/>
          <w:sz w:val="24"/>
        </w:rPr>
        <w:t>》，</w:t>
      </w:r>
      <w:r w:rsidRPr="00F83133">
        <w:rPr>
          <w:rFonts w:ascii="Verdana" w:hAnsi="Verdana"/>
          <w:shd w:val="clear" w:color="auto" w:fill="FFFFFF"/>
        </w:rPr>
        <w:t>科学出版社</w:t>
      </w:r>
      <w:r>
        <w:rPr>
          <w:rFonts w:ascii="Verdana" w:hAnsi="Verdana"/>
          <w:shd w:val="clear" w:color="auto" w:fill="FFFFFF"/>
        </w:rPr>
        <w:t>（</w:t>
      </w:r>
      <w:r>
        <w:rPr>
          <w:rFonts w:ascii="Times New Roman" w:eastAsia="楷体_GB2312" w:hint="eastAsia"/>
          <w:color w:val="000000"/>
          <w:sz w:val="24"/>
        </w:rPr>
        <w:t>2016.8</w:t>
      </w:r>
      <w:r>
        <w:rPr>
          <w:rFonts w:ascii="Times New Roman" w:eastAsia="楷体_GB2312" w:hint="eastAsia"/>
          <w:color w:val="000000"/>
          <w:sz w:val="24"/>
        </w:rPr>
        <w:t>），</w:t>
      </w:r>
      <w:r w:rsidRPr="006D731B">
        <w:rPr>
          <w:rFonts w:ascii="Times New Roman" w:eastAsia="楷体_GB2312" w:hAnsi="Times New Roman"/>
          <w:color w:val="000000"/>
          <w:szCs w:val="21"/>
        </w:rPr>
        <w:t xml:space="preserve"> </w:t>
      </w:r>
      <w:r>
        <w:rPr>
          <w:rFonts w:ascii="Times New Roman" w:eastAsia="楷体_GB2312" w:hAnsi="Times New Roman"/>
          <w:color w:val="000000"/>
          <w:szCs w:val="21"/>
        </w:rPr>
        <w:t>蛋白质章节</w:t>
      </w:r>
    </w:p>
    <w:p w:rsidR="000C0488" w:rsidRPr="006D731B" w:rsidRDefault="00F83133" w:rsidP="00FA20B4">
      <w:pPr>
        <w:spacing w:line="400" w:lineRule="exact"/>
        <w:rPr>
          <w:rFonts w:ascii="Times New Roman" w:eastAsia="楷体_GB2312" w:hAnsi="Times New Roman"/>
          <w:color w:val="000000"/>
          <w:szCs w:val="21"/>
        </w:rPr>
      </w:pPr>
      <w:r>
        <w:rPr>
          <w:rFonts w:ascii="Times New Roman" w:eastAsia="楷体_GB2312" w:hAnsi="Times New Roman" w:hint="eastAsia"/>
          <w:color w:val="000000"/>
          <w:szCs w:val="21"/>
        </w:rPr>
        <w:lastRenderedPageBreak/>
        <w:t>2</w:t>
      </w:r>
      <w:r w:rsidR="000C0488" w:rsidRPr="006D731B">
        <w:rPr>
          <w:rFonts w:ascii="Times New Roman" w:eastAsia="楷体_GB2312" w:hAnsi="Times New Roman"/>
          <w:color w:val="000000"/>
          <w:szCs w:val="21"/>
        </w:rPr>
        <w:t>.Reginad H.Garrett,Charles M.Grisham,Biochemistry(Fourth edition), P</w:t>
      </w:r>
      <w:r w:rsidR="00BD204F" w:rsidRPr="006D731B">
        <w:rPr>
          <w:rFonts w:ascii="Times New Roman" w:eastAsia="楷体_GB2312" w:hAnsi="Times New Roman"/>
          <w:color w:val="000000"/>
          <w:szCs w:val="21"/>
        </w:rPr>
        <w:t>94</w:t>
      </w:r>
      <w:r w:rsidR="000C0488" w:rsidRPr="006D731B">
        <w:rPr>
          <w:rFonts w:ascii="Times New Roman" w:eastAsia="楷体_GB2312" w:hAnsi="Times New Roman"/>
          <w:color w:val="000000"/>
          <w:szCs w:val="21"/>
        </w:rPr>
        <w:t>-133.</w:t>
      </w:r>
    </w:p>
    <w:p w:rsidR="000C0488" w:rsidRPr="006D731B" w:rsidRDefault="00F83133" w:rsidP="00FA20B4">
      <w:pPr>
        <w:spacing w:line="400" w:lineRule="exact"/>
        <w:rPr>
          <w:rFonts w:ascii="Times New Roman" w:eastAsia="楷体_GB2312" w:hAnsi="Times New Roman"/>
          <w:color w:val="000000"/>
          <w:szCs w:val="21"/>
        </w:rPr>
      </w:pPr>
      <w:r>
        <w:rPr>
          <w:rFonts w:ascii="Times New Roman" w:eastAsia="楷体_GB2312" w:hAnsi="Times New Roman" w:hint="eastAsia"/>
          <w:color w:val="000000"/>
          <w:szCs w:val="21"/>
        </w:rPr>
        <w:t>3</w:t>
      </w:r>
      <w:r w:rsidR="000C0488" w:rsidRPr="006D731B">
        <w:rPr>
          <w:rFonts w:ascii="Times New Roman" w:eastAsia="楷体_GB2312" w:hAnsi="Times New Roman"/>
          <w:color w:val="000000"/>
          <w:szCs w:val="21"/>
        </w:rPr>
        <w:t>.</w:t>
      </w:r>
      <w:r w:rsidR="000C0488" w:rsidRPr="006D731B">
        <w:rPr>
          <w:rFonts w:ascii="Times New Roman" w:eastAsia="楷体_GB2312" w:hAnsi="Times New Roman"/>
          <w:color w:val="000000"/>
          <w:szCs w:val="21"/>
        </w:rPr>
        <w:t>周爱儒、查锡良：生物化学，第五版，人民卫生出版社，</w:t>
      </w:r>
      <w:r w:rsidR="000C0488" w:rsidRPr="006D731B">
        <w:rPr>
          <w:rFonts w:ascii="Times New Roman" w:eastAsia="楷体_GB2312" w:hAnsi="Times New Roman"/>
          <w:color w:val="000000"/>
          <w:szCs w:val="21"/>
        </w:rPr>
        <w:t>2001.1</w:t>
      </w:r>
      <w:r w:rsidR="000C0488" w:rsidRPr="006D731B">
        <w:rPr>
          <w:rFonts w:ascii="Times New Roman" w:eastAsia="楷体_GB2312" w:hAnsi="Times New Roman"/>
          <w:color w:val="000000"/>
          <w:szCs w:val="21"/>
        </w:rPr>
        <w:t>，蛋白质章节</w:t>
      </w:r>
    </w:p>
    <w:p w:rsidR="000C0488" w:rsidRPr="006D731B" w:rsidRDefault="00F83133" w:rsidP="00FA20B4">
      <w:pPr>
        <w:spacing w:line="400" w:lineRule="exact"/>
        <w:rPr>
          <w:rFonts w:ascii="Times New Roman" w:eastAsia="楷体_GB2312" w:hAnsi="Times New Roman"/>
          <w:color w:val="000000"/>
          <w:kern w:val="0"/>
          <w:szCs w:val="21"/>
        </w:rPr>
      </w:pPr>
      <w:r>
        <w:rPr>
          <w:rFonts w:ascii="Times New Roman" w:eastAsia="楷体_GB2312" w:hAnsi="Times New Roman" w:hint="eastAsia"/>
          <w:color w:val="000000"/>
          <w:kern w:val="0"/>
          <w:szCs w:val="21"/>
          <w:lang w:val="fr-FR"/>
        </w:rPr>
        <w:t>4</w:t>
      </w:r>
      <w:r w:rsidR="000C0488" w:rsidRPr="006D731B">
        <w:rPr>
          <w:rFonts w:ascii="Times New Roman" w:eastAsia="楷体_GB2312" w:hAnsi="Times New Roman"/>
          <w:color w:val="000000"/>
          <w:kern w:val="0"/>
          <w:szCs w:val="21"/>
          <w:lang w:val="fr-FR"/>
        </w:rPr>
        <w:t xml:space="preserve">.Robert K. Murray et al. </w:t>
      </w:r>
      <w:r w:rsidR="000C0488" w:rsidRPr="006D731B">
        <w:rPr>
          <w:rFonts w:ascii="Times New Roman" w:eastAsia="楷体_GB2312" w:hAnsi="Times New Roman"/>
          <w:color w:val="000000"/>
          <w:kern w:val="0"/>
          <w:szCs w:val="21"/>
        </w:rPr>
        <w:t>Haper’s Biochemistry, 25</w:t>
      </w:r>
      <w:r w:rsidR="000C0488" w:rsidRPr="006D731B">
        <w:rPr>
          <w:rFonts w:ascii="Times New Roman" w:eastAsia="楷体_GB2312" w:hAnsi="Times New Roman"/>
          <w:color w:val="000000"/>
          <w:kern w:val="0"/>
          <w:szCs w:val="21"/>
          <w:vertAlign w:val="superscript"/>
        </w:rPr>
        <w:t>th</w:t>
      </w:r>
      <w:r w:rsidR="000C0488" w:rsidRPr="006D731B">
        <w:rPr>
          <w:rFonts w:ascii="Times New Roman" w:eastAsia="楷体_GB2312" w:hAnsi="Times New Roman"/>
          <w:color w:val="000000"/>
          <w:kern w:val="0"/>
          <w:szCs w:val="21"/>
        </w:rPr>
        <w:t xml:space="preserve"> Edition</w:t>
      </w:r>
      <w:r w:rsidR="000C0488" w:rsidRPr="006D731B">
        <w:rPr>
          <w:rFonts w:ascii="Times New Roman" w:eastAsia="楷体_GB2312" w:hAnsi="Times New Roman"/>
          <w:color w:val="000000"/>
          <w:kern w:val="0"/>
          <w:szCs w:val="21"/>
        </w:rPr>
        <w:t>，</w:t>
      </w:r>
      <w:r w:rsidR="000C0488" w:rsidRPr="006D731B">
        <w:rPr>
          <w:rFonts w:ascii="Times New Roman" w:eastAsia="楷体_GB2312" w:hAnsi="Times New Roman"/>
          <w:color w:val="000000"/>
          <w:kern w:val="0"/>
          <w:szCs w:val="21"/>
        </w:rPr>
        <w:t>Protein</w:t>
      </w:r>
    </w:p>
    <w:p w:rsidR="0076631E" w:rsidRPr="006D731B" w:rsidRDefault="00EE3C1B" w:rsidP="00FD1552">
      <w:pPr>
        <w:spacing w:line="400" w:lineRule="exact"/>
        <w:rPr>
          <w:rFonts w:ascii="Times New Roman" w:eastAsia="楷体_GB2312" w:hAnsi="Times New Roman"/>
          <w:b/>
          <w:color w:val="000000"/>
          <w:kern w:val="0"/>
          <w:szCs w:val="21"/>
        </w:rPr>
      </w:pPr>
      <w:r w:rsidRPr="006D731B">
        <w:rPr>
          <w:rFonts w:ascii="Times New Roman" w:eastAsia="楷体_GB2312" w:hAnsi="Times New Roman"/>
          <w:b/>
          <w:color w:val="000000"/>
          <w:kern w:val="0"/>
          <w:szCs w:val="21"/>
        </w:rPr>
        <w:t>第</w:t>
      </w:r>
      <w:r w:rsidR="006B222B">
        <w:rPr>
          <w:rFonts w:ascii="Times New Roman" w:eastAsia="楷体_GB2312" w:hAnsi="Times New Roman"/>
          <w:b/>
          <w:color w:val="000000"/>
          <w:kern w:val="0"/>
          <w:szCs w:val="21"/>
        </w:rPr>
        <w:t>二</w:t>
      </w:r>
      <w:r w:rsidRPr="006D731B">
        <w:rPr>
          <w:rFonts w:ascii="Times New Roman" w:eastAsia="楷体_GB2312" w:hAnsi="Times New Roman"/>
          <w:b/>
          <w:color w:val="000000"/>
          <w:kern w:val="0"/>
          <w:szCs w:val="21"/>
        </w:rPr>
        <w:t>节蛋白质的</w:t>
      </w:r>
      <w:r w:rsidR="001C6350" w:rsidRPr="006D731B">
        <w:rPr>
          <w:rFonts w:ascii="Times New Roman" w:eastAsia="楷体_GB2312" w:hAnsi="Times New Roman"/>
          <w:b/>
          <w:color w:val="000000"/>
          <w:kern w:val="0"/>
          <w:szCs w:val="21"/>
        </w:rPr>
        <w:t>分子结构（二）</w:t>
      </w:r>
    </w:p>
    <w:p w:rsidR="0076631E" w:rsidRPr="006D731B" w:rsidRDefault="0076631E" w:rsidP="00FD1552">
      <w:pPr>
        <w:spacing w:line="400" w:lineRule="exact"/>
        <w:rPr>
          <w:rFonts w:ascii="Times New Roman" w:eastAsia="楷体_GB2312" w:hAnsi="Times New Roman"/>
          <w:sz w:val="24"/>
        </w:rPr>
      </w:pPr>
      <w:r w:rsidRPr="006D731B">
        <w:rPr>
          <w:rFonts w:ascii="Times New Roman" w:eastAsia="楷体_GB2312" w:hAnsi="Times New Roman"/>
          <w:b/>
          <w:kern w:val="0"/>
          <w:szCs w:val="21"/>
        </w:rPr>
        <w:t>教学方法：</w:t>
      </w:r>
      <w:r w:rsidRPr="006D731B">
        <w:rPr>
          <w:rFonts w:ascii="Times New Roman" w:eastAsia="楷体_GB2312" w:hAnsi="Times New Roman"/>
          <w:szCs w:val="21"/>
        </w:rPr>
        <w:t>多媒体教学结合讲授</w:t>
      </w:r>
    </w:p>
    <w:p w:rsidR="0076631E" w:rsidRPr="006D731B" w:rsidRDefault="0076631E" w:rsidP="00FD1552">
      <w:pPr>
        <w:spacing w:line="400" w:lineRule="exact"/>
        <w:rPr>
          <w:rFonts w:ascii="Times New Roman" w:eastAsia="楷体_GB2312" w:hAnsi="Times New Roman"/>
          <w:b/>
        </w:rPr>
      </w:pPr>
      <w:r w:rsidRPr="006D731B">
        <w:rPr>
          <w:rFonts w:ascii="Times New Roman" w:eastAsia="楷体_GB2312" w:hAnsi="Times New Roman"/>
          <w:b/>
        </w:rPr>
        <w:t>教学具体过程（</w:t>
      </w:r>
      <w:r w:rsidRPr="006D731B">
        <w:rPr>
          <w:rFonts w:ascii="Times New Roman" w:eastAsia="楷体_GB2312" w:hAnsi="Times New Roman"/>
          <w:b/>
        </w:rPr>
        <w:t>90</w:t>
      </w:r>
      <w:r w:rsidRPr="006D731B">
        <w:rPr>
          <w:rFonts w:ascii="Times New Roman" w:eastAsia="楷体_GB2312" w:hAnsi="Times New Roman"/>
          <w:b/>
        </w:rPr>
        <w:t>分钟）：</w:t>
      </w:r>
    </w:p>
    <w:p w:rsidR="0076631E" w:rsidRPr="006D731B" w:rsidRDefault="0076631E" w:rsidP="00FA20B4">
      <w:pPr>
        <w:spacing w:line="400" w:lineRule="exact"/>
        <w:rPr>
          <w:rFonts w:ascii="Times New Roman" w:eastAsia="楷体_GB2312" w:hAnsi="Times New Roman"/>
        </w:rPr>
      </w:pPr>
      <w:r w:rsidRPr="006D731B">
        <w:rPr>
          <w:rFonts w:ascii="Times New Roman" w:eastAsia="楷体_GB2312" w:hAnsi="Times New Roman"/>
        </w:rPr>
        <w:t>复习上节学习内容：</w:t>
      </w:r>
    </w:p>
    <w:p w:rsidR="0076631E" w:rsidRPr="006D731B" w:rsidRDefault="0076631E" w:rsidP="00FA20B4">
      <w:pPr>
        <w:spacing w:line="400" w:lineRule="exact"/>
        <w:rPr>
          <w:rFonts w:ascii="Times New Roman" w:eastAsia="楷体_GB2312" w:hAnsi="Times New Roman"/>
        </w:rPr>
      </w:pPr>
      <w:r w:rsidRPr="006D731B">
        <w:rPr>
          <w:rFonts w:ascii="Times New Roman" w:eastAsia="楷体_GB2312" w:hAnsi="Times New Roman"/>
        </w:rPr>
        <w:t>请</w:t>
      </w:r>
      <w:r w:rsidRPr="006D731B">
        <w:rPr>
          <w:rFonts w:ascii="Times New Roman" w:eastAsia="楷体_GB2312" w:hAnsi="Times New Roman"/>
        </w:rPr>
        <w:t>3</w:t>
      </w:r>
      <w:r w:rsidRPr="006D731B">
        <w:rPr>
          <w:rFonts w:ascii="Times New Roman" w:eastAsia="楷体_GB2312" w:hAnsi="Times New Roman"/>
        </w:rPr>
        <w:t>名同学回答上节课学习内容（</w:t>
      </w:r>
      <w:r w:rsidRPr="006D731B">
        <w:rPr>
          <w:rFonts w:ascii="Times New Roman" w:eastAsia="楷体_GB2312" w:hAnsi="Times New Roman"/>
        </w:rPr>
        <w:t>5</w:t>
      </w:r>
      <w:r w:rsidRPr="006D731B">
        <w:rPr>
          <w:rFonts w:ascii="Times New Roman" w:eastAsia="楷体_GB2312" w:hAnsi="Times New Roman"/>
        </w:rPr>
        <w:t>分钟），教师评价记入登分册。</w:t>
      </w:r>
    </w:p>
    <w:p w:rsidR="0076631E" w:rsidRPr="006D731B" w:rsidRDefault="0076631E" w:rsidP="00FA20B4">
      <w:pPr>
        <w:spacing w:line="400" w:lineRule="exact"/>
        <w:rPr>
          <w:rFonts w:ascii="Times New Roman" w:eastAsia="楷体_GB2312" w:hAnsi="Times New Roman"/>
        </w:rPr>
      </w:pPr>
      <w:r w:rsidRPr="006D731B">
        <w:rPr>
          <w:rFonts w:ascii="Times New Roman" w:eastAsia="楷体_GB2312" w:hAnsi="Times New Roman"/>
        </w:rPr>
        <w:t>问题</w:t>
      </w:r>
      <w:r w:rsidRPr="006D731B">
        <w:rPr>
          <w:rFonts w:ascii="Times New Roman" w:eastAsia="楷体_GB2312" w:hAnsi="Times New Roman"/>
        </w:rPr>
        <w:t>1</w:t>
      </w:r>
      <w:r w:rsidRPr="006D731B">
        <w:rPr>
          <w:rFonts w:ascii="Times New Roman" w:eastAsia="楷体_GB2312" w:hAnsi="Times New Roman"/>
        </w:rPr>
        <w:t>蛋白质的一级结构定义</w:t>
      </w:r>
    </w:p>
    <w:p w:rsidR="0076631E" w:rsidRPr="006D731B" w:rsidRDefault="0076631E" w:rsidP="00FA20B4">
      <w:pPr>
        <w:spacing w:line="400" w:lineRule="exact"/>
        <w:rPr>
          <w:rFonts w:ascii="Times New Roman" w:eastAsia="楷体_GB2312" w:hAnsi="Times New Roman"/>
        </w:rPr>
      </w:pPr>
      <w:r w:rsidRPr="006D731B">
        <w:rPr>
          <w:rFonts w:ascii="Times New Roman" w:eastAsia="楷体_GB2312" w:hAnsi="Times New Roman"/>
        </w:rPr>
        <w:t>问题</w:t>
      </w:r>
      <w:r w:rsidRPr="006D731B">
        <w:rPr>
          <w:rFonts w:ascii="Times New Roman" w:eastAsia="楷体_GB2312" w:hAnsi="Times New Roman"/>
        </w:rPr>
        <w:t>2</w:t>
      </w:r>
      <w:r w:rsidRPr="006D731B">
        <w:rPr>
          <w:rFonts w:ascii="Times New Roman" w:eastAsia="楷体_GB2312" w:hAnsi="Times New Roman"/>
        </w:rPr>
        <w:t>蛋白质</w:t>
      </w:r>
      <w:r w:rsidR="00EE3C1B" w:rsidRPr="006D731B">
        <w:rPr>
          <w:rFonts w:ascii="Times New Roman" w:eastAsia="楷体_GB2312" w:hAnsi="Times New Roman"/>
        </w:rPr>
        <w:t>二</w:t>
      </w:r>
      <w:r w:rsidRPr="006D731B">
        <w:rPr>
          <w:rFonts w:ascii="Times New Roman" w:eastAsia="楷体_GB2312" w:hAnsi="Times New Roman"/>
        </w:rPr>
        <w:t>级结构</w:t>
      </w:r>
      <w:r w:rsidR="00EE3C1B" w:rsidRPr="006D731B">
        <w:rPr>
          <w:rFonts w:ascii="Times New Roman" w:eastAsia="楷体_GB2312" w:hAnsi="Times New Roman"/>
        </w:rPr>
        <w:t>的主要类型及特点</w:t>
      </w:r>
    </w:p>
    <w:p w:rsidR="0076631E" w:rsidRPr="006D731B" w:rsidRDefault="0076631E" w:rsidP="00FA20B4">
      <w:pPr>
        <w:spacing w:line="400" w:lineRule="exact"/>
        <w:rPr>
          <w:rFonts w:ascii="Times New Roman" w:eastAsia="楷体_GB2312" w:hAnsi="Times New Roman"/>
        </w:rPr>
      </w:pPr>
      <w:r w:rsidRPr="006D731B">
        <w:rPr>
          <w:rFonts w:ascii="Times New Roman" w:eastAsia="楷体_GB2312" w:hAnsi="Times New Roman"/>
        </w:rPr>
        <w:t>问题</w:t>
      </w:r>
      <w:r w:rsidRPr="006D731B">
        <w:rPr>
          <w:rFonts w:ascii="Times New Roman" w:eastAsia="楷体_GB2312" w:hAnsi="Times New Roman"/>
        </w:rPr>
        <w:t xml:space="preserve">3 </w:t>
      </w:r>
      <w:r w:rsidRPr="006D731B">
        <w:rPr>
          <w:rFonts w:ascii="Times New Roman" w:eastAsia="楷体_GB2312" w:hAnsi="Times New Roman"/>
        </w:rPr>
        <w:t>蛋白质一级结构测序的主要步骤</w:t>
      </w:r>
    </w:p>
    <w:p w:rsidR="00541538" w:rsidRPr="006D731B" w:rsidRDefault="0076631E" w:rsidP="00FD1552">
      <w:pPr>
        <w:spacing w:line="400" w:lineRule="exact"/>
        <w:ind w:firstLineChars="200" w:firstLine="420"/>
        <w:rPr>
          <w:rFonts w:ascii="Times New Roman" w:eastAsia="楷体_GB2312" w:hAnsi="Times New Roman"/>
          <w:b/>
          <w:bCs/>
        </w:rPr>
      </w:pPr>
      <w:r w:rsidRPr="006D731B">
        <w:rPr>
          <w:rFonts w:ascii="Times New Roman" w:eastAsia="楷体_GB2312" w:hAnsi="Times New Roman"/>
        </w:rPr>
        <w:t>本课程的开始首先出示蛋白质的高级结构相关教学幻灯片，展示具体的生命相关的生命现象和蛋白质高级结构之间的关系，和学生一起分析这些生命现象，</w:t>
      </w:r>
      <w:r w:rsidR="00541538" w:rsidRPr="006D731B">
        <w:rPr>
          <w:rFonts w:ascii="Times New Roman" w:eastAsia="楷体_GB2312" w:hAnsi="Times New Roman"/>
        </w:rPr>
        <w:t>提出本节主要内容：</w:t>
      </w:r>
    </w:p>
    <w:p w:rsidR="00F3412A" w:rsidRPr="006D731B" w:rsidRDefault="00601A2F" w:rsidP="00FD1552">
      <w:pPr>
        <w:spacing w:line="400" w:lineRule="exact"/>
        <w:ind w:firstLineChars="200" w:firstLine="420"/>
        <w:rPr>
          <w:rFonts w:ascii="Times New Roman" w:eastAsia="楷体_GB2312" w:hAnsi="Times New Roman"/>
          <w:b/>
          <w:bCs/>
        </w:rPr>
      </w:pPr>
      <w:r>
        <w:rPr>
          <w:rFonts w:ascii="Times New Roman" w:eastAsia="楷体_GB2312" w:hAnsi="Times New Roman"/>
          <w:b/>
          <w:bCs/>
          <w:noProof/>
        </w:rPr>
        <w:drawing>
          <wp:anchor distT="0" distB="0" distL="114300" distR="114300" simplePos="0" relativeHeight="251653120" behindDoc="0" locked="0" layoutInCell="1" allowOverlap="1">
            <wp:simplePos x="0" y="0"/>
            <wp:positionH relativeFrom="column">
              <wp:posOffset>0</wp:posOffset>
            </wp:positionH>
            <wp:positionV relativeFrom="paragraph">
              <wp:posOffset>171450</wp:posOffset>
            </wp:positionV>
            <wp:extent cx="3543300" cy="1534160"/>
            <wp:effectExtent l="38100" t="19050" r="171450" b="142240"/>
            <wp:wrapNone/>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3543300" cy="1534160"/>
                    </a:xfrm>
                    <a:prstGeom prst="rect">
                      <a:avLst/>
                    </a:prstGeom>
                    <a:noFill/>
                    <a:ln w="9525">
                      <a:solidFill>
                        <a:srgbClr val="800000"/>
                      </a:solidFill>
                      <a:miter lim="800000"/>
                      <a:headEnd/>
                      <a:tailEnd/>
                    </a:ln>
                    <a:effectLst>
                      <a:outerShdw blurRad="63500" dist="107763" dir="2700000" algn="ctr" rotWithShape="0">
                        <a:srgbClr val="000000">
                          <a:alpha val="50000"/>
                        </a:srgbClr>
                      </a:outerShdw>
                    </a:effectLst>
                  </pic:spPr>
                </pic:pic>
              </a:graphicData>
            </a:graphic>
          </wp:anchor>
        </w:drawing>
      </w:r>
    </w:p>
    <w:p w:rsidR="00FB7F50" w:rsidRPr="006D731B" w:rsidRDefault="00FB7F50" w:rsidP="00FD1552">
      <w:pPr>
        <w:spacing w:line="400" w:lineRule="exact"/>
        <w:ind w:firstLineChars="200" w:firstLine="420"/>
        <w:rPr>
          <w:rFonts w:ascii="Times New Roman" w:eastAsia="楷体_GB2312" w:hAnsi="Times New Roman"/>
          <w:b/>
          <w:bCs/>
        </w:rPr>
      </w:pPr>
    </w:p>
    <w:p w:rsidR="00FB7F50" w:rsidRPr="006D731B" w:rsidRDefault="00FB7F50" w:rsidP="00FD1552">
      <w:pPr>
        <w:spacing w:line="400" w:lineRule="exact"/>
        <w:ind w:firstLineChars="200" w:firstLine="420"/>
        <w:rPr>
          <w:rFonts w:ascii="Times New Roman" w:eastAsia="楷体_GB2312" w:hAnsi="Times New Roman"/>
          <w:b/>
          <w:bCs/>
        </w:rPr>
      </w:pPr>
    </w:p>
    <w:p w:rsidR="00F3412A" w:rsidRPr="006D731B" w:rsidRDefault="00F3412A" w:rsidP="00FD1552">
      <w:pPr>
        <w:spacing w:line="400" w:lineRule="exact"/>
        <w:ind w:firstLineChars="200" w:firstLine="420"/>
        <w:rPr>
          <w:rFonts w:ascii="Times New Roman" w:eastAsia="楷体_GB2312" w:hAnsi="Times New Roman"/>
          <w:b/>
          <w:bCs/>
        </w:rPr>
      </w:pPr>
    </w:p>
    <w:p w:rsidR="00F3412A" w:rsidRPr="006D731B" w:rsidRDefault="00F3412A" w:rsidP="00FD1552">
      <w:pPr>
        <w:spacing w:line="400" w:lineRule="exact"/>
        <w:ind w:firstLineChars="200" w:firstLine="420"/>
        <w:rPr>
          <w:rFonts w:ascii="Times New Roman" w:eastAsia="楷体_GB2312" w:hAnsi="Times New Roman"/>
          <w:b/>
          <w:bCs/>
        </w:rPr>
      </w:pPr>
    </w:p>
    <w:p w:rsidR="00F3412A" w:rsidRPr="006D731B" w:rsidRDefault="00F3412A" w:rsidP="00FD1552">
      <w:pPr>
        <w:spacing w:line="400" w:lineRule="exact"/>
        <w:ind w:firstLineChars="200" w:firstLine="420"/>
        <w:rPr>
          <w:rFonts w:ascii="Times New Roman" w:eastAsia="楷体_GB2312" w:hAnsi="Times New Roman"/>
          <w:b/>
          <w:bCs/>
        </w:rPr>
      </w:pPr>
    </w:p>
    <w:p w:rsidR="00394101" w:rsidRPr="006D731B" w:rsidRDefault="00394101" w:rsidP="00FD1552">
      <w:pPr>
        <w:spacing w:line="400" w:lineRule="exact"/>
        <w:rPr>
          <w:rFonts w:ascii="Times New Roman" w:eastAsia="楷体_GB2312" w:hAnsi="Times New Roman"/>
        </w:rPr>
      </w:pPr>
    </w:p>
    <w:p w:rsidR="0076631E" w:rsidRPr="006D731B" w:rsidRDefault="0076631E" w:rsidP="00FA20B4">
      <w:pPr>
        <w:spacing w:line="400" w:lineRule="exact"/>
        <w:rPr>
          <w:rFonts w:ascii="Times New Roman" w:eastAsia="楷体_GB2312" w:hAnsi="Times New Roman"/>
          <w:bCs/>
        </w:rPr>
      </w:pPr>
      <w:r w:rsidRPr="006D731B">
        <w:rPr>
          <w:rFonts w:ascii="Times New Roman" w:eastAsia="楷体_GB2312" w:hAnsi="Times New Roman"/>
          <w:bCs/>
        </w:rPr>
        <w:t>进而</w:t>
      </w:r>
      <w:r w:rsidR="00541538" w:rsidRPr="006D731B">
        <w:rPr>
          <w:rFonts w:ascii="Times New Roman" w:eastAsia="楷体_GB2312" w:hAnsi="Times New Roman"/>
          <w:bCs/>
        </w:rPr>
        <w:t>引出</w:t>
      </w:r>
      <w:r w:rsidRPr="006D731B">
        <w:rPr>
          <w:rFonts w:ascii="Times New Roman" w:eastAsia="楷体_GB2312" w:hAnsi="Times New Roman"/>
          <w:bCs/>
        </w:rPr>
        <w:t>蛋白质</w:t>
      </w:r>
      <w:r w:rsidR="00541538" w:rsidRPr="006D731B">
        <w:rPr>
          <w:rFonts w:ascii="Times New Roman" w:eastAsia="楷体_GB2312" w:hAnsi="Times New Roman"/>
          <w:bCs/>
        </w:rPr>
        <w:t>高级结构相关研究内容</w:t>
      </w:r>
      <w:r w:rsidRPr="006D731B">
        <w:rPr>
          <w:rFonts w:ascii="Times New Roman" w:eastAsia="楷体_GB2312" w:hAnsi="Times New Roman"/>
          <w:bCs/>
        </w:rPr>
        <w:t>：</w:t>
      </w:r>
    </w:p>
    <w:p w:rsidR="00541538" w:rsidRPr="006D731B" w:rsidRDefault="00541538" w:rsidP="00FA20B4">
      <w:pPr>
        <w:spacing w:line="400" w:lineRule="exact"/>
        <w:rPr>
          <w:rFonts w:ascii="Times New Roman" w:eastAsia="楷体_GB2312" w:hAnsi="Times New Roman"/>
          <w:bCs/>
          <w:iCs/>
        </w:rPr>
      </w:pPr>
      <w:r w:rsidRPr="006D731B">
        <w:rPr>
          <w:rFonts w:ascii="Times New Roman" w:eastAsia="楷体_GB2312" w:hAnsi="Times New Roman"/>
          <w:bCs/>
          <w:iCs/>
        </w:rPr>
        <w:t xml:space="preserve">4.1 </w:t>
      </w:r>
      <w:r w:rsidR="001C6350" w:rsidRPr="006D731B">
        <w:rPr>
          <w:rFonts w:ascii="Times New Roman" w:eastAsia="楷体_GB2312" w:hAnsi="Times New Roman"/>
          <w:bCs/>
          <w:iCs/>
        </w:rPr>
        <w:t>蛋白质三级结构</w:t>
      </w:r>
    </w:p>
    <w:p w:rsidR="00541538" w:rsidRPr="006D731B" w:rsidRDefault="00541538" w:rsidP="00FA20B4">
      <w:pPr>
        <w:spacing w:line="400" w:lineRule="exact"/>
        <w:rPr>
          <w:rFonts w:ascii="Times New Roman" w:eastAsia="楷体_GB2312" w:hAnsi="Times New Roman"/>
          <w:bCs/>
        </w:rPr>
      </w:pPr>
      <w:r w:rsidRPr="006D731B">
        <w:rPr>
          <w:rFonts w:ascii="Times New Roman" w:eastAsia="楷体_GB2312" w:hAnsi="Times New Roman"/>
          <w:bCs/>
        </w:rPr>
        <w:t xml:space="preserve">4.2 </w:t>
      </w:r>
      <w:r w:rsidR="001C6350" w:rsidRPr="006D731B">
        <w:rPr>
          <w:rFonts w:ascii="Times New Roman" w:eastAsia="楷体_GB2312" w:hAnsi="Times New Roman"/>
          <w:bCs/>
        </w:rPr>
        <w:t>蛋白质四级结构</w:t>
      </w:r>
    </w:p>
    <w:p w:rsidR="00541538" w:rsidRPr="006D731B" w:rsidRDefault="00541538" w:rsidP="00FA20B4">
      <w:pPr>
        <w:spacing w:line="400" w:lineRule="exact"/>
        <w:rPr>
          <w:rFonts w:ascii="Times New Roman" w:eastAsia="楷体_GB2312" w:hAnsi="Times New Roman"/>
          <w:bCs/>
        </w:rPr>
      </w:pPr>
      <w:r w:rsidRPr="006D731B">
        <w:rPr>
          <w:rFonts w:ascii="Times New Roman" w:eastAsia="楷体_GB2312" w:hAnsi="Times New Roman"/>
          <w:bCs/>
        </w:rPr>
        <w:t xml:space="preserve">4.3 </w:t>
      </w:r>
      <w:r w:rsidR="001C6350" w:rsidRPr="006D731B">
        <w:rPr>
          <w:rFonts w:ascii="Times New Roman" w:eastAsia="楷体_GB2312" w:hAnsi="Times New Roman"/>
          <w:bCs/>
        </w:rPr>
        <w:t>蛋白质结构和功能的关系</w:t>
      </w:r>
    </w:p>
    <w:p w:rsidR="0076631E" w:rsidRPr="006D731B" w:rsidRDefault="0076631E" w:rsidP="00FA20B4">
      <w:pPr>
        <w:spacing w:line="400" w:lineRule="exact"/>
        <w:rPr>
          <w:rFonts w:ascii="Times New Roman" w:eastAsia="楷体_GB2312" w:hAnsi="Times New Roman"/>
        </w:rPr>
      </w:pPr>
      <w:r w:rsidRPr="006D731B">
        <w:rPr>
          <w:rFonts w:ascii="Times New Roman" w:eastAsia="楷体_GB2312" w:hAnsi="Times New Roman"/>
        </w:rPr>
        <w:t>（到此课程进行</w:t>
      </w:r>
      <w:r w:rsidRPr="006D731B">
        <w:rPr>
          <w:rFonts w:ascii="Times New Roman" w:eastAsia="楷体_GB2312" w:hAnsi="Times New Roman"/>
        </w:rPr>
        <w:t>15</w:t>
      </w:r>
      <w:r w:rsidRPr="006D731B">
        <w:rPr>
          <w:rFonts w:ascii="Times New Roman" w:eastAsia="楷体_GB2312" w:hAnsi="Times New Roman"/>
        </w:rPr>
        <w:t>分钟）同时引出幻灯片：</w:t>
      </w:r>
    </w:p>
    <w:p w:rsidR="0076631E" w:rsidRPr="006D731B" w:rsidRDefault="0076631E" w:rsidP="00FD1552">
      <w:pPr>
        <w:spacing w:line="400" w:lineRule="exact"/>
        <w:rPr>
          <w:rFonts w:ascii="Times New Roman" w:eastAsia="楷体_GB2312" w:hAnsi="Times New Roman"/>
        </w:rPr>
      </w:pPr>
      <w:r w:rsidRPr="006D731B">
        <w:rPr>
          <w:rFonts w:ascii="Times New Roman" w:eastAsia="楷体_GB2312" w:hAnsi="Times New Roman"/>
        </w:rPr>
        <w:t>以这些问题为课程的讲解放射点，依据重难点的不同分布进行课程的讲解。</w:t>
      </w:r>
    </w:p>
    <w:p w:rsidR="001C6350" w:rsidRPr="006D731B" w:rsidRDefault="0076631E" w:rsidP="00FA20B4">
      <w:pPr>
        <w:spacing w:line="400" w:lineRule="exact"/>
        <w:rPr>
          <w:rFonts w:ascii="Times New Roman" w:eastAsia="楷体_GB2312" w:hAnsi="Times New Roman"/>
          <w:bCs/>
        </w:rPr>
      </w:pPr>
      <w:r w:rsidRPr="006D731B">
        <w:rPr>
          <w:rFonts w:ascii="Times New Roman" w:eastAsia="楷体_GB2312" w:hAnsi="Times New Roman"/>
          <w:bCs/>
        </w:rPr>
        <w:t>1</w:t>
      </w:r>
      <w:r w:rsidRPr="006D731B">
        <w:rPr>
          <w:rFonts w:ascii="Times New Roman" w:eastAsia="楷体_GB2312" w:hAnsi="Times New Roman"/>
          <w:bCs/>
        </w:rPr>
        <w:t>．</w:t>
      </w:r>
      <w:r w:rsidR="001C6350" w:rsidRPr="006D731B">
        <w:rPr>
          <w:rFonts w:ascii="Times New Roman" w:eastAsia="楷体_GB2312" w:hAnsi="Times New Roman"/>
          <w:bCs/>
        </w:rPr>
        <w:t>三、蛋白质的三级结构</w:t>
      </w:r>
    </w:p>
    <w:p w:rsidR="001C6350" w:rsidRPr="006D731B" w:rsidRDefault="001C6350" w:rsidP="00FA20B4">
      <w:pPr>
        <w:spacing w:line="400" w:lineRule="exact"/>
        <w:rPr>
          <w:rFonts w:ascii="Times New Roman" w:eastAsia="楷体_GB2312" w:hAnsi="Times New Roman"/>
          <w:bCs/>
        </w:rPr>
      </w:pPr>
      <w:r w:rsidRPr="006D731B">
        <w:rPr>
          <w:rFonts w:ascii="Times New Roman" w:eastAsia="楷体_GB2312" w:hAnsi="Times New Roman"/>
          <w:bCs/>
        </w:rPr>
        <w:t>1</w:t>
      </w:r>
      <w:r w:rsidRPr="006D731B">
        <w:rPr>
          <w:rFonts w:ascii="Times New Roman" w:eastAsia="楷体_GB2312" w:hAnsi="Times New Roman"/>
          <w:bCs/>
        </w:rPr>
        <w:t>、定义</w:t>
      </w:r>
    </w:p>
    <w:p w:rsidR="001C6350" w:rsidRPr="006D731B" w:rsidRDefault="001C6350" w:rsidP="00FD1552">
      <w:pPr>
        <w:spacing w:line="400" w:lineRule="exact"/>
        <w:ind w:firstLineChars="200" w:firstLine="420"/>
        <w:rPr>
          <w:rFonts w:ascii="Times New Roman" w:eastAsia="楷体_GB2312" w:hAnsi="Times New Roman"/>
          <w:bCs/>
        </w:rPr>
      </w:pPr>
      <w:r w:rsidRPr="006D731B">
        <w:rPr>
          <w:rFonts w:ascii="Times New Roman" w:eastAsia="楷体_GB2312" w:hAnsi="Times New Roman"/>
          <w:bCs/>
        </w:rPr>
        <w:t>多肽链在二级结构的基础上，主链构象和侧链构象相互作用，沿三维空间多方向卷曲，进一步盘曲折叠形成特定的球状分子结构。</w:t>
      </w:r>
    </w:p>
    <w:p w:rsidR="001C6350" w:rsidRPr="006D731B" w:rsidRDefault="001C6350" w:rsidP="00FD1552">
      <w:pPr>
        <w:spacing w:line="400" w:lineRule="exact"/>
        <w:ind w:firstLineChars="200" w:firstLine="420"/>
        <w:rPr>
          <w:rFonts w:ascii="Times New Roman" w:eastAsia="楷体_GB2312" w:hAnsi="Times New Roman"/>
          <w:bCs/>
        </w:rPr>
      </w:pPr>
      <w:r w:rsidRPr="006D731B">
        <w:rPr>
          <w:rFonts w:ascii="Times New Roman" w:eastAsia="楷体_GB2312" w:hAnsi="Times New Roman"/>
          <w:bCs/>
        </w:rPr>
        <w:t>在三级结构中，具有极性侧链基团的</w:t>
      </w:r>
      <w:r w:rsidRPr="006D731B">
        <w:rPr>
          <w:rFonts w:ascii="Times New Roman" w:eastAsia="楷体_GB2312" w:hAnsi="Times New Roman"/>
          <w:bCs/>
        </w:rPr>
        <w:t>AA</w:t>
      </w:r>
      <w:r w:rsidRPr="006D731B">
        <w:rPr>
          <w:rFonts w:ascii="Times New Roman" w:eastAsia="楷体_GB2312" w:hAnsi="Times New Roman"/>
          <w:bCs/>
        </w:rPr>
        <w:t>残基几乎全部在分子的表面</w:t>
      </w:r>
      <w:r w:rsidRPr="006D731B">
        <w:rPr>
          <w:rFonts w:ascii="Times New Roman" w:eastAsia="楷体_GB2312" w:hAnsi="Times New Roman"/>
          <w:bCs/>
        </w:rPr>
        <w:t>,</w:t>
      </w:r>
      <w:r w:rsidRPr="006D731B">
        <w:rPr>
          <w:rFonts w:ascii="Times New Roman" w:eastAsia="楷体_GB2312" w:hAnsi="Times New Roman"/>
          <w:bCs/>
        </w:rPr>
        <w:t>而非极性残基则被埋于分子内部</w:t>
      </w:r>
      <w:r w:rsidRPr="006D731B">
        <w:rPr>
          <w:rFonts w:ascii="Times New Roman" w:eastAsia="楷体_GB2312" w:hAnsi="Times New Roman"/>
          <w:bCs/>
        </w:rPr>
        <w:t>,</w:t>
      </w:r>
      <w:r w:rsidRPr="006D731B">
        <w:rPr>
          <w:rFonts w:ascii="Times New Roman" w:eastAsia="楷体_GB2312" w:hAnsi="Times New Roman"/>
          <w:bCs/>
        </w:rPr>
        <w:t>不与水接确</w:t>
      </w:r>
      <w:r w:rsidRPr="006D731B">
        <w:rPr>
          <w:rFonts w:ascii="Times New Roman" w:eastAsia="楷体_GB2312" w:hAnsi="Times New Roman"/>
          <w:bCs/>
        </w:rPr>
        <w:t>.</w:t>
      </w:r>
      <w:r w:rsidRPr="006D731B">
        <w:rPr>
          <w:rFonts w:ascii="Times New Roman" w:eastAsia="楷体_GB2312" w:hAnsi="Times New Roman"/>
          <w:bCs/>
        </w:rPr>
        <w:t>而形成疏水的核心。</w:t>
      </w:r>
    </w:p>
    <w:p w:rsidR="00541538" w:rsidRPr="006D731B" w:rsidRDefault="00541538" w:rsidP="00FD1552">
      <w:pPr>
        <w:spacing w:line="400" w:lineRule="exact"/>
        <w:ind w:firstLineChars="200" w:firstLine="420"/>
        <w:rPr>
          <w:rFonts w:ascii="Times New Roman" w:eastAsia="楷体_GB2312" w:hAnsi="Times New Roman"/>
          <w:bCs/>
        </w:rPr>
      </w:pPr>
      <w:r w:rsidRPr="006D731B">
        <w:rPr>
          <w:rFonts w:ascii="Times New Roman" w:eastAsia="楷体_GB2312" w:hAnsi="Times New Roman"/>
          <w:bCs/>
        </w:rPr>
        <w:t>通过展示相关幻灯片，分析问题：</w:t>
      </w:r>
    </w:p>
    <w:p w:rsidR="001C6350" w:rsidRPr="006D731B" w:rsidRDefault="001C6350" w:rsidP="00FA20B4">
      <w:pPr>
        <w:spacing w:line="400" w:lineRule="exact"/>
        <w:rPr>
          <w:rFonts w:ascii="Times New Roman" w:eastAsia="楷体_GB2312" w:hAnsi="Times New Roman"/>
          <w:bCs/>
        </w:rPr>
      </w:pPr>
      <w:r w:rsidRPr="006D731B">
        <w:rPr>
          <w:rFonts w:ascii="Times New Roman" w:eastAsia="楷体_GB2312" w:hAnsi="Times New Roman"/>
          <w:b/>
          <w:bCs/>
        </w:rPr>
        <w:t>2.</w:t>
      </w:r>
      <w:r w:rsidRPr="006D731B">
        <w:rPr>
          <w:rFonts w:ascii="Times New Roman" w:eastAsia="楷体_GB2312" w:hAnsi="Times New Roman"/>
          <w:b/>
          <w:bCs/>
        </w:rPr>
        <w:t>维持三级结构的作用力</w:t>
      </w:r>
    </w:p>
    <w:p w:rsidR="001C6350" w:rsidRPr="006D731B" w:rsidRDefault="001C6350" w:rsidP="00FA20B4">
      <w:pPr>
        <w:spacing w:line="400" w:lineRule="exact"/>
        <w:ind w:left="-10"/>
        <w:rPr>
          <w:rFonts w:ascii="Times New Roman" w:eastAsia="楷体_GB2312" w:hAnsi="Times New Roman"/>
          <w:bCs/>
        </w:rPr>
      </w:pPr>
      <w:r w:rsidRPr="006D731B">
        <w:rPr>
          <w:rFonts w:ascii="Times New Roman" w:eastAsia="楷体_GB2312" w:hAnsi="Times New Roman"/>
          <w:bCs/>
        </w:rPr>
        <w:lastRenderedPageBreak/>
        <w:t>氢键</w:t>
      </w:r>
    </w:p>
    <w:p w:rsidR="001C6350" w:rsidRPr="006D731B" w:rsidRDefault="001C6350" w:rsidP="00FA20B4">
      <w:pPr>
        <w:spacing w:line="400" w:lineRule="exact"/>
        <w:ind w:left="-10"/>
        <w:rPr>
          <w:rFonts w:ascii="Times New Roman" w:eastAsia="楷体_GB2312" w:hAnsi="Times New Roman"/>
          <w:bCs/>
        </w:rPr>
      </w:pPr>
      <w:r w:rsidRPr="006D731B">
        <w:rPr>
          <w:rFonts w:ascii="Times New Roman" w:eastAsia="楷体_GB2312" w:hAnsi="Times New Roman"/>
          <w:bCs/>
        </w:rPr>
        <w:t>范德华力</w:t>
      </w:r>
    </w:p>
    <w:p w:rsidR="001C6350" w:rsidRPr="006D731B" w:rsidRDefault="001C6350" w:rsidP="00FA20B4">
      <w:pPr>
        <w:spacing w:line="400" w:lineRule="exact"/>
        <w:ind w:left="-10"/>
        <w:rPr>
          <w:rFonts w:ascii="Times New Roman" w:eastAsia="楷体_GB2312" w:hAnsi="Times New Roman"/>
          <w:bCs/>
        </w:rPr>
      </w:pPr>
      <w:r w:rsidRPr="006D731B">
        <w:rPr>
          <w:rFonts w:ascii="Times New Roman" w:eastAsia="楷体_GB2312" w:hAnsi="Times New Roman"/>
          <w:bCs/>
        </w:rPr>
        <w:t>疏水键（疏水相互作用）</w:t>
      </w:r>
    </w:p>
    <w:p w:rsidR="001C6350" w:rsidRPr="006D731B" w:rsidRDefault="001C6350" w:rsidP="00FA20B4">
      <w:pPr>
        <w:spacing w:line="400" w:lineRule="exact"/>
        <w:ind w:left="-10"/>
        <w:rPr>
          <w:rFonts w:ascii="Times New Roman" w:eastAsia="楷体_GB2312" w:hAnsi="Times New Roman"/>
          <w:bCs/>
        </w:rPr>
      </w:pPr>
      <w:r w:rsidRPr="006D731B">
        <w:rPr>
          <w:rFonts w:ascii="Times New Roman" w:eastAsia="楷体_GB2312" w:hAnsi="Times New Roman"/>
          <w:bCs/>
        </w:rPr>
        <w:t>离子键（盐键）</w:t>
      </w:r>
    </w:p>
    <w:p w:rsidR="001C6350" w:rsidRPr="006D731B" w:rsidRDefault="001C6350" w:rsidP="00FA20B4">
      <w:pPr>
        <w:spacing w:line="400" w:lineRule="exact"/>
        <w:ind w:left="-10"/>
        <w:rPr>
          <w:rFonts w:ascii="Times New Roman" w:eastAsia="楷体_GB2312" w:hAnsi="Times New Roman"/>
          <w:bCs/>
        </w:rPr>
      </w:pPr>
      <w:r w:rsidRPr="006D731B">
        <w:rPr>
          <w:rFonts w:ascii="Times New Roman" w:eastAsia="楷体_GB2312" w:hAnsi="Times New Roman"/>
          <w:bCs/>
        </w:rPr>
        <w:t>二硫键</w:t>
      </w:r>
    </w:p>
    <w:p w:rsidR="0076631E" w:rsidRPr="006D731B" w:rsidRDefault="001C6350" w:rsidP="00FA20B4">
      <w:pPr>
        <w:spacing w:line="400" w:lineRule="exact"/>
        <w:ind w:left="1"/>
        <w:rPr>
          <w:rFonts w:ascii="Times New Roman" w:eastAsia="楷体_GB2312" w:hAnsi="Times New Roman"/>
          <w:bCs/>
        </w:rPr>
      </w:pPr>
      <w:r w:rsidRPr="006D731B">
        <w:rPr>
          <w:rFonts w:ascii="Times New Roman" w:eastAsia="楷体_GB2312" w:hAnsi="Times New Roman"/>
          <w:b/>
          <w:bCs/>
        </w:rPr>
        <w:t>疏水键</w:t>
      </w:r>
      <w:r w:rsidRPr="006D731B">
        <w:rPr>
          <w:rFonts w:ascii="Times New Roman" w:eastAsia="楷体_GB2312" w:hAnsi="Times New Roman"/>
          <w:bCs/>
        </w:rPr>
        <w:t>，在蛋白质三级结构中起着重要作用，它是使蛋白质多肽链进行折叠的主要驱动力。</w:t>
      </w:r>
      <w:r w:rsidR="0076631E" w:rsidRPr="006D731B">
        <w:rPr>
          <w:rFonts w:ascii="Times New Roman" w:eastAsia="楷体_GB2312" w:hAnsi="Times New Roman"/>
          <w:bCs/>
        </w:rPr>
        <w:t>（到此课程进行</w:t>
      </w:r>
      <w:r w:rsidR="009B733B" w:rsidRPr="006D731B">
        <w:rPr>
          <w:rFonts w:ascii="Times New Roman" w:eastAsia="楷体_GB2312" w:hAnsi="Times New Roman"/>
          <w:bCs/>
        </w:rPr>
        <w:t>4</w:t>
      </w:r>
      <w:r w:rsidR="0076631E" w:rsidRPr="006D731B">
        <w:rPr>
          <w:rFonts w:ascii="Times New Roman" w:eastAsia="楷体_GB2312" w:hAnsi="Times New Roman"/>
          <w:bCs/>
        </w:rPr>
        <w:t>5</w:t>
      </w:r>
      <w:r w:rsidR="0076631E" w:rsidRPr="006D731B">
        <w:rPr>
          <w:rFonts w:ascii="Times New Roman" w:eastAsia="楷体_GB2312" w:hAnsi="Times New Roman"/>
          <w:bCs/>
        </w:rPr>
        <w:t>分钟）</w:t>
      </w:r>
      <w:r w:rsidR="0076631E" w:rsidRPr="006D731B">
        <w:rPr>
          <w:rFonts w:ascii="Times New Roman" w:eastAsia="楷体_GB2312" w:hAnsi="Times New Roman"/>
          <w:bCs/>
        </w:rPr>
        <w:tab/>
      </w:r>
    </w:p>
    <w:p w:rsidR="009B733B" w:rsidRPr="006D731B" w:rsidRDefault="009B733B" w:rsidP="00FD1552">
      <w:pPr>
        <w:tabs>
          <w:tab w:val="left" w:pos="3405"/>
        </w:tabs>
        <w:spacing w:line="400" w:lineRule="exact"/>
        <w:rPr>
          <w:rFonts w:ascii="Times New Roman" w:eastAsia="楷体_GB2312" w:hAnsi="Times New Roman"/>
          <w:bCs/>
        </w:rPr>
      </w:pPr>
      <w:r w:rsidRPr="006D731B">
        <w:rPr>
          <w:rFonts w:ascii="Times New Roman" w:eastAsia="楷体_GB2312" w:hAnsi="Times New Roman"/>
          <w:bCs/>
        </w:rPr>
        <w:t>3</w:t>
      </w:r>
      <w:r w:rsidRPr="006D731B">
        <w:rPr>
          <w:rFonts w:ascii="Times New Roman" w:eastAsia="楷体_GB2312" w:hAnsi="Times New Roman"/>
          <w:bCs/>
        </w:rPr>
        <w:t>、三级结构的特征：</w:t>
      </w:r>
    </w:p>
    <w:p w:rsidR="009B733B" w:rsidRPr="006D731B" w:rsidRDefault="009B733B" w:rsidP="00FA20B4">
      <w:pPr>
        <w:tabs>
          <w:tab w:val="left" w:pos="3405"/>
        </w:tabs>
        <w:spacing w:line="400" w:lineRule="exact"/>
        <w:rPr>
          <w:rFonts w:ascii="Times New Roman" w:eastAsia="楷体_GB2312" w:hAnsi="Times New Roman"/>
          <w:bCs/>
        </w:rPr>
      </w:pPr>
      <w:r w:rsidRPr="006D731B">
        <w:rPr>
          <w:rFonts w:ascii="Times New Roman" w:eastAsia="楷体_GB2312" w:hAnsi="Times New Roman"/>
          <w:bCs/>
        </w:rPr>
        <w:t>含多种二级结构单元；</w:t>
      </w:r>
    </w:p>
    <w:p w:rsidR="009B733B" w:rsidRPr="006D731B" w:rsidRDefault="009B733B" w:rsidP="00FA20B4">
      <w:pPr>
        <w:tabs>
          <w:tab w:val="left" w:pos="3405"/>
        </w:tabs>
        <w:spacing w:line="400" w:lineRule="exact"/>
        <w:rPr>
          <w:rFonts w:ascii="Times New Roman" w:eastAsia="楷体_GB2312" w:hAnsi="Times New Roman"/>
          <w:bCs/>
        </w:rPr>
      </w:pPr>
      <w:r w:rsidRPr="006D731B">
        <w:rPr>
          <w:rFonts w:ascii="Times New Roman" w:eastAsia="楷体_GB2312" w:hAnsi="Times New Roman"/>
          <w:bCs/>
        </w:rPr>
        <w:t>有明显的折叠层次；</w:t>
      </w:r>
    </w:p>
    <w:p w:rsidR="009B733B" w:rsidRPr="006D731B" w:rsidRDefault="009B733B" w:rsidP="00FA20B4">
      <w:pPr>
        <w:tabs>
          <w:tab w:val="left" w:pos="3405"/>
        </w:tabs>
        <w:spacing w:line="400" w:lineRule="exact"/>
        <w:rPr>
          <w:rFonts w:ascii="Times New Roman" w:eastAsia="楷体_GB2312" w:hAnsi="Times New Roman"/>
          <w:bCs/>
        </w:rPr>
      </w:pPr>
      <w:r w:rsidRPr="006D731B">
        <w:rPr>
          <w:rFonts w:ascii="Times New Roman" w:eastAsia="楷体_GB2312" w:hAnsi="Times New Roman"/>
          <w:bCs/>
        </w:rPr>
        <w:t>是紧密的球状或椭球状实体；</w:t>
      </w:r>
    </w:p>
    <w:p w:rsidR="009B733B" w:rsidRPr="006D731B" w:rsidRDefault="009B733B" w:rsidP="00FA20B4">
      <w:pPr>
        <w:tabs>
          <w:tab w:val="left" w:pos="3405"/>
        </w:tabs>
        <w:spacing w:line="400" w:lineRule="exact"/>
        <w:rPr>
          <w:rFonts w:ascii="Times New Roman" w:eastAsia="楷体_GB2312" w:hAnsi="Times New Roman"/>
          <w:bCs/>
        </w:rPr>
      </w:pPr>
      <w:r w:rsidRPr="006D731B">
        <w:rPr>
          <w:rFonts w:ascii="Times New Roman" w:eastAsia="楷体_GB2312" w:hAnsi="Times New Roman"/>
          <w:bCs/>
        </w:rPr>
        <w:t>分子表面有一空穴</w:t>
      </w:r>
      <w:r w:rsidRPr="006D731B">
        <w:rPr>
          <w:rFonts w:ascii="Times New Roman" w:eastAsia="楷体_GB2312" w:hAnsi="Times New Roman"/>
          <w:bCs/>
        </w:rPr>
        <w:t>(</w:t>
      </w:r>
      <w:r w:rsidRPr="006D731B">
        <w:rPr>
          <w:rFonts w:ascii="Times New Roman" w:eastAsia="楷体_GB2312" w:hAnsi="Times New Roman"/>
          <w:bCs/>
        </w:rPr>
        <w:t>活性部位</w:t>
      </w:r>
      <w:r w:rsidRPr="006D731B">
        <w:rPr>
          <w:rFonts w:ascii="Times New Roman" w:eastAsia="楷体_GB2312" w:hAnsi="Times New Roman"/>
          <w:bCs/>
        </w:rPr>
        <w:t>)</w:t>
      </w:r>
      <w:r w:rsidRPr="006D731B">
        <w:rPr>
          <w:rFonts w:ascii="Times New Roman" w:eastAsia="楷体_GB2312" w:hAnsi="Times New Roman"/>
          <w:bCs/>
        </w:rPr>
        <w:t>；</w:t>
      </w:r>
    </w:p>
    <w:p w:rsidR="009B733B" w:rsidRPr="006D731B" w:rsidRDefault="009B733B" w:rsidP="00FA20B4">
      <w:pPr>
        <w:tabs>
          <w:tab w:val="left" w:pos="3405"/>
        </w:tabs>
        <w:spacing w:line="400" w:lineRule="exact"/>
        <w:rPr>
          <w:rFonts w:ascii="Times New Roman" w:eastAsia="楷体_GB2312" w:hAnsi="Times New Roman"/>
          <w:bCs/>
        </w:rPr>
      </w:pPr>
      <w:r w:rsidRPr="006D731B">
        <w:rPr>
          <w:rFonts w:ascii="Times New Roman" w:eastAsia="楷体_GB2312" w:hAnsi="Times New Roman"/>
          <w:bCs/>
        </w:rPr>
        <w:t>疏水侧链埋藏在分子内部，</w:t>
      </w:r>
    </w:p>
    <w:p w:rsidR="009B733B" w:rsidRPr="006D731B" w:rsidRDefault="009B733B" w:rsidP="00FA20B4">
      <w:pPr>
        <w:tabs>
          <w:tab w:val="left" w:pos="3405"/>
        </w:tabs>
        <w:spacing w:line="400" w:lineRule="exact"/>
        <w:rPr>
          <w:rFonts w:ascii="Times New Roman" w:eastAsia="楷体_GB2312" w:hAnsi="Times New Roman"/>
          <w:bCs/>
        </w:rPr>
      </w:pPr>
      <w:r w:rsidRPr="006D731B">
        <w:rPr>
          <w:rFonts w:ascii="Times New Roman" w:eastAsia="楷体_GB2312" w:hAnsi="Times New Roman"/>
          <w:bCs/>
        </w:rPr>
        <w:t>亲水侧链暴露在分子表面。</w:t>
      </w:r>
    </w:p>
    <w:p w:rsidR="00FA20B4" w:rsidRPr="006D731B" w:rsidRDefault="009B733B" w:rsidP="00FA20B4">
      <w:pPr>
        <w:tabs>
          <w:tab w:val="left" w:pos="3405"/>
        </w:tabs>
        <w:spacing w:line="400" w:lineRule="exact"/>
        <w:ind w:leftChars="200" w:left="525" w:hangingChars="50" w:hanging="105"/>
        <w:rPr>
          <w:rFonts w:ascii="Times New Roman" w:eastAsia="楷体_GB2312" w:hAnsi="Times New Roman"/>
          <w:bCs/>
        </w:rPr>
      </w:pPr>
      <w:r w:rsidRPr="006D731B">
        <w:rPr>
          <w:rFonts w:ascii="Times New Roman" w:eastAsia="楷体_GB2312" w:hAnsi="Times New Roman"/>
          <w:bCs/>
        </w:rPr>
        <w:t>实例：肌红蛋白</w:t>
      </w:r>
      <w:r w:rsidR="00FA20B4" w:rsidRPr="006D731B">
        <w:rPr>
          <w:rFonts w:ascii="Times New Roman" w:eastAsia="楷体_GB2312" w:hAnsi="Times New Roman"/>
          <w:bCs/>
        </w:rPr>
        <w:t>（同时出示图片）：</w:t>
      </w:r>
    </w:p>
    <w:p w:rsidR="009B733B" w:rsidRPr="006D731B" w:rsidRDefault="006B222B" w:rsidP="00FA20B4">
      <w:pPr>
        <w:tabs>
          <w:tab w:val="left" w:pos="3405"/>
        </w:tabs>
        <w:spacing w:line="400" w:lineRule="exact"/>
        <w:ind w:left="285"/>
        <w:rPr>
          <w:rFonts w:ascii="Times New Roman" w:eastAsia="楷体_GB2312" w:hAnsi="Times New Roman"/>
          <w:bCs/>
        </w:rPr>
      </w:pPr>
      <w:r>
        <w:rPr>
          <w:rFonts w:ascii="Times New Roman" w:eastAsia="楷体_GB2312" w:hAnsi="Times New Roman"/>
          <w:bCs/>
          <w:noProof/>
        </w:rPr>
        <w:drawing>
          <wp:anchor distT="0" distB="0" distL="114300" distR="114300" simplePos="0" relativeHeight="251701248" behindDoc="0" locked="0" layoutInCell="1" allowOverlap="1">
            <wp:simplePos x="0" y="0"/>
            <wp:positionH relativeFrom="column">
              <wp:posOffset>-82550</wp:posOffset>
            </wp:positionH>
            <wp:positionV relativeFrom="paragraph">
              <wp:posOffset>177800</wp:posOffset>
            </wp:positionV>
            <wp:extent cx="1873250" cy="1854200"/>
            <wp:effectExtent l="19050" t="0" r="0" b="0"/>
            <wp:wrapNone/>
            <wp:docPr id="182276" name="Picture 4" descr="肌红蛋白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76" name="Picture 4" descr="肌红蛋白质"/>
                    <pic:cNvPicPr>
                      <a:picLocks noChangeAspect="1" noChangeArrowheads="1"/>
                    </pic:cNvPicPr>
                  </pic:nvPicPr>
                  <pic:blipFill>
                    <a:blip r:embed="rId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873250" cy="1854200"/>
                    </a:xfrm>
                    <a:prstGeom prst="rect">
                      <a:avLst/>
                    </a:prstGeom>
                    <a:noFill/>
                    <a:ln>
                      <a:noFill/>
                    </a:ln>
                    <a:extLst/>
                  </pic:spPr>
                </pic:pic>
              </a:graphicData>
            </a:graphic>
          </wp:anchor>
        </w:drawing>
      </w:r>
    </w:p>
    <w:p w:rsidR="009B733B" w:rsidRDefault="009B733B" w:rsidP="00FD1552">
      <w:pPr>
        <w:tabs>
          <w:tab w:val="left" w:pos="3405"/>
        </w:tabs>
        <w:spacing w:line="400" w:lineRule="exact"/>
        <w:ind w:leftChars="200" w:left="525" w:hangingChars="50" w:hanging="105"/>
        <w:rPr>
          <w:rFonts w:ascii="Times New Roman" w:eastAsia="楷体_GB2312" w:hAnsi="Times New Roman"/>
          <w:bCs/>
        </w:rPr>
      </w:pPr>
      <w:r w:rsidRPr="006D731B">
        <w:rPr>
          <w:rFonts w:ascii="Times New Roman" w:hAnsi="Times New Roman"/>
          <w:noProof/>
        </w:rPr>
        <w:drawing>
          <wp:inline distT="0" distB="0" distL="0" distR="0">
            <wp:extent cx="2245360" cy="2335018"/>
            <wp:effectExtent l="0" t="0" r="0" b="1905"/>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245942" cy="2335623"/>
                    </a:xfrm>
                    <a:prstGeom prst="rect">
                      <a:avLst/>
                    </a:prstGeom>
                    <a:noFill/>
                    <a:ln>
                      <a:noFill/>
                    </a:ln>
                    <a:effectLst/>
                    <a:extLst/>
                  </pic:spPr>
                </pic:pic>
              </a:graphicData>
            </a:graphic>
          </wp:inline>
        </w:drawing>
      </w:r>
    </w:p>
    <w:p w:rsidR="006B222B" w:rsidRDefault="006B222B" w:rsidP="00FD1552">
      <w:pPr>
        <w:tabs>
          <w:tab w:val="left" w:pos="3405"/>
        </w:tabs>
        <w:spacing w:line="400" w:lineRule="exact"/>
        <w:ind w:leftChars="200" w:left="525" w:hangingChars="50" w:hanging="105"/>
        <w:rPr>
          <w:rFonts w:ascii="Times New Roman" w:eastAsia="楷体_GB2312" w:hAnsi="Times New Roman"/>
          <w:bCs/>
        </w:rPr>
      </w:pPr>
    </w:p>
    <w:p w:rsidR="006B222B" w:rsidRDefault="006B222B" w:rsidP="00FD1552">
      <w:pPr>
        <w:tabs>
          <w:tab w:val="left" w:pos="3405"/>
        </w:tabs>
        <w:spacing w:line="400" w:lineRule="exact"/>
        <w:ind w:leftChars="200" w:left="525" w:hangingChars="50" w:hanging="105"/>
        <w:rPr>
          <w:rFonts w:ascii="Times New Roman" w:eastAsia="楷体_GB2312" w:hAnsi="Times New Roman"/>
          <w:bCs/>
        </w:rPr>
      </w:pPr>
    </w:p>
    <w:p w:rsidR="006B222B" w:rsidRDefault="006B222B" w:rsidP="00FD1552">
      <w:pPr>
        <w:tabs>
          <w:tab w:val="left" w:pos="3405"/>
        </w:tabs>
        <w:spacing w:line="400" w:lineRule="exact"/>
        <w:ind w:leftChars="200" w:left="525" w:hangingChars="50" w:hanging="105"/>
        <w:rPr>
          <w:rFonts w:ascii="Times New Roman" w:eastAsia="楷体_GB2312" w:hAnsi="Times New Roman"/>
          <w:bCs/>
        </w:rPr>
      </w:pPr>
    </w:p>
    <w:p w:rsidR="006B222B" w:rsidRPr="006D731B" w:rsidRDefault="006B222B" w:rsidP="00FD1552">
      <w:pPr>
        <w:tabs>
          <w:tab w:val="left" w:pos="3405"/>
        </w:tabs>
        <w:spacing w:line="400" w:lineRule="exact"/>
        <w:ind w:leftChars="200" w:left="525" w:hangingChars="50" w:hanging="105"/>
        <w:rPr>
          <w:rFonts w:ascii="Times New Roman" w:eastAsia="楷体_GB2312" w:hAnsi="Times New Roman"/>
          <w:bCs/>
        </w:rPr>
      </w:pPr>
    </w:p>
    <w:p w:rsidR="00FA20B4" w:rsidRPr="006D731B" w:rsidRDefault="00FA20B4" w:rsidP="00FD1552">
      <w:pPr>
        <w:tabs>
          <w:tab w:val="left" w:pos="3405"/>
        </w:tabs>
        <w:spacing w:line="400" w:lineRule="exact"/>
        <w:ind w:leftChars="200" w:left="525" w:hangingChars="50" w:hanging="105"/>
        <w:rPr>
          <w:rFonts w:ascii="Times New Roman" w:eastAsia="楷体_GB2312" w:hAnsi="Times New Roman"/>
          <w:bCs/>
        </w:rPr>
      </w:pPr>
    </w:p>
    <w:p w:rsidR="00FA20B4" w:rsidRPr="006D731B" w:rsidRDefault="00FA20B4" w:rsidP="00FD1552">
      <w:pPr>
        <w:tabs>
          <w:tab w:val="left" w:pos="3405"/>
        </w:tabs>
        <w:spacing w:line="400" w:lineRule="exact"/>
        <w:ind w:leftChars="200" w:left="525" w:hangingChars="50" w:hanging="105"/>
        <w:rPr>
          <w:rFonts w:ascii="Times New Roman" w:eastAsia="楷体_GB2312" w:hAnsi="Times New Roman"/>
          <w:bCs/>
        </w:rPr>
      </w:pPr>
    </w:p>
    <w:p w:rsidR="00541538" w:rsidRPr="006D731B" w:rsidRDefault="009B733B" w:rsidP="00FA20B4">
      <w:pPr>
        <w:tabs>
          <w:tab w:val="left" w:pos="3405"/>
        </w:tabs>
        <w:spacing w:line="400" w:lineRule="exact"/>
        <w:rPr>
          <w:rFonts w:ascii="Times New Roman" w:eastAsia="楷体_GB2312" w:hAnsi="Times New Roman"/>
          <w:bCs/>
        </w:rPr>
      </w:pPr>
      <w:r w:rsidRPr="006D731B">
        <w:rPr>
          <w:rFonts w:ascii="Times New Roman" w:eastAsia="楷体_GB2312" w:hAnsi="Times New Roman"/>
          <w:bCs/>
        </w:rPr>
        <w:t>肌红蛋白的结构与功能</w:t>
      </w:r>
      <w:r w:rsidR="007A04F1" w:rsidRPr="006D731B">
        <w:rPr>
          <w:rFonts w:ascii="Times New Roman" w:eastAsia="楷体_GB2312" w:hAnsi="Times New Roman"/>
          <w:bCs/>
        </w:rPr>
        <w:t>（到此课程进行</w:t>
      </w:r>
      <w:r w:rsidRPr="006D731B">
        <w:rPr>
          <w:rFonts w:ascii="Times New Roman" w:eastAsia="楷体_GB2312" w:hAnsi="Times New Roman"/>
          <w:bCs/>
        </w:rPr>
        <w:t>5</w:t>
      </w:r>
      <w:r w:rsidR="007A04F1" w:rsidRPr="006D731B">
        <w:rPr>
          <w:rFonts w:ascii="Times New Roman" w:eastAsia="楷体_GB2312" w:hAnsi="Times New Roman"/>
          <w:bCs/>
        </w:rPr>
        <w:t>5</w:t>
      </w:r>
      <w:r w:rsidR="007A04F1" w:rsidRPr="006D731B">
        <w:rPr>
          <w:rFonts w:ascii="Times New Roman" w:eastAsia="楷体_GB2312" w:hAnsi="Times New Roman"/>
          <w:bCs/>
        </w:rPr>
        <w:t>分钟）</w:t>
      </w:r>
    </w:p>
    <w:p w:rsidR="009B733B" w:rsidRPr="006D731B" w:rsidRDefault="009B733B" w:rsidP="00FA20B4">
      <w:pPr>
        <w:tabs>
          <w:tab w:val="left" w:pos="3405"/>
        </w:tabs>
        <w:spacing w:line="400" w:lineRule="exact"/>
        <w:rPr>
          <w:rFonts w:ascii="Times New Roman" w:eastAsia="楷体_GB2312" w:hAnsi="Times New Roman"/>
          <w:bCs/>
        </w:rPr>
      </w:pPr>
      <w:r w:rsidRPr="006D731B">
        <w:rPr>
          <w:rFonts w:ascii="Times New Roman" w:eastAsia="楷体_GB2312" w:hAnsi="Times New Roman"/>
          <w:bCs/>
        </w:rPr>
        <w:t>4</w:t>
      </w:r>
      <w:r w:rsidRPr="006D731B">
        <w:rPr>
          <w:rFonts w:ascii="Times New Roman" w:eastAsia="楷体_GB2312" w:hAnsi="Times New Roman"/>
          <w:bCs/>
        </w:rPr>
        <w:t>、肌红蛋白的结构与功能</w:t>
      </w:r>
    </w:p>
    <w:p w:rsidR="009B733B" w:rsidRPr="006D731B" w:rsidRDefault="009B733B" w:rsidP="00FA20B4">
      <w:pPr>
        <w:tabs>
          <w:tab w:val="left" w:pos="3405"/>
        </w:tabs>
        <w:spacing w:line="400" w:lineRule="exact"/>
        <w:rPr>
          <w:rFonts w:ascii="Times New Roman" w:eastAsia="楷体_GB2312" w:hAnsi="Times New Roman"/>
          <w:bCs/>
        </w:rPr>
      </w:pPr>
      <w:r w:rsidRPr="006D731B">
        <w:rPr>
          <w:rFonts w:ascii="Times New Roman" w:eastAsia="楷体_GB2312" w:hAnsi="Times New Roman"/>
          <w:bCs/>
        </w:rPr>
        <w:t>（</w:t>
      </w:r>
      <w:r w:rsidRPr="006D731B">
        <w:rPr>
          <w:rFonts w:ascii="Times New Roman" w:eastAsia="楷体_GB2312" w:hAnsi="Times New Roman"/>
          <w:bCs/>
        </w:rPr>
        <w:t>1</w:t>
      </w:r>
      <w:r w:rsidRPr="006D731B">
        <w:rPr>
          <w:rFonts w:ascii="Times New Roman" w:eastAsia="楷体_GB2312" w:hAnsi="Times New Roman"/>
          <w:bCs/>
        </w:rPr>
        <w:t>）肌红蛋白的功能：哺乳动物肌肉中储存氧并运输氧的蛋白。</w:t>
      </w:r>
    </w:p>
    <w:p w:rsidR="009B733B" w:rsidRPr="006D731B" w:rsidRDefault="009B733B" w:rsidP="00FA20B4">
      <w:pPr>
        <w:tabs>
          <w:tab w:val="left" w:pos="3405"/>
        </w:tabs>
        <w:spacing w:line="400" w:lineRule="exact"/>
        <w:rPr>
          <w:rFonts w:ascii="Times New Roman" w:eastAsia="楷体_GB2312" w:hAnsi="Times New Roman"/>
          <w:bCs/>
        </w:rPr>
      </w:pPr>
      <w:r w:rsidRPr="006D731B">
        <w:rPr>
          <w:rFonts w:ascii="Times New Roman" w:eastAsia="楷体_GB2312" w:hAnsi="Times New Roman"/>
          <w:bCs/>
        </w:rPr>
        <w:t>（</w:t>
      </w:r>
      <w:r w:rsidRPr="006D731B">
        <w:rPr>
          <w:rFonts w:ascii="Times New Roman" w:eastAsia="楷体_GB2312" w:hAnsi="Times New Roman"/>
          <w:bCs/>
        </w:rPr>
        <w:t>2</w:t>
      </w:r>
      <w:r w:rsidRPr="006D731B">
        <w:rPr>
          <w:rFonts w:ascii="Times New Roman" w:eastAsia="楷体_GB2312" w:hAnsi="Times New Roman"/>
          <w:bCs/>
        </w:rPr>
        <w:t>）肌红蛋白的结构特点：</w:t>
      </w:r>
      <w:r w:rsidRPr="006D731B">
        <w:rPr>
          <w:rFonts w:ascii="Times New Roman" w:eastAsia="楷体_GB2312" w:hAnsi="Times New Roman"/>
          <w:bCs/>
        </w:rPr>
        <w:sym w:font="Symbol" w:char="003C"/>
      </w:r>
      <w:r w:rsidRPr="006D731B">
        <w:rPr>
          <w:rFonts w:ascii="Times New Roman" w:eastAsia="楷体_GB2312" w:hAnsi="Times New Roman"/>
          <w:bCs/>
        </w:rPr>
        <w:t>1963</w:t>
      </w:r>
      <w:r w:rsidRPr="006D731B">
        <w:rPr>
          <w:rFonts w:ascii="Times New Roman" w:eastAsia="楷体_GB2312" w:hAnsi="Times New Roman"/>
          <w:bCs/>
        </w:rPr>
        <w:t>年，</w:t>
      </w:r>
      <w:r w:rsidRPr="006D731B">
        <w:rPr>
          <w:rFonts w:ascii="Times New Roman" w:eastAsia="楷体_GB2312" w:hAnsi="Times New Roman"/>
          <w:bCs/>
        </w:rPr>
        <w:t>Kendrew</w:t>
      </w:r>
      <w:r w:rsidRPr="006D731B">
        <w:rPr>
          <w:rFonts w:ascii="Times New Roman" w:eastAsia="楷体_GB2312" w:hAnsi="Times New Roman"/>
          <w:bCs/>
        </w:rPr>
        <w:sym w:font="Symbol" w:char="003E"/>
      </w:r>
    </w:p>
    <w:p w:rsidR="009B733B" w:rsidRPr="006D731B" w:rsidRDefault="009B733B" w:rsidP="00FA20B4">
      <w:pPr>
        <w:tabs>
          <w:tab w:val="left" w:pos="3405"/>
        </w:tabs>
        <w:spacing w:line="400" w:lineRule="exact"/>
        <w:rPr>
          <w:rFonts w:ascii="Times New Roman" w:eastAsia="楷体_GB2312" w:hAnsi="Times New Roman"/>
          <w:bCs/>
        </w:rPr>
      </w:pPr>
      <w:r w:rsidRPr="006D731B">
        <w:rPr>
          <w:rFonts w:ascii="Times New Roman" w:eastAsia="楷体_GB2312" w:hAnsi="Times New Roman"/>
          <w:bCs/>
        </w:rPr>
        <w:t>a .</w:t>
      </w:r>
      <w:r w:rsidRPr="006D731B">
        <w:rPr>
          <w:rFonts w:ascii="Times New Roman" w:eastAsia="楷体_GB2312" w:hAnsi="Times New Roman"/>
          <w:bCs/>
        </w:rPr>
        <w:t>一条多肽链，</w:t>
      </w:r>
      <w:r w:rsidRPr="006D731B">
        <w:rPr>
          <w:rFonts w:ascii="Times New Roman" w:eastAsia="楷体_GB2312" w:hAnsi="Times New Roman"/>
          <w:bCs/>
        </w:rPr>
        <w:t>153</w:t>
      </w:r>
      <w:r w:rsidRPr="006D731B">
        <w:rPr>
          <w:rFonts w:ascii="Times New Roman" w:eastAsia="楷体_GB2312" w:hAnsi="Times New Roman"/>
          <w:bCs/>
        </w:rPr>
        <w:t>个氨基酸残基，一个血红素辅基，分子量</w:t>
      </w:r>
      <w:r w:rsidRPr="006D731B">
        <w:rPr>
          <w:rFonts w:ascii="Times New Roman" w:eastAsia="楷体_GB2312" w:hAnsi="Times New Roman"/>
          <w:bCs/>
        </w:rPr>
        <w:t>17600</w:t>
      </w:r>
      <w:r w:rsidRPr="006D731B">
        <w:rPr>
          <w:rFonts w:ascii="Times New Roman" w:eastAsia="楷体_GB2312" w:hAnsi="Times New Roman"/>
          <w:bCs/>
        </w:rPr>
        <w:t>道尔顿。</w:t>
      </w:r>
    </w:p>
    <w:p w:rsidR="009B733B" w:rsidRPr="006D731B" w:rsidRDefault="009B733B" w:rsidP="00FA20B4">
      <w:pPr>
        <w:tabs>
          <w:tab w:val="left" w:pos="3405"/>
        </w:tabs>
        <w:spacing w:line="400" w:lineRule="exact"/>
        <w:rPr>
          <w:rFonts w:ascii="Times New Roman" w:eastAsia="楷体_GB2312" w:hAnsi="Times New Roman"/>
          <w:bCs/>
        </w:rPr>
      </w:pPr>
      <w:r w:rsidRPr="006D731B">
        <w:rPr>
          <w:rFonts w:ascii="Times New Roman" w:eastAsia="楷体_GB2312" w:hAnsi="Times New Roman"/>
          <w:bCs/>
        </w:rPr>
        <w:t>b.</w:t>
      </w:r>
      <w:r w:rsidRPr="006D731B">
        <w:rPr>
          <w:rFonts w:ascii="Times New Roman" w:eastAsia="楷体_GB2312" w:hAnsi="Times New Roman"/>
          <w:bCs/>
        </w:rPr>
        <w:t>肌红蛋白的整个分子具有外圆中空的不对称结构，肽链共折叠成</w:t>
      </w:r>
      <w:r w:rsidRPr="006D731B">
        <w:rPr>
          <w:rFonts w:ascii="Times New Roman" w:eastAsia="楷体_GB2312" w:hAnsi="Times New Roman"/>
          <w:bCs/>
        </w:rPr>
        <w:t>8</w:t>
      </w:r>
      <w:r w:rsidRPr="006D731B">
        <w:rPr>
          <w:rFonts w:ascii="Times New Roman" w:eastAsia="楷体_GB2312" w:hAnsi="Times New Roman"/>
          <w:bCs/>
        </w:rPr>
        <w:t>段长度不等的</w:t>
      </w:r>
      <w:r w:rsidRPr="006D731B">
        <w:rPr>
          <w:rFonts w:ascii="Times New Roman" w:eastAsia="楷体_GB2312" w:hAnsi="Times New Roman"/>
          <w:bCs/>
        </w:rPr>
        <w:sym w:font="Symbol" w:char="0061"/>
      </w:r>
      <w:r w:rsidRPr="006D731B">
        <w:rPr>
          <w:rFonts w:ascii="Times New Roman" w:eastAsia="楷体_GB2312" w:hAnsi="Times New Roman"/>
          <w:bCs/>
        </w:rPr>
        <w:t>-</w:t>
      </w:r>
      <w:r w:rsidRPr="006D731B">
        <w:rPr>
          <w:rFonts w:ascii="Times New Roman" w:eastAsia="楷体_GB2312" w:hAnsi="Times New Roman"/>
          <w:bCs/>
        </w:rPr>
        <w:t>螺旋体（</w:t>
      </w:r>
      <w:r w:rsidRPr="006D731B">
        <w:rPr>
          <w:rFonts w:ascii="Times New Roman" w:eastAsia="楷体_GB2312" w:hAnsi="Times New Roman"/>
          <w:bCs/>
        </w:rPr>
        <w:t>A-H</w:t>
      </w:r>
      <w:r w:rsidRPr="006D731B">
        <w:rPr>
          <w:rFonts w:ascii="Times New Roman" w:eastAsia="楷体_GB2312" w:hAnsi="Times New Roman"/>
          <w:bCs/>
        </w:rPr>
        <w:t>），最长的有</w:t>
      </w:r>
      <w:r w:rsidRPr="006D731B">
        <w:rPr>
          <w:rFonts w:ascii="Times New Roman" w:eastAsia="楷体_GB2312" w:hAnsi="Times New Roman"/>
          <w:bCs/>
        </w:rPr>
        <w:t>23</w:t>
      </w:r>
      <w:r w:rsidRPr="006D731B">
        <w:rPr>
          <w:rFonts w:ascii="Times New Roman" w:eastAsia="楷体_GB2312" w:hAnsi="Times New Roman"/>
          <w:bCs/>
        </w:rPr>
        <w:t>个氨基酸残基，最短的有</w:t>
      </w:r>
      <w:r w:rsidRPr="006D731B">
        <w:rPr>
          <w:rFonts w:ascii="Times New Roman" w:eastAsia="楷体_GB2312" w:hAnsi="Times New Roman"/>
          <w:bCs/>
        </w:rPr>
        <w:t>7</w:t>
      </w:r>
      <w:r w:rsidRPr="006D731B">
        <w:rPr>
          <w:rFonts w:ascii="Times New Roman" w:eastAsia="楷体_GB2312" w:hAnsi="Times New Roman"/>
          <w:bCs/>
        </w:rPr>
        <w:t>个氨基酸残基。拐弯处多由</w:t>
      </w:r>
      <w:r w:rsidRPr="006D731B">
        <w:rPr>
          <w:rFonts w:ascii="Times New Roman" w:eastAsia="楷体_GB2312" w:hAnsi="Times New Roman"/>
          <w:bCs/>
        </w:rPr>
        <w:t>Pro</w:t>
      </w:r>
      <w:r w:rsidRPr="006D731B">
        <w:rPr>
          <w:rFonts w:ascii="Times New Roman" w:eastAsia="楷体_GB2312" w:hAnsi="Times New Roman"/>
          <w:bCs/>
        </w:rPr>
        <w:t>、</w:t>
      </w:r>
      <w:r w:rsidRPr="006D731B">
        <w:rPr>
          <w:rFonts w:ascii="Times New Roman" w:eastAsia="楷体_GB2312" w:hAnsi="Times New Roman"/>
          <w:bCs/>
        </w:rPr>
        <w:t>Ser</w:t>
      </w:r>
      <w:r w:rsidRPr="006D731B">
        <w:rPr>
          <w:rFonts w:ascii="Times New Roman" w:eastAsia="楷体_GB2312" w:hAnsi="Times New Roman"/>
          <w:bCs/>
        </w:rPr>
        <w:t>、</w:t>
      </w:r>
      <w:r w:rsidRPr="006D731B">
        <w:rPr>
          <w:rFonts w:ascii="Times New Roman" w:eastAsia="楷体_GB2312" w:hAnsi="Times New Roman"/>
          <w:bCs/>
        </w:rPr>
        <w:t>Ile</w:t>
      </w:r>
      <w:r w:rsidRPr="006D731B">
        <w:rPr>
          <w:rFonts w:ascii="Times New Roman" w:eastAsia="楷体_GB2312" w:hAnsi="Times New Roman"/>
          <w:bCs/>
        </w:rPr>
        <w:t>、</w:t>
      </w:r>
      <w:r w:rsidRPr="006D731B">
        <w:rPr>
          <w:rFonts w:ascii="Times New Roman" w:eastAsia="楷体_GB2312" w:hAnsi="Times New Roman"/>
          <w:bCs/>
        </w:rPr>
        <w:t>Thr</w:t>
      </w:r>
      <w:r w:rsidRPr="006D731B">
        <w:rPr>
          <w:rFonts w:ascii="Times New Roman" w:eastAsia="楷体_GB2312" w:hAnsi="Times New Roman"/>
          <w:bCs/>
        </w:rPr>
        <w:t>等组成。</w:t>
      </w:r>
    </w:p>
    <w:p w:rsidR="00541538" w:rsidRPr="006D731B" w:rsidRDefault="00FA20B4" w:rsidP="00FA20B4">
      <w:pPr>
        <w:tabs>
          <w:tab w:val="left" w:pos="3405"/>
        </w:tabs>
        <w:spacing w:line="400" w:lineRule="exact"/>
        <w:ind w:firstLineChars="196" w:firstLine="412"/>
        <w:rPr>
          <w:rFonts w:ascii="Times New Roman" w:eastAsia="楷体_GB2312" w:hAnsi="Times New Roman"/>
          <w:bCs/>
        </w:rPr>
      </w:pPr>
      <w:r w:rsidRPr="006D731B">
        <w:rPr>
          <w:rFonts w:ascii="Times New Roman" w:eastAsia="楷体_GB2312" w:hAnsi="Times New Roman"/>
          <w:bCs/>
        </w:rPr>
        <w:t xml:space="preserve"> </w:t>
      </w:r>
      <w:r w:rsidR="009B733B" w:rsidRPr="006D731B">
        <w:rPr>
          <w:rFonts w:ascii="Times New Roman" w:eastAsia="楷体_GB2312" w:hAnsi="Times New Roman"/>
          <w:bCs/>
        </w:rPr>
        <w:t>c.</w:t>
      </w:r>
      <w:r w:rsidR="009B733B" w:rsidRPr="006D731B">
        <w:rPr>
          <w:rFonts w:ascii="Times New Roman" w:eastAsia="楷体_GB2312" w:hAnsi="Times New Roman"/>
          <w:bCs/>
        </w:rPr>
        <w:t>具有极性侧链的氨基酸残基分布于分子表面，而带非极性侧链的氨基酸残基多分布于分子内部，使肌红蛋白成为可溶性蛋白。</w:t>
      </w:r>
      <w:r w:rsidR="007A04F1" w:rsidRPr="006D731B">
        <w:rPr>
          <w:rFonts w:ascii="Times New Roman" w:eastAsia="楷体_GB2312" w:hAnsi="Times New Roman"/>
          <w:bCs/>
        </w:rPr>
        <w:t>（到此课程进行</w:t>
      </w:r>
      <w:r w:rsidR="009B733B" w:rsidRPr="006D731B">
        <w:rPr>
          <w:rFonts w:ascii="Times New Roman" w:eastAsia="楷体_GB2312" w:hAnsi="Times New Roman"/>
          <w:bCs/>
        </w:rPr>
        <w:t>6</w:t>
      </w:r>
      <w:r w:rsidR="007A04F1" w:rsidRPr="006D731B">
        <w:rPr>
          <w:rFonts w:ascii="Times New Roman" w:eastAsia="楷体_GB2312" w:hAnsi="Times New Roman"/>
          <w:bCs/>
        </w:rPr>
        <w:t>5</w:t>
      </w:r>
      <w:r w:rsidR="007A04F1" w:rsidRPr="006D731B">
        <w:rPr>
          <w:rFonts w:ascii="Times New Roman" w:eastAsia="楷体_GB2312" w:hAnsi="Times New Roman"/>
          <w:bCs/>
        </w:rPr>
        <w:t>分钟）</w:t>
      </w:r>
    </w:p>
    <w:p w:rsidR="0076631E" w:rsidRPr="006D731B" w:rsidRDefault="00541538" w:rsidP="00FA20B4">
      <w:pPr>
        <w:tabs>
          <w:tab w:val="left" w:pos="3405"/>
        </w:tabs>
        <w:spacing w:line="400" w:lineRule="exact"/>
        <w:ind w:leftChars="170" w:left="357"/>
        <w:rPr>
          <w:rFonts w:ascii="Times New Roman" w:eastAsia="楷体_GB2312" w:hAnsi="Times New Roman"/>
          <w:bCs/>
        </w:rPr>
      </w:pPr>
      <w:r w:rsidRPr="006D731B">
        <w:rPr>
          <w:rFonts w:ascii="Times New Roman" w:eastAsia="楷体_GB2312" w:hAnsi="Times New Roman"/>
          <w:bCs/>
        </w:rPr>
        <w:t>对在蛋白质</w:t>
      </w:r>
      <w:r w:rsidR="009B733B" w:rsidRPr="006D731B">
        <w:rPr>
          <w:rFonts w:ascii="Times New Roman" w:eastAsia="楷体_GB2312" w:hAnsi="Times New Roman"/>
          <w:bCs/>
        </w:rPr>
        <w:t>四级结构</w:t>
      </w:r>
      <w:r w:rsidR="0076631E" w:rsidRPr="006D731B">
        <w:rPr>
          <w:rFonts w:ascii="Times New Roman" w:eastAsia="楷体_GB2312" w:hAnsi="Times New Roman"/>
          <w:bCs/>
        </w:rPr>
        <w:t>进行介绍：由此引入问题：</w:t>
      </w:r>
    </w:p>
    <w:p w:rsidR="009B733B" w:rsidRPr="006D731B" w:rsidRDefault="009B733B" w:rsidP="00FA20B4">
      <w:pPr>
        <w:tabs>
          <w:tab w:val="left" w:pos="3405"/>
        </w:tabs>
        <w:spacing w:line="400" w:lineRule="exact"/>
        <w:rPr>
          <w:rFonts w:ascii="Times New Roman" w:eastAsia="楷体_GB2312" w:hAnsi="Times New Roman"/>
          <w:bCs/>
        </w:rPr>
      </w:pPr>
      <w:r w:rsidRPr="006D731B">
        <w:rPr>
          <w:rFonts w:ascii="Times New Roman" w:eastAsia="楷体_GB2312" w:hAnsi="Times New Roman"/>
          <w:b/>
          <w:bCs/>
        </w:rPr>
        <w:lastRenderedPageBreak/>
        <w:t>1.</w:t>
      </w:r>
      <w:r w:rsidR="004621D7" w:rsidRPr="006D731B">
        <w:rPr>
          <w:rFonts w:ascii="Times New Roman" w:eastAsia="楷体_GB2312" w:hAnsi="Times New Roman"/>
          <w:b/>
          <w:bCs/>
        </w:rPr>
        <w:t xml:space="preserve"> </w:t>
      </w:r>
      <w:r w:rsidR="004621D7" w:rsidRPr="006D731B">
        <w:rPr>
          <w:rFonts w:ascii="Times New Roman" w:eastAsia="楷体_GB2312" w:hAnsi="Times New Roman"/>
          <w:b/>
          <w:bCs/>
        </w:rPr>
        <w:t>蛋白质四级结构</w:t>
      </w:r>
      <w:r w:rsidRPr="006D731B">
        <w:rPr>
          <w:rFonts w:ascii="Times New Roman" w:eastAsia="楷体_GB2312" w:hAnsi="Times New Roman"/>
          <w:b/>
          <w:bCs/>
        </w:rPr>
        <w:t>定义</w:t>
      </w:r>
    </w:p>
    <w:p w:rsidR="009B733B" w:rsidRPr="006D731B" w:rsidRDefault="009B733B" w:rsidP="00FD1552">
      <w:pPr>
        <w:tabs>
          <w:tab w:val="left" w:pos="3405"/>
        </w:tabs>
        <w:spacing w:line="400" w:lineRule="exact"/>
        <w:ind w:firstLineChars="200" w:firstLine="420"/>
        <w:rPr>
          <w:rFonts w:ascii="Times New Roman" w:eastAsia="楷体_GB2312" w:hAnsi="Times New Roman"/>
          <w:bCs/>
        </w:rPr>
      </w:pPr>
      <w:r w:rsidRPr="006D731B">
        <w:rPr>
          <w:rFonts w:ascii="Times New Roman" w:eastAsia="楷体_GB2312" w:hAnsi="Times New Roman"/>
          <w:bCs/>
        </w:rPr>
        <w:t>四级结构是指由两个或两个以上具有三级结构的多肽链按一定方式聚合而成的特定构象的蛋白质分子。其中每条多肽链称为亚基。</w:t>
      </w:r>
    </w:p>
    <w:p w:rsidR="009B733B" w:rsidRPr="006D731B" w:rsidRDefault="009B733B" w:rsidP="00FD1552">
      <w:pPr>
        <w:tabs>
          <w:tab w:val="left" w:pos="3405"/>
        </w:tabs>
        <w:spacing w:line="400" w:lineRule="exact"/>
        <w:ind w:firstLineChars="200" w:firstLine="420"/>
        <w:rPr>
          <w:rFonts w:ascii="Times New Roman" w:eastAsia="楷体_GB2312" w:hAnsi="Times New Roman"/>
          <w:bCs/>
        </w:rPr>
      </w:pPr>
      <w:r w:rsidRPr="006D731B">
        <w:rPr>
          <w:rFonts w:ascii="Times New Roman" w:eastAsia="楷体_GB2312" w:hAnsi="Times New Roman"/>
          <w:bCs/>
        </w:rPr>
        <w:t>通常亚基只有一条多肽链，但有的亚基由两条或多条多肽链组成，这些多肽链间多以二硫键相连亚基单独存在时无生物学活性。</w:t>
      </w:r>
    </w:p>
    <w:p w:rsidR="009B733B" w:rsidRPr="006D731B" w:rsidRDefault="009B733B" w:rsidP="00FD1552">
      <w:pPr>
        <w:tabs>
          <w:tab w:val="left" w:pos="3405"/>
        </w:tabs>
        <w:spacing w:line="400" w:lineRule="exact"/>
        <w:ind w:firstLineChars="200" w:firstLine="420"/>
        <w:rPr>
          <w:rFonts w:ascii="Times New Roman" w:eastAsia="楷体_GB2312" w:hAnsi="Times New Roman"/>
          <w:bCs/>
        </w:rPr>
      </w:pPr>
      <w:r w:rsidRPr="006D731B">
        <w:rPr>
          <w:rFonts w:ascii="Times New Roman" w:eastAsia="楷体_GB2312" w:hAnsi="Times New Roman"/>
          <w:bCs/>
        </w:rPr>
        <w:t>一般来说具有四级结构的蛋白属于寡聚蛋白。</w:t>
      </w:r>
    </w:p>
    <w:p w:rsidR="00541538" w:rsidRPr="006D731B" w:rsidRDefault="00541538" w:rsidP="00FA20B4">
      <w:pPr>
        <w:tabs>
          <w:tab w:val="left" w:pos="3405"/>
        </w:tabs>
        <w:spacing w:line="400" w:lineRule="exact"/>
        <w:ind w:firstLineChars="200" w:firstLine="420"/>
        <w:rPr>
          <w:rFonts w:ascii="Times New Roman" w:eastAsia="楷体_GB2312" w:hAnsi="Times New Roman"/>
          <w:bCs/>
        </w:rPr>
      </w:pPr>
      <w:r w:rsidRPr="006D731B">
        <w:rPr>
          <w:rFonts w:ascii="Times New Roman" w:eastAsia="楷体_GB2312" w:hAnsi="Times New Roman"/>
          <w:bCs/>
        </w:rPr>
        <w:t>同时结合幻灯片进行解释：</w:t>
      </w:r>
    </w:p>
    <w:p w:rsidR="009B733B" w:rsidRPr="006D731B" w:rsidRDefault="009B733B" w:rsidP="00FA20B4">
      <w:pPr>
        <w:tabs>
          <w:tab w:val="left" w:pos="3405"/>
        </w:tabs>
        <w:spacing w:line="400" w:lineRule="exact"/>
        <w:rPr>
          <w:rFonts w:ascii="Times New Roman" w:eastAsia="楷体_GB2312" w:hAnsi="Times New Roman"/>
          <w:b/>
          <w:bCs/>
        </w:rPr>
      </w:pPr>
      <w:r w:rsidRPr="006D731B">
        <w:rPr>
          <w:rFonts w:ascii="Times New Roman" w:eastAsia="楷体_GB2312" w:hAnsi="Times New Roman"/>
          <w:b/>
          <w:bCs/>
        </w:rPr>
        <w:t>2.</w:t>
      </w:r>
      <w:r w:rsidRPr="006D731B">
        <w:rPr>
          <w:rFonts w:ascii="Times New Roman" w:eastAsia="楷体_GB2312" w:hAnsi="Times New Roman"/>
          <w:b/>
          <w:bCs/>
        </w:rPr>
        <w:t>维持蛋白质四级结构的主要作用力</w:t>
      </w:r>
    </w:p>
    <w:p w:rsidR="00541538" w:rsidRPr="006D731B" w:rsidRDefault="009B733B" w:rsidP="00FD1552">
      <w:pPr>
        <w:tabs>
          <w:tab w:val="left" w:pos="3405"/>
        </w:tabs>
        <w:spacing w:line="400" w:lineRule="exact"/>
        <w:ind w:firstLineChars="200" w:firstLine="420"/>
        <w:rPr>
          <w:rFonts w:ascii="Times New Roman" w:eastAsia="楷体_GB2312" w:hAnsi="Times New Roman"/>
          <w:bCs/>
        </w:rPr>
      </w:pPr>
      <w:r w:rsidRPr="006D731B">
        <w:rPr>
          <w:rFonts w:ascii="Times New Roman" w:eastAsia="楷体_GB2312" w:hAnsi="Times New Roman"/>
          <w:bCs/>
        </w:rPr>
        <w:t>在蛋白质四级结构中，亚基之间的作用力主要包括：氢键、离子键、范德华力和疏水键。</w:t>
      </w:r>
    </w:p>
    <w:p w:rsidR="007A04F1" w:rsidRPr="006D731B" w:rsidRDefault="007A04F1" w:rsidP="00FD1552">
      <w:pPr>
        <w:spacing w:line="400" w:lineRule="exact"/>
        <w:rPr>
          <w:rFonts w:ascii="Times New Roman" w:eastAsia="楷体_GB2312" w:hAnsi="Times New Roman"/>
          <w:b/>
          <w:szCs w:val="21"/>
        </w:rPr>
      </w:pPr>
      <w:r w:rsidRPr="006D731B">
        <w:rPr>
          <w:rFonts w:ascii="Times New Roman" w:eastAsia="楷体_GB2312" w:hAnsi="Times New Roman"/>
          <w:b/>
          <w:color w:val="000000"/>
          <w:kern w:val="0"/>
          <w:szCs w:val="21"/>
        </w:rPr>
        <w:t>蛋白质的</w:t>
      </w:r>
      <w:r w:rsidR="00762BF9" w:rsidRPr="006D731B">
        <w:rPr>
          <w:rFonts w:ascii="Times New Roman" w:eastAsia="楷体_GB2312" w:hAnsi="Times New Roman"/>
          <w:b/>
          <w:szCs w:val="21"/>
        </w:rPr>
        <w:t>分子结构与功能</w:t>
      </w:r>
      <w:r w:rsidR="00FE06F6" w:rsidRPr="006D731B">
        <w:rPr>
          <w:rFonts w:ascii="Times New Roman" w:eastAsia="楷体_GB2312" w:hAnsi="Times New Roman"/>
          <w:b/>
          <w:szCs w:val="21"/>
        </w:rPr>
        <w:t>及蛋白质的性质</w:t>
      </w:r>
    </w:p>
    <w:p w:rsidR="007A04F1" w:rsidRPr="006D731B" w:rsidRDefault="007A04F1" w:rsidP="00FA20B4">
      <w:pPr>
        <w:spacing w:line="400" w:lineRule="exact"/>
        <w:rPr>
          <w:rFonts w:ascii="Times New Roman" w:eastAsia="楷体_GB2312" w:hAnsi="Times New Roman"/>
        </w:rPr>
      </w:pPr>
      <w:r w:rsidRPr="006D731B">
        <w:rPr>
          <w:rFonts w:ascii="Times New Roman" w:eastAsia="楷体_GB2312" w:hAnsi="Times New Roman"/>
        </w:rPr>
        <w:t>问题</w:t>
      </w:r>
      <w:r w:rsidRPr="006D731B">
        <w:rPr>
          <w:rFonts w:ascii="Times New Roman" w:eastAsia="楷体_GB2312" w:hAnsi="Times New Roman"/>
        </w:rPr>
        <w:t>1</w:t>
      </w:r>
      <w:r w:rsidRPr="006D731B">
        <w:rPr>
          <w:rFonts w:ascii="Times New Roman" w:eastAsia="楷体_GB2312" w:hAnsi="Times New Roman"/>
        </w:rPr>
        <w:t>蛋白质的</w:t>
      </w:r>
      <w:r w:rsidR="00762BF9" w:rsidRPr="006D731B">
        <w:rPr>
          <w:rFonts w:ascii="Times New Roman" w:eastAsia="楷体_GB2312" w:hAnsi="Times New Roman"/>
        </w:rPr>
        <w:t>三</w:t>
      </w:r>
      <w:r w:rsidRPr="006D731B">
        <w:rPr>
          <w:rFonts w:ascii="Times New Roman" w:eastAsia="楷体_GB2312" w:hAnsi="Times New Roman"/>
        </w:rPr>
        <w:t>级结构种类及定义</w:t>
      </w:r>
    </w:p>
    <w:p w:rsidR="007A04F1" w:rsidRPr="006D731B" w:rsidRDefault="007A04F1" w:rsidP="00FA20B4">
      <w:pPr>
        <w:spacing w:line="400" w:lineRule="exact"/>
        <w:rPr>
          <w:rFonts w:ascii="Times New Roman" w:eastAsia="楷体_GB2312" w:hAnsi="Times New Roman"/>
        </w:rPr>
      </w:pPr>
      <w:r w:rsidRPr="006D731B">
        <w:rPr>
          <w:rFonts w:ascii="Times New Roman" w:eastAsia="楷体_GB2312" w:hAnsi="Times New Roman"/>
        </w:rPr>
        <w:t>问题</w:t>
      </w:r>
      <w:r w:rsidRPr="006D731B">
        <w:rPr>
          <w:rFonts w:ascii="Times New Roman" w:eastAsia="楷体_GB2312" w:hAnsi="Times New Roman"/>
        </w:rPr>
        <w:t>2</w:t>
      </w:r>
      <w:r w:rsidRPr="006D731B">
        <w:rPr>
          <w:rFonts w:ascii="Times New Roman" w:eastAsia="楷体_GB2312" w:hAnsi="Times New Roman"/>
        </w:rPr>
        <w:t>蛋白质</w:t>
      </w:r>
      <w:r w:rsidR="00762BF9" w:rsidRPr="006D731B">
        <w:rPr>
          <w:rFonts w:ascii="Times New Roman" w:eastAsia="楷体_GB2312" w:hAnsi="Times New Roman"/>
        </w:rPr>
        <w:t>三</w:t>
      </w:r>
      <w:r w:rsidRPr="006D731B">
        <w:rPr>
          <w:rFonts w:ascii="Times New Roman" w:eastAsia="楷体_GB2312" w:hAnsi="Times New Roman"/>
        </w:rPr>
        <w:t>级结构的主要性质</w:t>
      </w:r>
    </w:p>
    <w:p w:rsidR="00762BF9" w:rsidRPr="006D731B" w:rsidRDefault="007A04F1" w:rsidP="00FD1552">
      <w:pPr>
        <w:tabs>
          <w:tab w:val="left" w:pos="3405"/>
        </w:tabs>
        <w:spacing w:line="400" w:lineRule="exact"/>
        <w:ind w:firstLineChars="200" w:firstLine="420"/>
        <w:rPr>
          <w:rFonts w:ascii="Times New Roman" w:eastAsia="楷体_GB2312" w:hAnsi="Times New Roman"/>
          <w:b/>
          <w:bCs/>
        </w:rPr>
      </w:pPr>
      <w:r w:rsidRPr="006D731B">
        <w:rPr>
          <w:rFonts w:ascii="Times New Roman" w:eastAsia="楷体_GB2312" w:hAnsi="Times New Roman"/>
        </w:rPr>
        <w:t>本课程的开始首先</w:t>
      </w:r>
      <w:r w:rsidR="00762BF9" w:rsidRPr="006D731B">
        <w:rPr>
          <w:rFonts w:ascii="Times New Roman" w:eastAsia="楷体_GB2312" w:hAnsi="Times New Roman"/>
          <w:bCs/>
        </w:rPr>
        <w:t>给出蛋白质一级结构和功能的关系</w:t>
      </w:r>
      <w:r w:rsidRPr="006D731B">
        <w:rPr>
          <w:rFonts w:ascii="Times New Roman" w:eastAsia="楷体_GB2312" w:hAnsi="Times New Roman"/>
        </w:rPr>
        <w:t>，展示具体的生命相关的现象和蛋白质高级结构之间的关系，和学生一起分析这些生命现象，</w:t>
      </w:r>
      <w:r w:rsidR="00762BF9" w:rsidRPr="006D731B">
        <w:rPr>
          <w:rFonts w:ascii="Times New Roman" w:eastAsia="楷体_GB2312" w:hAnsi="Times New Roman"/>
        </w:rPr>
        <w:t>引导学生探索本节学习内容：</w:t>
      </w:r>
    </w:p>
    <w:p w:rsidR="00762BF9" w:rsidRPr="006D731B" w:rsidRDefault="00762BF9" w:rsidP="00FA20B4">
      <w:pPr>
        <w:tabs>
          <w:tab w:val="left" w:pos="3405"/>
        </w:tabs>
        <w:spacing w:line="400" w:lineRule="exact"/>
        <w:rPr>
          <w:rFonts w:ascii="Times New Roman" w:eastAsia="楷体_GB2312" w:hAnsi="Times New Roman"/>
          <w:b/>
          <w:bCs/>
        </w:rPr>
      </w:pPr>
      <w:r w:rsidRPr="006D731B">
        <w:rPr>
          <w:rFonts w:ascii="Times New Roman" w:eastAsia="楷体_GB2312" w:hAnsi="Times New Roman"/>
          <w:b/>
          <w:bCs/>
        </w:rPr>
        <w:t>1.</w:t>
      </w:r>
      <w:r w:rsidRPr="006D731B">
        <w:rPr>
          <w:rFonts w:ascii="Times New Roman" w:eastAsia="楷体_GB2312" w:hAnsi="Times New Roman"/>
          <w:b/>
          <w:bCs/>
        </w:rPr>
        <w:t>同功蛋白质一级结构的种属差异性</w:t>
      </w:r>
    </w:p>
    <w:p w:rsidR="00762BF9" w:rsidRPr="006D731B" w:rsidRDefault="00762BF9" w:rsidP="00FD1552">
      <w:pPr>
        <w:tabs>
          <w:tab w:val="left" w:pos="3405"/>
        </w:tabs>
        <w:spacing w:line="400" w:lineRule="exact"/>
        <w:ind w:firstLineChars="200" w:firstLine="420"/>
        <w:rPr>
          <w:rFonts w:ascii="Times New Roman" w:eastAsia="楷体_GB2312" w:hAnsi="Times New Roman"/>
        </w:rPr>
      </w:pPr>
      <w:r w:rsidRPr="006D731B">
        <w:rPr>
          <w:rFonts w:ascii="Times New Roman" w:eastAsia="楷体_GB2312" w:hAnsi="Times New Roman"/>
        </w:rPr>
        <w:t>细胞色素</w:t>
      </w:r>
      <w:r w:rsidRPr="006D731B">
        <w:rPr>
          <w:rFonts w:ascii="Times New Roman" w:eastAsia="楷体_GB2312" w:hAnsi="Times New Roman"/>
        </w:rPr>
        <w:t>C</w:t>
      </w:r>
      <w:r w:rsidRPr="006D731B">
        <w:rPr>
          <w:rFonts w:ascii="Times New Roman" w:eastAsia="楷体_GB2312" w:hAnsi="Times New Roman"/>
        </w:rPr>
        <w:t>是真核细胞线粒体内膜上一种含</w:t>
      </w:r>
      <w:r w:rsidRPr="006D731B">
        <w:rPr>
          <w:rFonts w:ascii="Times New Roman" w:eastAsia="楷体_GB2312" w:hAnsi="Times New Roman"/>
        </w:rPr>
        <w:t>Fe</w:t>
      </w:r>
      <w:r w:rsidRPr="006D731B">
        <w:rPr>
          <w:rFonts w:ascii="Times New Roman" w:eastAsia="楷体_GB2312" w:hAnsi="Times New Roman"/>
        </w:rPr>
        <w:t>的蛋白质，在生物氧化中起传递电子的作用。通过植物、动物和微生物等数百种生物的细胞色素</w:t>
      </w:r>
      <w:r w:rsidRPr="006D731B">
        <w:rPr>
          <w:rFonts w:ascii="Times New Roman" w:eastAsia="楷体_GB2312" w:hAnsi="Times New Roman"/>
        </w:rPr>
        <w:t>C</w:t>
      </w:r>
      <w:r w:rsidRPr="006D731B">
        <w:rPr>
          <w:rFonts w:ascii="Times New Roman" w:eastAsia="楷体_GB2312" w:hAnsi="Times New Roman"/>
        </w:rPr>
        <w:t>一级结构的研究表明：</w:t>
      </w:r>
    </w:p>
    <w:p w:rsidR="00762BF9" w:rsidRPr="006D731B" w:rsidRDefault="00762BF9" w:rsidP="00FA20B4">
      <w:pPr>
        <w:tabs>
          <w:tab w:val="left" w:pos="3405"/>
        </w:tabs>
        <w:spacing w:line="400" w:lineRule="exact"/>
        <w:rPr>
          <w:rFonts w:ascii="Times New Roman" w:eastAsia="楷体_GB2312" w:hAnsi="Times New Roman"/>
          <w:b/>
          <w:bCs/>
        </w:rPr>
      </w:pPr>
      <w:r w:rsidRPr="006D731B">
        <w:rPr>
          <w:rFonts w:ascii="Times New Roman" w:eastAsia="楷体_GB2312" w:hAnsi="Times New Roman"/>
          <w:b/>
          <w:bCs/>
        </w:rPr>
        <w:t>2.</w:t>
      </w:r>
      <w:r w:rsidRPr="006D731B">
        <w:rPr>
          <w:rFonts w:ascii="Times New Roman" w:eastAsia="楷体_GB2312" w:hAnsi="Times New Roman"/>
          <w:b/>
          <w:bCs/>
        </w:rPr>
        <w:t>蛋白质一级结构的变异与分子病</w:t>
      </w:r>
    </w:p>
    <w:p w:rsidR="00762BF9" w:rsidRPr="006D731B" w:rsidRDefault="00762BF9" w:rsidP="00601A2F">
      <w:pPr>
        <w:tabs>
          <w:tab w:val="left" w:pos="3405"/>
        </w:tabs>
        <w:spacing w:line="400" w:lineRule="exact"/>
        <w:ind w:firstLineChars="200" w:firstLine="420"/>
        <w:rPr>
          <w:rFonts w:ascii="Times New Roman" w:eastAsia="楷体_GB2312" w:hAnsi="Times New Roman"/>
        </w:rPr>
      </w:pPr>
      <w:r w:rsidRPr="006D731B">
        <w:rPr>
          <w:rFonts w:ascii="Times New Roman" w:eastAsia="楷体_GB2312" w:hAnsi="Times New Roman"/>
          <w:bCs/>
        </w:rPr>
        <w:t>分子病</w:t>
      </w:r>
      <w:r w:rsidRPr="006D731B">
        <w:rPr>
          <w:rFonts w:ascii="Times New Roman" w:eastAsia="楷体_GB2312" w:hAnsi="Times New Roman"/>
          <w:bCs/>
        </w:rPr>
        <w:t>—</w:t>
      </w:r>
      <w:r w:rsidRPr="006D731B">
        <w:rPr>
          <w:rFonts w:ascii="Times New Roman" w:eastAsia="楷体_GB2312" w:hAnsi="Times New Roman"/>
          <w:bCs/>
        </w:rPr>
        <w:t>指蛋白质分子中由于</w:t>
      </w:r>
      <w:r w:rsidRPr="006D731B">
        <w:rPr>
          <w:rFonts w:ascii="Times New Roman" w:eastAsia="楷体_GB2312" w:hAnsi="Times New Roman"/>
          <w:bCs/>
        </w:rPr>
        <w:t>AA</w:t>
      </w:r>
      <w:r w:rsidRPr="006D731B">
        <w:rPr>
          <w:rFonts w:ascii="Times New Roman" w:eastAsia="楷体_GB2312" w:hAnsi="Times New Roman"/>
          <w:bCs/>
        </w:rPr>
        <w:t>排列顺序与正常蛋白质不同而发生的一种遗传病</w:t>
      </w:r>
      <w:r w:rsidRPr="006D731B">
        <w:rPr>
          <w:rFonts w:ascii="Times New Roman" w:eastAsia="楷体_GB2312" w:hAnsi="Times New Roman"/>
          <w:bCs/>
        </w:rPr>
        <w:t>(</w:t>
      </w:r>
      <w:r w:rsidRPr="006D731B">
        <w:rPr>
          <w:rFonts w:ascii="Times New Roman" w:eastAsia="楷体_GB2312" w:hAnsi="Times New Roman"/>
          <w:bCs/>
        </w:rPr>
        <w:t>基因突变造成的</w:t>
      </w:r>
      <w:r w:rsidRPr="006D731B">
        <w:rPr>
          <w:rFonts w:ascii="Times New Roman" w:eastAsia="楷体_GB2312" w:hAnsi="Times New Roman"/>
          <w:bCs/>
        </w:rPr>
        <w:t>)</w:t>
      </w:r>
      <w:r w:rsidRPr="006D731B">
        <w:rPr>
          <w:rFonts w:ascii="Times New Roman" w:eastAsia="楷体_GB2312" w:hAnsi="Times New Roman"/>
          <w:bCs/>
        </w:rPr>
        <w:t>。</w:t>
      </w:r>
    </w:p>
    <w:p w:rsidR="00FE06F6" w:rsidRPr="006D731B" w:rsidRDefault="00FE06F6" w:rsidP="00FA20B4">
      <w:pPr>
        <w:tabs>
          <w:tab w:val="left" w:pos="3405"/>
        </w:tabs>
        <w:spacing w:line="400" w:lineRule="exact"/>
        <w:rPr>
          <w:rFonts w:ascii="Times New Roman" w:eastAsia="楷体_GB2312" w:hAnsi="Times New Roman"/>
          <w:bCs/>
        </w:rPr>
      </w:pPr>
      <w:r w:rsidRPr="006D731B">
        <w:rPr>
          <w:rFonts w:ascii="Times New Roman" w:eastAsia="楷体_GB2312" w:hAnsi="Times New Roman"/>
          <w:bCs/>
        </w:rPr>
        <w:t>镰刀形贫血病：</w:t>
      </w:r>
    </w:p>
    <w:p w:rsidR="00541538" w:rsidRPr="006D731B" w:rsidRDefault="00762BF9" w:rsidP="00FD1552">
      <w:pPr>
        <w:tabs>
          <w:tab w:val="left" w:pos="3405"/>
        </w:tabs>
        <w:spacing w:line="400" w:lineRule="exact"/>
        <w:rPr>
          <w:rFonts w:ascii="Times New Roman" w:eastAsia="楷体_GB2312" w:hAnsi="Times New Roman"/>
          <w:bCs/>
        </w:rPr>
      </w:pPr>
      <w:r w:rsidRPr="006D731B">
        <w:rPr>
          <w:rFonts w:ascii="Times New Roman" w:eastAsia="楷体_GB2312" w:hAnsi="Times New Roman"/>
          <w:bCs/>
        </w:rPr>
        <w:t>病因：血红蛋白</w:t>
      </w:r>
      <w:r w:rsidRPr="006D731B">
        <w:rPr>
          <w:rFonts w:ascii="Times New Roman" w:eastAsia="楷体_GB2312" w:hAnsi="Times New Roman"/>
          <w:bCs/>
        </w:rPr>
        <w:t>AA</w:t>
      </w:r>
      <w:r w:rsidRPr="006D731B">
        <w:rPr>
          <w:rFonts w:ascii="Times New Roman" w:eastAsia="楷体_GB2312" w:hAnsi="Times New Roman"/>
          <w:bCs/>
        </w:rPr>
        <w:t>顺序的细微变化</w:t>
      </w:r>
    </w:p>
    <w:p w:rsidR="00FE06F6" w:rsidRPr="006D731B" w:rsidRDefault="00FE06F6" w:rsidP="00FA20B4">
      <w:pPr>
        <w:tabs>
          <w:tab w:val="left" w:pos="3405"/>
        </w:tabs>
        <w:spacing w:line="400" w:lineRule="exact"/>
        <w:rPr>
          <w:rFonts w:ascii="Times New Roman" w:eastAsia="楷体_GB2312" w:hAnsi="Times New Roman"/>
          <w:bCs/>
        </w:rPr>
      </w:pPr>
      <w:r w:rsidRPr="006D731B">
        <w:rPr>
          <w:rFonts w:ascii="Times New Roman" w:eastAsia="楷体_GB2312" w:hAnsi="Times New Roman"/>
          <w:bCs/>
        </w:rPr>
        <w:t>3.</w:t>
      </w:r>
      <w:r w:rsidRPr="006D731B">
        <w:rPr>
          <w:rFonts w:ascii="Times New Roman" w:eastAsia="楷体_GB2312" w:hAnsi="Times New Roman"/>
          <w:bCs/>
        </w:rPr>
        <w:t>一级结构的局部断裂与蛋白质的激活</w:t>
      </w:r>
    </w:p>
    <w:p w:rsidR="00541538" w:rsidRPr="006D731B" w:rsidRDefault="00541538" w:rsidP="00FA20B4">
      <w:pPr>
        <w:tabs>
          <w:tab w:val="left" w:pos="3405"/>
        </w:tabs>
        <w:spacing w:line="400" w:lineRule="exact"/>
        <w:rPr>
          <w:rFonts w:ascii="Times New Roman" w:eastAsia="楷体_GB2312" w:hAnsi="Times New Roman"/>
          <w:bCs/>
        </w:rPr>
      </w:pPr>
      <w:r w:rsidRPr="006D731B">
        <w:rPr>
          <w:rFonts w:ascii="Times New Roman" w:eastAsia="楷体_GB2312" w:hAnsi="Times New Roman"/>
          <w:bCs/>
        </w:rPr>
        <w:t>总结提出问题：</w:t>
      </w:r>
    </w:p>
    <w:p w:rsidR="00FE06F6" w:rsidRPr="006D731B" w:rsidRDefault="00FE06F6" w:rsidP="00FA20B4">
      <w:pPr>
        <w:tabs>
          <w:tab w:val="left" w:pos="3405"/>
        </w:tabs>
        <w:spacing w:line="400" w:lineRule="exact"/>
        <w:rPr>
          <w:rFonts w:ascii="Times New Roman" w:eastAsia="楷体_GB2312" w:hAnsi="Times New Roman"/>
          <w:bCs/>
        </w:rPr>
      </w:pPr>
      <w:r w:rsidRPr="006D731B">
        <w:rPr>
          <w:rFonts w:ascii="Times New Roman" w:eastAsia="楷体_GB2312" w:hAnsi="Times New Roman"/>
          <w:bCs/>
        </w:rPr>
        <w:t>二、蛋白质的高级结构与功能的关系</w:t>
      </w:r>
    </w:p>
    <w:p w:rsidR="00FE06F6" w:rsidRPr="006D731B" w:rsidRDefault="00541538" w:rsidP="00FA20B4">
      <w:pPr>
        <w:tabs>
          <w:tab w:val="left" w:pos="3405"/>
        </w:tabs>
        <w:spacing w:line="400" w:lineRule="exact"/>
        <w:rPr>
          <w:rFonts w:ascii="Times New Roman" w:eastAsia="楷体_GB2312" w:hAnsi="Times New Roman"/>
          <w:bCs/>
        </w:rPr>
      </w:pPr>
      <w:r w:rsidRPr="006D731B">
        <w:rPr>
          <w:rFonts w:ascii="Times New Roman" w:eastAsia="楷体_GB2312" w:hAnsi="Times New Roman"/>
          <w:bCs/>
        </w:rPr>
        <w:t>并图片展示</w:t>
      </w:r>
    </w:p>
    <w:p w:rsidR="00FE06F6" w:rsidRPr="006D731B" w:rsidRDefault="00FE06F6" w:rsidP="00FA20B4">
      <w:pPr>
        <w:tabs>
          <w:tab w:val="left" w:pos="3405"/>
        </w:tabs>
        <w:spacing w:line="400" w:lineRule="exact"/>
        <w:rPr>
          <w:rFonts w:ascii="Times New Roman" w:eastAsia="楷体_GB2312" w:hAnsi="Times New Roman"/>
          <w:bCs/>
        </w:rPr>
      </w:pPr>
      <w:r w:rsidRPr="006D731B">
        <w:rPr>
          <w:rFonts w:ascii="Times New Roman" w:eastAsia="楷体_GB2312" w:hAnsi="Times New Roman"/>
          <w:bCs/>
        </w:rPr>
        <w:t>1.</w:t>
      </w:r>
      <w:r w:rsidRPr="006D731B">
        <w:rPr>
          <w:rFonts w:ascii="Times New Roman" w:eastAsia="楷体_GB2312" w:hAnsi="Times New Roman"/>
          <w:bCs/>
        </w:rPr>
        <w:t>牛核糖核酸酶（</w:t>
      </w:r>
      <w:r w:rsidRPr="006D731B">
        <w:rPr>
          <w:rFonts w:ascii="Times New Roman" w:eastAsia="楷体_GB2312" w:hAnsi="Times New Roman"/>
          <w:bCs/>
        </w:rPr>
        <w:t>Anfinsen</w:t>
      </w:r>
      <w:r w:rsidRPr="006D731B">
        <w:rPr>
          <w:rFonts w:ascii="Times New Roman" w:eastAsia="楷体_GB2312" w:hAnsi="Times New Roman"/>
          <w:bCs/>
        </w:rPr>
        <w:t>的牛核糖核酸酶复性实验）</w:t>
      </w:r>
    </w:p>
    <w:p w:rsidR="00541538" w:rsidRPr="006D731B" w:rsidRDefault="007A04F1" w:rsidP="00FA20B4">
      <w:pPr>
        <w:tabs>
          <w:tab w:val="left" w:pos="3405"/>
        </w:tabs>
        <w:spacing w:line="400" w:lineRule="exact"/>
        <w:rPr>
          <w:rFonts w:ascii="Times New Roman" w:eastAsia="楷体_GB2312" w:hAnsi="Times New Roman"/>
          <w:bCs/>
        </w:rPr>
      </w:pPr>
      <w:r w:rsidRPr="006D731B">
        <w:rPr>
          <w:rFonts w:ascii="Times New Roman" w:eastAsia="楷体_GB2312" w:hAnsi="Times New Roman"/>
          <w:bCs/>
        </w:rPr>
        <w:t>总结上面内容</w:t>
      </w:r>
      <w:r w:rsidR="00FE06F6" w:rsidRPr="006D731B">
        <w:rPr>
          <w:rFonts w:ascii="Times New Roman" w:eastAsia="楷体_GB2312" w:hAnsi="Times New Roman"/>
          <w:bCs/>
        </w:rPr>
        <w:t>讲解</w:t>
      </w:r>
      <w:r w:rsidR="00541538" w:rsidRPr="006D731B">
        <w:rPr>
          <w:rFonts w:ascii="Times New Roman" w:eastAsia="楷体_GB2312" w:hAnsi="Times New Roman"/>
          <w:bCs/>
        </w:rPr>
        <w:t>：</w:t>
      </w:r>
    </w:p>
    <w:p w:rsidR="00541538" w:rsidRPr="006D731B" w:rsidRDefault="00FE06F6" w:rsidP="00FD1552">
      <w:pPr>
        <w:tabs>
          <w:tab w:val="left" w:pos="3405"/>
        </w:tabs>
        <w:spacing w:line="400" w:lineRule="exact"/>
        <w:rPr>
          <w:rFonts w:ascii="Times New Roman" w:eastAsia="楷体_GB2312" w:hAnsi="Times New Roman"/>
          <w:bCs/>
        </w:rPr>
      </w:pPr>
      <w:r w:rsidRPr="006D731B">
        <w:rPr>
          <w:rFonts w:ascii="Times New Roman" w:eastAsia="楷体_GB2312" w:hAnsi="Times New Roman"/>
          <w:bCs/>
        </w:rPr>
        <w:t>蛋白质的重要性质</w:t>
      </w:r>
      <w:r w:rsidR="00541538" w:rsidRPr="006D731B">
        <w:rPr>
          <w:rFonts w:ascii="Times New Roman" w:eastAsia="楷体_GB2312" w:hAnsi="Times New Roman"/>
          <w:bCs/>
        </w:rPr>
        <w:t>（同时出示图片）</w:t>
      </w:r>
    </w:p>
    <w:p w:rsidR="00B32C18" w:rsidRPr="006D731B" w:rsidRDefault="00B32C18" w:rsidP="00FD1552">
      <w:pPr>
        <w:tabs>
          <w:tab w:val="left" w:pos="3405"/>
        </w:tabs>
        <w:spacing w:line="400" w:lineRule="exact"/>
        <w:rPr>
          <w:rFonts w:ascii="Times New Roman" w:eastAsia="楷体_GB2312" w:hAnsi="Times New Roman"/>
          <w:bCs/>
        </w:rPr>
      </w:pPr>
      <w:r w:rsidRPr="006D731B">
        <w:rPr>
          <w:rFonts w:ascii="Times New Roman" w:eastAsia="楷体_GB2312" w:hAnsi="Times New Roman"/>
          <w:bCs/>
        </w:rPr>
        <w:t>一、两性解离性质及等电点</w:t>
      </w:r>
    </w:p>
    <w:p w:rsidR="00B32C18" w:rsidRPr="006D731B" w:rsidRDefault="00B32C18" w:rsidP="00FD1552">
      <w:pPr>
        <w:tabs>
          <w:tab w:val="left" w:pos="3405"/>
        </w:tabs>
        <w:spacing w:line="400" w:lineRule="exact"/>
        <w:rPr>
          <w:rFonts w:ascii="Times New Roman" w:eastAsia="楷体_GB2312" w:hAnsi="Times New Roman"/>
          <w:bCs/>
        </w:rPr>
      </w:pPr>
      <w:r w:rsidRPr="006D731B">
        <w:rPr>
          <w:rFonts w:ascii="Times New Roman" w:eastAsia="楷体_GB2312" w:hAnsi="Times New Roman"/>
          <w:bCs/>
        </w:rPr>
        <w:t>二、蛋白质胶体性质</w:t>
      </w:r>
    </w:p>
    <w:p w:rsidR="00B32C18" w:rsidRPr="006D731B" w:rsidRDefault="00B32C18" w:rsidP="00FD1552">
      <w:pPr>
        <w:tabs>
          <w:tab w:val="left" w:pos="3405"/>
        </w:tabs>
        <w:spacing w:line="400" w:lineRule="exact"/>
        <w:rPr>
          <w:rFonts w:ascii="Times New Roman" w:eastAsia="楷体_GB2312" w:hAnsi="Times New Roman"/>
          <w:bCs/>
        </w:rPr>
      </w:pPr>
      <w:r w:rsidRPr="006D731B">
        <w:rPr>
          <w:rFonts w:ascii="Times New Roman" w:eastAsia="楷体_GB2312" w:hAnsi="Times New Roman"/>
          <w:bCs/>
        </w:rPr>
        <w:t>三、蛋白质的沉淀</w:t>
      </w:r>
    </w:p>
    <w:p w:rsidR="00B32C18" w:rsidRPr="006D731B" w:rsidRDefault="00B32C18" w:rsidP="00FD1552">
      <w:pPr>
        <w:tabs>
          <w:tab w:val="left" w:pos="3405"/>
        </w:tabs>
        <w:spacing w:line="400" w:lineRule="exact"/>
        <w:rPr>
          <w:rFonts w:ascii="Times New Roman" w:eastAsia="楷体_GB2312" w:hAnsi="Times New Roman"/>
          <w:bCs/>
        </w:rPr>
      </w:pPr>
      <w:r w:rsidRPr="006D731B">
        <w:rPr>
          <w:rFonts w:ascii="Times New Roman" w:eastAsia="楷体_GB2312" w:hAnsi="Times New Roman"/>
          <w:bCs/>
        </w:rPr>
        <w:t>四、蛋白质的变性与复性</w:t>
      </w:r>
    </w:p>
    <w:p w:rsidR="00B32C18" w:rsidRPr="006D731B" w:rsidRDefault="00B32C18" w:rsidP="00FD1552">
      <w:pPr>
        <w:tabs>
          <w:tab w:val="left" w:pos="3405"/>
        </w:tabs>
        <w:spacing w:line="400" w:lineRule="exact"/>
        <w:rPr>
          <w:rFonts w:ascii="Times New Roman" w:eastAsia="楷体_GB2312" w:hAnsi="Times New Roman"/>
          <w:bCs/>
        </w:rPr>
      </w:pPr>
      <w:r w:rsidRPr="006D731B">
        <w:rPr>
          <w:rFonts w:ascii="Times New Roman" w:eastAsia="楷体_GB2312" w:hAnsi="Times New Roman"/>
          <w:bCs/>
        </w:rPr>
        <w:t>五、蛋白质的紫外吸收特性</w:t>
      </w:r>
    </w:p>
    <w:p w:rsidR="00B32C18" w:rsidRPr="006D731B" w:rsidRDefault="00B32C18" w:rsidP="00FD1552">
      <w:pPr>
        <w:tabs>
          <w:tab w:val="left" w:pos="3405"/>
        </w:tabs>
        <w:spacing w:line="400" w:lineRule="exact"/>
        <w:rPr>
          <w:rFonts w:ascii="Times New Roman" w:eastAsia="楷体_GB2312" w:hAnsi="Times New Roman"/>
          <w:bCs/>
        </w:rPr>
      </w:pPr>
      <w:r w:rsidRPr="006D731B">
        <w:rPr>
          <w:rFonts w:ascii="Times New Roman" w:eastAsia="楷体_GB2312" w:hAnsi="Times New Roman"/>
          <w:bCs/>
        </w:rPr>
        <w:lastRenderedPageBreak/>
        <w:t>六、蛋白质呈色反应</w:t>
      </w:r>
    </w:p>
    <w:p w:rsidR="00541538" w:rsidRPr="006D731B" w:rsidRDefault="00541538" w:rsidP="00FD1552">
      <w:pPr>
        <w:tabs>
          <w:tab w:val="left" w:pos="3405"/>
        </w:tabs>
        <w:spacing w:line="400" w:lineRule="exact"/>
        <w:rPr>
          <w:rFonts w:ascii="Times New Roman" w:eastAsia="楷体_GB2312" w:hAnsi="Times New Roman"/>
          <w:bCs/>
        </w:rPr>
      </w:pPr>
      <w:r w:rsidRPr="006D731B">
        <w:rPr>
          <w:rFonts w:ascii="Times New Roman" w:eastAsia="楷体_GB2312" w:hAnsi="Times New Roman"/>
          <w:bCs/>
        </w:rPr>
        <w:t>（同时出示图片）</w:t>
      </w:r>
    </w:p>
    <w:p w:rsidR="000F46AF" w:rsidRPr="006D731B" w:rsidRDefault="00B32C18" w:rsidP="00FD1552">
      <w:pPr>
        <w:tabs>
          <w:tab w:val="left" w:pos="3405"/>
        </w:tabs>
        <w:spacing w:line="400" w:lineRule="exact"/>
        <w:rPr>
          <w:rFonts w:ascii="Times New Roman" w:eastAsia="楷体_GB2312" w:hAnsi="Times New Roman"/>
          <w:b/>
          <w:bCs/>
        </w:rPr>
      </w:pPr>
      <w:r w:rsidRPr="006D731B">
        <w:rPr>
          <w:rFonts w:ascii="Times New Roman" w:eastAsia="楷体_GB2312" w:hAnsi="Times New Roman"/>
          <w:bCs/>
        </w:rPr>
        <w:t>对蛋白质的分离和纯化进行讲解：</w:t>
      </w:r>
    </w:p>
    <w:p w:rsidR="00B32C18" w:rsidRPr="006D731B" w:rsidRDefault="00B32C18" w:rsidP="00FD1552">
      <w:pPr>
        <w:tabs>
          <w:tab w:val="left" w:pos="3405"/>
        </w:tabs>
        <w:spacing w:line="400" w:lineRule="exact"/>
        <w:rPr>
          <w:rFonts w:ascii="Times New Roman" w:eastAsia="楷体_GB2312" w:hAnsi="Times New Roman"/>
          <w:b/>
          <w:bCs/>
        </w:rPr>
      </w:pPr>
      <w:r w:rsidRPr="006D731B">
        <w:rPr>
          <w:rFonts w:ascii="Times New Roman" w:eastAsia="楷体_GB2312" w:hAnsi="Times New Roman"/>
          <w:b/>
          <w:bCs/>
        </w:rPr>
        <w:t>一</w:t>
      </w:r>
      <w:r w:rsidRPr="006D731B">
        <w:rPr>
          <w:rFonts w:ascii="Times New Roman" w:eastAsia="楷体_GB2312" w:hAnsi="Times New Roman"/>
          <w:b/>
          <w:bCs/>
        </w:rPr>
        <w:t>.</w:t>
      </w:r>
      <w:r w:rsidRPr="006D731B">
        <w:rPr>
          <w:rFonts w:ascii="Times New Roman" w:eastAsia="楷体_GB2312" w:hAnsi="Times New Roman"/>
          <w:b/>
          <w:bCs/>
        </w:rPr>
        <w:t>分离纯化蛋白质的意义</w:t>
      </w:r>
    </w:p>
    <w:p w:rsidR="00B32C18" w:rsidRPr="006D731B" w:rsidRDefault="00B32C18" w:rsidP="00FD1552">
      <w:pPr>
        <w:tabs>
          <w:tab w:val="left" w:pos="3405"/>
        </w:tabs>
        <w:spacing w:line="400" w:lineRule="exact"/>
        <w:rPr>
          <w:rFonts w:ascii="Times New Roman" w:eastAsia="楷体_GB2312" w:hAnsi="Times New Roman"/>
          <w:bCs/>
        </w:rPr>
      </w:pPr>
      <w:r w:rsidRPr="006D731B">
        <w:rPr>
          <w:rFonts w:ascii="Times New Roman" w:eastAsia="楷体_GB2312" w:hAnsi="Times New Roman"/>
          <w:bCs/>
        </w:rPr>
        <w:t>1.</w:t>
      </w:r>
      <w:r w:rsidRPr="006D731B">
        <w:rPr>
          <w:rFonts w:ascii="Times New Roman" w:eastAsia="楷体_GB2312" w:hAnsi="Times New Roman"/>
          <w:bCs/>
        </w:rPr>
        <w:t>研究蛋白质的结构与功能：</w:t>
      </w:r>
    </w:p>
    <w:p w:rsidR="00B32C18" w:rsidRPr="006D731B" w:rsidRDefault="00B32C18" w:rsidP="00FD1552">
      <w:pPr>
        <w:tabs>
          <w:tab w:val="left" w:pos="3405"/>
        </w:tabs>
        <w:spacing w:line="400" w:lineRule="exact"/>
        <w:rPr>
          <w:rFonts w:ascii="Times New Roman" w:eastAsia="楷体_GB2312" w:hAnsi="Times New Roman"/>
          <w:bCs/>
        </w:rPr>
      </w:pPr>
      <w:r w:rsidRPr="006D731B">
        <w:rPr>
          <w:rFonts w:ascii="Times New Roman" w:eastAsia="楷体_GB2312" w:hAnsi="Times New Roman"/>
          <w:bCs/>
        </w:rPr>
        <w:t>要求纯度高，不变性；</w:t>
      </w:r>
    </w:p>
    <w:p w:rsidR="00B32C18" w:rsidRPr="006D731B" w:rsidRDefault="00B32C18" w:rsidP="00FD1552">
      <w:pPr>
        <w:tabs>
          <w:tab w:val="left" w:pos="3405"/>
        </w:tabs>
        <w:spacing w:line="400" w:lineRule="exact"/>
        <w:rPr>
          <w:rFonts w:ascii="Times New Roman" w:eastAsia="楷体_GB2312" w:hAnsi="Times New Roman"/>
          <w:bCs/>
        </w:rPr>
      </w:pPr>
      <w:r w:rsidRPr="006D731B">
        <w:rPr>
          <w:rFonts w:ascii="Times New Roman" w:eastAsia="楷体_GB2312" w:hAnsi="Times New Roman"/>
          <w:bCs/>
        </w:rPr>
        <w:t>2.</w:t>
      </w:r>
      <w:r w:rsidRPr="006D731B">
        <w:rPr>
          <w:rFonts w:ascii="Times New Roman" w:eastAsia="楷体_GB2312" w:hAnsi="Times New Roman"/>
          <w:bCs/>
        </w:rPr>
        <w:t>提取活性的酶或蛋白质：</w:t>
      </w:r>
    </w:p>
    <w:p w:rsidR="00B32C18" w:rsidRPr="006D731B" w:rsidRDefault="00B32C18" w:rsidP="00FD1552">
      <w:pPr>
        <w:tabs>
          <w:tab w:val="left" w:pos="3405"/>
        </w:tabs>
        <w:spacing w:line="400" w:lineRule="exact"/>
        <w:rPr>
          <w:rFonts w:ascii="Times New Roman" w:eastAsia="楷体_GB2312" w:hAnsi="Times New Roman"/>
          <w:bCs/>
        </w:rPr>
      </w:pPr>
      <w:r w:rsidRPr="006D731B">
        <w:rPr>
          <w:rFonts w:ascii="Times New Roman" w:eastAsia="楷体_GB2312" w:hAnsi="Times New Roman"/>
          <w:bCs/>
        </w:rPr>
        <w:t>必须保持天然活性状态；</w:t>
      </w:r>
    </w:p>
    <w:p w:rsidR="00B32C18" w:rsidRPr="006D731B" w:rsidRDefault="00B32C18" w:rsidP="00FD1552">
      <w:pPr>
        <w:tabs>
          <w:tab w:val="left" w:pos="3405"/>
        </w:tabs>
        <w:spacing w:line="400" w:lineRule="exact"/>
        <w:rPr>
          <w:rFonts w:ascii="Times New Roman" w:eastAsia="楷体_GB2312" w:hAnsi="Times New Roman"/>
          <w:bCs/>
        </w:rPr>
      </w:pPr>
      <w:r w:rsidRPr="006D731B">
        <w:rPr>
          <w:rFonts w:ascii="Times New Roman" w:eastAsia="楷体_GB2312" w:hAnsi="Times New Roman"/>
          <w:bCs/>
        </w:rPr>
        <w:t>3.</w:t>
      </w:r>
      <w:r w:rsidRPr="006D731B">
        <w:rPr>
          <w:rFonts w:ascii="Times New Roman" w:eastAsia="楷体_GB2312" w:hAnsi="Times New Roman"/>
          <w:bCs/>
        </w:rPr>
        <w:t>作为药物或食品添加剂：</w:t>
      </w:r>
    </w:p>
    <w:p w:rsidR="00B32C18" w:rsidRPr="006D731B" w:rsidRDefault="00B32C18" w:rsidP="00FD1552">
      <w:pPr>
        <w:tabs>
          <w:tab w:val="left" w:pos="3405"/>
        </w:tabs>
        <w:spacing w:line="400" w:lineRule="exact"/>
        <w:rPr>
          <w:rFonts w:ascii="Times New Roman" w:eastAsia="楷体_GB2312" w:hAnsi="Times New Roman"/>
          <w:bCs/>
        </w:rPr>
      </w:pPr>
      <w:r w:rsidRPr="006D731B">
        <w:rPr>
          <w:rFonts w:ascii="Times New Roman" w:eastAsia="楷体_GB2312" w:hAnsi="Times New Roman"/>
          <w:bCs/>
        </w:rPr>
        <w:t>纯度要求一般。</w:t>
      </w:r>
    </w:p>
    <w:p w:rsidR="00B32C18" w:rsidRPr="006D731B" w:rsidRDefault="00B32C18" w:rsidP="00FD1552">
      <w:pPr>
        <w:tabs>
          <w:tab w:val="left" w:pos="3405"/>
        </w:tabs>
        <w:spacing w:line="400" w:lineRule="exact"/>
        <w:rPr>
          <w:rFonts w:ascii="Times New Roman" w:eastAsia="楷体_GB2312" w:hAnsi="Times New Roman"/>
          <w:b/>
          <w:bCs/>
        </w:rPr>
      </w:pPr>
      <w:r w:rsidRPr="006D731B">
        <w:rPr>
          <w:rFonts w:ascii="Times New Roman" w:eastAsia="楷体_GB2312" w:hAnsi="Times New Roman"/>
          <w:b/>
          <w:bCs/>
        </w:rPr>
        <w:t>二、蛋白质提纯的总目标：</w:t>
      </w:r>
    </w:p>
    <w:p w:rsidR="00B32C18" w:rsidRPr="006D731B" w:rsidRDefault="00B32C18" w:rsidP="00FD1552">
      <w:pPr>
        <w:tabs>
          <w:tab w:val="left" w:pos="3405"/>
        </w:tabs>
        <w:spacing w:line="400" w:lineRule="exact"/>
        <w:ind w:firstLineChars="150" w:firstLine="315"/>
        <w:rPr>
          <w:rFonts w:ascii="Times New Roman" w:eastAsia="楷体_GB2312" w:hAnsi="Times New Roman"/>
          <w:bCs/>
        </w:rPr>
      </w:pPr>
      <w:r w:rsidRPr="006D731B">
        <w:rPr>
          <w:rFonts w:ascii="Times New Roman" w:eastAsia="楷体_GB2312" w:hAnsi="Times New Roman"/>
          <w:bCs/>
        </w:rPr>
        <w:t>增加制品纯度或比活力，设法除去变性的蛋白质和其他杂蛋白，且希望所得的蛋白质的产量达到最高值。</w:t>
      </w:r>
    </w:p>
    <w:p w:rsidR="00541538" w:rsidRPr="006D731B" w:rsidRDefault="007A04F1" w:rsidP="00FD1552">
      <w:pPr>
        <w:tabs>
          <w:tab w:val="left" w:pos="3405"/>
        </w:tabs>
        <w:spacing w:line="400" w:lineRule="exact"/>
        <w:rPr>
          <w:rFonts w:ascii="Times New Roman" w:eastAsia="楷体_GB2312" w:hAnsi="Times New Roman"/>
          <w:b/>
          <w:bCs/>
        </w:rPr>
      </w:pPr>
      <w:r w:rsidRPr="006D731B">
        <w:rPr>
          <w:rFonts w:ascii="Times New Roman" w:eastAsia="楷体_GB2312" w:hAnsi="Times New Roman"/>
          <w:bCs/>
        </w:rPr>
        <w:t>（到此课程进行</w:t>
      </w:r>
      <w:r w:rsidR="00443859">
        <w:rPr>
          <w:rFonts w:ascii="Times New Roman" w:eastAsia="楷体_GB2312" w:hAnsi="Times New Roman" w:hint="eastAsia"/>
          <w:bCs/>
        </w:rPr>
        <w:t>8</w:t>
      </w:r>
      <w:r w:rsidR="00B32C18" w:rsidRPr="006D731B">
        <w:rPr>
          <w:rFonts w:ascii="Times New Roman" w:eastAsia="楷体_GB2312" w:hAnsi="Times New Roman"/>
          <w:bCs/>
        </w:rPr>
        <w:t>5</w:t>
      </w:r>
      <w:r w:rsidRPr="006D731B">
        <w:rPr>
          <w:rFonts w:ascii="Times New Roman" w:eastAsia="楷体_GB2312" w:hAnsi="Times New Roman"/>
          <w:bCs/>
        </w:rPr>
        <w:t>分钟）</w:t>
      </w:r>
    </w:p>
    <w:p w:rsidR="00B32C18" w:rsidRPr="006D731B" w:rsidRDefault="00B32C18" w:rsidP="00FD1552">
      <w:pPr>
        <w:tabs>
          <w:tab w:val="left" w:pos="3405"/>
        </w:tabs>
        <w:spacing w:line="400" w:lineRule="exact"/>
        <w:ind w:firstLineChars="200" w:firstLine="420"/>
        <w:rPr>
          <w:rFonts w:ascii="Times New Roman" w:eastAsia="楷体_GB2312" w:hAnsi="Times New Roman"/>
          <w:bCs/>
        </w:rPr>
      </w:pPr>
      <w:r w:rsidRPr="006D731B">
        <w:rPr>
          <w:rFonts w:ascii="Times New Roman" w:eastAsia="楷体_GB2312" w:hAnsi="Times New Roman"/>
          <w:bCs/>
        </w:rPr>
        <w:t>总结蛋白质这一章学习的内容，从氨基酸章节开始，和学生一起结合教材和</w:t>
      </w:r>
      <w:r w:rsidRPr="006D731B">
        <w:rPr>
          <w:rFonts w:ascii="Times New Roman" w:eastAsia="楷体_GB2312" w:hAnsi="Times New Roman"/>
          <w:bCs/>
        </w:rPr>
        <w:t>PPT</w:t>
      </w:r>
      <w:r w:rsidRPr="006D731B">
        <w:rPr>
          <w:rFonts w:ascii="Times New Roman" w:eastAsia="楷体_GB2312" w:hAnsi="Times New Roman"/>
          <w:bCs/>
        </w:rPr>
        <w:t>课件进行课程的复习，同时引导大家提出问题。课程预留</w:t>
      </w:r>
      <w:r w:rsidRPr="006D731B">
        <w:rPr>
          <w:rFonts w:ascii="Times New Roman" w:eastAsia="楷体_GB2312" w:hAnsi="Times New Roman"/>
          <w:bCs/>
        </w:rPr>
        <w:t>10</w:t>
      </w:r>
      <w:r w:rsidRPr="006D731B">
        <w:rPr>
          <w:rFonts w:ascii="Times New Roman" w:eastAsia="楷体_GB2312" w:hAnsi="Times New Roman"/>
          <w:bCs/>
        </w:rPr>
        <w:t>分钟，作为教师课堂答疑时间，同时依据师生课堂的沟通情况，对后面的教学方法等进行微调</w:t>
      </w:r>
    </w:p>
    <w:p w:rsidR="0076631E" w:rsidRPr="006D731B" w:rsidRDefault="0076631E" w:rsidP="00FD1552">
      <w:pPr>
        <w:spacing w:line="400" w:lineRule="exact"/>
        <w:rPr>
          <w:rFonts w:ascii="Times New Roman" w:eastAsia="楷体_GB2312" w:hAnsi="Times New Roman"/>
          <w:b/>
          <w:color w:val="000000"/>
          <w:szCs w:val="21"/>
        </w:rPr>
      </w:pPr>
      <w:r w:rsidRPr="006D731B">
        <w:rPr>
          <w:rFonts w:ascii="Times New Roman" w:eastAsia="楷体_GB2312" w:hAnsi="Times New Roman"/>
          <w:b/>
          <w:color w:val="000000"/>
          <w:szCs w:val="21"/>
        </w:rPr>
        <w:t>作业布置及课程预习（</w:t>
      </w:r>
      <w:r w:rsidRPr="006D731B">
        <w:rPr>
          <w:rFonts w:ascii="Times New Roman" w:eastAsia="楷体_GB2312" w:hAnsi="Times New Roman"/>
          <w:b/>
          <w:color w:val="000000"/>
          <w:szCs w:val="21"/>
        </w:rPr>
        <w:t>5</w:t>
      </w:r>
      <w:r w:rsidRPr="006D731B">
        <w:rPr>
          <w:rFonts w:ascii="Times New Roman" w:eastAsia="楷体_GB2312" w:hAnsi="Times New Roman"/>
          <w:b/>
          <w:color w:val="000000"/>
          <w:szCs w:val="21"/>
        </w:rPr>
        <w:t>分钟）：</w:t>
      </w:r>
    </w:p>
    <w:p w:rsidR="00FA20B4" w:rsidRPr="006D731B" w:rsidRDefault="0076631E" w:rsidP="00FA20B4">
      <w:pPr>
        <w:spacing w:line="400" w:lineRule="exact"/>
        <w:rPr>
          <w:rFonts w:ascii="Times New Roman" w:eastAsia="楷体_GB2312" w:hAnsi="Times New Roman"/>
          <w:color w:val="000000"/>
          <w:szCs w:val="21"/>
        </w:rPr>
      </w:pPr>
      <w:r w:rsidRPr="006D731B">
        <w:rPr>
          <w:rFonts w:ascii="Times New Roman" w:eastAsia="楷体_GB2312" w:hAnsi="Times New Roman"/>
          <w:color w:val="000000"/>
          <w:szCs w:val="21"/>
        </w:rPr>
        <w:t>作业：</w:t>
      </w:r>
    </w:p>
    <w:p w:rsidR="0076631E" w:rsidRPr="006D731B" w:rsidRDefault="0076631E" w:rsidP="00FA20B4">
      <w:pPr>
        <w:spacing w:line="400" w:lineRule="exact"/>
        <w:rPr>
          <w:rFonts w:ascii="Times New Roman" w:eastAsia="楷体_GB2312" w:hAnsi="Times New Roman"/>
          <w:color w:val="000000"/>
          <w:szCs w:val="21"/>
        </w:rPr>
      </w:pPr>
      <w:r w:rsidRPr="006D731B">
        <w:rPr>
          <w:rFonts w:ascii="Times New Roman" w:eastAsia="楷体_GB2312" w:hAnsi="Times New Roman"/>
          <w:color w:val="000000"/>
          <w:szCs w:val="21"/>
        </w:rPr>
        <w:t>1.</w:t>
      </w:r>
      <w:r w:rsidR="007A04F1" w:rsidRPr="006D731B">
        <w:rPr>
          <w:rFonts w:ascii="Times New Roman" w:eastAsia="楷体_GB2312" w:hAnsi="Times New Roman"/>
          <w:color w:val="000000"/>
          <w:szCs w:val="21"/>
        </w:rPr>
        <w:t>全面复习蛋白质章节内容</w:t>
      </w:r>
    </w:p>
    <w:p w:rsidR="0076631E" w:rsidRPr="006D731B" w:rsidRDefault="0076631E" w:rsidP="00FA20B4">
      <w:pPr>
        <w:spacing w:line="400" w:lineRule="exact"/>
        <w:rPr>
          <w:rFonts w:ascii="Times New Roman" w:eastAsia="楷体_GB2312" w:hAnsi="Times New Roman"/>
          <w:color w:val="000000"/>
          <w:szCs w:val="21"/>
        </w:rPr>
      </w:pPr>
      <w:r w:rsidRPr="006D731B">
        <w:rPr>
          <w:rFonts w:ascii="Times New Roman" w:eastAsia="楷体_GB2312" w:hAnsi="Times New Roman"/>
          <w:color w:val="000000"/>
          <w:szCs w:val="21"/>
        </w:rPr>
        <w:t>2.</w:t>
      </w:r>
      <w:r w:rsidR="007A04F1" w:rsidRPr="006D731B">
        <w:rPr>
          <w:rFonts w:ascii="Times New Roman" w:eastAsia="楷体_GB2312" w:hAnsi="Times New Roman"/>
          <w:color w:val="000000"/>
          <w:szCs w:val="21"/>
        </w:rPr>
        <w:t>预习核酸章节</w:t>
      </w:r>
    </w:p>
    <w:p w:rsidR="005815B2" w:rsidRPr="006D731B" w:rsidRDefault="005815B2" w:rsidP="00FD1552">
      <w:pPr>
        <w:spacing w:line="400" w:lineRule="exact"/>
        <w:rPr>
          <w:rFonts w:ascii="Times New Roman" w:hAnsi="Times New Roman"/>
        </w:rPr>
      </w:pPr>
    </w:p>
    <w:p w:rsidR="00101361" w:rsidRPr="006D731B" w:rsidRDefault="00101361" w:rsidP="00FD1552">
      <w:pPr>
        <w:spacing w:line="400" w:lineRule="exact"/>
        <w:rPr>
          <w:rFonts w:ascii="Times New Roman" w:hAnsi="Times New Roman"/>
        </w:rPr>
      </w:pPr>
    </w:p>
    <w:p w:rsidR="00101361" w:rsidRPr="006D731B" w:rsidRDefault="00101361" w:rsidP="00FD1552">
      <w:pPr>
        <w:spacing w:line="400" w:lineRule="exact"/>
        <w:rPr>
          <w:rFonts w:ascii="Times New Roman" w:hAnsi="Times New Roman"/>
        </w:rPr>
      </w:pPr>
    </w:p>
    <w:p w:rsidR="00101361" w:rsidRPr="006D731B" w:rsidRDefault="00101361" w:rsidP="00FD1552">
      <w:pPr>
        <w:spacing w:line="400" w:lineRule="exact"/>
        <w:rPr>
          <w:rFonts w:ascii="Times New Roman" w:hAnsi="Times New Roman"/>
        </w:rPr>
      </w:pPr>
    </w:p>
    <w:p w:rsidR="00101361" w:rsidRPr="006D731B" w:rsidRDefault="00101361" w:rsidP="00FD1552">
      <w:pPr>
        <w:spacing w:line="400" w:lineRule="exact"/>
        <w:rPr>
          <w:rFonts w:ascii="Times New Roman" w:hAnsi="Times New Roman"/>
        </w:rPr>
      </w:pPr>
    </w:p>
    <w:p w:rsidR="005815B2" w:rsidRPr="006D731B" w:rsidRDefault="005815B2" w:rsidP="00FD1552">
      <w:pPr>
        <w:spacing w:line="400" w:lineRule="exact"/>
        <w:rPr>
          <w:rFonts w:ascii="Times New Roman" w:hAnsi="Times New Roman"/>
        </w:rPr>
      </w:pPr>
    </w:p>
    <w:p w:rsidR="009C433E" w:rsidRPr="006D731B" w:rsidRDefault="009C433E" w:rsidP="00FD1552">
      <w:pPr>
        <w:spacing w:line="400" w:lineRule="exact"/>
        <w:rPr>
          <w:rFonts w:ascii="Times New Roman" w:hAnsi="Times New Roman"/>
        </w:rPr>
      </w:pPr>
    </w:p>
    <w:p w:rsidR="009C433E" w:rsidRPr="006D731B" w:rsidRDefault="009C433E" w:rsidP="00FD1552">
      <w:pPr>
        <w:spacing w:line="400" w:lineRule="exact"/>
        <w:rPr>
          <w:rFonts w:ascii="Times New Roman" w:hAnsi="Times New Roman"/>
        </w:rPr>
      </w:pPr>
    </w:p>
    <w:p w:rsidR="009C433E" w:rsidRPr="006D731B" w:rsidRDefault="009C433E" w:rsidP="00FD1552">
      <w:pPr>
        <w:spacing w:line="400" w:lineRule="exact"/>
        <w:rPr>
          <w:rFonts w:ascii="Times New Roman" w:hAnsi="Times New Roman"/>
        </w:rPr>
      </w:pPr>
    </w:p>
    <w:p w:rsidR="009C433E" w:rsidRPr="006D731B" w:rsidRDefault="009C433E" w:rsidP="00FD1552">
      <w:pPr>
        <w:spacing w:line="400" w:lineRule="exact"/>
        <w:rPr>
          <w:rFonts w:ascii="Times New Roman" w:hAnsi="Times New Roman"/>
        </w:rPr>
      </w:pPr>
    </w:p>
    <w:p w:rsidR="00387AD5" w:rsidRDefault="00387AD5" w:rsidP="00FD1552">
      <w:pPr>
        <w:spacing w:line="400" w:lineRule="exact"/>
        <w:rPr>
          <w:rFonts w:ascii="Times New Roman" w:hAnsi="Times New Roman"/>
        </w:rPr>
      </w:pPr>
    </w:p>
    <w:p w:rsidR="00601A2F" w:rsidRDefault="00601A2F" w:rsidP="00FD1552">
      <w:pPr>
        <w:spacing w:line="400" w:lineRule="exact"/>
        <w:rPr>
          <w:rFonts w:ascii="Times New Roman" w:hAnsi="Times New Roman"/>
        </w:rPr>
      </w:pPr>
    </w:p>
    <w:p w:rsidR="00601A2F" w:rsidRPr="006D731B" w:rsidRDefault="00601A2F" w:rsidP="00FD1552">
      <w:pPr>
        <w:spacing w:line="400" w:lineRule="exact"/>
        <w:rPr>
          <w:rFonts w:ascii="Times New Roman" w:hAnsi="Times New Roman"/>
        </w:rPr>
      </w:pPr>
    </w:p>
    <w:tbl>
      <w:tblPr>
        <w:tblpPr w:leftFromText="180" w:rightFromText="180" w:vertAnchor="text" w:horzAnchor="margin" w:tblpY="158"/>
        <w:tblW w:w="9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704"/>
        <w:gridCol w:w="2184"/>
        <w:gridCol w:w="1224"/>
        <w:gridCol w:w="1116"/>
        <w:gridCol w:w="1260"/>
        <w:gridCol w:w="1620"/>
      </w:tblGrid>
      <w:tr w:rsidR="007A04F1" w:rsidRPr="006D731B" w:rsidTr="007A04F1">
        <w:trPr>
          <w:cantSplit/>
          <w:trHeight w:val="302"/>
        </w:trPr>
        <w:tc>
          <w:tcPr>
            <w:tcW w:w="1704" w:type="dxa"/>
            <w:vAlign w:val="center"/>
          </w:tcPr>
          <w:p w:rsidR="007A04F1" w:rsidRPr="006D731B" w:rsidRDefault="007A04F1" w:rsidP="00FD1552">
            <w:pPr>
              <w:spacing w:line="400" w:lineRule="exact"/>
              <w:jc w:val="center"/>
              <w:rPr>
                <w:rFonts w:ascii="Times New Roman" w:eastAsia="黑体" w:hAnsi="Times New Roman"/>
                <w:b/>
              </w:rPr>
            </w:pPr>
            <w:r w:rsidRPr="006D731B">
              <w:rPr>
                <w:rFonts w:ascii="Times New Roman" w:eastAsia="黑体" w:hAnsi="Times New Roman"/>
                <w:b/>
              </w:rPr>
              <w:lastRenderedPageBreak/>
              <w:t>授课题目</w:t>
            </w:r>
          </w:p>
        </w:tc>
        <w:tc>
          <w:tcPr>
            <w:tcW w:w="3408" w:type="dxa"/>
            <w:gridSpan w:val="2"/>
            <w:vAlign w:val="center"/>
          </w:tcPr>
          <w:p w:rsidR="007A04F1" w:rsidRPr="006D731B" w:rsidRDefault="00E8608D" w:rsidP="00FD1552">
            <w:pPr>
              <w:spacing w:line="400" w:lineRule="exact"/>
              <w:jc w:val="center"/>
              <w:rPr>
                <w:rFonts w:ascii="Times New Roman" w:eastAsia="楷体_GB2312" w:hAnsi="Times New Roman"/>
              </w:rPr>
            </w:pPr>
            <w:r w:rsidRPr="006D731B">
              <w:rPr>
                <w:rFonts w:ascii="Times New Roman" w:eastAsia="楷体_GB2312" w:hAnsi="Times New Roman"/>
              </w:rPr>
              <w:t>第三章</w:t>
            </w:r>
            <w:r w:rsidR="007A04F1" w:rsidRPr="006D731B">
              <w:rPr>
                <w:rFonts w:ascii="Times New Roman" w:eastAsia="楷体_GB2312" w:hAnsi="Times New Roman"/>
                <w:bCs/>
                <w:sz w:val="22"/>
              </w:rPr>
              <w:t>核酸化学</w:t>
            </w:r>
          </w:p>
        </w:tc>
        <w:tc>
          <w:tcPr>
            <w:tcW w:w="1116" w:type="dxa"/>
            <w:vAlign w:val="center"/>
          </w:tcPr>
          <w:p w:rsidR="007A04F1" w:rsidRPr="006D731B" w:rsidRDefault="007A04F1" w:rsidP="00FD1552">
            <w:pPr>
              <w:spacing w:line="400" w:lineRule="exact"/>
              <w:jc w:val="center"/>
              <w:rPr>
                <w:rFonts w:ascii="Times New Roman" w:eastAsia="黑体" w:hAnsi="Times New Roman"/>
                <w:b/>
              </w:rPr>
            </w:pPr>
            <w:r w:rsidRPr="006D731B">
              <w:rPr>
                <w:rFonts w:ascii="Times New Roman" w:eastAsia="黑体" w:hAnsi="Times New Roman"/>
                <w:b/>
              </w:rPr>
              <w:t>授课日期</w:t>
            </w:r>
          </w:p>
        </w:tc>
        <w:tc>
          <w:tcPr>
            <w:tcW w:w="2880" w:type="dxa"/>
            <w:gridSpan w:val="2"/>
            <w:vAlign w:val="center"/>
          </w:tcPr>
          <w:p w:rsidR="007A04F1" w:rsidRPr="006D731B" w:rsidRDefault="00923498" w:rsidP="00FD1552">
            <w:pPr>
              <w:spacing w:line="400" w:lineRule="exact"/>
              <w:jc w:val="center"/>
              <w:rPr>
                <w:rFonts w:ascii="Times New Roman" w:eastAsia="楷体_GB2312" w:hAnsi="Times New Roman"/>
              </w:rPr>
            </w:pPr>
            <w:r>
              <w:rPr>
                <w:rFonts w:ascii="Times New Roman" w:eastAsia="黑体" w:hint="eastAsia"/>
                <w:b/>
                <w:szCs w:val="21"/>
              </w:rPr>
              <w:t>2017</w:t>
            </w:r>
            <w:r w:rsidRPr="006D731B">
              <w:rPr>
                <w:rFonts w:ascii="Times New Roman" w:eastAsia="黑体"/>
                <w:b/>
                <w:szCs w:val="21"/>
              </w:rPr>
              <w:t>年</w:t>
            </w:r>
            <w:r>
              <w:rPr>
                <w:rFonts w:ascii="Times New Roman" w:eastAsia="黑体" w:hint="eastAsia"/>
                <w:b/>
                <w:szCs w:val="21"/>
              </w:rPr>
              <w:t xml:space="preserve"> 3</w:t>
            </w:r>
            <w:r w:rsidRPr="006D731B">
              <w:rPr>
                <w:rFonts w:ascii="Times New Roman" w:eastAsia="黑体"/>
                <w:b/>
                <w:szCs w:val="21"/>
              </w:rPr>
              <w:t>月</w:t>
            </w:r>
            <w:r>
              <w:rPr>
                <w:rFonts w:ascii="Times New Roman" w:eastAsia="黑体" w:hint="eastAsia"/>
                <w:b/>
                <w:szCs w:val="21"/>
              </w:rPr>
              <w:t xml:space="preserve">7 </w:t>
            </w:r>
            <w:r w:rsidRPr="006D731B">
              <w:rPr>
                <w:rFonts w:ascii="Times New Roman" w:eastAsia="黑体"/>
                <w:b/>
                <w:szCs w:val="21"/>
              </w:rPr>
              <w:t>日</w:t>
            </w:r>
          </w:p>
        </w:tc>
      </w:tr>
      <w:tr w:rsidR="007A04F1" w:rsidRPr="006D731B" w:rsidTr="007A04F1">
        <w:trPr>
          <w:trHeight w:val="292"/>
        </w:trPr>
        <w:tc>
          <w:tcPr>
            <w:tcW w:w="1704" w:type="dxa"/>
            <w:vAlign w:val="center"/>
          </w:tcPr>
          <w:p w:rsidR="007A04F1" w:rsidRPr="006D731B" w:rsidRDefault="007A04F1" w:rsidP="00FD1552">
            <w:pPr>
              <w:spacing w:line="400" w:lineRule="exact"/>
              <w:jc w:val="center"/>
              <w:rPr>
                <w:rFonts w:ascii="Times New Roman" w:eastAsia="黑体" w:hAnsi="Times New Roman"/>
                <w:b/>
              </w:rPr>
            </w:pPr>
            <w:r w:rsidRPr="006D731B">
              <w:rPr>
                <w:rFonts w:ascii="Times New Roman" w:eastAsia="黑体" w:hAnsi="Times New Roman"/>
                <w:b/>
              </w:rPr>
              <w:t>授课班级</w:t>
            </w:r>
          </w:p>
        </w:tc>
        <w:tc>
          <w:tcPr>
            <w:tcW w:w="2184" w:type="dxa"/>
            <w:vAlign w:val="center"/>
          </w:tcPr>
          <w:p w:rsidR="007A04F1" w:rsidRPr="006D731B" w:rsidRDefault="00F83133" w:rsidP="00FD1552">
            <w:pPr>
              <w:spacing w:line="400" w:lineRule="exact"/>
              <w:jc w:val="center"/>
              <w:rPr>
                <w:rFonts w:ascii="Times New Roman" w:eastAsia="黑体" w:hAnsi="Times New Roman"/>
                <w:b/>
              </w:rPr>
            </w:pPr>
            <w:r>
              <w:rPr>
                <w:rFonts w:ascii="Times New Roman" w:eastAsia="楷体_GB2312" w:hAnsi="Times New Roman"/>
              </w:rPr>
              <w:t>化工学院</w:t>
            </w:r>
            <w:r>
              <w:rPr>
                <w:rFonts w:ascii="Times New Roman" w:eastAsia="楷体_GB2312" w:hAnsi="Times New Roman"/>
              </w:rPr>
              <w:t>2015</w:t>
            </w:r>
            <w:r>
              <w:rPr>
                <w:rFonts w:ascii="Times New Roman" w:eastAsia="楷体_GB2312" w:hAnsi="Times New Roman"/>
              </w:rPr>
              <w:t>制药（卓越、拔尖、本科）</w:t>
            </w:r>
            <w:r w:rsidR="00764F63" w:rsidRPr="006D731B">
              <w:rPr>
                <w:rFonts w:ascii="Times New Roman" w:eastAsia="楷体_GB2312" w:hAnsi="Times New Roman"/>
              </w:rPr>
              <w:t>班</w:t>
            </w:r>
          </w:p>
        </w:tc>
        <w:tc>
          <w:tcPr>
            <w:tcW w:w="1224" w:type="dxa"/>
            <w:vAlign w:val="center"/>
          </w:tcPr>
          <w:p w:rsidR="007A04F1" w:rsidRPr="006D731B" w:rsidRDefault="007A04F1" w:rsidP="00FD1552">
            <w:pPr>
              <w:spacing w:line="400" w:lineRule="exact"/>
              <w:jc w:val="center"/>
              <w:rPr>
                <w:rFonts w:ascii="Times New Roman" w:eastAsia="黑体" w:hAnsi="Times New Roman"/>
                <w:b/>
              </w:rPr>
            </w:pPr>
            <w:r w:rsidRPr="006D731B">
              <w:rPr>
                <w:rFonts w:ascii="Times New Roman" w:eastAsia="黑体" w:hAnsi="Times New Roman"/>
                <w:b/>
              </w:rPr>
              <w:t>授课时数</w:t>
            </w:r>
          </w:p>
        </w:tc>
        <w:tc>
          <w:tcPr>
            <w:tcW w:w="1116" w:type="dxa"/>
            <w:vAlign w:val="center"/>
          </w:tcPr>
          <w:p w:rsidR="007A04F1" w:rsidRPr="00BD1002" w:rsidRDefault="008F4397" w:rsidP="00FD1552">
            <w:pPr>
              <w:spacing w:line="400" w:lineRule="exact"/>
              <w:jc w:val="center"/>
              <w:rPr>
                <w:rFonts w:ascii="Times New Roman" w:eastAsia="楷体_GB2312" w:hAnsi="Times New Roman"/>
                <w:color w:val="000000" w:themeColor="text1"/>
              </w:rPr>
            </w:pPr>
            <w:r w:rsidRPr="00BD1002">
              <w:rPr>
                <w:rFonts w:ascii="Times New Roman" w:eastAsia="楷体_GB2312" w:hAnsi="Times New Roman"/>
                <w:color w:val="000000" w:themeColor="text1"/>
              </w:rPr>
              <w:t>4</w:t>
            </w:r>
          </w:p>
        </w:tc>
        <w:tc>
          <w:tcPr>
            <w:tcW w:w="1260" w:type="dxa"/>
            <w:vAlign w:val="center"/>
          </w:tcPr>
          <w:p w:rsidR="007A04F1" w:rsidRPr="006D731B" w:rsidRDefault="007A04F1" w:rsidP="00FD1552">
            <w:pPr>
              <w:spacing w:line="400" w:lineRule="exact"/>
              <w:jc w:val="center"/>
              <w:rPr>
                <w:rFonts w:ascii="Times New Roman" w:eastAsia="黑体" w:hAnsi="Times New Roman"/>
                <w:b/>
              </w:rPr>
            </w:pPr>
            <w:r w:rsidRPr="006D731B">
              <w:rPr>
                <w:rFonts w:ascii="Times New Roman" w:eastAsia="黑体" w:hAnsi="Times New Roman"/>
                <w:b/>
              </w:rPr>
              <w:t>授课方式</w:t>
            </w:r>
          </w:p>
        </w:tc>
        <w:tc>
          <w:tcPr>
            <w:tcW w:w="1620" w:type="dxa"/>
            <w:vAlign w:val="center"/>
          </w:tcPr>
          <w:p w:rsidR="007A04F1" w:rsidRPr="006D731B" w:rsidRDefault="007A04F1" w:rsidP="00FD1552">
            <w:pPr>
              <w:spacing w:line="400" w:lineRule="exact"/>
              <w:jc w:val="center"/>
              <w:rPr>
                <w:rFonts w:ascii="Times New Roman" w:eastAsia="楷体_GB2312" w:hAnsi="Times New Roman"/>
              </w:rPr>
            </w:pPr>
            <w:r w:rsidRPr="006D731B">
              <w:rPr>
                <w:rFonts w:ascii="Times New Roman" w:eastAsia="楷体_GB2312" w:hAnsi="Times New Roman"/>
              </w:rPr>
              <w:t>理论课</w:t>
            </w:r>
          </w:p>
        </w:tc>
      </w:tr>
    </w:tbl>
    <w:p w:rsidR="009C433E" w:rsidRPr="006D731B" w:rsidRDefault="007A04F1" w:rsidP="00FD1552">
      <w:pPr>
        <w:spacing w:line="400" w:lineRule="exact"/>
        <w:rPr>
          <w:rFonts w:ascii="Times New Roman" w:eastAsia="楷体_GB2312" w:hAnsi="Times New Roman"/>
          <w:bCs/>
          <w:sz w:val="22"/>
        </w:rPr>
      </w:pPr>
      <w:r w:rsidRPr="006D731B">
        <w:rPr>
          <w:rFonts w:ascii="Times New Roman" w:hAnsi="Times New Roman"/>
        </w:rPr>
        <w:t>【教学目标】</w:t>
      </w:r>
      <w:r w:rsidRPr="006D731B">
        <w:rPr>
          <w:rFonts w:ascii="Times New Roman" w:eastAsia="楷体_GB2312" w:hAnsi="Times New Roman"/>
        </w:rPr>
        <w:br/>
      </w:r>
      <w:r w:rsidRPr="006D731B">
        <w:rPr>
          <w:rFonts w:ascii="宋体" w:hAnsi="宋体" w:cs="宋体" w:hint="eastAsia"/>
          <w:bCs/>
          <w:sz w:val="22"/>
        </w:rPr>
        <w:t>①</w:t>
      </w:r>
      <w:r w:rsidRPr="006D731B">
        <w:rPr>
          <w:rFonts w:ascii="Times New Roman" w:eastAsia="楷体_GB2312" w:hAnsi="Times New Roman"/>
          <w:bCs/>
          <w:sz w:val="22"/>
        </w:rPr>
        <w:t>掌握主要的嘌呤、嘧啶、核苷、核苷酸的结构。理解</w:t>
      </w:r>
      <w:r w:rsidRPr="006D731B">
        <w:rPr>
          <w:rFonts w:ascii="Times New Roman" w:eastAsia="楷体_GB2312" w:hAnsi="Times New Roman"/>
          <w:bCs/>
          <w:sz w:val="22"/>
        </w:rPr>
        <w:t>DNA</w:t>
      </w:r>
      <w:r w:rsidRPr="006D731B">
        <w:rPr>
          <w:rFonts w:ascii="Times New Roman" w:eastAsia="楷体_GB2312" w:hAnsi="Times New Roman"/>
          <w:bCs/>
          <w:sz w:val="22"/>
        </w:rPr>
        <w:t>和</w:t>
      </w:r>
      <w:r w:rsidRPr="006D731B">
        <w:rPr>
          <w:rFonts w:ascii="Times New Roman" w:eastAsia="楷体_GB2312" w:hAnsi="Times New Roman"/>
          <w:bCs/>
          <w:sz w:val="22"/>
        </w:rPr>
        <w:t>RNA</w:t>
      </w:r>
      <w:r w:rsidRPr="006D731B">
        <w:rPr>
          <w:rFonts w:ascii="Times New Roman" w:eastAsia="楷体_GB2312" w:hAnsi="Times New Roman"/>
          <w:bCs/>
          <w:sz w:val="22"/>
        </w:rPr>
        <w:t>在组成、结构和功能上的差异。</w:t>
      </w:r>
      <w:r w:rsidRPr="006D731B">
        <w:rPr>
          <w:rFonts w:ascii="Times New Roman" w:eastAsia="楷体_GB2312" w:hAnsi="Times New Roman"/>
          <w:bCs/>
          <w:sz w:val="22"/>
        </w:rPr>
        <w:br/>
      </w:r>
      <w:r w:rsidRPr="006D731B">
        <w:rPr>
          <w:rFonts w:ascii="宋体" w:hAnsi="宋体" w:cs="宋体" w:hint="eastAsia"/>
          <w:bCs/>
          <w:sz w:val="22"/>
        </w:rPr>
        <w:t>②</w:t>
      </w:r>
      <w:r w:rsidRPr="006D731B">
        <w:rPr>
          <w:rFonts w:ascii="Times New Roman" w:eastAsia="楷体_GB2312" w:hAnsi="Times New Roman"/>
          <w:bCs/>
          <w:sz w:val="22"/>
        </w:rPr>
        <w:t>掌握</w:t>
      </w:r>
      <w:r w:rsidRPr="006D731B">
        <w:rPr>
          <w:rFonts w:ascii="Times New Roman" w:eastAsia="楷体_GB2312" w:hAnsi="Times New Roman"/>
          <w:bCs/>
          <w:sz w:val="22"/>
        </w:rPr>
        <w:t>DNA</w:t>
      </w:r>
      <w:r w:rsidRPr="006D731B">
        <w:rPr>
          <w:rFonts w:ascii="Times New Roman" w:eastAsia="楷体_GB2312" w:hAnsi="Times New Roman"/>
          <w:bCs/>
          <w:sz w:val="22"/>
        </w:rPr>
        <w:t>双螺旋模型的要点，以及模型在生物学上的意义。</w:t>
      </w:r>
      <w:r w:rsidRPr="006D731B">
        <w:rPr>
          <w:rFonts w:ascii="Times New Roman" w:eastAsia="楷体_GB2312" w:hAnsi="Times New Roman"/>
          <w:bCs/>
          <w:sz w:val="22"/>
        </w:rPr>
        <w:br/>
      </w:r>
      <w:r w:rsidRPr="006D731B">
        <w:rPr>
          <w:rFonts w:ascii="宋体" w:hAnsi="宋体" w:cs="宋体" w:hint="eastAsia"/>
          <w:bCs/>
          <w:sz w:val="22"/>
        </w:rPr>
        <w:t>③</w:t>
      </w:r>
      <w:r w:rsidRPr="006D731B">
        <w:rPr>
          <w:rFonts w:ascii="Times New Roman" w:eastAsia="楷体_GB2312" w:hAnsi="Times New Roman"/>
          <w:bCs/>
          <w:sz w:val="22"/>
        </w:rPr>
        <w:t>弄清楚</w:t>
      </w:r>
      <w:r w:rsidRPr="006D731B">
        <w:rPr>
          <w:rFonts w:ascii="Times New Roman" w:eastAsia="楷体_GB2312" w:hAnsi="Times New Roman"/>
          <w:bCs/>
          <w:sz w:val="22"/>
        </w:rPr>
        <w:t>DNA</w:t>
      </w:r>
      <w:r w:rsidRPr="006D731B">
        <w:rPr>
          <w:rFonts w:ascii="Times New Roman" w:eastAsia="楷体_GB2312" w:hAnsi="Times New Roman"/>
          <w:bCs/>
          <w:sz w:val="22"/>
        </w:rPr>
        <w:t>超螺旋形成过程和特点。</w:t>
      </w:r>
      <w:r w:rsidRPr="006D731B">
        <w:rPr>
          <w:rFonts w:ascii="Times New Roman" w:eastAsia="楷体_GB2312" w:hAnsi="Times New Roman"/>
          <w:bCs/>
          <w:sz w:val="22"/>
        </w:rPr>
        <w:br/>
      </w:r>
      <w:r w:rsidRPr="006D731B">
        <w:rPr>
          <w:rFonts w:ascii="宋体" w:hAnsi="宋体" w:cs="宋体" w:hint="eastAsia"/>
          <w:bCs/>
          <w:sz w:val="22"/>
        </w:rPr>
        <w:t>④</w:t>
      </w:r>
      <w:r w:rsidRPr="006D731B">
        <w:rPr>
          <w:rFonts w:ascii="Times New Roman" w:eastAsia="楷体_GB2312" w:hAnsi="Times New Roman"/>
          <w:bCs/>
          <w:sz w:val="22"/>
        </w:rPr>
        <w:t>了解几种类型</w:t>
      </w:r>
      <w:r w:rsidRPr="006D731B">
        <w:rPr>
          <w:rFonts w:ascii="Times New Roman" w:eastAsia="楷体_GB2312" w:hAnsi="Times New Roman"/>
          <w:bCs/>
          <w:sz w:val="22"/>
        </w:rPr>
        <w:t>RNA</w:t>
      </w:r>
      <w:r w:rsidRPr="006D731B">
        <w:rPr>
          <w:rFonts w:ascii="Times New Roman" w:eastAsia="楷体_GB2312" w:hAnsi="Times New Roman"/>
          <w:bCs/>
          <w:sz w:val="22"/>
        </w:rPr>
        <w:t>结构特征。</w:t>
      </w:r>
      <w:r w:rsidRPr="006D731B">
        <w:rPr>
          <w:rFonts w:ascii="Times New Roman" w:eastAsia="楷体_GB2312" w:hAnsi="Times New Roman"/>
          <w:bCs/>
          <w:sz w:val="22"/>
        </w:rPr>
        <w:br/>
      </w:r>
      <w:r w:rsidRPr="006D731B">
        <w:rPr>
          <w:rFonts w:ascii="宋体" w:hAnsi="宋体" w:cs="宋体" w:hint="eastAsia"/>
          <w:bCs/>
          <w:sz w:val="22"/>
        </w:rPr>
        <w:t>⑤</w:t>
      </w:r>
      <w:r w:rsidRPr="006D731B">
        <w:rPr>
          <w:rFonts w:ascii="Times New Roman" w:eastAsia="楷体_GB2312" w:hAnsi="Times New Roman"/>
          <w:bCs/>
          <w:sz w:val="22"/>
        </w:rPr>
        <w:t>了解核酸变性和复性时反映在光谱学上的变化，以及核酸杂化原理。</w:t>
      </w:r>
      <w:r w:rsidRPr="006D731B">
        <w:rPr>
          <w:rFonts w:ascii="Times New Roman" w:eastAsia="楷体_GB2312" w:hAnsi="Times New Roman"/>
          <w:bCs/>
          <w:sz w:val="22"/>
        </w:rPr>
        <w:br/>
      </w:r>
      <w:r w:rsidR="009C433E" w:rsidRPr="006D731B">
        <w:rPr>
          <w:rFonts w:ascii="Times New Roman" w:eastAsia="楷体_GB2312" w:hAnsi="Times New Roman"/>
          <w:bCs/>
          <w:sz w:val="22"/>
        </w:rPr>
        <w:t>【重点和难点】：</w:t>
      </w:r>
    </w:p>
    <w:p w:rsidR="009C433E" w:rsidRPr="006D731B" w:rsidRDefault="009C433E" w:rsidP="00FA20B4">
      <w:pPr>
        <w:spacing w:line="400" w:lineRule="exact"/>
        <w:rPr>
          <w:rFonts w:ascii="Times New Roman" w:eastAsia="楷体_GB2312" w:hAnsi="Times New Roman"/>
          <w:bCs/>
          <w:sz w:val="22"/>
        </w:rPr>
      </w:pPr>
      <w:r w:rsidRPr="006D731B">
        <w:rPr>
          <w:rFonts w:ascii="Times New Roman" w:eastAsia="楷体_GB2312" w:hAnsi="Times New Roman"/>
          <w:bCs/>
          <w:sz w:val="22"/>
        </w:rPr>
        <w:t xml:space="preserve">1. </w:t>
      </w:r>
      <w:r w:rsidRPr="006D731B">
        <w:rPr>
          <w:rFonts w:ascii="Times New Roman" w:eastAsia="楷体_GB2312" w:hAnsi="Times New Roman"/>
          <w:bCs/>
          <w:sz w:val="22"/>
        </w:rPr>
        <w:t>核酸的构成分子：核苷酸组成及其重要的生理功能</w:t>
      </w:r>
    </w:p>
    <w:p w:rsidR="009C433E" w:rsidRPr="006D731B" w:rsidRDefault="009C433E" w:rsidP="00FA20B4">
      <w:pPr>
        <w:spacing w:line="400" w:lineRule="exact"/>
        <w:rPr>
          <w:rFonts w:ascii="Times New Roman" w:eastAsia="楷体_GB2312" w:hAnsi="Times New Roman"/>
          <w:bCs/>
          <w:sz w:val="22"/>
        </w:rPr>
      </w:pPr>
      <w:r w:rsidRPr="006D731B">
        <w:rPr>
          <w:rFonts w:ascii="Times New Roman" w:eastAsia="楷体_GB2312" w:hAnsi="Times New Roman"/>
          <w:bCs/>
          <w:sz w:val="22"/>
        </w:rPr>
        <w:t xml:space="preserve">2. </w:t>
      </w:r>
      <w:r w:rsidRPr="006D731B">
        <w:rPr>
          <w:rFonts w:ascii="Times New Roman" w:eastAsia="楷体_GB2312" w:hAnsi="Times New Roman"/>
          <w:bCs/>
          <w:sz w:val="22"/>
        </w:rPr>
        <w:t>核酸的一级结构的定义、</w:t>
      </w:r>
      <w:r w:rsidRPr="006D731B">
        <w:rPr>
          <w:rFonts w:ascii="Times New Roman" w:eastAsia="楷体_GB2312" w:hAnsi="Times New Roman"/>
          <w:bCs/>
          <w:sz w:val="22"/>
        </w:rPr>
        <w:t>DNA</w:t>
      </w:r>
      <w:r w:rsidRPr="006D731B">
        <w:rPr>
          <w:rFonts w:ascii="Times New Roman" w:eastAsia="楷体_GB2312" w:hAnsi="Times New Roman"/>
          <w:bCs/>
          <w:sz w:val="22"/>
        </w:rPr>
        <w:t>一级结构的定义</w:t>
      </w:r>
    </w:p>
    <w:p w:rsidR="009C433E" w:rsidRPr="006D731B" w:rsidRDefault="009C433E" w:rsidP="00FA20B4">
      <w:pPr>
        <w:spacing w:line="400" w:lineRule="exact"/>
        <w:rPr>
          <w:rFonts w:ascii="Times New Roman" w:eastAsia="楷体_GB2312" w:hAnsi="Times New Roman"/>
          <w:bCs/>
          <w:sz w:val="22"/>
        </w:rPr>
      </w:pPr>
      <w:r w:rsidRPr="006D731B">
        <w:rPr>
          <w:rFonts w:ascii="Times New Roman" w:eastAsia="楷体_GB2312" w:hAnsi="Times New Roman"/>
          <w:bCs/>
          <w:sz w:val="22"/>
        </w:rPr>
        <w:t>3. DNA</w:t>
      </w:r>
      <w:r w:rsidRPr="006D731B">
        <w:rPr>
          <w:rFonts w:ascii="Times New Roman" w:eastAsia="楷体_GB2312" w:hAnsi="Times New Roman"/>
          <w:bCs/>
          <w:sz w:val="22"/>
        </w:rPr>
        <w:t>二级结构：</w:t>
      </w:r>
      <w:r w:rsidRPr="006D731B">
        <w:rPr>
          <w:rFonts w:ascii="Times New Roman" w:eastAsia="楷体_GB2312" w:hAnsi="Times New Roman"/>
          <w:bCs/>
          <w:sz w:val="22"/>
        </w:rPr>
        <w:t>DNA</w:t>
      </w:r>
      <w:r w:rsidRPr="006D731B">
        <w:rPr>
          <w:rFonts w:ascii="Times New Roman" w:eastAsia="楷体_GB2312" w:hAnsi="Times New Roman"/>
          <w:bCs/>
          <w:sz w:val="22"/>
        </w:rPr>
        <w:t>双螺旋结构特征及双螺旋结构稳定的化学键</w:t>
      </w:r>
    </w:p>
    <w:p w:rsidR="009C433E" w:rsidRPr="006D731B" w:rsidRDefault="009C433E" w:rsidP="00FA20B4">
      <w:pPr>
        <w:spacing w:line="400" w:lineRule="exact"/>
        <w:rPr>
          <w:rFonts w:ascii="Times New Roman" w:eastAsia="楷体_GB2312" w:hAnsi="Times New Roman"/>
          <w:bCs/>
          <w:sz w:val="22"/>
        </w:rPr>
      </w:pPr>
      <w:r w:rsidRPr="006D731B">
        <w:rPr>
          <w:rFonts w:ascii="Times New Roman" w:eastAsia="楷体_GB2312" w:hAnsi="Times New Roman"/>
          <w:bCs/>
          <w:sz w:val="22"/>
        </w:rPr>
        <w:t>4. mRNA</w:t>
      </w:r>
      <w:r w:rsidRPr="006D731B">
        <w:rPr>
          <w:rFonts w:ascii="Times New Roman" w:eastAsia="楷体_GB2312" w:hAnsi="Times New Roman"/>
          <w:bCs/>
          <w:sz w:val="22"/>
        </w:rPr>
        <w:t>的结构特点和功能，原核和真核生物</w:t>
      </w:r>
      <w:r w:rsidRPr="006D731B">
        <w:rPr>
          <w:rFonts w:ascii="Times New Roman" w:eastAsia="楷体_GB2312" w:hAnsi="Times New Roman"/>
          <w:bCs/>
          <w:sz w:val="22"/>
        </w:rPr>
        <w:t>mRNA</w:t>
      </w:r>
      <w:r w:rsidRPr="006D731B">
        <w:rPr>
          <w:rFonts w:ascii="Times New Roman" w:eastAsia="楷体_GB2312" w:hAnsi="Times New Roman"/>
          <w:bCs/>
          <w:sz w:val="22"/>
        </w:rPr>
        <w:t>的结构异同</w:t>
      </w:r>
    </w:p>
    <w:p w:rsidR="009C433E" w:rsidRPr="006D731B" w:rsidRDefault="009C433E" w:rsidP="00FA20B4">
      <w:pPr>
        <w:spacing w:line="400" w:lineRule="exact"/>
        <w:rPr>
          <w:rFonts w:ascii="Times New Roman" w:eastAsia="楷体_GB2312" w:hAnsi="Times New Roman"/>
          <w:bCs/>
          <w:sz w:val="22"/>
        </w:rPr>
      </w:pPr>
      <w:r w:rsidRPr="006D731B">
        <w:rPr>
          <w:rFonts w:ascii="Times New Roman" w:eastAsia="楷体_GB2312" w:hAnsi="Times New Roman"/>
          <w:bCs/>
          <w:sz w:val="22"/>
        </w:rPr>
        <w:t>5.</w:t>
      </w:r>
      <w:r w:rsidRPr="006D731B">
        <w:rPr>
          <w:rFonts w:ascii="Times New Roman" w:eastAsia="楷体_GB2312" w:hAnsi="Times New Roman"/>
          <w:bCs/>
          <w:sz w:val="22"/>
        </w:rPr>
        <w:t>真核生物</w:t>
      </w:r>
      <w:r w:rsidRPr="006D731B">
        <w:rPr>
          <w:rFonts w:ascii="Times New Roman" w:eastAsia="楷体_GB2312" w:hAnsi="Times New Roman"/>
          <w:bCs/>
          <w:sz w:val="22"/>
        </w:rPr>
        <w:t>mRNA</w:t>
      </w:r>
      <w:r w:rsidRPr="006D731B">
        <w:rPr>
          <w:rFonts w:ascii="Times New Roman" w:eastAsia="楷体_GB2312" w:hAnsi="Times New Roman"/>
          <w:bCs/>
          <w:sz w:val="22"/>
        </w:rPr>
        <w:t>的内含子、外显子、</w:t>
      </w:r>
      <w:r w:rsidRPr="006D731B">
        <w:rPr>
          <w:rFonts w:ascii="Times New Roman" w:eastAsia="楷体_GB2312" w:hAnsi="Times New Roman"/>
          <w:bCs/>
          <w:sz w:val="22"/>
        </w:rPr>
        <w:t>5’</w:t>
      </w:r>
      <w:r w:rsidRPr="006D731B">
        <w:rPr>
          <w:rFonts w:ascii="Times New Roman" w:eastAsia="楷体_GB2312" w:hAnsi="Times New Roman"/>
          <w:bCs/>
          <w:sz w:val="22"/>
        </w:rPr>
        <w:t>端</w:t>
      </w:r>
      <w:r w:rsidRPr="006D731B">
        <w:rPr>
          <w:rFonts w:ascii="Times New Roman" w:eastAsia="楷体_GB2312" w:hAnsi="Times New Roman"/>
          <w:bCs/>
          <w:sz w:val="22"/>
        </w:rPr>
        <w:t>“</w:t>
      </w:r>
      <w:r w:rsidRPr="006D731B">
        <w:rPr>
          <w:rFonts w:ascii="Times New Roman" w:eastAsia="楷体_GB2312" w:hAnsi="Times New Roman"/>
          <w:bCs/>
          <w:sz w:val="22"/>
        </w:rPr>
        <w:t>帽子</w:t>
      </w:r>
      <w:r w:rsidRPr="006D731B">
        <w:rPr>
          <w:rFonts w:ascii="Times New Roman" w:eastAsia="楷体_GB2312" w:hAnsi="Times New Roman"/>
          <w:bCs/>
          <w:sz w:val="22"/>
        </w:rPr>
        <w:t>”</w:t>
      </w:r>
      <w:r w:rsidRPr="006D731B">
        <w:rPr>
          <w:rFonts w:ascii="Times New Roman" w:eastAsia="楷体_GB2312" w:hAnsi="Times New Roman"/>
          <w:bCs/>
          <w:sz w:val="22"/>
        </w:rPr>
        <w:t>结构、</w:t>
      </w:r>
      <w:r w:rsidRPr="006D731B">
        <w:rPr>
          <w:rFonts w:ascii="Times New Roman" w:eastAsia="楷体_GB2312" w:hAnsi="Times New Roman"/>
          <w:bCs/>
          <w:sz w:val="22"/>
        </w:rPr>
        <w:t>3’</w:t>
      </w:r>
      <w:r w:rsidRPr="006D731B">
        <w:rPr>
          <w:rFonts w:ascii="Times New Roman" w:eastAsia="楷体_GB2312" w:hAnsi="Times New Roman"/>
          <w:bCs/>
          <w:sz w:val="22"/>
        </w:rPr>
        <w:t>端多聚腺苷酸</w:t>
      </w:r>
      <w:r w:rsidRPr="006D731B">
        <w:rPr>
          <w:rFonts w:ascii="Times New Roman" w:eastAsia="楷体_GB2312" w:hAnsi="Times New Roman"/>
          <w:bCs/>
          <w:sz w:val="22"/>
        </w:rPr>
        <w:t>“</w:t>
      </w:r>
      <w:r w:rsidRPr="006D731B">
        <w:rPr>
          <w:rFonts w:ascii="Times New Roman" w:eastAsia="楷体_GB2312" w:hAnsi="Times New Roman"/>
          <w:bCs/>
          <w:sz w:val="22"/>
        </w:rPr>
        <w:t>尾</w:t>
      </w:r>
      <w:r w:rsidRPr="006D731B">
        <w:rPr>
          <w:rFonts w:ascii="Times New Roman" w:eastAsia="楷体_GB2312" w:hAnsi="Times New Roman"/>
          <w:bCs/>
          <w:sz w:val="22"/>
        </w:rPr>
        <w:t>”</w:t>
      </w:r>
      <w:r w:rsidRPr="006D731B">
        <w:rPr>
          <w:rFonts w:ascii="Times New Roman" w:eastAsia="楷体_GB2312" w:hAnsi="Times New Roman"/>
          <w:bCs/>
          <w:sz w:val="22"/>
        </w:rPr>
        <w:t>等的概念和特点</w:t>
      </w:r>
    </w:p>
    <w:p w:rsidR="009C433E" w:rsidRPr="006D731B" w:rsidRDefault="009C433E" w:rsidP="00FA20B4">
      <w:pPr>
        <w:tabs>
          <w:tab w:val="left" w:pos="142"/>
        </w:tabs>
        <w:spacing w:line="400" w:lineRule="exact"/>
        <w:rPr>
          <w:rFonts w:ascii="Times New Roman" w:eastAsia="楷体_GB2312" w:hAnsi="Times New Roman"/>
          <w:bCs/>
          <w:sz w:val="22"/>
        </w:rPr>
      </w:pPr>
      <w:r w:rsidRPr="006D731B">
        <w:rPr>
          <w:rFonts w:ascii="Times New Roman" w:eastAsia="楷体_GB2312" w:hAnsi="Times New Roman"/>
          <w:bCs/>
          <w:sz w:val="22"/>
        </w:rPr>
        <w:t>6.</w:t>
      </w:r>
      <w:r w:rsidRPr="006D731B">
        <w:rPr>
          <w:rFonts w:ascii="Times New Roman" w:eastAsia="楷体_GB2312" w:hAnsi="Times New Roman"/>
          <w:bCs/>
          <w:sz w:val="22"/>
        </w:rPr>
        <w:t>基因的概念、基因组的概念</w:t>
      </w:r>
    </w:p>
    <w:p w:rsidR="009C433E" w:rsidRPr="006D731B" w:rsidRDefault="009C433E" w:rsidP="00FA20B4">
      <w:pPr>
        <w:tabs>
          <w:tab w:val="left" w:pos="142"/>
        </w:tabs>
        <w:spacing w:line="400" w:lineRule="exact"/>
        <w:rPr>
          <w:rFonts w:ascii="Times New Roman" w:eastAsia="楷体_GB2312" w:hAnsi="Times New Roman"/>
          <w:bCs/>
          <w:sz w:val="22"/>
        </w:rPr>
      </w:pPr>
      <w:r w:rsidRPr="006D731B">
        <w:rPr>
          <w:rFonts w:ascii="Times New Roman" w:eastAsia="楷体_GB2312" w:hAnsi="Times New Roman"/>
          <w:bCs/>
          <w:sz w:val="22"/>
        </w:rPr>
        <w:t>7. tRNA</w:t>
      </w:r>
      <w:r w:rsidRPr="006D731B">
        <w:rPr>
          <w:rFonts w:ascii="Times New Roman" w:eastAsia="楷体_GB2312" w:hAnsi="Times New Roman"/>
          <w:bCs/>
          <w:sz w:val="22"/>
        </w:rPr>
        <w:t>的结构特点和功能</w:t>
      </w:r>
    </w:p>
    <w:p w:rsidR="009C433E" w:rsidRPr="006D731B" w:rsidRDefault="009C433E" w:rsidP="00FA20B4">
      <w:pPr>
        <w:tabs>
          <w:tab w:val="left" w:pos="142"/>
        </w:tabs>
        <w:spacing w:line="400" w:lineRule="exact"/>
        <w:rPr>
          <w:rFonts w:ascii="Times New Roman" w:eastAsia="楷体_GB2312" w:hAnsi="Times New Roman"/>
          <w:bCs/>
          <w:sz w:val="22"/>
        </w:rPr>
      </w:pPr>
      <w:r w:rsidRPr="006D731B">
        <w:rPr>
          <w:rFonts w:ascii="Times New Roman" w:eastAsia="楷体_GB2312" w:hAnsi="Times New Roman"/>
          <w:bCs/>
          <w:sz w:val="22"/>
        </w:rPr>
        <w:t xml:space="preserve">8. </w:t>
      </w:r>
      <w:r w:rsidRPr="006D731B">
        <w:rPr>
          <w:rFonts w:ascii="Times New Roman" w:eastAsia="楷体_GB2312" w:hAnsi="Times New Roman"/>
          <w:bCs/>
          <w:sz w:val="22"/>
        </w:rPr>
        <w:t>比较三种</w:t>
      </w:r>
      <w:r w:rsidRPr="006D731B">
        <w:rPr>
          <w:rFonts w:ascii="Times New Roman" w:eastAsia="楷体_GB2312" w:hAnsi="Times New Roman"/>
          <w:bCs/>
          <w:sz w:val="22"/>
        </w:rPr>
        <w:t>RNA</w:t>
      </w:r>
      <w:r w:rsidRPr="006D731B">
        <w:rPr>
          <w:rFonts w:ascii="Times New Roman" w:eastAsia="楷体_GB2312" w:hAnsi="Times New Roman"/>
          <w:bCs/>
          <w:sz w:val="22"/>
        </w:rPr>
        <w:t>的功能</w:t>
      </w:r>
    </w:p>
    <w:p w:rsidR="009C433E" w:rsidRPr="006D731B" w:rsidRDefault="009C433E" w:rsidP="00FA20B4">
      <w:pPr>
        <w:tabs>
          <w:tab w:val="left" w:pos="142"/>
        </w:tabs>
        <w:spacing w:line="400" w:lineRule="exact"/>
        <w:rPr>
          <w:rFonts w:ascii="Times New Roman" w:eastAsia="楷体_GB2312" w:hAnsi="Times New Roman"/>
          <w:bCs/>
          <w:sz w:val="22"/>
        </w:rPr>
      </w:pPr>
      <w:r w:rsidRPr="006D731B">
        <w:rPr>
          <w:rFonts w:ascii="Times New Roman" w:eastAsia="楷体_GB2312" w:hAnsi="Times New Roman"/>
          <w:bCs/>
          <w:sz w:val="22"/>
        </w:rPr>
        <w:t xml:space="preserve">9. </w:t>
      </w:r>
      <w:r w:rsidRPr="006D731B">
        <w:rPr>
          <w:rFonts w:ascii="Times New Roman" w:eastAsia="楷体_GB2312" w:hAnsi="Times New Roman"/>
          <w:bCs/>
          <w:sz w:val="22"/>
        </w:rPr>
        <w:t>核酸的变性、复性和杂交的概念</w:t>
      </w:r>
    </w:p>
    <w:p w:rsidR="007A04F1" w:rsidRPr="006D731B" w:rsidRDefault="007A04F1" w:rsidP="00FD1552">
      <w:pPr>
        <w:spacing w:line="400" w:lineRule="exact"/>
        <w:rPr>
          <w:rFonts w:ascii="Times New Roman" w:hAnsi="Times New Roman"/>
        </w:rPr>
      </w:pPr>
      <w:r w:rsidRPr="006D731B">
        <w:rPr>
          <w:rFonts w:ascii="Times New Roman" w:hAnsi="Times New Roman"/>
        </w:rPr>
        <w:t>【教学内容】</w:t>
      </w:r>
    </w:p>
    <w:p w:rsidR="007A04F1" w:rsidRPr="006D731B" w:rsidRDefault="007A04F1" w:rsidP="00FD1552">
      <w:pPr>
        <w:tabs>
          <w:tab w:val="left" w:pos="0"/>
        </w:tabs>
        <w:spacing w:line="400" w:lineRule="exact"/>
        <w:rPr>
          <w:rFonts w:ascii="Times New Roman" w:eastAsia="楷体_GB2312" w:hAnsi="Times New Roman"/>
          <w:b/>
          <w:bCs/>
          <w:szCs w:val="21"/>
        </w:rPr>
      </w:pPr>
      <w:r w:rsidRPr="006D731B">
        <w:rPr>
          <w:rFonts w:ascii="Times New Roman" w:eastAsia="楷体_GB2312" w:hAnsi="Times New Roman"/>
          <w:b/>
          <w:bCs/>
          <w:szCs w:val="21"/>
        </w:rPr>
        <w:t>核苷酸</w:t>
      </w:r>
    </w:p>
    <w:p w:rsidR="007A04F1" w:rsidRPr="006D731B" w:rsidRDefault="007A04F1" w:rsidP="00FD1552">
      <w:pPr>
        <w:numPr>
          <w:ilvl w:val="0"/>
          <w:numId w:val="2"/>
        </w:numPr>
        <w:tabs>
          <w:tab w:val="clear" w:pos="780"/>
          <w:tab w:val="left" w:pos="0"/>
          <w:tab w:val="num" w:pos="142"/>
        </w:tabs>
        <w:spacing w:line="400" w:lineRule="exact"/>
        <w:ind w:hanging="638"/>
        <w:rPr>
          <w:rFonts w:ascii="Times New Roman" w:eastAsia="楷体_GB2312" w:hAnsi="Times New Roman"/>
          <w:bCs/>
          <w:szCs w:val="21"/>
        </w:rPr>
      </w:pPr>
      <w:r w:rsidRPr="006D731B">
        <w:rPr>
          <w:rFonts w:ascii="Times New Roman" w:eastAsia="楷体_GB2312" w:hAnsi="Times New Roman"/>
          <w:bCs/>
          <w:szCs w:val="21"/>
        </w:rPr>
        <w:t>1.</w:t>
      </w:r>
      <w:r w:rsidRPr="006D731B">
        <w:rPr>
          <w:rFonts w:ascii="Times New Roman" w:eastAsia="楷体_GB2312" w:hAnsi="Times New Roman"/>
          <w:bCs/>
          <w:szCs w:val="21"/>
        </w:rPr>
        <w:t>核苷酸是核酸的构成分子，由碱基、戊糖和磷酸三部分组成</w:t>
      </w:r>
    </w:p>
    <w:p w:rsidR="007A04F1" w:rsidRPr="006D731B" w:rsidRDefault="007A04F1" w:rsidP="00FD1552">
      <w:pPr>
        <w:tabs>
          <w:tab w:val="left" w:pos="0"/>
          <w:tab w:val="num" w:pos="142"/>
        </w:tabs>
        <w:spacing w:line="400" w:lineRule="exact"/>
        <w:ind w:leftChars="171" w:left="359" w:firstLineChars="200" w:firstLine="420"/>
        <w:rPr>
          <w:rFonts w:ascii="Times New Roman" w:eastAsia="楷体_GB2312" w:hAnsi="Times New Roman"/>
          <w:bCs/>
          <w:szCs w:val="21"/>
        </w:rPr>
      </w:pPr>
      <w:r w:rsidRPr="006D731B">
        <w:rPr>
          <w:rFonts w:ascii="Times New Roman" w:eastAsia="楷体_GB2312" w:hAnsi="Times New Roman"/>
          <w:bCs/>
          <w:szCs w:val="21"/>
        </w:rPr>
        <w:t>2.</w:t>
      </w:r>
      <w:r w:rsidRPr="006D731B">
        <w:rPr>
          <w:rFonts w:ascii="Times New Roman" w:eastAsia="楷体_GB2312" w:hAnsi="Times New Roman"/>
          <w:bCs/>
          <w:szCs w:val="21"/>
        </w:rPr>
        <w:t>嘌呤和嘧啶碱的基本结构、紫外吸收特征</w:t>
      </w:r>
    </w:p>
    <w:p w:rsidR="007A04F1" w:rsidRPr="006D731B" w:rsidRDefault="007A04F1" w:rsidP="00FD1552">
      <w:pPr>
        <w:tabs>
          <w:tab w:val="left" w:pos="0"/>
          <w:tab w:val="num" w:pos="142"/>
        </w:tabs>
        <w:spacing w:line="400" w:lineRule="exact"/>
        <w:ind w:leftChars="171" w:left="359" w:firstLineChars="200" w:firstLine="420"/>
        <w:rPr>
          <w:rFonts w:ascii="Times New Roman" w:eastAsia="楷体_GB2312" w:hAnsi="Times New Roman"/>
          <w:bCs/>
          <w:szCs w:val="21"/>
        </w:rPr>
      </w:pPr>
      <w:r w:rsidRPr="006D731B">
        <w:rPr>
          <w:rFonts w:ascii="Times New Roman" w:eastAsia="楷体_GB2312" w:hAnsi="Times New Roman"/>
          <w:bCs/>
          <w:szCs w:val="21"/>
        </w:rPr>
        <w:t>3.DNA</w:t>
      </w:r>
      <w:r w:rsidRPr="006D731B">
        <w:rPr>
          <w:rFonts w:ascii="Times New Roman" w:eastAsia="楷体_GB2312" w:hAnsi="Times New Roman"/>
          <w:bCs/>
          <w:szCs w:val="21"/>
        </w:rPr>
        <w:t>、</w:t>
      </w:r>
      <w:r w:rsidRPr="006D731B">
        <w:rPr>
          <w:rFonts w:ascii="Times New Roman" w:eastAsia="楷体_GB2312" w:hAnsi="Times New Roman"/>
          <w:bCs/>
          <w:szCs w:val="21"/>
        </w:rPr>
        <w:t>RNA</w:t>
      </w:r>
      <w:r w:rsidRPr="006D731B">
        <w:rPr>
          <w:rFonts w:ascii="Times New Roman" w:eastAsia="楷体_GB2312" w:hAnsi="Times New Roman"/>
          <w:bCs/>
          <w:szCs w:val="21"/>
        </w:rPr>
        <w:t>中的碱基种类，稀有碱基</w:t>
      </w:r>
    </w:p>
    <w:p w:rsidR="007A04F1" w:rsidRPr="006D731B" w:rsidRDefault="007A04F1" w:rsidP="00FD1552">
      <w:pPr>
        <w:tabs>
          <w:tab w:val="left" w:pos="0"/>
          <w:tab w:val="num" w:pos="142"/>
        </w:tabs>
        <w:spacing w:line="400" w:lineRule="exact"/>
        <w:ind w:leftChars="171" w:left="359" w:firstLineChars="200" w:firstLine="420"/>
        <w:rPr>
          <w:rFonts w:ascii="Times New Roman" w:eastAsia="楷体_GB2312" w:hAnsi="Times New Roman"/>
          <w:bCs/>
          <w:szCs w:val="21"/>
        </w:rPr>
      </w:pPr>
      <w:r w:rsidRPr="006D731B">
        <w:rPr>
          <w:rFonts w:ascii="Times New Roman" w:eastAsia="楷体_GB2312" w:hAnsi="Times New Roman"/>
          <w:bCs/>
          <w:szCs w:val="21"/>
        </w:rPr>
        <w:t>4.</w:t>
      </w:r>
      <w:r w:rsidRPr="006D731B">
        <w:rPr>
          <w:rFonts w:ascii="Times New Roman" w:eastAsia="楷体_GB2312" w:hAnsi="Times New Roman"/>
          <w:bCs/>
          <w:szCs w:val="21"/>
        </w:rPr>
        <w:t>核苷是碱基通过</w:t>
      </w:r>
      <w:r w:rsidRPr="006D731B">
        <w:rPr>
          <w:rFonts w:ascii="Times New Roman" w:eastAsia="楷体_GB2312" w:hAnsi="Times New Roman"/>
          <w:bCs/>
          <w:szCs w:val="21"/>
        </w:rPr>
        <w:t>N-</w:t>
      </w:r>
      <w:r w:rsidRPr="006D731B">
        <w:rPr>
          <w:rFonts w:ascii="Times New Roman" w:eastAsia="楷体_GB2312" w:hAnsi="Times New Roman"/>
          <w:bCs/>
          <w:szCs w:val="21"/>
        </w:rPr>
        <w:t>糖苷键相连而成</w:t>
      </w:r>
    </w:p>
    <w:p w:rsidR="007A04F1" w:rsidRPr="006D731B" w:rsidRDefault="007A04F1" w:rsidP="00FD1552">
      <w:pPr>
        <w:tabs>
          <w:tab w:val="left" w:pos="0"/>
          <w:tab w:val="num" w:pos="142"/>
        </w:tabs>
        <w:spacing w:line="400" w:lineRule="exact"/>
        <w:ind w:leftChars="171" w:left="359" w:firstLineChars="200" w:firstLine="420"/>
        <w:rPr>
          <w:rFonts w:ascii="Times New Roman" w:eastAsia="楷体_GB2312" w:hAnsi="Times New Roman"/>
          <w:bCs/>
          <w:szCs w:val="21"/>
        </w:rPr>
      </w:pPr>
      <w:r w:rsidRPr="006D731B">
        <w:rPr>
          <w:rFonts w:ascii="Times New Roman" w:eastAsia="楷体_GB2312" w:hAnsi="Times New Roman"/>
          <w:bCs/>
          <w:szCs w:val="21"/>
        </w:rPr>
        <w:t>5.</w:t>
      </w:r>
      <w:r w:rsidRPr="006D731B">
        <w:rPr>
          <w:rFonts w:ascii="Times New Roman" w:eastAsia="楷体_GB2312" w:hAnsi="Times New Roman"/>
          <w:bCs/>
          <w:szCs w:val="21"/>
        </w:rPr>
        <w:t>核苷酸由核苷与磷酸通过磷酸脂键相连而成</w:t>
      </w:r>
    </w:p>
    <w:p w:rsidR="007A04F1" w:rsidRPr="006D731B" w:rsidRDefault="007A04F1" w:rsidP="00FD1552">
      <w:pPr>
        <w:numPr>
          <w:ilvl w:val="0"/>
          <w:numId w:val="2"/>
        </w:numPr>
        <w:tabs>
          <w:tab w:val="clear" w:pos="780"/>
          <w:tab w:val="left" w:pos="0"/>
          <w:tab w:val="num" w:pos="142"/>
        </w:tabs>
        <w:spacing w:line="400" w:lineRule="exact"/>
        <w:ind w:hanging="638"/>
        <w:rPr>
          <w:rFonts w:ascii="Times New Roman" w:eastAsia="楷体_GB2312" w:hAnsi="Times New Roman"/>
          <w:bCs/>
          <w:szCs w:val="21"/>
        </w:rPr>
      </w:pPr>
      <w:r w:rsidRPr="006D731B">
        <w:rPr>
          <w:rFonts w:ascii="Times New Roman" w:eastAsia="楷体_GB2312" w:hAnsi="Times New Roman"/>
          <w:bCs/>
          <w:szCs w:val="21"/>
        </w:rPr>
        <w:t>核苷酸的命名和简称</w:t>
      </w:r>
      <w:r w:rsidR="00BB0377" w:rsidRPr="006D731B">
        <w:rPr>
          <w:rFonts w:ascii="Times New Roman" w:eastAsia="楷体_GB2312" w:hAnsi="Times New Roman"/>
          <w:bCs/>
          <w:szCs w:val="21"/>
        </w:rPr>
        <w:t>，</w:t>
      </w:r>
      <w:r w:rsidRPr="006D731B">
        <w:rPr>
          <w:rFonts w:ascii="Times New Roman" w:eastAsia="楷体_GB2312" w:hAnsi="Times New Roman"/>
          <w:bCs/>
          <w:spacing w:val="-4"/>
          <w:szCs w:val="21"/>
        </w:rPr>
        <w:t>游离存在的重要核苷酸类化合物及基生理功能，如</w:t>
      </w:r>
      <w:r w:rsidRPr="006D731B">
        <w:rPr>
          <w:rFonts w:ascii="Times New Roman" w:eastAsia="楷体_GB2312" w:hAnsi="Times New Roman"/>
          <w:bCs/>
          <w:spacing w:val="-4"/>
          <w:szCs w:val="21"/>
        </w:rPr>
        <w:t xml:space="preserve"> ATP</w:t>
      </w:r>
      <w:r w:rsidRPr="006D731B">
        <w:rPr>
          <w:rFonts w:ascii="Times New Roman" w:eastAsia="楷体_GB2312" w:hAnsi="Times New Roman"/>
          <w:bCs/>
          <w:spacing w:val="-4"/>
          <w:szCs w:val="21"/>
        </w:rPr>
        <w:t>、</w:t>
      </w:r>
      <w:r w:rsidRPr="006D731B">
        <w:rPr>
          <w:rFonts w:ascii="Times New Roman" w:eastAsia="楷体_GB2312" w:hAnsi="Times New Roman"/>
          <w:bCs/>
          <w:spacing w:val="-4"/>
          <w:szCs w:val="21"/>
        </w:rPr>
        <w:t>cAMP</w:t>
      </w:r>
      <w:r w:rsidRPr="006D731B">
        <w:rPr>
          <w:rFonts w:ascii="Times New Roman" w:eastAsia="楷体_GB2312" w:hAnsi="Times New Roman"/>
          <w:bCs/>
          <w:spacing w:val="-4"/>
          <w:szCs w:val="21"/>
        </w:rPr>
        <w:t>等的结构和功能</w:t>
      </w:r>
    </w:p>
    <w:p w:rsidR="007A04F1" w:rsidRPr="006D731B" w:rsidRDefault="007A04F1" w:rsidP="00FD1552">
      <w:pPr>
        <w:spacing w:line="400" w:lineRule="exact"/>
        <w:rPr>
          <w:rFonts w:ascii="Times New Roman" w:eastAsia="楷体_GB2312" w:hAnsi="Times New Roman"/>
          <w:b/>
          <w:bCs/>
          <w:szCs w:val="21"/>
        </w:rPr>
      </w:pPr>
      <w:r w:rsidRPr="006D731B">
        <w:rPr>
          <w:rFonts w:ascii="Times New Roman" w:eastAsia="楷体_GB2312" w:hAnsi="Times New Roman"/>
          <w:b/>
          <w:bCs/>
          <w:szCs w:val="21"/>
        </w:rPr>
        <w:t>核酸的分子结构</w:t>
      </w:r>
    </w:p>
    <w:p w:rsidR="007A04F1" w:rsidRPr="006D731B" w:rsidRDefault="007A04F1" w:rsidP="00FD1552">
      <w:pPr>
        <w:spacing w:line="400" w:lineRule="exact"/>
        <w:ind w:leftChars="50" w:left="105" w:firstLineChars="17" w:firstLine="36"/>
        <w:rPr>
          <w:rFonts w:ascii="Times New Roman" w:eastAsia="楷体_GB2312" w:hAnsi="Times New Roman"/>
          <w:bCs/>
          <w:szCs w:val="21"/>
        </w:rPr>
      </w:pPr>
      <w:r w:rsidRPr="006D731B">
        <w:rPr>
          <w:rFonts w:ascii="Times New Roman" w:eastAsia="楷体_GB2312" w:hAnsi="Times New Roman"/>
          <w:bCs/>
          <w:szCs w:val="21"/>
        </w:rPr>
        <w:t>一、核酸的一级结构的定义</w:t>
      </w:r>
    </w:p>
    <w:p w:rsidR="007A04F1" w:rsidRPr="006D731B" w:rsidRDefault="007A04F1" w:rsidP="00FA20B4">
      <w:pPr>
        <w:spacing w:line="400" w:lineRule="exact"/>
        <w:rPr>
          <w:rFonts w:ascii="Times New Roman" w:eastAsia="楷体_GB2312" w:hAnsi="Times New Roman"/>
          <w:bCs/>
          <w:szCs w:val="21"/>
        </w:rPr>
      </w:pPr>
      <w:r w:rsidRPr="006D731B">
        <w:rPr>
          <w:rFonts w:ascii="Times New Roman" w:eastAsia="楷体_GB2312" w:hAnsi="Times New Roman"/>
          <w:bCs/>
          <w:szCs w:val="21"/>
        </w:rPr>
        <w:t>1</w:t>
      </w:r>
      <w:r w:rsidRPr="006D731B">
        <w:rPr>
          <w:rFonts w:ascii="Times New Roman" w:eastAsia="楷体_GB2312" w:hAnsi="Times New Roman"/>
          <w:bCs/>
          <w:szCs w:val="21"/>
        </w:rPr>
        <w:t>．组成</w:t>
      </w:r>
      <w:r w:rsidRPr="006D731B">
        <w:rPr>
          <w:rFonts w:ascii="Times New Roman" w:eastAsia="楷体_GB2312" w:hAnsi="Times New Roman"/>
          <w:bCs/>
          <w:szCs w:val="21"/>
        </w:rPr>
        <w:t>DNA</w:t>
      </w:r>
      <w:r w:rsidRPr="006D731B">
        <w:rPr>
          <w:rFonts w:ascii="Times New Roman" w:eastAsia="楷体_GB2312" w:hAnsi="Times New Roman"/>
          <w:bCs/>
          <w:szCs w:val="21"/>
        </w:rPr>
        <w:t>和</w:t>
      </w:r>
      <w:r w:rsidRPr="006D731B">
        <w:rPr>
          <w:rFonts w:ascii="Times New Roman" w:eastAsia="楷体_GB2312" w:hAnsi="Times New Roman"/>
          <w:bCs/>
          <w:szCs w:val="21"/>
        </w:rPr>
        <w:t>RNA</w:t>
      </w:r>
      <w:r w:rsidRPr="006D731B">
        <w:rPr>
          <w:rFonts w:ascii="Times New Roman" w:eastAsia="楷体_GB2312" w:hAnsi="Times New Roman"/>
          <w:bCs/>
          <w:szCs w:val="21"/>
        </w:rPr>
        <w:t>的主要核苷酸种类、连接键：</w:t>
      </w:r>
      <w:r w:rsidRPr="006D731B">
        <w:rPr>
          <w:rFonts w:ascii="Times New Roman" w:eastAsia="楷体_GB2312" w:hAnsi="Times New Roman"/>
          <w:bCs/>
          <w:szCs w:val="21"/>
        </w:rPr>
        <w:t>3’,5'</w:t>
      </w:r>
      <w:r w:rsidRPr="006D731B">
        <w:rPr>
          <w:rFonts w:ascii="Times New Roman" w:eastAsia="楷体_GB2312" w:hAnsi="Times New Roman"/>
          <w:bCs/>
          <w:szCs w:val="21"/>
        </w:rPr>
        <w:t>磷酸二脂键核酸链的结构：</w:t>
      </w:r>
      <w:r w:rsidRPr="006D731B">
        <w:rPr>
          <w:rFonts w:ascii="Times New Roman" w:eastAsia="楷体_GB2312" w:hAnsi="Times New Roman"/>
          <w:bCs/>
          <w:szCs w:val="21"/>
        </w:rPr>
        <w:t>5'</w:t>
      </w:r>
      <w:r w:rsidRPr="006D731B">
        <w:rPr>
          <w:rFonts w:ascii="Times New Roman" w:eastAsia="楷体_GB2312" w:hAnsi="Times New Roman"/>
          <w:bCs/>
          <w:szCs w:val="21"/>
        </w:rPr>
        <w:t>末端</w:t>
      </w:r>
      <w:r w:rsidRPr="006D731B">
        <w:rPr>
          <w:rFonts w:ascii="Times New Roman" w:eastAsia="楷体_GB2312" w:hAnsi="Times New Roman"/>
          <w:bCs/>
          <w:szCs w:val="21"/>
        </w:rPr>
        <w:lastRenderedPageBreak/>
        <w:t>3'</w:t>
      </w:r>
      <w:r w:rsidRPr="006D731B">
        <w:rPr>
          <w:rFonts w:ascii="Times New Roman" w:eastAsia="楷体_GB2312" w:hAnsi="Times New Roman"/>
          <w:bCs/>
          <w:szCs w:val="21"/>
        </w:rPr>
        <w:t>末端</w:t>
      </w:r>
    </w:p>
    <w:p w:rsidR="007A04F1" w:rsidRPr="006D731B" w:rsidRDefault="007A04F1" w:rsidP="00FA20B4">
      <w:pPr>
        <w:spacing w:line="400" w:lineRule="exact"/>
        <w:rPr>
          <w:rFonts w:ascii="Times New Roman" w:eastAsia="楷体_GB2312" w:hAnsi="Times New Roman"/>
          <w:bCs/>
          <w:szCs w:val="21"/>
        </w:rPr>
      </w:pPr>
      <w:r w:rsidRPr="006D731B">
        <w:rPr>
          <w:rFonts w:ascii="Times New Roman" w:eastAsia="楷体_GB2312" w:hAnsi="Times New Roman"/>
          <w:bCs/>
          <w:szCs w:val="21"/>
        </w:rPr>
        <w:t>2</w:t>
      </w:r>
      <w:r w:rsidRPr="006D731B">
        <w:rPr>
          <w:rFonts w:ascii="Times New Roman" w:eastAsia="楷体_GB2312" w:hAnsi="Times New Roman"/>
          <w:bCs/>
          <w:szCs w:val="21"/>
        </w:rPr>
        <w:t>．</w:t>
      </w:r>
      <w:r w:rsidRPr="006D731B">
        <w:rPr>
          <w:rFonts w:ascii="Times New Roman" w:eastAsia="楷体_GB2312" w:hAnsi="Times New Roman"/>
          <w:bCs/>
          <w:szCs w:val="21"/>
        </w:rPr>
        <w:t>DNA</w:t>
      </w:r>
      <w:r w:rsidRPr="006D731B">
        <w:rPr>
          <w:rFonts w:ascii="Times New Roman" w:eastAsia="楷体_GB2312" w:hAnsi="Times New Roman"/>
          <w:bCs/>
          <w:szCs w:val="21"/>
        </w:rPr>
        <w:t>一级结构的定义</w:t>
      </w:r>
    </w:p>
    <w:p w:rsidR="007A04F1" w:rsidRPr="006D731B" w:rsidRDefault="007A04F1" w:rsidP="00FA20B4">
      <w:pPr>
        <w:spacing w:line="400" w:lineRule="exact"/>
        <w:rPr>
          <w:rFonts w:ascii="Times New Roman" w:eastAsia="楷体_GB2312" w:hAnsi="Times New Roman"/>
          <w:bCs/>
          <w:szCs w:val="21"/>
        </w:rPr>
      </w:pPr>
      <w:r w:rsidRPr="006D731B">
        <w:rPr>
          <w:rFonts w:ascii="Times New Roman" w:eastAsia="楷体_GB2312" w:hAnsi="Times New Roman"/>
          <w:bCs/>
          <w:szCs w:val="21"/>
        </w:rPr>
        <w:t>3</w:t>
      </w:r>
      <w:r w:rsidRPr="006D731B">
        <w:rPr>
          <w:rFonts w:ascii="Times New Roman" w:eastAsia="楷体_GB2312" w:hAnsi="Times New Roman"/>
          <w:bCs/>
          <w:szCs w:val="21"/>
        </w:rPr>
        <w:t>．</w:t>
      </w:r>
      <w:r w:rsidRPr="006D731B">
        <w:rPr>
          <w:rFonts w:ascii="Times New Roman" w:eastAsia="楷体_GB2312" w:hAnsi="Times New Roman"/>
          <w:bCs/>
          <w:szCs w:val="21"/>
        </w:rPr>
        <w:t>RNA</w:t>
      </w:r>
      <w:r w:rsidRPr="006D731B">
        <w:rPr>
          <w:rFonts w:ascii="Times New Roman" w:eastAsia="楷体_GB2312" w:hAnsi="Times New Roman"/>
          <w:bCs/>
          <w:szCs w:val="21"/>
        </w:rPr>
        <w:t>一级结构的定义</w:t>
      </w:r>
    </w:p>
    <w:p w:rsidR="007A04F1" w:rsidRPr="006D731B" w:rsidRDefault="007A04F1" w:rsidP="00FD1552">
      <w:pPr>
        <w:spacing w:line="400" w:lineRule="exact"/>
        <w:ind w:firstLineChars="50" w:firstLine="105"/>
        <w:rPr>
          <w:rFonts w:ascii="Times New Roman" w:eastAsia="楷体_GB2312" w:hAnsi="Times New Roman"/>
          <w:bCs/>
          <w:szCs w:val="21"/>
        </w:rPr>
      </w:pPr>
      <w:r w:rsidRPr="006D731B">
        <w:rPr>
          <w:rFonts w:ascii="Times New Roman" w:eastAsia="楷体_GB2312" w:hAnsi="Times New Roman"/>
          <w:bCs/>
          <w:szCs w:val="21"/>
        </w:rPr>
        <w:t>二、</w:t>
      </w:r>
      <w:r w:rsidRPr="006D731B">
        <w:rPr>
          <w:rFonts w:ascii="Times New Roman" w:eastAsia="楷体_GB2312" w:hAnsi="Times New Roman"/>
          <w:bCs/>
          <w:szCs w:val="21"/>
        </w:rPr>
        <w:t>DNA</w:t>
      </w:r>
      <w:r w:rsidRPr="006D731B">
        <w:rPr>
          <w:rFonts w:ascii="Times New Roman" w:eastAsia="楷体_GB2312" w:hAnsi="Times New Roman"/>
          <w:bCs/>
          <w:szCs w:val="21"/>
        </w:rPr>
        <w:t>的空间结构</w:t>
      </w:r>
    </w:p>
    <w:p w:rsidR="007A04F1" w:rsidRPr="006D731B" w:rsidRDefault="007A04F1" w:rsidP="00FA20B4">
      <w:pPr>
        <w:spacing w:line="400" w:lineRule="exact"/>
        <w:rPr>
          <w:rFonts w:ascii="Times New Roman" w:eastAsia="楷体_GB2312" w:hAnsi="Times New Roman"/>
          <w:bCs/>
          <w:szCs w:val="21"/>
        </w:rPr>
      </w:pPr>
      <w:r w:rsidRPr="006D731B">
        <w:rPr>
          <w:rFonts w:ascii="Times New Roman" w:eastAsia="楷体_GB2312" w:hAnsi="Times New Roman"/>
          <w:bCs/>
          <w:szCs w:val="21"/>
        </w:rPr>
        <w:t>（一）</w:t>
      </w:r>
      <w:r w:rsidRPr="006D731B">
        <w:rPr>
          <w:rFonts w:ascii="Times New Roman" w:eastAsia="楷体_GB2312" w:hAnsi="Times New Roman"/>
          <w:bCs/>
          <w:szCs w:val="21"/>
        </w:rPr>
        <w:t>DNA</w:t>
      </w:r>
      <w:r w:rsidRPr="006D731B">
        <w:rPr>
          <w:rFonts w:ascii="Times New Roman" w:eastAsia="楷体_GB2312" w:hAnsi="Times New Roman"/>
          <w:bCs/>
          <w:szCs w:val="21"/>
        </w:rPr>
        <w:t>的二级结构</w:t>
      </w:r>
    </w:p>
    <w:p w:rsidR="007A04F1" w:rsidRPr="006D731B" w:rsidRDefault="007A04F1" w:rsidP="00FA20B4">
      <w:pPr>
        <w:spacing w:line="400" w:lineRule="exact"/>
        <w:rPr>
          <w:rFonts w:ascii="Times New Roman" w:eastAsia="楷体_GB2312" w:hAnsi="Times New Roman"/>
          <w:bCs/>
          <w:szCs w:val="21"/>
        </w:rPr>
      </w:pPr>
      <w:r w:rsidRPr="006D731B">
        <w:rPr>
          <w:rFonts w:ascii="Times New Roman" w:eastAsia="楷体_GB2312" w:hAnsi="Times New Roman"/>
          <w:bCs/>
          <w:szCs w:val="21"/>
        </w:rPr>
        <w:t>1.Chargaff</w:t>
      </w:r>
      <w:r w:rsidRPr="006D731B">
        <w:rPr>
          <w:rFonts w:ascii="Times New Roman" w:eastAsia="楷体_GB2312" w:hAnsi="Times New Roman"/>
          <w:bCs/>
          <w:szCs w:val="21"/>
        </w:rPr>
        <w:t>规则</w:t>
      </w:r>
    </w:p>
    <w:p w:rsidR="007A04F1" w:rsidRPr="006D731B" w:rsidRDefault="007A04F1" w:rsidP="00FA20B4">
      <w:pPr>
        <w:spacing w:line="400" w:lineRule="exact"/>
        <w:rPr>
          <w:rFonts w:ascii="Times New Roman" w:eastAsia="楷体_GB2312" w:hAnsi="Times New Roman"/>
          <w:bCs/>
          <w:szCs w:val="21"/>
        </w:rPr>
      </w:pPr>
      <w:r w:rsidRPr="006D731B">
        <w:rPr>
          <w:rFonts w:ascii="Times New Roman" w:eastAsia="楷体_GB2312" w:hAnsi="Times New Roman"/>
          <w:bCs/>
          <w:szCs w:val="21"/>
        </w:rPr>
        <w:t>2.B</w:t>
      </w:r>
      <w:r w:rsidRPr="006D731B">
        <w:rPr>
          <w:rFonts w:ascii="Times New Roman" w:eastAsia="楷体_GB2312" w:hAnsi="Times New Roman"/>
          <w:bCs/>
          <w:szCs w:val="21"/>
        </w:rPr>
        <w:t>型双螺旋结构特征及双螺旋结构稳定的化学键</w:t>
      </w:r>
    </w:p>
    <w:p w:rsidR="007A04F1" w:rsidRPr="006D731B" w:rsidRDefault="007A04F1" w:rsidP="00FA20B4">
      <w:pPr>
        <w:spacing w:line="400" w:lineRule="exact"/>
        <w:rPr>
          <w:rFonts w:ascii="Times New Roman" w:eastAsia="楷体_GB2312" w:hAnsi="Times New Roman"/>
          <w:bCs/>
          <w:szCs w:val="21"/>
        </w:rPr>
      </w:pPr>
      <w:r w:rsidRPr="006D731B">
        <w:rPr>
          <w:rFonts w:ascii="Times New Roman" w:eastAsia="楷体_GB2312" w:hAnsi="Times New Roman"/>
          <w:bCs/>
          <w:szCs w:val="21"/>
        </w:rPr>
        <w:t>3.</w:t>
      </w:r>
      <w:r w:rsidRPr="006D731B">
        <w:rPr>
          <w:rFonts w:ascii="Times New Roman" w:eastAsia="楷体_GB2312" w:hAnsi="Times New Roman"/>
          <w:bCs/>
          <w:szCs w:val="21"/>
        </w:rPr>
        <w:t>三股螺旋</w:t>
      </w:r>
      <w:r w:rsidRPr="006D731B">
        <w:rPr>
          <w:rFonts w:ascii="Times New Roman" w:eastAsia="楷体_GB2312" w:hAnsi="Times New Roman"/>
          <w:bCs/>
          <w:szCs w:val="21"/>
        </w:rPr>
        <w:t>DNA</w:t>
      </w:r>
    </w:p>
    <w:p w:rsidR="007A04F1" w:rsidRPr="006D731B" w:rsidRDefault="007A04F1" w:rsidP="00FA20B4">
      <w:pPr>
        <w:spacing w:line="400" w:lineRule="exact"/>
        <w:rPr>
          <w:rFonts w:ascii="Times New Roman" w:eastAsia="楷体_GB2312" w:hAnsi="Times New Roman"/>
          <w:bCs/>
          <w:szCs w:val="21"/>
        </w:rPr>
      </w:pPr>
      <w:r w:rsidRPr="006D731B">
        <w:rPr>
          <w:rFonts w:ascii="Times New Roman" w:eastAsia="楷体_GB2312" w:hAnsi="Times New Roman"/>
          <w:bCs/>
          <w:szCs w:val="21"/>
        </w:rPr>
        <w:t>（二）</w:t>
      </w:r>
      <w:r w:rsidRPr="006D731B">
        <w:rPr>
          <w:rFonts w:ascii="Times New Roman" w:eastAsia="楷体_GB2312" w:hAnsi="Times New Roman"/>
          <w:bCs/>
          <w:szCs w:val="21"/>
        </w:rPr>
        <w:t>DNA</w:t>
      </w:r>
      <w:r w:rsidRPr="006D731B">
        <w:rPr>
          <w:rFonts w:ascii="Times New Roman" w:eastAsia="楷体_GB2312" w:hAnsi="Times New Roman"/>
          <w:bCs/>
          <w:szCs w:val="21"/>
        </w:rPr>
        <w:t>的三级结构</w:t>
      </w:r>
      <w:r w:rsidRPr="006D731B">
        <w:rPr>
          <w:rFonts w:ascii="Times New Roman" w:eastAsia="楷体_GB2312" w:hAnsi="Times New Roman"/>
          <w:bCs/>
          <w:szCs w:val="21"/>
        </w:rPr>
        <w:t>——</w:t>
      </w:r>
      <w:r w:rsidRPr="006D731B">
        <w:rPr>
          <w:rFonts w:ascii="Times New Roman" w:eastAsia="楷体_GB2312" w:hAnsi="Times New Roman"/>
          <w:bCs/>
          <w:szCs w:val="21"/>
        </w:rPr>
        <w:t>超螺旋结构</w:t>
      </w:r>
    </w:p>
    <w:p w:rsidR="007A04F1" w:rsidRPr="006D731B" w:rsidRDefault="007A04F1" w:rsidP="00FA20B4">
      <w:pPr>
        <w:spacing w:line="400" w:lineRule="exact"/>
        <w:rPr>
          <w:rFonts w:ascii="Times New Roman" w:eastAsia="楷体_GB2312" w:hAnsi="Times New Roman"/>
          <w:bCs/>
          <w:szCs w:val="21"/>
        </w:rPr>
      </w:pPr>
      <w:r w:rsidRPr="006D731B">
        <w:rPr>
          <w:rFonts w:ascii="Times New Roman" w:eastAsia="楷体_GB2312" w:hAnsi="Times New Roman"/>
          <w:bCs/>
          <w:szCs w:val="21"/>
        </w:rPr>
        <w:t>（三）</w:t>
      </w:r>
      <w:r w:rsidRPr="006D731B">
        <w:rPr>
          <w:rFonts w:ascii="Times New Roman" w:eastAsia="楷体_GB2312" w:hAnsi="Times New Roman"/>
          <w:bCs/>
          <w:szCs w:val="21"/>
        </w:rPr>
        <w:t>DNA</w:t>
      </w:r>
      <w:r w:rsidRPr="006D731B">
        <w:rPr>
          <w:rFonts w:ascii="Times New Roman" w:eastAsia="楷体_GB2312" w:hAnsi="Times New Roman"/>
          <w:bCs/>
          <w:szCs w:val="21"/>
        </w:rPr>
        <w:t>的四级结构</w:t>
      </w:r>
    </w:p>
    <w:p w:rsidR="007A04F1" w:rsidRPr="006D731B" w:rsidRDefault="007A04F1" w:rsidP="00FA20B4">
      <w:pPr>
        <w:spacing w:line="400" w:lineRule="exact"/>
        <w:rPr>
          <w:rFonts w:ascii="Times New Roman" w:eastAsia="楷体_GB2312" w:hAnsi="Times New Roman"/>
          <w:bCs/>
          <w:szCs w:val="21"/>
        </w:rPr>
      </w:pPr>
      <w:r w:rsidRPr="006D731B">
        <w:rPr>
          <w:rFonts w:ascii="Times New Roman" w:eastAsia="楷体_GB2312" w:hAnsi="Times New Roman"/>
          <w:bCs/>
          <w:szCs w:val="21"/>
        </w:rPr>
        <w:t>三、基因和基因组</w:t>
      </w:r>
    </w:p>
    <w:p w:rsidR="007A04F1" w:rsidRPr="006D731B" w:rsidRDefault="007A04F1" w:rsidP="00FA20B4">
      <w:pPr>
        <w:spacing w:line="400" w:lineRule="exact"/>
        <w:rPr>
          <w:rFonts w:ascii="Times New Roman" w:eastAsia="楷体_GB2312" w:hAnsi="Times New Roman"/>
          <w:bCs/>
          <w:szCs w:val="21"/>
        </w:rPr>
      </w:pPr>
      <w:r w:rsidRPr="006D731B">
        <w:rPr>
          <w:rFonts w:ascii="Times New Roman" w:eastAsia="楷体_GB2312" w:hAnsi="Times New Roman"/>
          <w:bCs/>
          <w:szCs w:val="21"/>
        </w:rPr>
        <w:t>(</w:t>
      </w:r>
      <w:r w:rsidRPr="006D731B">
        <w:rPr>
          <w:rFonts w:ascii="Times New Roman" w:eastAsia="楷体_GB2312" w:hAnsi="Times New Roman"/>
          <w:bCs/>
          <w:szCs w:val="21"/>
        </w:rPr>
        <w:t>一</w:t>
      </w:r>
      <w:r w:rsidRPr="006D731B">
        <w:rPr>
          <w:rFonts w:ascii="Times New Roman" w:eastAsia="楷体_GB2312" w:hAnsi="Times New Roman"/>
          <w:bCs/>
          <w:szCs w:val="21"/>
        </w:rPr>
        <w:t>)</w:t>
      </w:r>
      <w:r w:rsidRPr="006D731B">
        <w:rPr>
          <w:rFonts w:ascii="Times New Roman" w:eastAsia="楷体_GB2312" w:hAnsi="Times New Roman"/>
          <w:bCs/>
          <w:szCs w:val="21"/>
        </w:rPr>
        <w:t>基因的概念和结构</w:t>
      </w:r>
    </w:p>
    <w:p w:rsidR="007A04F1" w:rsidRPr="006D731B" w:rsidRDefault="007A04F1" w:rsidP="00FA20B4">
      <w:pPr>
        <w:spacing w:line="400" w:lineRule="exact"/>
        <w:rPr>
          <w:rFonts w:ascii="Times New Roman" w:eastAsia="楷体_GB2312" w:hAnsi="Times New Roman"/>
          <w:bCs/>
          <w:szCs w:val="21"/>
        </w:rPr>
      </w:pPr>
      <w:r w:rsidRPr="006D731B">
        <w:rPr>
          <w:rFonts w:ascii="Times New Roman" w:eastAsia="楷体_GB2312" w:hAnsi="Times New Roman"/>
          <w:bCs/>
          <w:szCs w:val="21"/>
        </w:rPr>
        <w:t>(</w:t>
      </w:r>
      <w:r w:rsidRPr="006D731B">
        <w:rPr>
          <w:rFonts w:ascii="Times New Roman" w:eastAsia="楷体_GB2312" w:hAnsi="Times New Roman"/>
          <w:bCs/>
          <w:szCs w:val="21"/>
        </w:rPr>
        <w:t>二</w:t>
      </w:r>
      <w:r w:rsidRPr="006D731B">
        <w:rPr>
          <w:rFonts w:ascii="Times New Roman" w:eastAsia="楷体_GB2312" w:hAnsi="Times New Roman"/>
          <w:bCs/>
          <w:szCs w:val="21"/>
        </w:rPr>
        <w:t>)</w:t>
      </w:r>
      <w:r w:rsidRPr="006D731B">
        <w:rPr>
          <w:rFonts w:ascii="Times New Roman" w:eastAsia="楷体_GB2312" w:hAnsi="Times New Roman"/>
          <w:bCs/>
          <w:szCs w:val="21"/>
        </w:rPr>
        <w:t>基因组的概念</w:t>
      </w:r>
    </w:p>
    <w:p w:rsidR="007A04F1" w:rsidRPr="006D731B" w:rsidRDefault="007A04F1" w:rsidP="00FA20B4">
      <w:pPr>
        <w:spacing w:line="400" w:lineRule="exact"/>
        <w:rPr>
          <w:rFonts w:ascii="Times New Roman" w:eastAsia="楷体_GB2312" w:hAnsi="Times New Roman"/>
          <w:bCs/>
          <w:szCs w:val="21"/>
        </w:rPr>
      </w:pPr>
      <w:r w:rsidRPr="006D731B">
        <w:rPr>
          <w:rFonts w:ascii="Times New Roman" w:eastAsia="楷体_GB2312" w:hAnsi="Times New Roman"/>
          <w:bCs/>
          <w:szCs w:val="21"/>
        </w:rPr>
        <w:t>1.</w:t>
      </w:r>
      <w:r w:rsidRPr="006D731B">
        <w:rPr>
          <w:rFonts w:ascii="Times New Roman" w:eastAsia="楷体_GB2312" w:hAnsi="Times New Roman"/>
          <w:bCs/>
          <w:szCs w:val="21"/>
        </w:rPr>
        <w:t>原核生物和病毒基因组</w:t>
      </w:r>
      <w:r w:rsidRPr="006D731B">
        <w:rPr>
          <w:rFonts w:ascii="Times New Roman" w:eastAsia="楷体_GB2312" w:hAnsi="Times New Roman"/>
          <w:bCs/>
          <w:szCs w:val="21"/>
        </w:rPr>
        <w:t>DNA</w:t>
      </w:r>
      <w:r w:rsidRPr="006D731B">
        <w:rPr>
          <w:rFonts w:ascii="Times New Roman" w:eastAsia="楷体_GB2312" w:hAnsi="Times New Roman"/>
          <w:bCs/>
          <w:szCs w:val="21"/>
        </w:rPr>
        <w:t>的特点：大小</w:t>
      </w:r>
    </w:p>
    <w:p w:rsidR="007A04F1" w:rsidRPr="006D731B" w:rsidRDefault="007A04F1" w:rsidP="00FA20B4">
      <w:pPr>
        <w:spacing w:line="400" w:lineRule="exact"/>
        <w:rPr>
          <w:rFonts w:ascii="Times New Roman" w:eastAsia="楷体_GB2312" w:hAnsi="Times New Roman"/>
          <w:bCs/>
          <w:szCs w:val="21"/>
        </w:rPr>
      </w:pPr>
      <w:r w:rsidRPr="006D731B">
        <w:rPr>
          <w:rFonts w:ascii="Times New Roman" w:eastAsia="楷体_GB2312" w:hAnsi="Times New Roman"/>
          <w:bCs/>
          <w:szCs w:val="21"/>
        </w:rPr>
        <w:t>2.</w:t>
      </w:r>
      <w:r w:rsidRPr="006D731B">
        <w:rPr>
          <w:rFonts w:ascii="Times New Roman" w:eastAsia="楷体_GB2312" w:hAnsi="Times New Roman"/>
          <w:bCs/>
          <w:szCs w:val="21"/>
        </w:rPr>
        <w:t>病毒基因组</w:t>
      </w:r>
      <w:r w:rsidRPr="006D731B">
        <w:rPr>
          <w:rFonts w:ascii="Times New Roman" w:eastAsia="楷体_GB2312" w:hAnsi="Times New Roman"/>
          <w:bCs/>
          <w:szCs w:val="21"/>
        </w:rPr>
        <w:t>DNA</w:t>
      </w:r>
      <w:r w:rsidRPr="006D731B">
        <w:rPr>
          <w:rFonts w:ascii="Times New Roman" w:eastAsia="楷体_GB2312" w:hAnsi="Times New Roman"/>
          <w:bCs/>
          <w:szCs w:val="21"/>
        </w:rPr>
        <w:t>的特点：大小、核酸种类、重叠基因</w:t>
      </w:r>
    </w:p>
    <w:p w:rsidR="007A04F1" w:rsidRPr="006D731B" w:rsidRDefault="007A04F1" w:rsidP="00FA20B4">
      <w:pPr>
        <w:spacing w:line="400" w:lineRule="exact"/>
        <w:rPr>
          <w:rFonts w:ascii="Times New Roman" w:eastAsia="楷体_GB2312" w:hAnsi="Times New Roman"/>
          <w:bCs/>
          <w:szCs w:val="21"/>
        </w:rPr>
      </w:pPr>
      <w:r w:rsidRPr="006D731B">
        <w:rPr>
          <w:rFonts w:ascii="Times New Roman" w:eastAsia="楷体_GB2312" w:hAnsi="Times New Roman"/>
          <w:bCs/>
          <w:szCs w:val="21"/>
        </w:rPr>
        <w:t>3.</w:t>
      </w:r>
      <w:r w:rsidRPr="006D731B">
        <w:rPr>
          <w:rFonts w:ascii="Times New Roman" w:eastAsia="楷体_GB2312" w:hAnsi="Times New Roman"/>
          <w:bCs/>
          <w:szCs w:val="21"/>
        </w:rPr>
        <w:t>真核生物基因组</w:t>
      </w:r>
      <w:r w:rsidRPr="006D731B">
        <w:rPr>
          <w:rFonts w:ascii="Times New Roman" w:eastAsia="楷体_GB2312" w:hAnsi="Times New Roman"/>
          <w:bCs/>
          <w:szCs w:val="21"/>
        </w:rPr>
        <w:t>DNA</w:t>
      </w:r>
      <w:r w:rsidRPr="006D731B">
        <w:rPr>
          <w:rFonts w:ascii="Times New Roman" w:eastAsia="楷体_GB2312" w:hAnsi="Times New Roman"/>
          <w:bCs/>
          <w:szCs w:val="21"/>
        </w:rPr>
        <w:t>的特点：分隔开的基因内含子、外显子、中度重复序列、高度重复序列</w:t>
      </w:r>
    </w:p>
    <w:p w:rsidR="007A04F1" w:rsidRPr="006D731B" w:rsidRDefault="007A04F1" w:rsidP="00FD1552">
      <w:pPr>
        <w:spacing w:line="400" w:lineRule="exact"/>
        <w:rPr>
          <w:rFonts w:ascii="Times New Roman" w:eastAsia="楷体_GB2312" w:hAnsi="Times New Roman"/>
          <w:bCs/>
          <w:szCs w:val="21"/>
        </w:rPr>
      </w:pPr>
      <w:r w:rsidRPr="006D731B">
        <w:rPr>
          <w:rFonts w:ascii="Times New Roman" w:eastAsia="楷体_GB2312" w:hAnsi="Times New Roman"/>
          <w:bCs/>
          <w:szCs w:val="21"/>
        </w:rPr>
        <w:t>四、各类</w:t>
      </w:r>
      <w:r w:rsidRPr="006D731B">
        <w:rPr>
          <w:rFonts w:ascii="Times New Roman" w:eastAsia="楷体_GB2312" w:hAnsi="Times New Roman"/>
          <w:bCs/>
          <w:szCs w:val="21"/>
        </w:rPr>
        <w:t>RNA</w:t>
      </w:r>
      <w:r w:rsidRPr="006D731B">
        <w:rPr>
          <w:rFonts w:ascii="Times New Roman" w:eastAsia="楷体_GB2312" w:hAnsi="Times New Roman"/>
          <w:bCs/>
          <w:szCs w:val="21"/>
        </w:rPr>
        <w:t>的分子结构</w:t>
      </w:r>
    </w:p>
    <w:p w:rsidR="007A04F1" w:rsidRPr="006D731B" w:rsidRDefault="007A04F1" w:rsidP="00FA20B4">
      <w:pPr>
        <w:spacing w:line="400" w:lineRule="exact"/>
        <w:rPr>
          <w:rFonts w:ascii="Times New Roman" w:eastAsia="楷体_GB2312" w:hAnsi="Times New Roman"/>
          <w:bCs/>
          <w:szCs w:val="21"/>
        </w:rPr>
      </w:pPr>
      <w:r w:rsidRPr="006D731B">
        <w:rPr>
          <w:rFonts w:ascii="Times New Roman" w:eastAsia="楷体_GB2312" w:hAnsi="Times New Roman"/>
          <w:bCs/>
          <w:szCs w:val="21"/>
        </w:rPr>
        <w:t>RNA</w:t>
      </w:r>
      <w:r w:rsidRPr="006D731B">
        <w:rPr>
          <w:rFonts w:ascii="Times New Roman" w:eastAsia="楷体_GB2312" w:hAnsi="Times New Roman"/>
          <w:bCs/>
          <w:szCs w:val="21"/>
        </w:rPr>
        <w:t>的分子结构特征：</w:t>
      </w:r>
    </w:p>
    <w:p w:rsidR="007A04F1" w:rsidRPr="006D731B" w:rsidRDefault="007A04F1" w:rsidP="00FA20B4">
      <w:pPr>
        <w:spacing w:line="400" w:lineRule="exact"/>
        <w:rPr>
          <w:rFonts w:ascii="Times New Roman" w:eastAsia="楷体_GB2312" w:hAnsi="Times New Roman"/>
          <w:bCs/>
          <w:szCs w:val="21"/>
        </w:rPr>
      </w:pPr>
      <w:r w:rsidRPr="006D731B">
        <w:rPr>
          <w:rFonts w:ascii="Times New Roman" w:eastAsia="楷体_GB2312" w:hAnsi="Times New Roman"/>
          <w:bCs/>
          <w:szCs w:val="21"/>
        </w:rPr>
        <w:t>（一）</w:t>
      </w:r>
      <w:r w:rsidRPr="006D731B">
        <w:rPr>
          <w:rFonts w:ascii="Times New Roman" w:eastAsia="楷体_GB2312" w:hAnsi="Times New Roman"/>
          <w:bCs/>
          <w:szCs w:val="21"/>
        </w:rPr>
        <w:t>tRNA</w:t>
      </w:r>
      <w:r w:rsidRPr="006D731B">
        <w:rPr>
          <w:rFonts w:ascii="Times New Roman" w:eastAsia="楷体_GB2312" w:hAnsi="Times New Roman"/>
          <w:bCs/>
          <w:szCs w:val="21"/>
        </w:rPr>
        <w:t>的结构特点和功能</w:t>
      </w:r>
    </w:p>
    <w:p w:rsidR="007A04F1" w:rsidRPr="006D731B" w:rsidRDefault="007A04F1" w:rsidP="00FA20B4">
      <w:pPr>
        <w:spacing w:line="400" w:lineRule="exact"/>
        <w:rPr>
          <w:rFonts w:ascii="Times New Roman" w:eastAsia="楷体_GB2312" w:hAnsi="Times New Roman"/>
          <w:bCs/>
          <w:szCs w:val="21"/>
        </w:rPr>
      </w:pPr>
      <w:r w:rsidRPr="006D731B">
        <w:rPr>
          <w:rFonts w:ascii="Times New Roman" w:eastAsia="楷体_GB2312" w:hAnsi="Times New Roman"/>
          <w:bCs/>
          <w:szCs w:val="21"/>
        </w:rPr>
        <w:t>tRNA</w:t>
      </w:r>
      <w:r w:rsidRPr="006D731B">
        <w:rPr>
          <w:rFonts w:ascii="Times New Roman" w:eastAsia="楷体_GB2312" w:hAnsi="Times New Roman"/>
          <w:bCs/>
          <w:szCs w:val="21"/>
        </w:rPr>
        <w:t>的一级结构特点、</w:t>
      </w:r>
      <w:r w:rsidRPr="006D731B">
        <w:rPr>
          <w:rFonts w:ascii="Times New Roman" w:eastAsia="楷体_GB2312" w:hAnsi="Times New Roman"/>
          <w:bCs/>
          <w:szCs w:val="21"/>
        </w:rPr>
        <w:t>tRNA</w:t>
      </w:r>
      <w:r w:rsidRPr="006D731B">
        <w:rPr>
          <w:rFonts w:ascii="Times New Roman" w:eastAsia="楷体_GB2312" w:hAnsi="Times New Roman"/>
          <w:bCs/>
          <w:szCs w:val="21"/>
        </w:rPr>
        <w:t>的二级结构特点、</w:t>
      </w:r>
      <w:r w:rsidRPr="006D731B">
        <w:rPr>
          <w:rFonts w:ascii="Times New Roman" w:eastAsia="楷体_GB2312" w:hAnsi="Times New Roman"/>
          <w:bCs/>
          <w:szCs w:val="21"/>
        </w:rPr>
        <w:t>tRNA</w:t>
      </w:r>
      <w:r w:rsidRPr="006D731B">
        <w:rPr>
          <w:rFonts w:ascii="Times New Roman" w:eastAsia="楷体_GB2312" w:hAnsi="Times New Roman"/>
          <w:bCs/>
          <w:szCs w:val="21"/>
        </w:rPr>
        <w:t>的三级结构特点</w:t>
      </w:r>
    </w:p>
    <w:p w:rsidR="007A04F1" w:rsidRPr="006D731B" w:rsidRDefault="007A04F1" w:rsidP="00FA20B4">
      <w:pPr>
        <w:spacing w:line="400" w:lineRule="exact"/>
        <w:rPr>
          <w:rFonts w:ascii="Times New Roman" w:eastAsia="楷体_GB2312" w:hAnsi="Times New Roman"/>
          <w:bCs/>
          <w:szCs w:val="21"/>
        </w:rPr>
      </w:pPr>
      <w:r w:rsidRPr="006D731B">
        <w:rPr>
          <w:rFonts w:ascii="Times New Roman" w:eastAsia="楷体_GB2312" w:hAnsi="Times New Roman"/>
          <w:bCs/>
          <w:szCs w:val="21"/>
        </w:rPr>
        <w:t>（二）</w:t>
      </w:r>
      <w:r w:rsidRPr="006D731B">
        <w:rPr>
          <w:rFonts w:ascii="Times New Roman" w:eastAsia="楷体_GB2312" w:hAnsi="Times New Roman"/>
          <w:bCs/>
          <w:szCs w:val="21"/>
        </w:rPr>
        <w:t>mRNA</w:t>
      </w:r>
      <w:r w:rsidRPr="006D731B">
        <w:rPr>
          <w:rFonts w:ascii="Times New Roman" w:eastAsia="楷体_GB2312" w:hAnsi="Times New Roman"/>
          <w:bCs/>
          <w:szCs w:val="21"/>
        </w:rPr>
        <w:t>的结构特点和功能</w:t>
      </w:r>
    </w:p>
    <w:p w:rsidR="008F763E" w:rsidRPr="006D731B" w:rsidRDefault="007A04F1" w:rsidP="00FA20B4">
      <w:pPr>
        <w:spacing w:line="400" w:lineRule="exact"/>
        <w:rPr>
          <w:rFonts w:ascii="Times New Roman" w:eastAsia="楷体_GB2312" w:hAnsi="Times New Roman"/>
          <w:bCs/>
          <w:szCs w:val="21"/>
        </w:rPr>
      </w:pPr>
      <w:r w:rsidRPr="006D731B">
        <w:rPr>
          <w:rFonts w:ascii="Times New Roman" w:eastAsia="楷体_GB2312" w:hAnsi="Times New Roman"/>
          <w:bCs/>
          <w:szCs w:val="21"/>
        </w:rPr>
        <w:t>原核和真核生物</w:t>
      </w:r>
      <w:r w:rsidRPr="006D731B">
        <w:rPr>
          <w:rFonts w:ascii="Times New Roman" w:eastAsia="楷体_GB2312" w:hAnsi="Times New Roman"/>
          <w:bCs/>
          <w:szCs w:val="21"/>
        </w:rPr>
        <w:t>mRNA</w:t>
      </w:r>
      <w:r w:rsidRPr="006D731B">
        <w:rPr>
          <w:rFonts w:ascii="Times New Roman" w:eastAsia="楷体_GB2312" w:hAnsi="Times New Roman"/>
          <w:bCs/>
          <w:szCs w:val="21"/>
        </w:rPr>
        <w:t>的结构异同、</w:t>
      </w:r>
      <w:r w:rsidRPr="006D731B">
        <w:rPr>
          <w:rFonts w:ascii="Times New Roman" w:eastAsia="楷体_GB2312" w:hAnsi="Times New Roman"/>
          <w:bCs/>
          <w:szCs w:val="21"/>
        </w:rPr>
        <w:t>hnRNA</w:t>
      </w:r>
      <w:r w:rsidR="008F763E" w:rsidRPr="006D731B">
        <w:rPr>
          <w:rFonts w:ascii="Times New Roman" w:eastAsia="楷体_GB2312" w:hAnsi="Times New Roman"/>
          <w:bCs/>
          <w:szCs w:val="21"/>
        </w:rPr>
        <w:t>，</w:t>
      </w:r>
      <w:r w:rsidRPr="006D731B">
        <w:rPr>
          <w:rFonts w:ascii="Times New Roman" w:eastAsia="楷体_GB2312" w:hAnsi="Times New Roman"/>
          <w:bCs/>
          <w:szCs w:val="21"/>
        </w:rPr>
        <w:t>真核生物成熟</w:t>
      </w:r>
      <w:r w:rsidRPr="006D731B">
        <w:rPr>
          <w:rFonts w:ascii="Times New Roman" w:eastAsia="楷体_GB2312" w:hAnsi="Times New Roman"/>
          <w:bCs/>
          <w:szCs w:val="21"/>
        </w:rPr>
        <w:t>mRNA</w:t>
      </w:r>
      <w:r w:rsidRPr="006D731B">
        <w:rPr>
          <w:rFonts w:ascii="Times New Roman" w:eastAsia="楷体_GB2312" w:hAnsi="Times New Roman"/>
          <w:bCs/>
          <w:szCs w:val="21"/>
        </w:rPr>
        <w:t>的结构：</w:t>
      </w:r>
    </w:p>
    <w:p w:rsidR="007A04F1" w:rsidRPr="006D731B" w:rsidRDefault="007A04F1" w:rsidP="00FA20B4">
      <w:pPr>
        <w:spacing w:line="400" w:lineRule="exact"/>
        <w:rPr>
          <w:rFonts w:ascii="Times New Roman" w:eastAsia="楷体_GB2312" w:hAnsi="Times New Roman"/>
          <w:bCs/>
          <w:szCs w:val="21"/>
        </w:rPr>
      </w:pPr>
      <w:r w:rsidRPr="006D731B">
        <w:rPr>
          <w:rFonts w:ascii="Times New Roman" w:eastAsia="楷体_GB2312" w:hAnsi="Times New Roman"/>
          <w:bCs/>
          <w:szCs w:val="21"/>
        </w:rPr>
        <w:t>5’</w:t>
      </w:r>
      <w:r w:rsidRPr="006D731B">
        <w:rPr>
          <w:rFonts w:ascii="Times New Roman" w:eastAsia="楷体_GB2312" w:hAnsi="Times New Roman"/>
          <w:bCs/>
          <w:szCs w:val="21"/>
        </w:rPr>
        <w:t>端帽子结构和</w:t>
      </w:r>
      <w:r w:rsidRPr="006D731B">
        <w:rPr>
          <w:rFonts w:ascii="Times New Roman" w:eastAsia="楷体_GB2312" w:hAnsi="Times New Roman"/>
          <w:bCs/>
          <w:szCs w:val="21"/>
        </w:rPr>
        <w:t>3’</w:t>
      </w:r>
      <w:r w:rsidRPr="006D731B">
        <w:rPr>
          <w:rFonts w:ascii="Times New Roman" w:eastAsia="楷体_GB2312" w:hAnsi="Times New Roman"/>
          <w:bCs/>
          <w:szCs w:val="21"/>
        </w:rPr>
        <w:t>端尾巴的结构及功能</w:t>
      </w:r>
    </w:p>
    <w:p w:rsidR="00EE51E9" w:rsidRPr="006D731B" w:rsidRDefault="007A04F1" w:rsidP="00FA20B4">
      <w:pPr>
        <w:spacing w:line="400" w:lineRule="exact"/>
        <w:rPr>
          <w:rFonts w:ascii="Times New Roman" w:eastAsia="楷体_GB2312" w:hAnsi="Times New Roman"/>
          <w:bCs/>
          <w:szCs w:val="21"/>
        </w:rPr>
      </w:pPr>
      <w:r w:rsidRPr="006D731B">
        <w:rPr>
          <w:rFonts w:ascii="Times New Roman" w:eastAsia="楷体_GB2312" w:hAnsi="Times New Roman"/>
          <w:bCs/>
          <w:szCs w:val="21"/>
        </w:rPr>
        <w:t>（三）</w:t>
      </w:r>
      <w:r w:rsidRPr="006D731B">
        <w:rPr>
          <w:rFonts w:ascii="Times New Roman" w:eastAsia="楷体_GB2312" w:hAnsi="Times New Roman"/>
          <w:bCs/>
          <w:szCs w:val="21"/>
        </w:rPr>
        <w:t>rRNA</w:t>
      </w:r>
      <w:r w:rsidRPr="006D731B">
        <w:rPr>
          <w:rFonts w:ascii="Times New Roman" w:eastAsia="楷体_GB2312" w:hAnsi="Times New Roman"/>
          <w:bCs/>
          <w:szCs w:val="21"/>
        </w:rPr>
        <w:t>的结构和功能</w:t>
      </w:r>
    </w:p>
    <w:p w:rsidR="007A04F1" w:rsidRPr="006D731B" w:rsidRDefault="00FA20B4" w:rsidP="00FA20B4">
      <w:pPr>
        <w:spacing w:line="400" w:lineRule="exact"/>
        <w:rPr>
          <w:rFonts w:ascii="Times New Roman" w:eastAsia="楷体_GB2312" w:hAnsi="Times New Roman"/>
          <w:bCs/>
          <w:szCs w:val="21"/>
        </w:rPr>
      </w:pPr>
      <w:r w:rsidRPr="006D731B">
        <w:rPr>
          <w:rFonts w:ascii="Times New Roman" w:eastAsia="楷体_GB2312" w:hAnsi="Times New Roman"/>
          <w:bCs/>
          <w:szCs w:val="21"/>
        </w:rPr>
        <w:t>（四）</w:t>
      </w:r>
      <w:r w:rsidR="007A04F1" w:rsidRPr="006D731B">
        <w:rPr>
          <w:rFonts w:ascii="Times New Roman" w:eastAsia="楷体_GB2312" w:hAnsi="Times New Roman"/>
          <w:bCs/>
          <w:szCs w:val="21"/>
        </w:rPr>
        <w:t>其它</w:t>
      </w:r>
      <w:r w:rsidR="007A04F1" w:rsidRPr="006D731B">
        <w:rPr>
          <w:rFonts w:ascii="Times New Roman" w:eastAsia="楷体_GB2312" w:hAnsi="Times New Roman"/>
          <w:bCs/>
          <w:szCs w:val="21"/>
        </w:rPr>
        <w:t>RNA</w:t>
      </w:r>
      <w:r w:rsidR="007A04F1" w:rsidRPr="006D731B">
        <w:rPr>
          <w:rFonts w:ascii="Times New Roman" w:eastAsia="楷体_GB2312" w:hAnsi="Times New Roman"/>
          <w:bCs/>
          <w:szCs w:val="21"/>
        </w:rPr>
        <w:t>分子</w:t>
      </w:r>
    </w:p>
    <w:p w:rsidR="007A04F1" w:rsidRPr="006D731B" w:rsidRDefault="007A04F1" w:rsidP="00FA20B4">
      <w:pPr>
        <w:spacing w:line="400" w:lineRule="exact"/>
        <w:rPr>
          <w:rFonts w:ascii="Times New Roman" w:eastAsia="楷体_GB2312" w:hAnsi="Times New Roman"/>
          <w:bCs/>
          <w:szCs w:val="21"/>
        </w:rPr>
      </w:pPr>
      <w:r w:rsidRPr="006D731B">
        <w:rPr>
          <w:rFonts w:ascii="Times New Roman" w:eastAsia="楷体_GB2312" w:hAnsi="Times New Roman"/>
          <w:bCs/>
          <w:szCs w:val="21"/>
        </w:rPr>
        <w:t>1</w:t>
      </w:r>
      <w:r w:rsidRPr="006D731B">
        <w:rPr>
          <w:rFonts w:ascii="Times New Roman" w:eastAsia="楷体_GB2312" w:hAnsi="Times New Roman"/>
          <w:bCs/>
          <w:szCs w:val="21"/>
        </w:rPr>
        <w:t>．胞核内小分子</w:t>
      </w:r>
      <w:r w:rsidRPr="006D731B">
        <w:rPr>
          <w:rFonts w:ascii="Times New Roman" w:eastAsia="楷体_GB2312" w:hAnsi="Times New Roman"/>
          <w:bCs/>
          <w:szCs w:val="21"/>
        </w:rPr>
        <w:t>RNA</w:t>
      </w:r>
      <w:r w:rsidRPr="006D731B">
        <w:rPr>
          <w:rFonts w:ascii="Times New Roman" w:eastAsia="楷体_GB2312" w:hAnsi="Times New Roman"/>
          <w:bCs/>
          <w:szCs w:val="21"/>
        </w:rPr>
        <w:t>（</w:t>
      </w:r>
      <w:r w:rsidRPr="006D731B">
        <w:rPr>
          <w:rFonts w:ascii="Times New Roman" w:eastAsia="楷体_GB2312" w:hAnsi="Times New Roman"/>
          <w:bCs/>
          <w:szCs w:val="21"/>
        </w:rPr>
        <w:t>snRNA</w:t>
      </w:r>
      <w:r w:rsidRPr="006D731B">
        <w:rPr>
          <w:rFonts w:ascii="Times New Roman" w:eastAsia="楷体_GB2312" w:hAnsi="Times New Roman"/>
          <w:bCs/>
          <w:szCs w:val="21"/>
        </w:rPr>
        <w:t>）</w:t>
      </w:r>
    </w:p>
    <w:p w:rsidR="007A04F1" w:rsidRPr="006D731B" w:rsidRDefault="007A04F1" w:rsidP="00FA20B4">
      <w:pPr>
        <w:spacing w:line="400" w:lineRule="exact"/>
        <w:rPr>
          <w:rFonts w:ascii="Times New Roman" w:eastAsia="楷体_GB2312" w:hAnsi="Times New Roman"/>
          <w:bCs/>
          <w:szCs w:val="21"/>
        </w:rPr>
      </w:pPr>
      <w:r w:rsidRPr="006D731B">
        <w:rPr>
          <w:rFonts w:ascii="Times New Roman" w:eastAsia="楷体_GB2312" w:hAnsi="Times New Roman"/>
          <w:bCs/>
          <w:szCs w:val="21"/>
        </w:rPr>
        <w:t>2</w:t>
      </w:r>
      <w:r w:rsidRPr="006D731B">
        <w:rPr>
          <w:rFonts w:ascii="Times New Roman" w:eastAsia="楷体_GB2312" w:hAnsi="Times New Roman"/>
          <w:bCs/>
          <w:szCs w:val="21"/>
        </w:rPr>
        <w:t>．核仁小分子</w:t>
      </w:r>
      <w:r w:rsidRPr="006D731B">
        <w:rPr>
          <w:rFonts w:ascii="Times New Roman" w:eastAsia="楷体_GB2312" w:hAnsi="Times New Roman"/>
          <w:bCs/>
          <w:szCs w:val="21"/>
        </w:rPr>
        <w:t>RNA</w:t>
      </w:r>
      <w:r w:rsidRPr="006D731B">
        <w:rPr>
          <w:rFonts w:ascii="Times New Roman" w:eastAsia="楷体_GB2312" w:hAnsi="Times New Roman"/>
          <w:bCs/>
          <w:szCs w:val="21"/>
        </w:rPr>
        <w:t>（</w:t>
      </w:r>
      <w:r w:rsidRPr="006D731B">
        <w:rPr>
          <w:rFonts w:ascii="Times New Roman" w:eastAsia="楷体_GB2312" w:hAnsi="Times New Roman"/>
          <w:bCs/>
          <w:szCs w:val="21"/>
        </w:rPr>
        <w:t>snoRNA</w:t>
      </w:r>
      <w:r w:rsidRPr="006D731B">
        <w:rPr>
          <w:rFonts w:ascii="Times New Roman" w:eastAsia="楷体_GB2312" w:hAnsi="Times New Roman"/>
          <w:bCs/>
          <w:szCs w:val="21"/>
        </w:rPr>
        <w:t>）</w:t>
      </w:r>
    </w:p>
    <w:p w:rsidR="007A04F1" w:rsidRPr="006D731B" w:rsidRDefault="007A04F1" w:rsidP="00FA20B4">
      <w:pPr>
        <w:spacing w:line="400" w:lineRule="exact"/>
        <w:rPr>
          <w:rFonts w:ascii="Times New Roman" w:eastAsia="楷体_GB2312" w:hAnsi="Times New Roman"/>
          <w:bCs/>
          <w:szCs w:val="21"/>
        </w:rPr>
      </w:pPr>
      <w:r w:rsidRPr="006D731B">
        <w:rPr>
          <w:rFonts w:ascii="Times New Roman" w:eastAsia="楷体_GB2312" w:hAnsi="Times New Roman"/>
          <w:bCs/>
          <w:szCs w:val="21"/>
        </w:rPr>
        <w:t>3</w:t>
      </w:r>
      <w:r w:rsidRPr="006D731B">
        <w:rPr>
          <w:rFonts w:ascii="Times New Roman" w:eastAsia="楷体_GB2312" w:hAnsi="Times New Roman"/>
          <w:bCs/>
          <w:szCs w:val="21"/>
        </w:rPr>
        <w:t>．胞质小分子</w:t>
      </w:r>
      <w:r w:rsidRPr="006D731B">
        <w:rPr>
          <w:rFonts w:ascii="Times New Roman" w:eastAsia="楷体_GB2312" w:hAnsi="Times New Roman"/>
          <w:bCs/>
          <w:szCs w:val="21"/>
        </w:rPr>
        <w:t>RNA</w:t>
      </w:r>
      <w:r w:rsidRPr="006D731B">
        <w:rPr>
          <w:rFonts w:ascii="Times New Roman" w:eastAsia="楷体_GB2312" w:hAnsi="Times New Roman"/>
          <w:bCs/>
          <w:szCs w:val="21"/>
        </w:rPr>
        <w:t>（</w:t>
      </w:r>
      <w:r w:rsidRPr="006D731B">
        <w:rPr>
          <w:rFonts w:ascii="Times New Roman" w:eastAsia="楷体_GB2312" w:hAnsi="Times New Roman"/>
          <w:bCs/>
          <w:szCs w:val="21"/>
        </w:rPr>
        <w:t>scRNA</w:t>
      </w:r>
      <w:r w:rsidRPr="006D731B">
        <w:rPr>
          <w:rFonts w:ascii="Times New Roman" w:eastAsia="楷体_GB2312" w:hAnsi="Times New Roman"/>
          <w:bCs/>
          <w:szCs w:val="21"/>
        </w:rPr>
        <w:t>）</w:t>
      </w:r>
    </w:p>
    <w:p w:rsidR="007A04F1" w:rsidRPr="006D731B" w:rsidRDefault="007A04F1" w:rsidP="00FA20B4">
      <w:pPr>
        <w:spacing w:line="400" w:lineRule="exact"/>
        <w:rPr>
          <w:rFonts w:ascii="Times New Roman" w:eastAsia="楷体_GB2312" w:hAnsi="Times New Roman"/>
          <w:bCs/>
          <w:szCs w:val="21"/>
        </w:rPr>
      </w:pPr>
      <w:r w:rsidRPr="006D731B">
        <w:rPr>
          <w:rFonts w:ascii="Times New Roman" w:eastAsia="楷体_GB2312" w:hAnsi="Times New Roman"/>
          <w:bCs/>
          <w:szCs w:val="21"/>
        </w:rPr>
        <w:t xml:space="preserve">4. </w:t>
      </w:r>
      <w:r w:rsidRPr="006D731B">
        <w:rPr>
          <w:rFonts w:ascii="Times New Roman" w:eastAsia="楷体_GB2312" w:hAnsi="Times New Roman"/>
          <w:bCs/>
          <w:szCs w:val="21"/>
        </w:rPr>
        <w:t>反义</w:t>
      </w:r>
      <w:r w:rsidRPr="006D731B">
        <w:rPr>
          <w:rFonts w:ascii="Times New Roman" w:eastAsia="楷体_GB2312" w:hAnsi="Times New Roman"/>
          <w:bCs/>
          <w:szCs w:val="21"/>
        </w:rPr>
        <w:t>RNA</w:t>
      </w:r>
    </w:p>
    <w:p w:rsidR="007A04F1" w:rsidRPr="006D731B" w:rsidRDefault="007A04F1" w:rsidP="00FA20B4">
      <w:pPr>
        <w:spacing w:line="400" w:lineRule="exact"/>
        <w:rPr>
          <w:rFonts w:ascii="Times New Roman" w:eastAsia="楷体_GB2312" w:hAnsi="Times New Roman"/>
          <w:bCs/>
          <w:szCs w:val="21"/>
        </w:rPr>
      </w:pPr>
      <w:r w:rsidRPr="006D731B">
        <w:rPr>
          <w:rFonts w:ascii="Times New Roman" w:eastAsia="楷体_GB2312" w:hAnsi="Times New Roman"/>
          <w:bCs/>
          <w:szCs w:val="21"/>
        </w:rPr>
        <w:t xml:space="preserve">5. </w:t>
      </w:r>
      <w:r w:rsidRPr="006D731B">
        <w:rPr>
          <w:rFonts w:ascii="Times New Roman" w:eastAsia="楷体_GB2312" w:hAnsi="Times New Roman"/>
          <w:bCs/>
          <w:szCs w:val="21"/>
        </w:rPr>
        <w:t>核酶</w:t>
      </w:r>
    </w:p>
    <w:p w:rsidR="00EE51E9" w:rsidRPr="006D731B" w:rsidRDefault="007A04F1" w:rsidP="00FD1552">
      <w:pPr>
        <w:spacing w:line="400" w:lineRule="exact"/>
        <w:rPr>
          <w:rFonts w:ascii="Times New Roman" w:hAnsi="Times New Roman"/>
        </w:rPr>
      </w:pPr>
      <w:r w:rsidRPr="006D731B">
        <w:rPr>
          <w:rFonts w:ascii="Times New Roman" w:eastAsia="楷体_GB2312" w:hAnsi="Times New Roman"/>
          <w:bCs/>
          <w:szCs w:val="21"/>
        </w:rPr>
        <w:t>五、</w:t>
      </w:r>
      <w:r w:rsidRPr="006D731B">
        <w:rPr>
          <w:rFonts w:ascii="Times New Roman" w:eastAsia="楷体_GB2312" w:hAnsi="Times New Roman"/>
          <w:bCs/>
          <w:szCs w:val="21"/>
        </w:rPr>
        <w:t>RNA</w:t>
      </w:r>
      <w:r w:rsidRPr="006D731B">
        <w:rPr>
          <w:rFonts w:ascii="Times New Roman" w:eastAsia="楷体_GB2312" w:hAnsi="Times New Roman"/>
          <w:bCs/>
          <w:szCs w:val="21"/>
        </w:rPr>
        <w:t>组</w:t>
      </w:r>
    </w:p>
    <w:p w:rsidR="007A04F1" w:rsidRPr="006D731B" w:rsidRDefault="007A04F1" w:rsidP="00FA20B4">
      <w:pPr>
        <w:spacing w:line="400" w:lineRule="exact"/>
        <w:rPr>
          <w:rFonts w:ascii="Times New Roman" w:eastAsia="楷体_GB2312" w:hAnsi="Times New Roman"/>
          <w:bCs/>
          <w:szCs w:val="21"/>
        </w:rPr>
      </w:pPr>
      <w:r w:rsidRPr="006D731B">
        <w:rPr>
          <w:rFonts w:ascii="Times New Roman" w:eastAsia="楷体_GB2312" w:hAnsi="Times New Roman"/>
          <w:bCs/>
          <w:szCs w:val="21"/>
        </w:rPr>
        <w:t>1.</w:t>
      </w:r>
      <w:r w:rsidRPr="006D731B">
        <w:rPr>
          <w:rFonts w:ascii="Times New Roman" w:eastAsia="楷体_GB2312" w:hAnsi="Times New Roman"/>
          <w:bCs/>
          <w:szCs w:val="21"/>
        </w:rPr>
        <w:t>简述核苷酸重要的生理功能。</w:t>
      </w:r>
    </w:p>
    <w:p w:rsidR="007A04F1" w:rsidRPr="006D731B" w:rsidRDefault="007A04F1" w:rsidP="00FA20B4">
      <w:pPr>
        <w:spacing w:line="400" w:lineRule="exact"/>
        <w:rPr>
          <w:rFonts w:ascii="Times New Roman" w:eastAsia="楷体_GB2312" w:hAnsi="Times New Roman"/>
          <w:bCs/>
          <w:szCs w:val="21"/>
        </w:rPr>
      </w:pPr>
      <w:r w:rsidRPr="006D731B">
        <w:rPr>
          <w:rFonts w:ascii="Times New Roman" w:eastAsia="楷体_GB2312" w:hAnsi="Times New Roman"/>
          <w:bCs/>
          <w:szCs w:val="21"/>
        </w:rPr>
        <w:t>2.</w:t>
      </w:r>
      <w:r w:rsidRPr="006D731B">
        <w:rPr>
          <w:rFonts w:ascii="Times New Roman" w:eastAsia="楷体_GB2312" w:hAnsi="Times New Roman"/>
          <w:bCs/>
          <w:szCs w:val="21"/>
        </w:rPr>
        <w:t>核酸的一级结构的概念。</w:t>
      </w:r>
    </w:p>
    <w:p w:rsidR="007A04F1" w:rsidRPr="006D731B" w:rsidRDefault="007A04F1" w:rsidP="00FA20B4">
      <w:pPr>
        <w:spacing w:line="400" w:lineRule="exact"/>
        <w:rPr>
          <w:rFonts w:ascii="Times New Roman" w:eastAsia="楷体_GB2312" w:hAnsi="Times New Roman"/>
          <w:bCs/>
          <w:szCs w:val="21"/>
        </w:rPr>
      </w:pPr>
      <w:r w:rsidRPr="006D731B">
        <w:rPr>
          <w:rFonts w:ascii="Times New Roman" w:eastAsia="楷体_GB2312" w:hAnsi="Times New Roman"/>
          <w:bCs/>
          <w:szCs w:val="21"/>
        </w:rPr>
        <w:lastRenderedPageBreak/>
        <w:t>3.DNA</w:t>
      </w:r>
      <w:r w:rsidRPr="006D731B">
        <w:rPr>
          <w:rFonts w:ascii="Times New Roman" w:eastAsia="楷体_GB2312" w:hAnsi="Times New Roman"/>
          <w:bCs/>
          <w:szCs w:val="21"/>
        </w:rPr>
        <w:t>一级结构的概念。</w:t>
      </w:r>
    </w:p>
    <w:p w:rsidR="007A04F1" w:rsidRPr="006D731B" w:rsidRDefault="007A04F1" w:rsidP="00FA20B4">
      <w:pPr>
        <w:spacing w:line="400" w:lineRule="exact"/>
        <w:rPr>
          <w:rFonts w:ascii="Times New Roman" w:eastAsia="楷体_GB2312" w:hAnsi="Times New Roman"/>
          <w:bCs/>
          <w:szCs w:val="21"/>
        </w:rPr>
      </w:pPr>
      <w:r w:rsidRPr="006D731B">
        <w:rPr>
          <w:rFonts w:ascii="Times New Roman" w:eastAsia="楷体_GB2312" w:hAnsi="Times New Roman"/>
          <w:bCs/>
          <w:szCs w:val="21"/>
        </w:rPr>
        <w:t>4.DNA</w:t>
      </w:r>
      <w:r w:rsidRPr="006D731B">
        <w:rPr>
          <w:rFonts w:ascii="Times New Roman" w:eastAsia="楷体_GB2312" w:hAnsi="Times New Roman"/>
          <w:bCs/>
          <w:szCs w:val="21"/>
        </w:rPr>
        <w:t>二级结构即</w:t>
      </w:r>
      <w:r w:rsidRPr="006D731B">
        <w:rPr>
          <w:rFonts w:ascii="Times New Roman" w:eastAsia="楷体_GB2312" w:hAnsi="Times New Roman"/>
          <w:bCs/>
          <w:szCs w:val="21"/>
        </w:rPr>
        <w:t>DNA</w:t>
      </w:r>
      <w:r w:rsidRPr="006D731B">
        <w:rPr>
          <w:rFonts w:ascii="Times New Roman" w:eastAsia="楷体_GB2312" w:hAnsi="Times New Roman"/>
          <w:bCs/>
          <w:szCs w:val="21"/>
        </w:rPr>
        <w:t>双螺旋结构的特征、</w:t>
      </w:r>
      <w:r w:rsidRPr="006D731B">
        <w:rPr>
          <w:rFonts w:ascii="Times New Roman" w:eastAsia="楷体_GB2312" w:hAnsi="Times New Roman"/>
          <w:bCs/>
          <w:szCs w:val="21"/>
        </w:rPr>
        <w:t>Z-DNA</w:t>
      </w:r>
      <w:r w:rsidRPr="006D731B">
        <w:rPr>
          <w:rFonts w:ascii="Times New Roman" w:eastAsia="楷体_GB2312" w:hAnsi="Times New Roman"/>
          <w:bCs/>
          <w:szCs w:val="21"/>
        </w:rPr>
        <w:t>的结构特点。</w:t>
      </w:r>
    </w:p>
    <w:p w:rsidR="007A04F1" w:rsidRPr="006D731B" w:rsidRDefault="007A04F1" w:rsidP="00FA20B4">
      <w:pPr>
        <w:spacing w:line="400" w:lineRule="exact"/>
        <w:rPr>
          <w:rFonts w:ascii="Times New Roman" w:eastAsia="楷体_GB2312" w:hAnsi="Times New Roman"/>
          <w:bCs/>
          <w:szCs w:val="21"/>
        </w:rPr>
      </w:pPr>
      <w:r w:rsidRPr="006D731B">
        <w:rPr>
          <w:rFonts w:ascii="Times New Roman" w:eastAsia="楷体_GB2312" w:hAnsi="Times New Roman"/>
          <w:bCs/>
          <w:szCs w:val="21"/>
        </w:rPr>
        <w:t>5.tRNA</w:t>
      </w:r>
      <w:r w:rsidRPr="006D731B">
        <w:rPr>
          <w:rFonts w:ascii="Times New Roman" w:eastAsia="楷体_GB2312" w:hAnsi="Times New Roman"/>
          <w:bCs/>
          <w:szCs w:val="21"/>
        </w:rPr>
        <w:t>的结构特点和功能。</w:t>
      </w:r>
    </w:p>
    <w:p w:rsidR="007A04F1" w:rsidRPr="006D731B" w:rsidRDefault="007A04F1" w:rsidP="00FA20B4">
      <w:pPr>
        <w:spacing w:line="400" w:lineRule="exact"/>
        <w:rPr>
          <w:rFonts w:ascii="Times New Roman" w:eastAsia="楷体_GB2312" w:hAnsi="Times New Roman"/>
          <w:bCs/>
          <w:szCs w:val="21"/>
        </w:rPr>
      </w:pPr>
      <w:r w:rsidRPr="006D731B">
        <w:rPr>
          <w:rFonts w:ascii="Times New Roman" w:eastAsia="楷体_GB2312" w:hAnsi="Times New Roman"/>
          <w:bCs/>
          <w:szCs w:val="21"/>
        </w:rPr>
        <w:t>6. mRNA</w:t>
      </w:r>
      <w:r w:rsidRPr="006D731B">
        <w:rPr>
          <w:rFonts w:ascii="Times New Roman" w:eastAsia="楷体_GB2312" w:hAnsi="Times New Roman"/>
          <w:bCs/>
          <w:szCs w:val="21"/>
        </w:rPr>
        <w:t>的结构特点和功能，比较原核和真核生物</w:t>
      </w:r>
      <w:r w:rsidRPr="006D731B">
        <w:rPr>
          <w:rFonts w:ascii="Times New Roman" w:eastAsia="楷体_GB2312" w:hAnsi="Times New Roman"/>
          <w:bCs/>
          <w:szCs w:val="21"/>
        </w:rPr>
        <w:t>mRNA</w:t>
      </w:r>
      <w:r w:rsidRPr="006D731B">
        <w:rPr>
          <w:rFonts w:ascii="Times New Roman" w:eastAsia="楷体_GB2312" w:hAnsi="Times New Roman"/>
          <w:bCs/>
          <w:szCs w:val="21"/>
        </w:rPr>
        <w:t>的结构异同点。什么是</w:t>
      </w:r>
      <w:r w:rsidRPr="006D731B">
        <w:rPr>
          <w:rFonts w:ascii="Times New Roman" w:eastAsia="楷体_GB2312" w:hAnsi="Times New Roman"/>
          <w:bCs/>
          <w:szCs w:val="21"/>
        </w:rPr>
        <w:t>hnRNA</w:t>
      </w:r>
      <w:r w:rsidRPr="006D731B">
        <w:rPr>
          <w:rFonts w:ascii="Times New Roman" w:eastAsia="楷体_GB2312" w:hAnsi="Times New Roman"/>
          <w:bCs/>
          <w:szCs w:val="21"/>
        </w:rPr>
        <w:t>？</w:t>
      </w:r>
    </w:p>
    <w:p w:rsidR="007A04F1" w:rsidRPr="006D731B" w:rsidRDefault="007A04F1" w:rsidP="00FA20B4">
      <w:pPr>
        <w:spacing w:line="400" w:lineRule="exact"/>
        <w:rPr>
          <w:rFonts w:ascii="Times New Roman" w:eastAsia="楷体_GB2312" w:hAnsi="Times New Roman"/>
          <w:bCs/>
          <w:szCs w:val="21"/>
        </w:rPr>
      </w:pPr>
      <w:r w:rsidRPr="006D731B">
        <w:rPr>
          <w:rFonts w:ascii="Times New Roman" w:eastAsia="楷体_GB2312" w:hAnsi="Times New Roman"/>
          <w:bCs/>
          <w:szCs w:val="21"/>
        </w:rPr>
        <w:t>7.</w:t>
      </w:r>
      <w:r w:rsidRPr="006D731B">
        <w:rPr>
          <w:rFonts w:ascii="Times New Roman" w:eastAsia="楷体_GB2312" w:hAnsi="Times New Roman"/>
          <w:bCs/>
          <w:szCs w:val="21"/>
        </w:rPr>
        <w:t>从组成、结构和功能方面比较</w:t>
      </w:r>
      <w:r w:rsidRPr="006D731B">
        <w:rPr>
          <w:rFonts w:ascii="Times New Roman" w:eastAsia="楷体_GB2312" w:hAnsi="Times New Roman"/>
          <w:bCs/>
          <w:szCs w:val="21"/>
        </w:rPr>
        <w:t>DNA</w:t>
      </w:r>
      <w:r w:rsidRPr="006D731B">
        <w:rPr>
          <w:rFonts w:ascii="Times New Roman" w:eastAsia="楷体_GB2312" w:hAnsi="Times New Roman"/>
          <w:bCs/>
          <w:szCs w:val="21"/>
        </w:rPr>
        <w:t>和的异同点？</w:t>
      </w:r>
    </w:p>
    <w:p w:rsidR="007A04F1" w:rsidRPr="006D731B" w:rsidRDefault="007A04F1" w:rsidP="00FA20B4">
      <w:pPr>
        <w:spacing w:line="400" w:lineRule="exact"/>
        <w:rPr>
          <w:rFonts w:ascii="Times New Roman" w:eastAsia="楷体_GB2312" w:hAnsi="Times New Roman"/>
          <w:bCs/>
          <w:szCs w:val="21"/>
        </w:rPr>
      </w:pPr>
      <w:r w:rsidRPr="006D731B">
        <w:rPr>
          <w:rFonts w:ascii="Times New Roman" w:eastAsia="楷体_GB2312" w:hAnsi="Times New Roman"/>
          <w:bCs/>
          <w:szCs w:val="21"/>
        </w:rPr>
        <w:t>8.</w:t>
      </w:r>
      <w:r w:rsidRPr="006D731B">
        <w:rPr>
          <w:rFonts w:ascii="Times New Roman" w:eastAsia="楷体_GB2312" w:hAnsi="Times New Roman"/>
          <w:bCs/>
          <w:szCs w:val="21"/>
        </w:rPr>
        <w:t>三种</w:t>
      </w:r>
      <w:r w:rsidRPr="006D731B">
        <w:rPr>
          <w:rFonts w:ascii="Times New Roman" w:eastAsia="楷体_GB2312" w:hAnsi="Times New Roman"/>
          <w:bCs/>
          <w:szCs w:val="21"/>
        </w:rPr>
        <w:t>RNA</w:t>
      </w:r>
      <w:r w:rsidRPr="006D731B">
        <w:rPr>
          <w:rFonts w:ascii="Times New Roman" w:eastAsia="楷体_GB2312" w:hAnsi="Times New Roman"/>
          <w:bCs/>
          <w:szCs w:val="21"/>
        </w:rPr>
        <w:t>的功能。</w:t>
      </w:r>
    </w:p>
    <w:p w:rsidR="007A04F1" w:rsidRPr="006D731B" w:rsidRDefault="007A04F1" w:rsidP="00FA20B4">
      <w:pPr>
        <w:spacing w:line="400" w:lineRule="exact"/>
        <w:rPr>
          <w:rFonts w:ascii="Times New Roman" w:eastAsia="楷体_GB2312" w:hAnsi="Times New Roman"/>
          <w:bCs/>
          <w:szCs w:val="21"/>
        </w:rPr>
      </w:pPr>
      <w:r w:rsidRPr="006D731B">
        <w:rPr>
          <w:rFonts w:ascii="Times New Roman" w:eastAsia="楷体_GB2312" w:hAnsi="Times New Roman"/>
          <w:bCs/>
          <w:szCs w:val="21"/>
        </w:rPr>
        <w:t>9.</w:t>
      </w:r>
      <w:r w:rsidRPr="006D731B">
        <w:rPr>
          <w:rFonts w:ascii="Times New Roman" w:eastAsia="楷体_GB2312" w:hAnsi="Times New Roman"/>
          <w:bCs/>
          <w:szCs w:val="21"/>
        </w:rPr>
        <w:t>变性、复性和杂交的概念。</w:t>
      </w:r>
    </w:p>
    <w:p w:rsidR="007A04F1" w:rsidRPr="006D731B" w:rsidRDefault="007A04F1" w:rsidP="00FA20B4">
      <w:pPr>
        <w:spacing w:line="400" w:lineRule="exact"/>
        <w:rPr>
          <w:rFonts w:ascii="Times New Roman" w:eastAsia="楷体_GB2312" w:hAnsi="Times New Roman"/>
          <w:bCs/>
          <w:szCs w:val="21"/>
        </w:rPr>
      </w:pPr>
      <w:r w:rsidRPr="006D731B">
        <w:rPr>
          <w:rFonts w:ascii="Times New Roman" w:eastAsia="楷体_GB2312" w:hAnsi="Times New Roman"/>
          <w:bCs/>
          <w:szCs w:val="21"/>
        </w:rPr>
        <w:t>10.</w:t>
      </w:r>
      <w:r w:rsidRPr="006D731B">
        <w:rPr>
          <w:rFonts w:ascii="Times New Roman" w:eastAsia="楷体_GB2312" w:hAnsi="Times New Roman"/>
          <w:bCs/>
          <w:szCs w:val="21"/>
        </w:rPr>
        <w:t>基因的概念、基因组的概念。</w:t>
      </w:r>
    </w:p>
    <w:p w:rsidR="00D655B5" w:rsidRPr="006D731B" w:rsidRDefault="00D655B5" w:rsidP="00FD1552">
      <w:pPr>
        <w:spacing w:line="400" w:lineRule="exact"/>
        <w:rPr>
          <w:rFonts w:ascii="Times New Roman" w:eastAsia="楷体_GB2312" w:hAnsi="Times New Roman"/>
          <w:b/>
          <w:color w:val="000000"/>
          <w:kern w:val="0"/>
          <w:szCs w:val="21"/>
        </w:rPr>
      </w:pPr>
      <w:r w:rsidRPr="006D731B">
        <w:rPr>
          <w:rFonts w:ascii="Times New Roman" w:eastAsia="楷体_GB2312" w:hAnsi="Times New Roman"/>
          <w:b/>
          <w:color w:val="000000"/>
          <w:kern w:val="0"/>
          <w:szCs w:val="21"/>
        </w:rPr>
        <w:t>第</w:t>
      </w:r>
      <w:r w:rsidR="000263E9" w:rsidRPr="006D731B">
        <w:rPr>
          <w:rFonts w:ascii="Times New Roman" w:eastAsia="楷体_GB2312" w:hAnsi="Times New Roman"/>
          <w:b/>
          <w:color w:val="000000"/>
          <w:kern w:val="0"/>
          <w:szCs w:val="21"/>
        </w:rPr>
        <w:t>一节</w:t>
      </w:r>
      <w:r w:rsidR="00784216" w:rsidRPr="006D731B">
        <w:rPr>
          <w:rFonts w:ascii="Times New Roman" w:eastAsia="楷体_GB2312" w:hAnsi="Times New Roman"/>
          <w:b/>
          <w:color w:val="000000"/>
          <w:kern w:val="0"/>
          <w:szCs w:val="21"/>
        </w:rPr>
        <w:t>脱氧</w:t>
      </w:r>
      <w:r w:rsidRPr="006D731B">
        <w:rPr>
          <w:rFonts w:ascii="Times New Roman" w:eastAsia="楷体_GB2312" w:hAnsi="Times New Roman"/>
          <w:b/>
          <w:color w:val="000000"/>
          <w:kern w:val="0"/>
          <w:szCs w:val="21"/>
        </w:rPr>
        <w:t>核酸结构和化学组成</w:t>
      </w:r>
    </w:p>
    <w:p w:rsidR="00D655B5" w:rsidRPr="006D731B" w:rsidRDefault="00D655B5" w:rsidP="00FD1552">
      <w:pPr>
        <w:spacing w:line="400" w:lineRule="exact"/>
        <w:rPr>
          <w:rFonts w:ascii="Times New Roman" w:eastAsia="楷体_GB2312" w:hAnsi="Times New Roman"/>
          <w:sz w:val="24"/>
        </w:rPr>
      </w:pPr>
      <w:r w:rsidRPr="006D731B">
        <w:rPr>
          <w:rFonts w:ascii="Times New Roman" w:eastAsia="楷体_GB2312" w:hAnsi="Times New Roman"/>
          <w:b/>
          <w:kern w:val="0"/>
          <w:szCs w:val="21"/>
        </w:rPr>
        <w:t>教学方法：</w:t>
      </w:r>
      <w:r w:rsidRPr="006D731B">
        <w:rPr>
          <w:rFonts w:ascii="Times New Roman" w:eastAsia="楷体_GB2312" w:hAnsi="Times New Roman"/>
          <w:szCs w:val="21"/>
        </w:rPr>
        <w:t>多媒体教学结合讲授</w:t>
      </w:r>
    </w:p>
    <w:p w:rsidR="00D655B5" w:rsidRPr="006D731B" w:rsidRDefault="00D655B5" w:rsidP="00FD1552">
      <w:pPr>
        <w:spacing w:line="400" w:lineRule="exact"/>
        <w:rPr>
          <w:rFonts w:ascii="Times New Roman" w:eastAsia="楷体_GB2312" w:hAnsi="Times New Roman"/>
          <w:b/>
        </w:rPr>
      </w:pPr>
      <w:r w:rsidRPr="006D731B">
        <w:rPr>
          <w:rFonts w:ascii="Times New Roman" w:eastAsia="楷体_GB2312" w:hAnsi="Times New Roman"/>
          <w:b/>
        </w:rPr>
        <w:t>教学具体过程（</w:t>
      </w:r>
      <w:r w:rsidRPr="006D731B">
        <w:rPr>
          <w:rFonts w:ascii="Times New Roman" w:eastAsia="楷体_GB2312" w:hAnsi="Times New Roman"/>
          <w:b/>
        </w:rPr>
        <w:t>90</w:t>
      </w:r>
      <w:r w:rsidRPr="006D731B">
        <w:rPr>
          <w:rFonts w:ascii="Times New Roman" w:eastAsia="楷体_GB2312" w:hAnsi="Times New Roman"/>
          <w:b/>
        </w:rPr>
        <w:t>分钟）：</w:t>
      </w:r>
    </w:p>
    <w:p w:rsidR="00806202" w:rsidRPr="006D731B" w:rsidRDefault="00806202" w:rsidP="00FA20B4">
      <w:pPr>
        <w:spacing w:line="400" w:lineRule="exact"/>
        <w:rPr>
          <w:rFonts w:ascii="Times New Roman" w:eastAsia="楷体_GB2312" w:hAnsi="Times New Roman"/>
        </w:rPr>
      </w:pPr>
      <w:r w:rsidRPr="006D731B">
        <w:rPr>
          <w:rFonts w:ascii="Times New Roman" w:eastAsia="楷体_GB2312" w:hAnsi="Times New Roman"/>
        </w:rPr>
        <w:t>复习上节学习内容：</w:t>
      </w:r>
    </w:p>
    <w:p w:rsidR="00806202" w:rsidRPr="006D731B" w:rsidRDefault="00806202" w:rsidP="00FA20B4">
      <w:pPr>
        <w:spacing w:line="400" w:lineRule="exact"/>
        <w:ind w:firstLineChars="200" w:firstLine="420"/>
        <w:rPr>
          <w:rFonts w:ascii="Times New Roman" w:eastAsia="楷体_GB2312" w:hAnsi="Times New Roman"/>
        </w:rPr>
      </w:pPr>
      <w:r w:rsidRPr="006D731B">
        <w:rPr>
          <w:rFonts w:ascii="Times New Roman" w:eastAsia="楷体_GB2312" w:hAnsi="Times New Roman"/>
        </w:rPr>
        <w:t>请每个学习小组回答上节课的讨论问题（</w:t>
      </w:r>
      <w:r w:rsidRPr="006D731B">
        <w:rPr>
          <w:rFonts w:ascii="Times New Roman" w:eastAsia="楷体_GB2312" w:hAnsi="Times New Roman"/>
        </w:rPr>
        <w:t>5</w:t>
      </w:r>
      <w:r w:rsidRPr="006D731B">
        <w:rPr>
          <w:rFonts w:ascii="Times New Roman" w:eastAsia="楷体_GB2312" w:hAnsi="Times New Roman"/>
        </w:rPr>
        <w:t>分钟），教师评价记入登分册。</w:t>
      </w:r>
    </w:p>
    <w:p w:rsidR="00D655B5" w:rsidRPr="006D731B" w:rsidRDefault="00D655B5" w:rsidP="00FD1552">
      <w:pPr>
        <w:tabs>
          <w:tab w:val="left" w:pos="3405"/>
        </w:tabs>
        <w:spacing w:line="400" w:lineRule="exact"/>
        <w:rPr>
          <w:rFonts w:ascii="Times New Roman" w:eastAsia="楷体_GB2312" w:hAnsi="Times New Roman"/>
          <w:b/>
          <w:bCs/>
        </w:rPr>
      </w:pPr>
      <w:r w:rsidRPr="006D731B">
        <w:rPr>
          <w:rFonts w:ascii="Times New Roman" w:eastAsia="楷体_GB2312" w:hAnsi="Times New Roman"/>
        </w:rPr>
        <w:t>出示幻灯片，展示和核酸密切相关的生命现象。由图片所体现出来的核酸和生命之间的密切关系提出</w:t>
      </w:r>
      <w:r w:rsidR="000263E9" w:rsidRPr="006D731B">
        <w:rPr>
          <w:rFonts w:ascii="Times New Roman" w:eastAsia="楷体_GB2312" w:hAnsi="Times New Roman"/>
        </w:rPr>
        <w:t>本章主要内容</w:t>
      </w:r>
      <w:r w:rsidRPr="006D731B">
        <w:rPr>
          <w:rFonts w:ascii="Times New Roman" w:eastAsia="楷体_GB2312" w:hAnsi="Times New Roman"/>
        </w:rPr>
        <w:t>：</w:t>
      </w:r>
    </w:p>
    <w:p w:rsidR="00661408" w:rsidRPr="00764F63" w:rsidRDefault="00661408" w:rsidP="00FA20B4">
      <w:pPr>
        <w:tabs>
          <w:tab w:val="left" w:pos="3405"/>
        </w:tabs>
        <w:spacing w:line="400" w:lineRule="exact"/>
        <w:rPr>
          <w:rFonts w:ascii="Times New Roman" w:eastAsia="楷体_GB2312" w:hAnsi="Times New Roman"/>
          <w:bCs/>
        </w:rPr>
      </w:pPr>
      <w:r w:rsidRPr="00764F63">
        <w:rPr>
          <w:rFonts w:ascii="Times New Roman" w:eastAsia="楷体_GB2312" w:hAnsi="Times New Roman"/>
          <w:bCs/>
        </w:rPr>
        <w:t>概述</w:t>
      </w:r>
    </w:p>
    <w:p w:rsidR="00661408" w:rsidRPr="00764F63" w:rsidRDefault="00661408" w:rsidP="00FA20B4">
      <w:pPr>
        <w:tabs>
          <w:tab w:val="left" w:pos="3405"/>
        </w:tabs>
        <w:spacing w:line="400" w:lineRule="exact"/>
        <w:rPr>
          <w:rFonts w:ascii="Times New Roman" w:eastAsia="楷体_GB2312" w:hAnsi="Times New Roman"/>
          <w:bCs/>
        </w:rPr>
      </w:pPr>
      <w:r w:rsidRPr="00764F63">
        <w:rPr>
          <w:rFonts w:ascii="Times New Roman" w:eastAsia="楷体_GB2312" w:hAnsi="Times New Roman"/>
          <w:bCs/>
        </w:rPr>
        <w:t>核酸的结构</w:t>
      </w:r>
    </w:p>
    <w:p w:rsidR="00661408" w:rsidRPr="00764F63" w:rsidRDefault="00661408" w:rsidP="00FA20B4">
      <w:pPr>
        <w:tabs>
          <w:tab w:val="left" w:pos="3405"/>
        </w:tabs>
        <w:spacing w:line="400" w:lineRule="exact"/>
        <w:rPr>
          <w:rFonts w:ascii="Times New Roman" w:eastAsia="楷体_GB2312" w:hAnsi="Times New Roman"/>
          <w:bCs/>
        </w:rPr>
      </w:pPr>
      <w:r w:rsidRPr="00764F63">
        <w:rPr>
          <w:rFonts w:ascii="Times New Roman" w:eastAsia="楷体_GB2312" w:hAnsi="Times New Roman"/>
          <w:bCs/>
        </w:rPr>
        <w:t>核酸及核苷酸的性质</w:t>
      </w:r>
    </w:p>
    <w:p w:rsidR="00661408" w:rsidRPr="00764F63" w:rsidRDefault="00661408" w:rsidP="00FA20B4">
      <w:pPr>
        <w:tabs>
          <w:tab w:val="left" w:pos="3405"/>
        </w:tabs>
        <w:spacing w:line="400" w:lineRule="exact"/>
        <w:rPr>
          <w:rFonts w:ascii="Times New Roman" w:eastAsia="楷体_GB2312" w:hAnsi="Times New Roman"/>
          <w:bCs/>
        </w:rPr>
      </w:pPr>
      <w:r w:rsidRPr="00764F63">
        <w:rPr>
          <w:rFonts w:ascii="Times New Roman" w:eastAsia="楷体_GB2312" w:hAnsi="Times New Roman"/>
          <w:bCs/>
        </w:rPr>
        <w:t>核酸及其组分的分离纯化</w:t>
      </w:r>
    </w:p>
    <w:p w:rsidR="00661408" w:rsidRPr="00764F63" w:rsidRDefault="00661408" w:rsidP="00FA20B4">
      <w:pPr>
        <w:tabs>
          <w:tab w:val="left" w:pos="3405"/>
        </w:tabs>
        <w:spacing w:line="400" w:lineRule="exact"/>
        <w:rPr>
          <w:rFonts w:ascii="Times New Roman" w:eastAsia="楷体_GB2312" w:hAnsi="Times New Roman"/>
          <w:bCs/>
        </w:rPr>
      </w:pPr>
      <w:r w:rsidRPr="00764F63">
        <w:rPr>
          <w:rFonts w:ascii="Times New Roman" w:eastAsia="楷体_GB2312" w:hAnsi="Times New Roman"/>
          <w:bCs/>
        </w:rPr>
        <w:t>核酸的分析测定及研究方法</w:t>
      </w:r>
    </w:p>
    <w:p w:rsidR="00D655B5" w:rsidRPr="006D731B" w:rsidRDefault="00D655B5" w:rsidP="00FA20B4">
      <w:pPr>
        <w:tabs>
          <w:tab w:val="left" w:pos="3405"/>
        </w:tabs>
        <w:spacing w:line="400" w:lineRule="exact"/>
        <w:rPr>
          <w:rFonts w:ascii="Times New Roman" w:eastAsia="楷体_GB2312" w:hAnsi="Times New Roman"/>
          <w:b/>
          <w:bCs/>
        </w:rPr>
      </w:pPr>
      <w:r w:rsidRPr="006D731B">
        <w:rPr>
          <w:rFonts w:ascii="Times New Roman" w:eastAsia="楷体_GB2312" w:hAnsi="Times New Roman"/>
          <w:bCs/>
        </w:rPr>
        <w:t>（到此课程进行</w:t>
      </w:r>
      <w:r w:rsidRPr="006D731B">
        <w:rPr>
          <w:rFonts w:ascii="Times New Roman" w:eastAsia="楷体_GB2312" w:hAnsi="Times New Roman"/>
          <w:bCs/>
        </w:rPr>
        <w:t>1</w:t>
      </w:r>
      <w:r w:rsidR="00806202" w:rsidRPr="006D731B">
        <w:rPr>
          <w:rFonts w:ascii="Times New Roman" w:eastAsia="楷体_GB2312" w:hAnsi="Times New Roman"/>
          <w:bCs/>
        </w:rPr>
        <w:t>5</w:t>
      </w:r>
      <w:r w:rsidRPr="006D731B">
        <w:rPr>
          <w:rFonts w:ascii="Times New Roman" w:eastAsia="楷体_GB2312" w:hAnsi="Times New Roman"/>
          <w:bCs/>
        </w:rPr>
        <w:t>分钟）</w:t>
      </w:r>
    </w:p>
    <w:p w:rsidR="00D655B5" w:rsidRPr="006D731B" w:rsidRDefault="00661408" w:rsidP="00FA20B4">
      <w:pPr>
        <w:tabs>
          <w:tab w:val="left" w:pos="3405"/>
        </w:tabs>
        <w:spacing w:line="400" w:lineRule="exact"/>
        <w:rPr>
          <w:rFonts w:ascii="Times New Roman" w:eastAsia="楷体_GB2312" w:hAnsi="Times New Roman"/>
          <w:b/>
          <w:bCs/>
        </w:rPr>
      </w:pPr>
      <w:r w:rsidRPr="006D731B">
        <w:rPr>
          <w:rFonts w:ascii="Times New Roman" w:eastAsia="楷体_GB2312" w:hAnsi="Times New Roman"/>
          <w:bCs/>
        </w:rPr>
        <w:t>结合</w:t>
      </w:r>
      <w:r w:rsidRPr="006D731B">
        <w:rPr>
          <w:rFonts w:ascii="Times New Roman" w:eastAsia="楷体_GB2312" w:hAnsi="Times New Roman"/>
          <w:bCs/>
        </w:rPr>
        <w:t>ppt</w:t>
      </w:r>
      <w:r w:rsidRPr="006D731B">
        <w:rPr>
          <w:rFonts w:ascii="Times New Roman" w:eastAsia="楷体_GB2312" w:hAnsi="Times New Roman"/>
          <w:bCs/>
        </w:rPr>
        <w:t>对上述内容逐一进行讲解</w:t>
      </w:r>
      <w:r w:rsidR="00D655B5" w:rsidRPr="006D731B">
        <w:rPr>
          <w:rFonts w:ascii="Times New Roman" w:eastAsia="楷体_GB2312" w:hAnsi="Times New Roman"/>
          <w:bCs/>
        </w:rPr>
        <w:t>：</w:t>
      </w:r>
    </w:p>
    <w:p w:rsidR="00661408" w:rsidRPr="006D731B" w:rsidRDefault="00661408" w:rsidP="00FA20B4">
      <w:pPr>
        <w:tabs>
          <w:tab w:val="left" w:pos="3405"/>
        </w:tabs>
        <w:spacing w:line="400" w:lineRule="exact"/>
        <w:rPr>
          <w:rFonts w:ascii="Times New Roman" w:eastAsia="楷体_GB2312" w:hAnsi="Times New Roman"/>
          <w:bCs/>
        </w:rPr>
      </w:pPr>
      <w:r w:rsidRPr="006D731B">
        <w:rPr>
          <w:rFonts w:ascii="Times New Roman" w:eastAsia="楷体_GB2312" w:hAnsi="Times New Roman"/>
          <w:bCs/>
        </w:rPr>
        <w:t>概述：</w:t>
      </w:r>
    </w:p>
    <w:p w:rsidR="00661408" w:rsidRPr="006D731B" w:rsidRDefault="00661408" w:rsidP="00FA20B4">
      <w:pPr>
        <w:tabs>
          <w:tab w:val="left" w:pos="3405"/>
        </w:tabs>
        <w:spacing w:line="400" w:lineRule="exact"/>
        <w:rPr>
          <w:rFonts w:ascii="Times New Roman" w:eastAsia="楷体_GB2312" w:hAnsi="Times New Roman"/>
          <w:bCs/>
        </w:rPr>
      </w:pPr>
      <w:r w:rsidRPr="006D731B">
        <w:rPr>
          <w:rFonts w:ascii="Times New Roman" w:eastAsia="楷体_GB2312" w:hAnsi="Times New Roman"/>
          <w:bCs/>
        </w:rPr>
        <w:t>核酸是遗传变异的物质基础</w:t>
      </w:r>
    </w:p>
    <w:p w:rsidR="00661408" w:rsidRPr="006D731B" w:rsidRDefault="00661408" w:rsidP="00FA20B4">
      <w:pPr>
        <w:tabs>
          <w:tab w:val="left" w:pos="3405"/>
        </w:tabs>
        <w:spacing w:line="400" w:lineRule="exact"/>
        <w:rPr>
          <w:rFonts w:ascii="Times New Roman" w:eastAsia="楷体_GB2312" w:hAnsi="Times New Roman"/>
          <w:bCs/>
        </w:rPr>
      </w:pPr>
      <w:r w:rsidRPr="006D731B">
        <w:rPr>
          <w:rFonts w:ascii="Times New Roman" w:eastAsia="楷体_GB2312" w:hAnsi="Times New Roman"/>
          <w:bCs/>
        </w:rPr>
        <w:t>核酸是生物体内最重要的生物大分子，是一种富含磷酸基团的高分子化合物。任何生物体，甚至无细胞结构的病毒和类病毒都含有核酸。核酸在生物的个体生长发育、繁殖、遗传变异等生命过程中起着极为重要的作用。</w:t>
      </w:r>
    </w:p>
    <w:p w:rsidR="00661408" w:rsidRPr="006D731B" w:rsidRDefault="00661408" w:rsidP="00FA20B4">
      <w:pPr>
        <w:tabs>
          <w:tab w:val="left" w:pos="3405"/>
        </w:tabs>
        <w:spacing w:line="400" w:lineRule="exact"/>
        <w:rPr>
          <w:rFonts w:ascii="Times New Roman" w:eastAsia="楷体_GB2312" w:hAnsi="Times New Roman"/>
          <w:bCs/>
        </w:rPr>
      </w:pPr>
      <w:r w:rsidRPr="006D731B">
        <w:rPr>
          <w:rFonts w:ascii="Times New Roman" w:eastAsia="楷体_GB2312" w:hAnsi="Times New Roman"/>
          <w:bCs/>
        </w:rPr>
        <w:t>它与生命的异常活动如肿瘤的发生，辐射损伤，遗传病，代谢病等密切相关。</w:t>
      </w:r>
    </w:p>
    <w:p w:rsidR="00E249D4" w:rsidRPr="00764F63" w:rsidRDefault="00E249D4" w:rsidP="00FA20B4">
      <w:pPr>
        <w:tabs>
          <w:tab w:val="left" w:pos="3405"/>
        </w:tabs>
        <w:spacing w:line="400" w:lineRule="exact"/>
        <w:rPr>
          <w:rFonts w:ascii="Times New Roman" w:eastAsia="楷体_GB2312" w:hAnsi="Times New Roman"/>
          <w:bCs/>
        </w:rPr>
      </w:pPr>
      <w:r w:rsidRPr="00764F63">
        <w:rPr>
          <w:rFonts w:ascii="Times New Roman" w:eastAsia="楷体_GB2312" w:hAnsi="Times New Roman"/>
          <w:bCs/>
        </w:rPr>
        <w:t>核酸的组成成分</w:t>
      </w:r>
    </w:p>
    <w:p w:rsidR="00E249D4" w:rsidRPr="00764F63" w:rsidRDefault="00E249D4" w:rsidP="00FA20B4">
      <w:pPr>
        <w:tabs>
          <w:tab w:val="left" w:pos="3405"/>
        </w:tabs>
        <w:spacing w:line="400" w:lineRule="exact"/>
        <w:rPr>
          <w:rFonts w:ascii="Times New Roman" w:eastAsia="楷体_GB2312" w:hAnsi="Times New Roman"/>
          <w:bCs/>
        </w:rPr>
      </w:pPr>
      <w:r w:rsidRPr="00764F63">
        <w:rPr>
          <w:rFonts w:ascii="Times New Roman" w:eastAsia="楷体_GB2312" w:hAnsi="Times New Roman"/>
          <w:bCs/>
        </w:rPr>
        <w:t>一</w:t>
      </w:r>
      <w:r w:rsidRPr="00764F63">
        <w:rPr>
          <w:rFonts w:ascii="Times New Roman" w:eastAsia="楷体_GB2312" w:hAnsi="Times New Roman"/>
          <w:bCs/>
        </w:rPr>
        <w:t xml:space="preserve">.  </w:t>
      </w:r>
      <w:r w:rsidRPr="00764F63">
        <w:rPr>
          <w:rFonts w:ascii="Times New Roman" w:eastAsia="楷体_GB2312" w:hAnsi="Times New Roman"/>
          <w:bCs/>
        </w:rPr>
        <w:t>核酸的分类</w:t>
      </w:r>
    </w:p>
    <w:p w:rsidR="00E249D4" w:rsidRPr="00764F63" w:rsidRDefault="00E249D4" w:rsidP="00FA20B4">
      <w:pPr>
        <w:tabs>
          <w:tab w:val="left" w:pos="3405"/>
        </w:tabs>
        <w:spacing w:line="400" w:lineRule="exact"/>
        <w:rPr>
          <w:rFonts w:ascii="Times New Roman" w:eastAsia="楷体_GB2312" w:hAnsi="Times New Roman"/>
          <w:bCs/>
        </w:rPr>
      </w:pPr>
      <w:r w:rsidRPr="00764F63">
        <w:rPr>
          <w:rFonts w:ascii="Times New Roman" w:eastAsia="楷体_GB2312" w:hAnsi="Times New Roman"/>
          <w:bCs/>
        </w:rPr>
        <w:t>二</w:t>
      </w:r>
      <w:r w:rsidRPr="00764F63">
        <w:rPr>
          <w:rFonts w:ascii="Times New Roman" w:eastAsia="楷体_GB2312" w:hAnsi="Times New Roman"/>
          <w:bCs/>
        </w:rPr>
        <w:t xml:space="preserve">.  </w:t>
      </w:r>
      <w:r w:rsidRPr="00764F63">
        <w:rPr>
          <w:rFonts w:ascii="Times New Roman" w:eastAsia="楷体_GB2312" w:hAnsi="Times New Roman"/>
          <w:bCs/>
        </w:rPr>
        <w:t>核酸的水解</w:t>
      </w:r>
    </w:p>
    <w:p w:rsidR="00E249D4" w:rsidRPr="00764F63" w:rsidRDefault="00E249D4" w:rsidP="00FA20B4">
      <w:pPr>
        <w:tabs>
          <w:tab w:val="left" w:pos="3405"/>
        </w:tabs>
        <w:spacing w:line="400" w:lineRule="exact"/>
        <w:rPr>
          <w:rFonts w:ascii="Times New Roman" w:eastAsia="楷体_GB2312" w:hAnsi="Times New Roman"/>
          <w:bCs/>
        </w:rPr>
      </w:pPr>
      <w:r w:rsidRPr="00764F63">
        <w:rPr>
          <w:rFonts w:ascii="Times New Roman" w:eastAsia="楷体_GB2312" w:hAnsi="Times New Roman"/>
          <w:bCs/>
        </w:rPr>
        <w:t>三</w:t>
      </w:r>
      <w:r w:rsidRPr="00764F63">
        <w:rPr>
          <w:rFonts w:ascii="Times New Roman" w:eastAsia="楷体_GB2312" w:hAnsi="Times New Roman"/>
          <w:bCs/>
        </w:rPr>
        <w:t xml:space="preserve">.  </w:t>
      </w:r>
      <w:r w:rsidRPr="00764F63">
        <w:rPr>
          <w:rFonts w:ascii="Times New Roman" w:eastAsia="楷体_GB2312" w:hAnsi="Times New Roman"/>
          <w:bCs/>
        </w:rPr>
        <w:t>核酸的组分</w:t>
      </w:r>
    </w:p>
    <w:p w:rsidR="00E249D4" w:rsidRPr="006D731B" w:rsidRDefault="00E249D4" w:rsidP="00FA20B4">
      <w:pPr>
        <w:tabs>
          <w:tab w:val="left" w:pos="3405"/>
        </w:tabs>
        <w:spacing w:line="400" w:lineRule="exact"/>
        <w:rPr>
          <w:rFonts w:ascii="Times New Roman" w:eastAsia="楷体_GB2312" w:hAnsi="Times New Roman"/>
          <w:bCs/>
        </w:rPr>
      </w:pPr>
      <w:r w:rsidRPr="006D731B">
        <w:rPr>
          <w:rFonts w:ascii="Times New Roman" w:eastAsia="楷体_GB2312" w:hAnsi="Times New Roman"/>
          <w:bCs/>
        </w:rPr>
        <w:t>然后每个内容具体讲述：</w:t>
      </w:r>
    </w:p>
    <w:p w:rsidR="00CE32BD" w:rsidRPr="00764F63" w:rsidRDefault="00CE32BD" w:rsidP="00FA20B4">
      <w:pPr>
        <w:tabs>
          <w:tab w:val="left" w:pos="3405"/>
        </w:tabs>
        <w:spacing w:line="400" w:lineRule="exact"/>
        <w:rPr>
          <w:rFonts w:ascii="Times New Roman" w:eastAsia="楷体_GB2312" w:hAnsi="Times New Roman"/>
          <w:bCs/>
        </w:rPr>
      </w:pPr>
      <w:r w:rsidRPr="00764F63">
        <w:rPr>
          <w:rFonts w:ascii="Times New Roman" w:eastAsia="楷体_GB2312" w:hAnsi="Times New Roman"/>
          <w:bCs/>
        </w:rPr>
        <w:t>核酸的分类</w:t>
      </w:r>
    </w:p>
    <w:p w:rsidR="00CE32BD" w:rsidRPr="00764F63" w:rsidRDefault="00CE32BD" w:rsidP="00FA20B4">
      <w:pPr>
        <w:tabs>
          <w:tab w:val="left" w:pos="3405"/>
        </w:tabs>
        <w:spacing w:line="400" w:lineRule="exact"/>
        <w:rPr>
          <w:rFonts w:ascii="Times New Roman" w:eastAsia="楷体_GB2312" w:hAnsi="Times New Roman"/>
          <w:bCs/>
        </w:rPr>
      </w:pPr>
      <w:r w:rsidRPr="00764F63">
        <w:rPr>
          <w:rFonts w:ascii="Times New Roman" w:eastAsia="楷体_GB2312" w:hAnsi="Times New Roman"/>
          <w:bCs/>
        </w:rPr>
        <w:lastRenderedPageBreak/>
        <w:t>核酸</w:t>
      </w:r>
      <w:r w:rsidRPr="00764F63">
        <w:rPr>
          <w:rFonts w:ascii="Times New Roman" w:eastAsia="楷体_GB2312" w:hAnsi="Times New Roman"/>
          <w:bCs/>
        </w:rPr>
        <w:t xml:space="preserve">: </w:t>
      </w:r>
      <w:r w:rsidRPr="00764F63">
        <w:rPr>
          <w:rFonts w:ascii="Times New Roman" w:eastAsia="楷体_GB2312" w:hAnsi="Times New Roman"/>
          <w:bCs/>
        </w:rPr>
        <w:t>细胞核中</w:t>
      </w:r>
      <w:r w:rsidRPr="00764F63">
        <w:rPr>
          <w:rFonts w:ascii="Times New Roman" w:eastAsia="楷体_GB2312" w:hAnsi="Times New Roman"/>
          <w:bCs/>
        </w:rPr>
        <w:t>(</w:t>
      </w:r>
      <w:r w:rsidRPr="00764F63">
        <w:rPr>
          <w:rFonts w:ascii="Times New Roman" w:eastAsia="楷体_GB2312" w:hAnsi="Times New Roman"/>
          <w:bCs/>
        </w:rPr>
        <w:t>原核分布在类核</w:t>
      </w:r>
      <w:r w:rsidRPr="00764F63">
        <w:rPr>
          <w:rFonts w:ascii="Times New Roman" w:eastAsia="楷体_GB2312" w:hAnsi="Times New Roman"/>
          <w:bCs/>
        </w:rPr>
        <w:t>)</w:t>
      </w:r>
      <w:r w:rsidRPr="00764F63">
        <w:rPr>
          <w:rFonts w:ascii="Times New Roman" w:eastAsia="楷体_GB2312" w:hAnsi="Times New Roman"/>
          <w:bCs/>
        </w:rPr>
        <w:t>，由成千上万个单核苷酸</w:t>
      </w:r>
      <w:r w:rsidRPr="00764F63">
        <w:rPr>
          <w:rFonts w:ascii="Times New Roman" w:eastAsia="楷体_GB2312" w:hAnsi="Times New Roman"/>
          <w:bCs/>
        </w:rPr>
        <w:t>(nucleotide)</w:t>
      </w:r>
      <w:r w:rsidRPr="00764F63">
        <w:rPr>
          <w:rFonts w:ascii="Times New Roman" w:eastAsia="楷体_GB2312" w:hAnsi="Times New Roman"/>
          <w:bCs/>
        </w:rPr>
        <w:t>连接而成的多聚核苷酸</w:t>
      </w:r>
      <w:r w:rsidRPr="00764F63">
        <w:rPr>
          <w:rFonts w:ascii="Times New Roman" w:eastAsia="楷体_GB2312" w:hAnsi="Times New Roman"/>
          <w:bCs/>
        </w:rPr>
        <w:t>(polynucleotide)</w:t>
      </w:r>
      <w:r w:rsidRPr="00764F63">
        <w:rPr>
          <w:rFonts w:ascii="Times New Roman" w:eastAsia="楷体_GB2312" w:hAnsi="Times New Roman"/>
          <w:bCs/>
        </w:rPr>
        <w:t>长链高分子化合物。根据核酸的化学组成和生物学功能，将核酸分为：</w:t>
      </w:r>
    </w:p>
    <w:p w:rsidR="00CE32BD" w:rsidRPr="00764F63" w:rsidRDefault="00CE32BD" w:rsidP="00FA20B4">
      <w:pPr>
        <w:tabs>
          <w:tab w:val="left" w:pos="3405"/>
        </w:tabs>
        <w:spacing w:line="400" w:lineRule="exact"/>
        <w:rPr>
          <w:rFonts w:ascii="Times New Roman" w:eastAsia="楷体_GB2312" w:hAnsi="Times New Roman"/>
          <w:bCs/>
        </w:rPr>
      </w:pPr>
      <w:r w:rsidRPr="00764F63">
        <w:rPr>
          <w:rFonts w:ascii="Times New Roman" w:eastAsia="楷体_GB2312" w:hAnsi="Times New Roman"/>
          <w:bCs/>
        </w:rPr>
        <w:t>核糖核酸（</w:t>
      </w:r>
      <w:r w:rsidRPr="00764F63">
        <w:rPr>
          <w:rFonts w:ascii="Times New Roman" w:eastAsia="楷体_GB2312" w:hAnsi="Times New Roman"/>
          <w:bCs/>
        </w:rPr>
        <w:t>ribonucleic acid  RNA</w:t>
      </w:r>
      <w:r w:rsidRPr="00764F63">
        <w:rPr>
          <w:rFonts w:ascii="Times New Roman" w:eastAsia="楷体_GB2312" w:hAnsi="Times New Roman"/>
          <w:bCs/>
        </w:rPr>
        <w:t>）</w:t>
      </w:r>
    </w:p>
    <w:p w:rsidR="00CE32BD" w:rsidRPr="00764F63" w:rsidRDefault="00CE32BD" w:rsidP="00FA20B4">
      <w:pPr>
        <w:tabs>
          <w:tab w:val="left" w:pos="3405"/>
        </w:tabs>
        <w:spacing w:line="400" w:lineRule="exact"/>
        <w:rPr>
          <w:rFonts w:ascii="Times New Roman" w:eastAsia="楷体_GB2312" w:hAnsi="Times New Roman"/>
          <w:bCs/>
        </w:rPr>
      </w:pPr>
      <w:r w:rsidRPr="00764F63">
        <w:rPr>
          <w:rFonts w:ascii="Times New Roman" w:eastAsia="楷体_GB2312" w:hAnsi="Times New Roman"/>
          <w:bCs/>
        </w:rPr>
        <w:t>脱氧核糖核酸</w:t>
      </w:r>
      <w:r w:rsidRPr="00764F63">
        <w:rPr>
          <w:rFonts w:ascii="Times New Roman" w:eastAsia="楷体_GB2312" w:hAnsi="Times New Roman"/>
          <w:bCs/>
        </w:rPr>
        <w:t>(deoxyribonucleic acid DNA)</w:t>
      </w:r>
    </w:p>
    <w:p w:rsidR="00E40525" w:rsidRPr="00764F63" w:rsidRDefault="00E40525" w:rsidP="00FA20B4">
      <w:pPr>
        <w:tabs>
          <w:tab w:val="left" w:pos="3405"/>
        </w:tabs>
        <w:spacing w:line="400" w:lineRule="exact"/>
        <w:rPr>
          <w:rFonts w:ascii="Times New Roman" w:eastAsia="楷体_GB2312" w:hAnsi="Times New Roman"/>
          <w:bCs/>
        </w:rPr>
      </w:pPr>
      <w:r w:rsidRPr="00764F63">
        <w:rPr>
          <w:rFonts w:ascii="Times New Roman" w:eastAsia="楷体_GB2312" w:hAnsi="Times New Roman"/>
          <w:bCs/>
        </w:rPr>
        <w:t>承接上述问题，给出核酸的结构并详细讲解脱氧核糖核酸的</w:t>
      </w:r>
    </w:p>
    <w:p w:rsidR="00CE32BD" w:rsidRPr="00764F63" w:rsidRDefault="00CE32BD" w:rsidP="00FA20B4">
      <w:pPr>
        <w:tabs>
          <w:tab w:val="left" w:pos="3405"/>
        </w:tabs>
        <w:spacing w:line="400" w:lineRule="exact"/>
        <w:rPr>
          <w:rFonts w:ascii="Times New Roman" w:eastAsia="楷体_GB2312" w:hAnsi="Times New Roman"/>
          <w:bCs/>
        </w:rPr>
      </w:pPr>
      <w:r w:rsidRPr="00764F63">
        <w:rPr>
          <w:rFonts w:ascii="Times New Roman" w:eastAsia="楷体_GB2312" w:hAnsi="Times New Roman"/>
          <w:bCs/>
        </w:rPr>
        <w:t>（图片出示脱氧核糖核酸的结构）：</w:t>
      </w:r>
    </w:p>
    <w:p w:rsidR="00E249D4" w:rsidRPr="006D731B" w:rsidRDefault="00CE32BD" w:rsidP="00FA20B4">
      <w:pPr>
        <w:tabs>
          <w:tab w:val="left" w:pos="3405"/>
        </w:tabs>
        <w:spacing w:line="400" w:lineRule="exact"/>
        <w:rPr>
          <w:rFonts w:ascii="Times New Roman" w:eastAsia="楷体_GB2312" w:hAnsi="Times New Roman"/>
          <w:bCs/>
        </w:rPr>
      </w:pPr>
      <w:r w:rsidRPr="006D731B">
        <w:rPr>
          <w:rFonts w:ascii="Times New Roman" w:eastAsia="楷体_GB2312" w:hAnsi="Times New Roman"/>
          <w:bCs/>
          <w:noProof/>
        </w:rPr>
        <w:drawing>
          <wp:anchor distT="0" distB="0" distL="114300" distR="114300" simplePos="0" relativeHeight="251669504" behindDoc="0" locked="0" layoutInCell="1" allowOverlap="1">
            <wp:simplePos x="0" y="0"/>
            <wp:positionH relativeFrom="column">
              <wp:posOffset>-12700</wp:posOffset>
            </wp:positionH>
            <wp:positionV relativeFrom="paragraph">
              <wp:posOffset>101600</wp:posOffset>
            </wp:positionV>
            <wp:extent cx="2057400" cy="1829435"/>
            <wp:effectExtent l="19050" t="0" r="152400" b="94615"/>
            <wp:wrapNone/>
            <wp:docPr id="83" name="图片 83" descr="201205081712183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20120508171218354[1]"/>
                    <pic:cNvPicPr>
                      <a:picLocks noChangeAspect="1" noChangeArrowheads="1"/>
                    </pic:cNvPicPr>
                  </pic:nvPicPr>
                  <pic:blipFill>
                    <a:blip r:embed="rId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1593" t="1578" r="1138" b="1556"/>
                    <a:stretch>
                      <a:fillRect/>
                    </a:stretch>
                  </pic:blipFill>
                  <pic:spPr bwMode="auto">
                    <a:xfrm>
                      <a:off x="0" y="0"/>
                      <a:ext cx="2057400" cy="1829435"/>
                    </a:xfrm>
                    <a:prstGeom prst="rect">
                      <a:avLst/>
                    </a:prstGeom>
                    <a:noFill/>
                    <a:ln>
                      <a:noFill/>
                    </a:ln>
                    <a:effectLst>
                      <a:outerShdw blurRad="63500" dist="107763" dir="2700000" algn="ctr" rotWithShape="0">
                        <a:srgbClr val="000000">
                          <a:alpha val="50000"/>
                        </a:srgbClr>
                      </a:outerShdw>
                    </a:effectLst>
                  </pic:spPr>
                </pic:pic>
              </a:graphicData>
            </a:graphic>
          </wp:anchor>
        </w:drawing>
      </w:r>
    </w:p>
    <w:p w:rsidR="00064FB6" w:rsidRPr="006D731B" w:rsidRDefault="00064FB6" w:rsidP="00FD1552">
      <w:pPr>
        <w:tabs>
          <w:tab w:val="left" w:pos="3405"/>
        </w:tabs>
        <w:spacing w:line="400" w:lineRule="exact"/>
        <w:rPr>
          <w:rFonts w:ascii="Times New Roman" w:eastAsia="楷体_GB2312" w:hAnsi="Times New Roman"/>
          <w:bCs/>
        </w:rPr>
      </w:pPr>
    </w:p>
    <w:p w:rsidR="00064FB6" w:rsidRPr="006D731B" w:rsidRDefault="00064FB6" w:rsidP="00FD1552">
      <w:pPr>
        <w:tabs>
          <w:tab w:val="left" w:pos="3405"/>
        </w:tabs>
        <w:spacing w:line="400" w:lineRule="exact"/>
        <w:rPr>
          <w:rFonts w:ascii="Times New Roman" w:eastAsia="楷体_GB2312" w:hAnsi="Times New Roman"/>
          <w:bCs/>
        </w:rPr>
      </w:pPr>
    </w:p>
    <w:p w:rsidR="00064FB6" w:rsidRPr="006D731B" w:rsidRDefault="00064FB6" w:rsidP="00FD1552">
      <w:pPr>
        <w:tabs>
          <w:tab w:val="left" w:pos="3405"/>
        </w:tabs>
        <w:spacing w:line="400" w:lineRule="exact"/>
        <w:rPr>
          <w:rFonts w:ascii="Times New Roman" w:eastAsia="楷体_GB2312" w:hAnsi="Times New Roman"/>
          <w:bCs/>
        </w:rPr>
      </w:pPr>
    </w:p>
    <w:p w:rsidR="00064FB6" w:rsidRPr="006D731B" w:rsidRDefault="00064FB6" w:rsidP="00FD1552">
      <w:pPr>
        <w:tabs>
          <w:tab w:val="left" w:pos="3405"/>
        </w:tabs>
        <w:spacing w:line="400" w:lineRule="exact"/>
        <w:rPr>
          <w:rFonts w:ascii="Times New Roman" w:eastAsia="楷体_GB2312" w:hAnsi="Times New Roman"/>
          <w:bCs/>
        </w:rPr>
      </w:pPr>
    </w:p>
    <w:p w:rsidR="00064FB6" w:rsidRPr="006D731B" w:rsidRDefault="00064FB6" w:rsidP="00FD1552">
      <w:pPr>
        <w:tabs>
          <w:tab w:val="left" w:pos="3405"/>
        </w:tabs>
        <w:spacing w:line="400" w:lineRule="exact"/>
        <w:rPr>
          <w:rFonts w:ascii="Times New Roman" w:eastAsia="楷体_GB2312" w:hAnsi="Times New Roman"/>
          <w:bCs/>
        </w:rPr>
      </w:pPr>
    </w:p>
    <w:p w:rsidR="00064FB6" w:rsidRPr="006D731B" w:rsidRDefault="00064FB6" w:rsidP="00FD1552">
      <w:pPr>
        <w:tabs>
          <w:tab w:val="left" w:pos="3405"/>
        </w:tabs>
        <w:spacing w:line="400" w:lineRule="exact"/>
        <w:rPr>
          <w:rFonts w:ascii="Times New Roman" w:eastAsia="楷体_GB2312" w:hAnsi="Times New Roman"/>
          <w:bCs/>
        </w:rPr>
      </w:pPr>
    </w:p>
    <w:p w:rsidR="00D655B5" w:rsidRPr="006D731B" w:rsidRDefault="00D655B5" w:rsidP="00FA20B4">
      <w:pPr>
        <w:tabs>
          <w:tab w:val="left" w:pos="3405"/>
        </w:tabs>
        <w:spacing w:line="400" w:lineRule="exact"/>
        <w:rPr>
          <w:rFonts w:ascii="Times New Roman" w:eastAsia="楷体_GB2312" w:hAnsi="Times New Roman"/>
          <w:bCs/>
        </w:rPr>
      </w:pPr>
    </w:p>
    <w:p w:rsidR="00D655B5" w:rsidRPr="006D731B" w:rsidRDefault="00D655B5" w:rsidP="00FD1552">
      <w:pPr>
        <w:numPr>
          <w:ilvl w:val="0"/>
          <w:numId w:val="6"/>
        </w:numPr>
        <w:tabs>
          <w:tab w:val="left" w:pos="3405"/>
        </w:tabs>
        <w:spacing w:line="400" w:lineRule="exact"/>
        <w:rPr>
          <w:rFonts w:ascii="Times New Roman" w:eastAsia="楷体_GB2312" w:hAnsi="Times New Roman"/>
          <w:bCs/>
        </w:rPr>
      </w:pPr>
      <w:r w:rsidRPr="006D731B">
        <w:rPr>
          <w:rFonts w:ascii="Times New Roman" w:eastAsia="楷体_GB2312" w:hAnsi="Times New Roman"/>
          <w:bCs/>
        </w:rPr>
        <w:t>同时图片揭示含氮碱基的光学特性：（到此课程进行</w:t>
      </w:r>
      <w:r w:rsidRPr="006D731B">
        <w:rPr>
          <w:rFonts w:ascii="Times New Roman" w:eastAsia="楷体_GB2312" w:hAnsi="Times New Roman"/>
          <w:bCs/>
        </w:rPr>
        <w:t>30</w:t>
      </w:r>
      <w:r w:rsidRPr="006D731B">
        <w:rPr>
          <w:rFonts w:ascii="Times New Roman" w:eastAsia="楷体_GB2312" w:hAnsi="Times New Roman"/>
          <w:bCs/>
        </w:rPr>
        <w:t>分钟）</w:t>
      </w:r>
    </w:p>
    <w:p w:rsidR="00FA20B4" w:rsidRPr="006D731B" w:rsidRDefault="00601A2F" w:rsidP="00FD1552">
      <w:pPr>
        <w:numPr>
          <w:ilvl w:val="0"/>
          <w:numId w:val="6"/>
        </w:numPr>
        <w:tabs>
          <w:tab w:val="left" w:pos="3405"/>
        </w:tabs>
        <w:spacing w:line="400" w:lineRule="exact"/>
        <w:rPr>
          <w:rFonts w:ascii="Times New Roman" w:eastAsia="楷体_GB2312" w:hAnsi="Times New Roman"/>
          <w:bCs/>
        </w:rPr>
      </w:pPr>
      <w:r>
        <w:rPr>
          <w:rFonts w:ascii="Times New Roman" w:eastAsia="楷体_GB2312" w:hAnsi="Times New Roman"/>
          <w:bCs/>
          <w:noProof/>
        </w:rPr>
        <w:drawing>
          <wp:anchor distT="0" distB="0" distL="114300" distR="114300" simplePos="0" relativeHeight="251670528" behindDoc="0" locked="0" layoutInCell="1" allowOverlap="1">
            <wp:simplePos x="0" y="0"/>
            <wp:positionH relativeFrom="column">
              <wp:posOffset>-6350</wp:posOffset>
            </wp:positionH>
            <wp:positionV relativeFrom="paragraph">
              <wp:posOffset>120650</wp:posOffset>
            </wp:positionV>
            <wp:extent cx="3332480" cy="1525270"/>
            <wp:effectExtent l="38100" t="19050" r="172720" b="132080"/>
            <wp:wrapNone/>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3947" t="4677" r="49033" b="1918"/>
                    <a:stretch>
                      <a:fillRect/>
                    </a:stretch>
                  </pic:blipFill>
                  <pic:spPr bwMode="auto">
                    <a:xfrm>
                      <a:off x="0" y="0"/>
                      <a:ext cx="3332480" cy="1525270"/>
                    </a:xfrm>
                    <a:prstGeom prst="rect">
                      <a:avLst/>
                    </a:prstGeom>
                    <a:noFill/>
                    <a:ln w="9525">
                      <a:solidFill>
                        <a:srgbClr val="FF0000"/>
                      </a:solidFill>
                      <a:miter lim="800000"/>
                      <a:headEnd/>
                      <a:tailEnd/>
                    </a:ln>
                    <a:effectLst>
                      <a:outerShdw blurRad="63500" dist="107763" dir="2700000" algn="ctr" rotWithShape="0">
                        <a:srgbClr val="000000">
                          <a:alpha val="50000"/>
                        </a:srgbClr>
                      </a:outerShdw>
                    </a:effectLst>
                  </pic:spPr>
                </pic:pic>
              </a:graphicData>
            </a:graphic>
          </wp:anchor>
        </w:drawing>
      </w:r>
    </w:p>
    <w:p w:rsidR="00064FB6" w:rsidRPr="006D731B" w:rsidRDefault="00064FB6" w:rsidP="00FD1552">
      <w:pPr>
        <w:tabs>
          <w:tab w:val="left" w:pos="3405"/>
        </w:tabs>
        <w:spacing w:line="400" w:lineRule="exact"/>
        <w:rPr>
          <w:rFonts w:ascii="Times New Roman" w:eastAsia="楷体_GB2312" w:hAnsi="Times New Roman"/>
          <w:bCs/>
        </w:rPr>
      </w:pPr>
    </w:p>
    <w:p w:rsidR="00064FB6" w:rsidRPr="006D731B" w:rsidRDefault="00064FB6" w:rsidP="00FD1552">
      <w:pPr>
        <w:tabs>
          <w:tab w:val="left" w:pos="3405"/>
        </w:tabs>
        <w:spacing w:line="400" w:lineRule="exact"/>
        <w:rPr>
          <w:rFonts w:ascii="Times New Roman" w:eastAsia="楷体_GB2312" w:hAnsi="Times New Roman"/>
          <w:bCs/>
        </w:rPr>
      </w:pPr>
    </w:p>
    <w:p w:rsidR="00064FB6" w:rsidRPr="006D731B" w:rsidRDefault="00064FB6" w:rsidP="00FD1552">
      <w:pPr>
        <w:tabs>
          <w:tab w:val="left" w:pos="3405"/>
        </w:tabs>
        <w:spacing w:line="400" w:lineRule="exact"/>
        <w:rPr>
          <w:rFonts w:ascii="Times New Roman" w:eastAsia="楷体_GB2312" w:hAnsi="Times New Roman"/>
          <w:bCs/>
        </w:rPr>
      </w:pPr>
    </w:p>
    <w:p w:rsidR="00064FB6" w:rsidRPr="006D731B" w:rsidRDefault="00064FB6" w:rsidP="00FD1552">
      <w:pPr>
        <w:tabs>
          <w:tab w:val="left" w:pos="3405"/>
        </w:tabs>
        <w:spacing w:line="400" w:lineRule="exact"/>
        <w:rPr>
          <w:rFonts w:ascii="Times New Roman" w:eastAsia="楷体_GB2312" w:hAnsi="Times New Roman"/>
          <w:bCs/>
        </w:rPr>
      </w:pPr>
    </w:p>
    <w:p w:rsidR="00064FB6" w:rsidRPr="006D731B" w:rsidRDefault="00064FB6" w:rsidP="00FD1552">
      <w:pPr>
        <w:tabs>
          <w:tab w:val="left" w:pos="3405"/>
        </w:tabs>
        <w:spacing w:line="400" w:lineRule="exact"/>
        <w:rPr>
          <w:rFonts w:ascii="Times New Roman" w:eastAsia="楷体_GB2312" w:hAnsi="Times New Roman"/>
          <w:bCs/>
        </w:rPr>
      </w:pPr>
    </w:p>
    <w:p w:rsidR="00064FB6" w:rsidRPr="006D731B" w:rsidRDefault="00064FB6" w:rsidP="00FD1552">
      <w:pPr>
        <w:tabs>
          <w:tab w:val="left" w:pos="3405"/>
        </w:tabs>
        <w:spacing w:line="400" w:lineRule="exact"/>
        <w:rPr>
          <w:rFonts w:ascii="Times New Roman" w:eastAsia="楷体_GB2312" w:hAnsi="Times New Roman"/>
          <w:bCs/>
        </w:rPr>
      </w:pPr>
    </w:p>
    <w:p w:rsidR="00D655B5" w:rsidRPr="006D731B" w:rsidRDefault="00D655B5" w:rsidP="00FA20B4">
      <w:pPr>
        <w:tabs>
          <w:tab w:val="left" w:pos="0"/>
        </w:tabs>
        <w:spacing w:line="400" w:lineRule="exact"/>
        <w:rPr>
          <w:rFonts w:ascii="Times New Roman" w:eastAsia="楷体_GB2312" w:hAnsi="Times New Roman"/>
          <w:bCs/>
        </w:rPr>
      </w:pPr>
      <w:r w:rsidRPr="006D731B">
        <w:rPr>
          <w:rFonts w:ascii="Times New Roman" w:eastAsia="楷体_GB2312" w:hAnsi="Times New Roman"/>
          <w:bCs/>
        </w:rPr>
        <w:t>承接下一个问题：</w:t>
      </w:r>
    </w:p>
    <w:p w:rsidR="00D655B5" w:rsidRPr="006D731B" w:rsidRDefault="00E40525" w:rsidP="00FA20B4">
      <w:pPr>
        <w:tabs>
          <w:tab w:val="left" w:pos="0"/>
        </w:tabs>
        <w:spacing w:line="400" w:lineRule="exact"/>
        <w:rPr>
          <w:rFonts w:ascii="Times New Roman" w:eastAsia="楷体_GB2312" w:hAnsi="Times New Roman"/>
          <w:bCs/>
        </w:rPr>
      </w:pPr>
      <w:r w:rsidRPr="006D731B">
        <w:rPr>
          <w:rFonts w:ascii="Times New Roman" w:eastAsia="楷体_GB2312" w:hAnsi="Times New Roman"/>
          <w:bCs/>
        </w:rPr>
        <w:t>脱氧核糖核苷酸的结构性质</w:t>
      </w:r>
      <w:r w:rsidR="00D655B5" w:rsidRPr="006D731B">
        <w:rPr>
          <w:rFonts w:ascii="Times New Roman" w:eastAsia="楷体_GB2312" w:hAnsi="Times New Roman"/>
          <w:bCs/>
        </w:rPr>
        <w:t>；</w:t>
      </w:r>
    </w:p>
    <w:p w:rsidR="00D655B5" w:rsidRPr="006D731B" w:rsidRDefault="005A17D5" w:rsidP="00FA20B4">
      <w:pPr>
        <w:tabs>
          <w:tab w:val="left" w:pos="0"/>
        </w:tabs>
        <w:spacing w:line="400" w:lineRule="exact"/>
        <w:rPr>
          <w:rFonts w:ascii="Times New Roman" w:eastAsia="楷体_GB2312" w:hAnsi="Times New Roman"/>
          <w:bCs/>
        </w:rPr>
      </w:pPr>
      <w:r w:rsidRPr="006D731B">
        <w:rPr>
          <w:rFonts w:ascii="Times New Roman" w:eastAsia="楷体_GB2312" w:hAnsi="Times New Roman"/>
          <w:bCs/>
        </w:rPr>
        <w:t>（同时出示图片）</w:t>
      </w:r>
      <w:r w:rsidR="006B3DF4" w:rsidRPr="006D731B">
        <w:rPr>
          <w:rFonts w:ascii="Times New Roman" w:eastAsia="楷体_GB2312" w:hAnsi="Times New Roman"/>
          <w:bCs/>
        </w:rPr>
        <w:t>（到此课程进行</w:t>
      </w:r>
      <w:r w:rsidR="00E40525" w:rsidRPr="006D731B">
        <w:rPr>
          <w:rFonts w:ascii="Times New Roman" w:eastAsia="楷体_GB2312" w:hAnsi="Times New Roman"/>
          <w:bCs/>
        </w:rPr>
        <w:t>45</w:t>
      </w:r>
      <w:r w:rsidR="006B3DF4" w:rsidRPr="006D731B">
        <w:rPr>
          <w:rFonts w:ascii="Times New Roman" w:eastAsia="楷体_GB2312" w:hAnsi="Times New Roman"/>
          <w:bCs/>
        </w:rPr>
        <w:t>分钟）</w:t>
      </w:r>
    </w:p>
    <w:p w:rsidR="00E40525" w:rsidRPr="006D731B" w:rsidRDefault="00E40525" w:rsidP="00FA20B4">
      <w:pPr>
        <w:tabs>
          <w:tab w:val="left" w:pos="0"/>
        </w:tabs>
        <w:spacing w:line="400" w:lineRule="exact"/>
        <w:rPr>
          <w:rFonts w:ascii="Times New Roman" w:eastAsia="楷体_GB2312" w:hAnsi="Times New Roman"/>
          <w:bCs/>
        </w:rPr>
      </w:pPr>
      <w:r w:rsidRPr="006D731B">
        <w:rPr>
          <w:rFonts w:ascii="Times New Roman" w:eastAsia="楷体_GB2312" w:hAnsi="Times New Roman"/>
          <w:bCs/>
        </w:rPr>
        <w:t xml:space="preserve">1.DNA </w:t>
      </w:r>
      <w:r w:rsidRPr="006D731B">
        <w:rPr>
          <w:rFonts w:ascii="Times New Roman" w:eastAsia="楷体_GB2312" w:hAnsi="Times New Roman"/>
          <w:bCs/>
        </w:rPr>
        <w:t>一级结构</w:t>
      </w:r>
    </w:p>
    <w:p w:rsidR="00E40525" w:rsidRPr="006D731B" w:rsidRDefault="00601A2F" w:rsidP="00FA20B4">
      <w:pPr>
        <w:tabs>
          <w:tab w:val="left" w:pos="0"/>
        </w:tabs>
        <w:spacing w:line="400" w:lineRule="exact"/>
        <w:rPr>
          <w:rFonts w:ascii="Times New Roman" w:eastAsia="楷体_GB2312" w:hAnsi="Times New Roman"/>
          <w:bCs/>
        </w:rPr>
      </w:pPr>
      <w:r>
        <w:rPr>
          <w:rFonts w:ascii="Times New Roman" w:eastAsia="楷体_GB2312" w:hAnsi="Times New Roman"/>
          <w:bCs/>
          <w:noProof/>
        </w:rPr>
        <w:drawing>
          <wp:anchor distT="0" distB="0" distL="114300" distR="114300" simplePos="0" relativeHeight="251702272" behindDoc="0" locked="0" layoutInCell="1" allowOverlap="1">
            <wp:simplePos x="0" y="0"/>
            <wp:positionH relativeFrom="column">
              <wp:posOffset>1530350</wp:posOffset>
            </wp:positionH>
            <wp:positionV relativeFrom="paragraph">
              <wp:posOffset>127000</wp:posOffset>
            </wp:positionV>
            <wp:extent cx="1717040" cy="2286000"/>
            <wp:effectExtent l="19050" t="0" r="0" b="0"/>
            <wp:wrapNone/>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717040" cy="2286000"/>
                    </a:xfrm>
                    <a:prstGeom prst="rect">
                      <a:avLst/>
                    </a:prstGeom>
                    <a:noFill/>
                    <a:ln>
                      <a:noFill/>
                    </a:ln>
                    <a:effectLst/>
                    <a:extLst/>
                  </pic:spPr>
                </pic:pic>
              </a:graphicData>
            </a:graphic>
          </wp:anchor>
        </w:drawing>
      </w:r>
      <w:r w:rsidR="00E40525" w:rsidRPr="006D731B">
        <w:rPr>
          <w:rFonts w:ascii="Times New Roman" w:eastAsia="楷体_GB2312" w:hAnsi="Times New Roman"/>
          <w:bCs/>
        </w:rPr>
        <w:t>2.DNA</w:t>
      </w:r>
      <w:r w:rsidR="00E40525" w:rsidRPr="006D731B">
        <w:rPr>
          <w:rFonts w:ascii="Times New Roman" w:eastAsia="楷体_GB2312" w:hAnsi="Times New Roman"/>
          <w:bCs/>
        </w:rPr>
        <w:t>的二级结构</w:t>
      </w:r>
    </w:p>
    <w:p w:rsidR="00E40525" w:rsidRPr="006D731B" w:rsidRDefault="00E40525" w:rsidP="00FA20B4">
      <w:pPr>
        <w:tabs>
          <w:tab w:val="left" w:pos="0"/>
        </w:tabs>
        <w:spacing w:line="400" w:lineRule="exact"/>
        <w:rPr>
          <w:rFonts w:ascii="Times New Roman" w:eastAsia="楷体_GB2312" w:hAnsi="Times New Roman"/>
          <w:bCs/>
        </w:rPr>
      </w:pPr>
      <w:r w:rsidRPr="006D731B">
        <w:rPr>
          <w:rFonts w:ascii="Times New Roman" w:eastAsia="楷体_GB2312" w:hAnsi="Times New Roman"/>
          <w:bCs/>
        </w:rPr>
        <w:t>3.DNA</w:t>
      </w:r>
      <w:r w:rsidRPr="006D731B">
        <w:rPr>
          <w:rFonts w:ascii="Times New Roman" w:eastAsia="楷体_GB2312" w:hAnsi="Times New Roman"/>
          <w:bCs/>
        </w:rPr>
        <w:t>的三级结构</w:t>
      </w:r>
    </w:p>
    <w:p w:rsidR="006D731B" w:rsidRPr="006D731B" w:rsidRDefault="006D731B" w:rsidP="006D731B">
      <w:pPr>
        <w:tabs>
          <w:tab w:val="left" w:pos="3405"/>
        </w:tabs>
        <w:spacing w:line="400" w:lineRule="exact"/>
        <w:rPr>
          <w:rFonts w:ascii="Times New Roman" w:eastAsia="楷体_GB2312" w:hAnsi="Times New Roman"/>
          <w:bCs/>
        </w:rPr>
      </w:pPr>
    </w:p>
    <w:p w:rsidR="006D731B" w:rsidRPr="006D731B" w:rsidRDefault="006D731B" w:rsidP="006D731B">
      <w:pPr>
        <w:tabs>
          <w:tab w:val="left" w:pos="3405"/>
        </w:tabs>
        <w:spacing w:line="400" w:lineRule="exact"/>
        <w:rPr>
          <w:rFonts w:ascii="Times New Roman" w:eastAsia="楷体_GB2312" w:hAnsi="Times New Roman"/>
          <w:bCs/>
        </w:rPr>
      </w:pPr>
    </w:p>
    <w:p w:rsidR="006D731B" w:rsidRPr="006D731B" w:rsidRDefault="006D731B" w:rsidP="006D731B">
      <w:pPr>
        <w:tabs>
          <w:tab w:val="left" w:pos="3405"/>
        </w:tabs>
        <w:spacing w:line="400" w:lineRule="exact"/>
        <w:rPr>
          <w:rFonts w:ascii="Times New Roman" w:eastAsia="楷体_GB2312" w:hAnsi="Times New Roman"/>
          <w:bCs/>
        </w:rPr>
      </w:pPr>
    </w:p>
    <w:p w:rsidR="006D731B" w:rsidRDefault="006D731B" w:rsidP="006D731B">
      <w:pPr>
        <w:tabs>
          <w:tab w:val="left" w:pos="3405"/>
        </w:tabs>
        <w:spacing w:line="400" w:lineRule="exact"/>
        <w:rPr>
          <w:rFonts w:ascii="Times New Roman" w:eastAsia="楷体_GB2312" w:hAnsi="Times New Roman"/>
          <w:bCs/>
        </w:rPr>
      </w:pPr>
    </w:p>
    <w:p w:rsidR="00601A2F" w:rsidRPr="006D731B" w:rsidRDefault="00601A2F" w:rsidP="006D731B">
      <w:pPr>
        <w:tabs>
          <w:tab w:val="left" w:pos="3405"/>
        </w:tabs>
        <w:spacing w:line="400" w:lineRule="exact"/>
        <w:rPr>
          <w:rFonts w:ascii="Times New Roman" w:eastAsia="楷体_GB2312" w:hAnsi="Times New Roman"/>
          <w:bCs/>
        </w:rPr>
      </w:pPr>
    </w:p>
    <w:p w:rsidR="003175B1" w:rsidRPr="006D731B" w:rsidRDefault="003175B1" w:rsidP="006D731B">
      <w:pPr>
        <w:tabs>
          <w:tab w:val="left" w:pos="3405"/>
        </w:tabs>
        <w:spacing w:line="400" w:lineRule="exact"/>
        <w:rPr>
          <w:rFonts w:ascii="Times New Roman" w:eastAsia="楷体_GB2312" w:hAnsi="Times New Roman"/>
          <w:bCs/>
        </w:rPr>
      </w:pPr>
    </w:p>
    <w:p w:rsidR="00722968" w:rsidRPr="006D731B" w:rsidRDefault="00722968" w:rsidP="006D731B">
      <w:pPr>
        <w:tabs>
          <w:tab w:val="left" w:pos="0"/>
        </w:tabs>
        <w:spacing w:line="400" w:lineRule="exact"/>
        <w:rPr>
          <w:rFonts w:ascii="Times New Roman" w:eastAsia="楷体_GB2312" w:hAnsi="Times New Roman"/>
          <w:bCs/>
        </w:rPr>
      </w:pPr>
      <w:r w:rsidRPr="006D731B">
        <w:rPr>
          <w:rFonts w:ascii="Times New Roman" w:eastAsia="楷体_GB2312" w:hAnsi="Times New Roman"/>
          <w:bCs/>
        </w:rPr>
        <w:lastRenderedPageBreak/>
        <w:t xml:space="preserve">1.DNA </w:t>
      </w:r>
      <w:r w:rsidRPr="006D731B">
        <w:rPr>
          <w:rFonts w:ascii="Times New Roman" w:eastAsia="楷体_GB2312" w:hAnsi="Times New Roman"/>
          <w:bCs/>
        </w:rPr>
        <w:t>一级结构</w:t>
      </w:r>
    </w:p>
    <w:p w:rsidR="00722968" w:rsidRPr="006D731B" w:rsidRDefault="00722968" w:rsidP="006D731B">
      <w:pPr>
        <w:tabs>
          <w:tab w:val="left" w:pos="0"/>
        </w:tabs>
        <w:spacing w:line="400" w:lineRule="exact"/>
        <w:ind w:firstLineChars="200" w:firstLine="420"/>
        <w:rPr>
          <w:rFonts w:ascii="Times New Roman" w:eastAsia="楷体_GB2312" w:hAnsi="Times New Roman"/>
          <w:bCs/>
        </w:rPr>
      </w:pPr>
      <w:r w:rsidRPr="006D731B">
        <w:rPr>
          <w:rFonts w:ascii="Times New Roman" w:eastAsia="楷体_GB2312" w:hAnsi="Times New Roman"/>
          <w:bCs/>
        </w:rPr>
        <w:t>DNA</w:t>
      </w:r>
      <w:r w:rsidRPr="006D731B">
        <w:rPr>
          <w:rFonts w:ascii="Times New Roman" w:eastAsia="楷体_GB2312" w:hAnsi="Times New Roman"/>
          <w:bCs/>
        </w:rPr>
        <w:t>分子中各脱氧核苷酸之间的连接方式（</w:t>
      </w:r>
      <w:r w:rsidRPr="006D731B">
        <w:rPr>
          <w:rFonts w:ascii="Times New Roman" w:eastAsia="楷体_GB2312" w:hAnsi="Times New Roman"/>
          <w:bCs/>
        </w:rPr>
        <w:t>3´-5´</w:t>
      </w:r>
      <w:r w:rsidRPr="006D731B">
        <w:rPr>
          <w:rFonts w:ascii="Times New Roman" w:eastAsia="楷体_GB2312" w:hAnsi="Times New Roman"/>
          <w:bCs/>
        </w:rPr>
        <w:t>磷酸二酯键）和排列顺序叫做</w:t>
      </w:r>
      <w:r w:rsidRPr="006D731B">
        <w:rPr>
          <w:rFonts w:ascii="Times New Roman" w:eastAsia="楷体_GB2312" w:hAnsi="Times New Roman"/>
          <w:bCs/>
        </w:rPr>
        <w:t>DNA</w:t>
      </w:r>
      <w:r w:rsidRPr="006D731B">
        <w:rPr>
          <w:rFonts w:ascii="Times New Roman" w:eastAsia="楷体_GB2312" w:hAnsi="Times New Roman"/>
          <w:bCs/>
        </w:rPr>
        <w:t>的一级结构，简称为碱基序列。一级结构的走向的规定为</w:t>
      </w:r>
      <w:r w:rsidRPr="006D731B">
        <w:rPr>
          <w:rFonts w:ascii="Times New Roman" w:eastAsia="楷体_GB2312" w:hAnsi="Times New Roman"/>
          <w:bCs/>
        </w:rPr>
        <w:t>5´→3´</w:t>
      </w:r>
      <w:r w:rsidRPr="006D731B">
        <w:rPr>
          <w:rFonts w:ascii="Times New Roman" w:eastAsia="楷体_GB2312" w:hAnsi="Times New Roman"/>
          <w:bCs/>
        </w:rPr>
        <w:t>。不同的</w:t>
      </w:r>
      <w:r w:rsidRPr="006D731B">
        <w:rPr>
          <w:rFonts w:ascii="Times New Roman" w:eastAsia="楷体_GB2312" w:hAnsi="Times New Roman"/>
          <w:bCs/>
        </w:rPr>
        <w:t>DNA</w:t>
      </w:r>
      <w:r w:rsidRPr="006D731B">
        <w:rPr>
          <w:rFonts w:ascii="Times New Roman" w:eastAsia="楷体_GB2312" w:hAnsi="Times New Roman"/>
          <w:bCs/>
        </w:rPr>
        <w:t>分子具有不同的核苷酸排列顺序，因此携带有不同的遗传信息。</w:t>
      </w:r>
    </w:p>
    <w:p w:rsidR="00722968" w:rsidRPr="006D731B" w:rsidRDefault="00722968" w:rsidP="006D731B">
      <w:pPr>
        <w:tabs>
          <w:tab w:val="left" w:pos="0"/>
        </w:tabs>
        <w:spacing w:line="400" w:lineRule="exact"/>
        <w:rPr>
          <w:rFonts w:ascii="Times New Roman" w:eastAsia="楷体_GB2312" w:hAnsi="Times New Roman"/>
          <w:bCs/>
        </w:rPr>
      </w:pPr>
      <w:r w:rsidRPr="006D731B">
        <w:rPr>
          <w:rFonts w:ascii="Times New Roman" w:eastAsia="楷体_GB2312" w:hAnsi="Times New Roman"/>
          <w:bCs/>
        </w:rPr>
        <w:t>一级结构的表示法</w:t>
      </w:r>
    </w:p>
    <w:p w:rsidR="00722968" w:rsidRPr="006D731B" w:rsidRDefault="00722968" w:rsidP="006D731B">
      <w:pPr>
        <w:tabs>
          <w:tab w:val="left" w:pos="0"/>
        </w:tabs>
        <w:spacing w:line="400" w:lineRule="exact"/>
        <w:rPr>
          <w:rFonts w:ascii="Times New Roman" w:eastAsia="楷体_GB2312" w:hAnsi="Times New Roman"/>
          <w:bCs/>
        </w:rPr>
      </w:pPr>
      <w:r w:rsidRPr="006D731B">
        <w:rPr>
          <w:rFonts w:ascii="Times New Roman" w:eastAsia="楷体_GB2312" w:hAnsi="Times New Roman"/>
          <w:bCs/>
        </w:rPr>
        <w:t>结构式，线条式，字母式</w:t>
      </w:r>
    </w:p>
    <w:p w:rsidR="00722968" w:rsidRPr="006D731B" w:rsidRDefault="00722968" w:rsidP="006D731B">
      <w:pPr>
        <w:tabs>
          <w:tab w:val="left" w:pos="0"/>
        </w:tabs>
        <w:spacing w:line="400" w:lineRule="exact"/>
        <w:rPr>
          <w:rFonts w:ascii="Times New Roman" w:eastAsia="楷体_GB2312" w:hAnsi="Times New Roman"/>
          <w:bCs/>
        </w:rPr>
      </w:pPr>
      <w:r w:rsidRPr="006D731B">
        <w:rPr>
          <w:rFonts w:ascii="Times New Roman" w:eastAsia="楷体_GB2312" w:hAnsi="Times New Roman"/>
          <w:bCs/>
        </w:rPr>
        <w:t>一级结构测定</w:t>
      </w:r>
      <w:r w:rsidR="00D427A6" w:rsidRPr="006D731B">
        <w:rPr>
          <w:rFonts w:ascii="Times New Roman" w:eastAsia="楷体_GB2312" w:hAnsi="Times New Roman"/>
          <w:bCs/>
        </w:rPr>
        <w:t>（到此课程进行</w:t>
      </w:r>
      <w:r w:rsidR="00D427A6" w:rsidRPr="006D731B">
        <w:rPr>
          <w:rFonts w:ascii="Times New Roman" w:eastAsia="楷体_GB2312" w:hAnsi="Times New Roman"/>
          <w:bCs/>
        </w:rPr>
        <w:t>60</w:t>
      </w:r>
      <w:r w:rsidR="00D427A6" w:rsidRPr="006D731B">
        <w:rPr>
          <w:rFonts w:ascii="Times New Roman" w:eastAsia="楷体_GB2312" w:hAnsi="Times New Roman"/>
          <w:bCs/>
        </w:rPr>
        <w:t>分钟）</w:t>
      </w:r>
    </w:p>
    <w:p w:rsidR="00722968" w:rsidRPr="006D731B" w:rsidRDefault="00722968" w:rsidP="006D731B">
      <w:pPr>
        <w:tabs>
          <w:tab w:val="left" w:pos="0"/>
        </w:tabs>
        <w:spacing w:line="400" w:lineRule="exact"/>
        <w:rPr>
          <w:rFonts w:ascii="Times New Roman" w:eastAsia="楷体_GB2312" w:hAnsi="Times New Roman"/>
          <w:bCs/>
        </w:rPr>
      </w:pPr>
      <w:r w:rsidRPr="006D731B">
        <w:rPr>
          <w:rFonts w:ascii="Times New Roman" w:eastAsia="楷体_GB2312" w:hAnsi="Times New Roman"/>
          <w:bCs/>
        </w:rPr>
        <w:t>2.DNA</w:t>
      </w:r>
      <w:r w:rsidRPr="006D731B">
        <w:rPr>
          <w:rFonts w:ascii="Times New Roman" w:eastAsia="楷体_GB2312" w:hAnsi="Times New Roman"/>
          <w:bCs/>
        </w:rPr>
        <w:t>的二级结构</w:t>
      </w:r>
    </w:p>
    <w:p w:rsidR="00722968" w:rsidRPr="006D731B" w:rsidRDefault="00722968" w:rsidP="006D731B">
      <w:pPr>
        <w:tabs>
          <w:tab w:val="left" w:pos="0"/>
        </w:tabs>
        <w:spacing w:line="400" w:lineRule="exact"/>
        <w:rPr>
          <w:rFonts w:ascii="Times New Roman" w:eastAsia="楷体_GB2312" w:hAnsi="Times New Roman"/>
          <w:bCs/>
        </w:rPr>
      </w:pPr>
      <w:r w:rsidRPr="006D731B">
        <w:rPr>
          <w:rFonts w:ascii="Times New Roman" w:eastAsia="楷体_GB2312" w:hAnsi="Times New Roman"/>
          <w:bCs/>
        </w:rPr>
        <w:t>（</w:t>
      </w:r>
      <w:r w:rsidRPr="006D731B">
        <w:rPr>
          <w:rFonts w:ascii="Times New Roman" w:eastAsia="楷体_GB2312" w:hAnsi="Times New Roman"/>
          <w:bCs/>
        </w:rPr>
        <w:t>1</w:t>
      </w:r>
      <w:r w:rsidRPr="006D731B">
        <w:rPr>
          <w:rFonts w:ascii="Times New Roman" w:eastAsia="楷体_GB2312" w:hAnsi="Times New Roman"/>
          <w:bCs/>
        </w:rPr>
        <w:t>）</w:t>
      </w:r>
      <w:r w:rsidRPr="006D731B">
        <w:rPr>
          <w:rFonts w:ascii="Times New Roman" w:eastAsia="楷体_GB2312" w:hAnsi="Times New Roman"/>
          <w:bCs/>
        </w:rPr>
        <w:t>DNA</w:t>
      </w:r>
      <w:r w:rsidRPr="006D731B">
        <w:rPr>
          <w:rFonts w:ascii="Times New Roman" w:eastAsia="楷体_GB2312" w:hAnsi="Times New Roman"/>
          <w:bCs/>
        </w:rPr>
        <w:t>的双螺旋结构</w:t>
      </w:r>
      <w:r w:rsidRPr="006D731B">
        <w:rPr>
          <w:rFonts w:ascii="Times New Roman" w:eastAsia="楷体_GB2312" w:hAnsi="Times New Roman"/>
          <w:bCs/>
        </w:rPr>
        <w:t>(Watson-Crick</w:t>
      </w:r>
      <w:r w:rsidRPr="006D731B">
        <w:rPr>
          <w:rFonts w:ascii="Times New Roman" w:eastAsia="楷体_GB2312" w:hAnsi="Times New Roman"/>
          <w:bCs/>
        </w:rPr>
        <w:t>模型</w:t>
      </w:r>
      <w:r w:rsidRPr="006D731B">
        <w:rPr>
          <w:rFonts w:ascii="Times New Roman" w:eastAsia="楷体_GB2312" w:hAnsi="Times New Roman"/>
          <w:bCs/>
        </w:rPr>
        <w:t>)</w:t>
      </w:r>
    </w:p>
    <w:p w:rsidR="00722968" w:rsidRPr="006D731B" w:rsidRDefault="00722968" w:rsidP="006D731B">
      <w:pPr>
        <w:tabs>
          <w:tab w:val="left" w:pos="0"/>
        </w:tabs>
        <w:spacing w:line="400" w:lineRule="exact"/>
        <w:rPr>
          <w:rFonts w:ascii="Times New Roman" w:eastAsia="楷体_GB2312" w:hAnsi="Times New Roman"/>
          <w:bCs/>
        </w:rPr>
      </w:pPr>
      <w:r w:rsidRPr="006D731B">
        <w:rPr>
          <w:rFonts w:ascii="Times New Roman" w:eastAsia="楷体_GB2312" w:hAnsi="Times New Roman"/>
          <w:bCs/>
        </w:rPr>
        <w:t>DNA</w:t>
      </w:r>
      <w:r w:rsidRPr="006D731B">
        <w:rPr>
          <w:rFonts w:ascii="Times New Roman" w:eastAsia="楷体_GB2312" w:hAnsi="Times New Roman"/>
          <w:bCs/>
        </w:rPr>
        <w:t>双螺旋结构特征及意义</w:t>
      </w:r>
    </w:p>
    <w:p w:rsidR="00722968" w:rsidRPr="006D731B" w:rsidRDefault="00722968" w:rsidP="006D731B">
      <w:pPr>
        <w:tabs>
          <w:tab w:val="left" w:pos="0"/>
        </w:tabs>
        <w:spacing w:line="400" w:lineRule="exact"/>
        <w:rPr>
          <w:rFonts w:ascii="Times New Roman" w:eastAsia="楷体_GB2312" w:hAnsi="Times New Roman"/>
          <w:bCs/>
        </w:rPr>
      </w:pPr>
      <w:r w:rsidRPr="006D731B">
        <w:rPr>
          <w:rFonts w:ascii="Times New Roman" w:eastAsia="楷体_GB2312" w:hAnsi="Times New Roman"/>
          <w:bCs/>
        </w:rPr>
        <w:t>（</w:t>
      </w:r>
      <w:r w:rsidRPr="006D731B">
        <w:rPr>
          <w:rFonts w:ascii="Times New Roman" w:eastAsia="楷体_GB2312" w:hAnsi="Times New Roman"/>
          <w:bCs/>
        </w:rPr>
        <w:t>2</w:t>
      </w:r>
      <w:r w:rsidRPr="006D731B">
        <w:rPr>
          <w:rFonts w:ascii="Times New Roman" w:eastAsia="楷体_GB2312" w:hAnsi="Times New Roman"/>
          <w:bCs/>
        </w:rPr>
        <w:t>）</w:t>
      </w:r>
      <w:r w:rsidRPr="006D731B">
        <w:rPr>
          <w:rFonts w:ascii="Times New Roman" w:eastAsia="楷体_GB2312" w:hAnsi="Times New Roman"/>
          <w:bCs/>
        </w:rPr>
        <w:t>DNA</w:t>
      </w:r>
      <w:r w:rsidRPr="006D731B">
        <w:rPr>
          <w:rFonts w:ascii="Times New Roman" w:eastAsia="楷体_GB2312" w:hAnsi="Times New Roman"/>
          <w:bCs/>
        </w:rPr>
        <w:t>双螺旋的多态性</w:t>
      </w:r>
    </w:p>
    <w:p w:rsidR="00722968" w:rsidRPr="006D731B" w:rsidRDefault="00722968" w:rsidP="006D731B">
      <w:pPr>
        <w:tabs>
          <w:tab w:val="left" w:pos="0"/>
        </w:tabs>
        <w:spacing w:line="400" w:lineRule="exact"/>
        <w:rPr>
          <w:rFonts w:ascii="Times New Roman" w:eastAsia="楷体_GB2312" w:hAnsi="Times New Roman"/>
          <w:bCs/>
        </w:rPr>
      </w:pPr>
      <w:r w:rsidRPr="006D731B">
        <w:rPr>
          <w:rFonts w:ascii="Times New Roman" w:eastAsia="楷体_GB2312" w:hAnsi="Times New Roman"/>
          <w:bCs/>
        </w:rPr>
        <w:t>（</w:t>
      </w:r>
      <w:r w:rsidRPr="006D731B">
        <w:rPr>
          <w:rFonts w:ascii="Times New Roman" w:eastAsia="楷体_GB2312" w:hAnsi="Times New Roman"/>
          <w:bCs/>
        </w:rPr>
        <w:t>3</w:t>
      </w:r>
      <w:r w:rsidRPr="006D731B">
        <w:rPr>
          <w:rFonts w:ascii="Times New Roman" w:eastAsia="楷体_GB2312" w:hAnsi="Times New Roman"/>
          <w:bCs/>
        </w:rPr>
        <w:t>）某些其它</w:t>
      </w:r>
      <w:r w:rsidRPr="006D731B">
        <w:rPr>
          <w:rFonts w:ascii="Times New Roman" w:eastAsia="楷体_GB2312" w:hAnsi="Times New Roman"/>
          <w:bCs/>
        </w:rPr>
        <w:t>DNA</w:t>
      </w:r>
      <w:r w:rsidRPr="006D731B">
        <w:rPr>
          <w:rFonts w:ascii="Times New Roman" w:eastAsia="楷体_GB2312" w:hAnsi="Times New Roman"/>
          <w:bCs/>
        </w:rPr>
        <w:t>螺旋结构</w:t>
      </w:r>
    </w:p>
    <w:p w:rsidR="00722968" w:rsidRPr="006D731B" w:rsidRDefault="00722968" w:rsidP="006D731B">
      <w:pPr>
        <w:tabs>
          <w:tab w:val="left" w:pos="0"/>
        </w:tabs>
        <w:spacing w:line="400" w:lineRule="exact"/>
        <w:rPr>
          <w:rFonts w:ascii="Times New Roman" w:eastAsia="楷体_GB2312" w:hAnsi="Times New Roman"/>
          <w:bCs/>
        </w:rPr>
      </w:pPr>
      <w:r w:rsidRPr="006D731B">
        <w:rPr>
          <w:rFonts w:ascii="Times New Roman" w:eastAsia="楷体_GB2312" w:hAnsi="Times New Roman"/>
          <w:bCs/>
        </w:rPr>
        <w:t>DNA</w:t>
      </w:r>
      <w:r w:rsidRPr="006D731B">
        <w:rPr>
          <w:rFonts w:ascii="Times New Roman" w:eastAsia="楷体_GB2312" w:hAnsi="Times New Roman"/>
          <w:bCs/>
        </w:rPr>
        <w:t>回文结构、三股螺旋</w:t>
      </w:r>
    </w:p>
    <w:p w:rsidR="003175B1" w:rsidRPr="006D731B" w:rsidRDefault="0022078E" w:rsidP="006D731B">
      <w:pPr>
        <w:tabs>
          <w:tab w:val="left" w:pos="0"/>
        </w:tabs>
        <w:spacing w:line="400" w:lineRule="exact"/>
        <w:rPr>
          <w:rFonts w:ascii="Times New Roman" w:eastAsia="楷体_GB2312" w:hAnsi="Times New Roman"/>
          <w:bCs/>
        </w:rPr>
      </w:pPr>
      <w:r w:rsidRPr="006D731B">
        <w:rPr>
          <w:rFonts w:ascii="Times New Roman" w:eastAsia="楷体_GB2312" w:hAnsi="Times New Roman"/>
          <w:bCs/>
        </w:rPr>
        <w:t>DNA</w:t>
      </w:r>
      <w:r w:rsidRPr="006D731B">
        <w:rPr>
          <w:rFonts w:ascii="Times New Roman" w:eastAsia="楷体_GB2312" w:hAnsi="Times New Roman"/>
          <w:bCs/>
        </w:rPr>
        <w:t>的三级结构</w:t>
      </w:r>
    </w:p>
    <w:p w:rsidR="0022078E" w:rsidRPr="006D731B" w:rsidRDefault="0022078E" w:rsidP="006D731B">
      <w:pPr>
        <w:tabs>
          <w:tab w:val="left" w:pos="0"/>
        </w:tabs>
        <w:spacing w:line="400" w:lineRule="exact"/>
        <w:rPr>
          <w:rFonts w:ascii="Times New Roman" w:eastAsia="楷体_GB2312" w:hAnsi="Times New Roman"/>
          <w:bCs/>
        </w:rPr>
      </w:pPr>
      <w:r w:rsidRPr="006D731B">
        <w:rPr>
          <w:rFonts w:ascii="Times New Roman" w:eastAsia="楷体_GB2312" w:hAnsi="Times New Roman"/>
          <w:bCs/>
        </w:rPr>
        <w:t>在细胞内，由于</w:t>
      </w:r>
      <w:r w:rsidRPr="006D731B">
        <w:rPr>
          <w:rFonts w:ascii="Times New Roman" w:eastAsia="楷体_GB2312" w:hAnsi="Times New Roman"/>
          <w:bCs/>
        </w:rPr>
        <w:t>DNA</w:t>
      </w:r>
      <w:r w:rsidRPr="006D731B">
        <w:rPr>
          <w:rFonts w:ascii="Times New Roman" w:eastAsia="楷体_GB2312" w:hAnsi="Times New Roman"/>
          <w:bCs/>
        </w:rPr>
        <w:t>分子与其它分子（主要是蛋白质）的相互作用，使</w:t>
      </w:r>
      <w:r w:rsidRPr="006D731B">
        <w:rPr>
          <w:rFonts w:ascii="Times New Roman" w:eastAsia="楷体_GB2312" w:hAnsi="Times New Roman"/>
          <w:bCs/>
        </w:rPr>
        <w:t>DNA</w:t>
      </w:r>
      <w:r w:rsidRPr="006D731B">
        <w:rPr>
          <w:rFonts w:ascii="Times New Roman" w:eastAsia="楷体_GB2312" w:hAnsi="Times New Roman"/>
          <w:bCs/>
        </w:rPr>
        <w:t>双螺旋进一步扭曲形成的高级结构</w:t>
      </w:r>
      <w:r w:rsidRPr="006D731B">
        <w:rPr>
          <w:rFonts w:ascii="Times New Roman" w:eastAsia="楷体_GB2312" w:hAnsi="Times New Roman"/>
          <w:bCs/>
        </w:rPr>
        <w:t>.</w:t>
      </w:r>
    </w:p>
    <w:p w:rsidR="0022078E" w:rsidRPr="006D731B" w:rsidRDefault="0022078E" w:rsidP="006D731B">
      <w:pPr>
        <w:tabs>
          <w:tab w:val="left" w:pos="0"/>
        </w:tabs>
        <w:spacing w:line="400" w:lineRule="exact"/>
        <w:rPr>
          <w:rFonts w:ascii="Times New Roman" w:eastAsia="楷体_GB2312" w:hAnsi="Times New Roman"/>
          <w:bCs/>
        </w:rPr>
      </w:pPr>
      <w:r w:rsidRPr="006D731B">
        <w:rPr>
          <w:rFonts w:ascii="Times New Roman" w:eastAsia="楷体_GB2312" w:hAnsi="Times New Roman"/>
          <w:bCs/>
        </w:rPr>
        <w:t>实例：超螺旋</w:t>
      </w:r>
    </w:p>
    <w:p w:rsidR="0022078E" w:rsidRPr="006D731B" w:rsidRDefault="0022078E" w:rsidP="006D731B">
      <w:pPr>
        <w:tabs>
          <w:tab w:val="left" w:pos="0"/>
        </w:tabs>
        <w:spacing w:line="400" w:lineRule="exact"/>
        <w:rPr>
          <w:rFonts w:ascii="Times New Roman" w:eastAsia="楷体_GB2312" w:hAnsi="Times New Roman"/>
          <w:bCs/>
        </w:rPr>
      </w:pPr>
      <w:r w:rsidRPr="006D731B">
        <w:rPr>
          <w:rFonts w:ascii="Times New Roman" w:eastAsia="楷体_GB2312" w:hAnsi="Times New Roman"/>
          <w:bCs/>
        </w:rPr>
        <w:t>染色体（</w:t>
      </w:r>
      <w:r w:rsidRPr="006D731B">
        <w:rPr>
          <w:rFonts w:ascii="Times New Roman" w:eastAsia="楷体_GB2312" w:hAnsi="Times New Roman"/>
          <w:bCs/>
        </w:rPr>
        <w:t>chromosome</w:t>
      </w:r>
      <w:r w:rsidRPr="006D731B">
        <w:rPr>
          <w:rFonts w:ascii="Times New Roman" w:eastAsia="楷体_GB2312" w:hAnsi="Times New Roman"/>
          <w:bCs/>
        </w:rPr>
        <w:t>）</w:t>
      </w:r>
    </w:p>
    <w:p w:rsidR="0022078E" w:rsidRPr="006D731B" w:rsidRDefault="0022078E" w:rsidP="006D731B">
      <w:pPr>
        <w:tabs>
          <w:tab w:val="left" w:pos="0"/>
        </w:tabs>
        <w:spacing w:line="400" w:lineRule="exact"/>
        <w:rPr>
          <w:rFonts w:ascii="Times New Roman" w:eastAsia="楷体_GB2312" w:hAnsi="Times New Roman"/>
          <w:bCs/>
        </w:rPr>
      </w:pPr>
      <w:r w:rsidRPr="006D731B">
        <w:rPr>
          <w:rFonts w:ascii="Times New Roman" w:eastAsia="楷体_GB2312" w:hAnsi="Times New Roman"/>
          <w:bCs/>
        </w:rPr>
        <w:t>病毒（</w:t>
      </w:r>
      <w:r w:rsidRPr="006D731B">
        <w:rPr>
          <w:rFonts w:ascii="Times New Roman" w:eastAsia="楷体_GB2312" w:hAnsi="Times New Roman"/>
          <w:bCs/>
        </w:rPr>
        <w:t>virus</w:t>
      </w:r>
      <w:r w:rsidRPr="006D731B">
        <w:rPr>
          <w:rFonts w:ascii="Times New Roman" w:eastAsia="楷体_GB2312" w:hAnsi="Times New Roman"/>
          <w:bCs/>
        </w:rPr>
        <w:t>）</w:t>
      </w:r>
      <w:r w:rsidR="00D427A6" w:rsidRPr="006D731B">
        <w:rPr>
          <w:rFonts w:ascii="Times New Roman" w:eastAsia="楷体_GB2312" w:hAnsi="Times New Roman"/>
          <w:bCs/>
        </w:rPr>
        <w:t>（到此课程进行</w:t>
      </w:r>
      <w:r w:rsidR="00D427A6" w:rsidRPr="006D731B">
        <w:rPr>
          <w:rFonts w:ascii="Times New Roman" w:eastAsia="楷体_GB2312" w:hAnsi="Times New Roman"/>
          <w:bCs/>
        </w:rPr>
        <w:t>85</w:t>
      </w:r>
      <w:r w:rsidR="00D427A6" w:rsidRPr="006D731B">
        <w:rPr>
          <w:rFonts w:ascii="Times New Roman" w:eastAsia="楷体_GB2312" w:hAnsi="Times New Roman"/>
          <w:bCs/>
        </w:rPr>
        <w:t>分钟）</w:t>
      </w:r>
    </w:p>
    <w:p w:rsidR="006B3DF4" w:rsidRPr="006D731B" w:rsidRDefault="006B3DF4" w:rsidP="00FD1552">
      <w:pPr>
        <w:spacing w:line="400" w:lineRule="exact"/>
        <w:rPr>
          <w:rFonts w:ascii="Times New Roman" w:eastAsia="楷体_GB2312" w:hAnsi="Times New Roman"/>
          <w:b/>
          <w:color w:val="000000"/>
          <w:szCs w:val="21"/>
        </w:rPr>
      </w:pPr>
      <w:r w:rsidRPr="006D731B">
        <w:rPr>
          <w:rFonts w:ascii="Times New Roman" w:eastAsia="楷体_GB2312" w:hAnsi="Times New Roman"/>
          <w:b/>
          <w:color w:val="000000"/>
          <w:szCs w:val="21"/>
        </w:rPr>
        <w:t>作业布置及课程预习（</w:t>
      </w:r>
      <w:r w:rsidRPr="006D731B">
        <w:rPr>
          <w:rFonts w:ascii="Times New Roman" w:eastAsia="楷体_GB2312" w:hAnsi="Times New Roman"/>
          <w:b/>
          <w:color w:val="000000"/>
          <w:szCs w:val="21"/>
        </w:rPr>
        <w:t>5</w:t>
      </w:r>
      <w:r w:rsidRPr="006D731B">
        <w:rPr>
          <w:rFonts w:ascii="Times New Roman" w:eastAsia="楷体_GB2312" w:hAnsi="Times New Roman"/>
          <w:b/>
          <w:color w:val="000000"/>
          <w:szCs w:val="21"/>
        </w:rPr>
        <w:t>分钟）：</w:t>
      </w:r>
    </w:p>
    <w:p w:rsidR="006D731B" w:rsidRPr="006D731B" w:rsidRDefault="006B3DF4" w:rsidP="006D731B">
      <w:pPr>
        <w:spacing w:line="400" w:lineRule="exact"/>
        <w:rPr>
          <w:rFonts w:ascii="Times New Roman" w:eastAsia="楷体_GB2312" w:hAnsi="Times New Roman"/>
          <w:color w:val="000000"/>
          <w:szCs w:val="21"/>
        </w:rPr>
      </w:pPr>
      <w:r w:rsidRPr="006D731B">
        <w:rPr>
          <w:rFonts w:ascii="Times New Roman" w:eastAsia="楷体_GB2312" w:hAnsi="Times New Roman"/>
          <w:color w:val="000000"/>
          <w:szCs w:val="21"/>
        </w:rPr>
        <w:t>作业：</w:t>
      </w:r>
    </w:p>
    <w:p w:rsidR="006B3DF4" w:rsidRPr="006D731B" w:rsidRDefault="006B3DF4" w:rsidP="006D731B">
      <w:pPr>
        <w:spacing w:line="400" w:lineRule="exact"/>
        <w:rPr>
          <w:rFonts w:ascii="Times New Roman" w:eastAsia="楷体_GB2312" w:hAnsi="Times New Roman"/>
          <w:color w:val="000000"/>
          <w:szCs w:val="21"/>
        </w:rPr>
      </w:pPr>
      <w:r w:rsidRPr="006D731B">
        <w:rPr>
          <w:rFonts w:ascii="Times New Roman" w:eastAsia="楷体_GB2312" w:hAnsi="Times New Roman"/>
          <w:color w:val="000000"/>
          <w:szCs w:val="21"/>
        </w:rPr>
        <w:t>1.</w:t>
      </w:r>
      <w:r w:rsidRPr="006D731B">
        <w:rPr>
          <w:rFonts w:ascii="Times New Roman" w:eastAsia="楷体_GB2312" w:hAnsi="Times New Roman"/>
          <w:color w:val="000000"/>
          <w:szCs w:val="21"/>
        </w:rPr>
        <w:t>复习本章节内容</w:t>
      </w:r>
    </w:p>
    <w:p w:rsidR="006B3DF4" w:rsidRPr="006D731B" w:rsidRDefault="006B3DF4" w:rsidP="006D731B">
      <w:pPr>
        <w:spacing w:line="400" w:lineRule="exact"/>
        <w:rPr>
          <w:rFonts w:ascii="Times New Roman" w:eastAsia="楷体_GB2312" w:hAnsi="Times New Roman"/>
          <w:color w:val="000000"/>
          <w:szCs w:val="21"/>
        </w:rPr>
      </w:pPr>
      <w:r w:rsidRPr="006D731B">
        <w:rPr>
          <w:rFonts w:ascii="Times New Roman" w:eastAsia="楷体_GB2312" w:hAnsi="Times New Roman"/>
          <w:color w:val="000000"/>
          <w:szCs w:val="21"/>
        </w:rPr>
        <w:t>2.</w:t>
      </w:r>
      <w:r w:rsidRPr="006D731B">
        <w:rPr>
          <w:rFonts w:ascii="Times New Roman" w:eastAsia="楷体_GB2312" w:hAnsi="Times New Roman"/>
          <w:color w:val="000000"/>
          <w:szCs w:val="21"/>
        </w:rPr>
        <w:t>预习</w:t>
      </w:r>
      <w:r w:rsidRPr="006D731B">
        <w:rPr>
          <w:rFonts w:ascii="Times New Roman" w:eastAsia="楷体_GB2312" w:hAnsi="Times New Roman"/>
          <w:color w:val="000000"/>
          <w:szCs w:val="21"/>
        </w:rPr>
        <w:t>RNA</w:t>
      </w:r>
      <w:r w:rsidRPr="006D731B">
        <w:rPr>
          <w:rFonts w:ascii="Times New Roman" w:eastAsia="楷体_GB2312" w:hAnsi="Times New Roman"/>
          <w:color w:val="000000"/>
          <w:szCs w:val="21"/>
        </w:rPr>
        <w:t>章节</w:t>
      </w:r>
    </w:p>
    <w:p w:rsidR="00F83133" w:rsidRPr="006D731B" w:rsidRDefault="00F83133" w:rsidP="00F83133">
      <w:pPr>
        <w:spacing w:line="400" w:lineRule="exact"/>
        <w:rPr>
          <w:rFonts w:ascii="Times New Roman" w:eastAsia="楷体_GB2312" w:hAnsi="Times New Roman"/>
          <w:color w:val="000000"/>
          <w:szCs w:val="21"/>
        </w:rPr>
      </w:pPr>
      <w:r>
        <w:rPr>
          <w:rFonts w:ascii="Times New Roman" w:eastAsia="楷体_GB2312" w:hAnsi="Times New Roman" w:hint="eastAsia"/>
          <w:color w:val="000000"/>
          <w:szCs w:val="21"/>
        </w:rPr>
        <w:t>1.</w:t>
      </w:r>
      <w:r w:rsidRPr="00F83133">
        <w:rPr>
          <w:rFonts w:ascii="Times New Roman" w:eastAsia="楷体_GB2312"/>
          <w:color w:val="000000"/>
          <w:sz w:val="24"/>
        </w:rPr>
        <w:t xml:space="preserve"> </w:t>
      </w:r>
      <w:r w:rsidRPr="006D731B">
        <w:rPr>
          <w:rFonts w:ascii="Times New Roman" w:eastAsia="楷体_GB2312"/>
          <w:color w:val="000000"/>
          <w:sz w:val="24"/>
        </w:rPr>
        <w:t>张洪渊</w:t>
      </w:r>
      <w:r>
        <w:rPr>
          <w:rFonts w:ascii="Times New Roman" w:eastAsia="楷体_GB2312"/>
          <w:color w:val="000000"/>
          <w:sz w:val="24"/>
        </w:rPr>
        <w:t>，</w:t>
      </w:r>
      <w:r w:rsidRPr="006D731B">
        <w:rPr>
          <w:rFonts w:ascii="Times New Roman" w:eastAsia="楷体_GB2312"/>
          <w:color w:val="000000"/>
          <w:sz w:val="24"/>
        </w:rPr>
        <w:t>《生物化学原理</w:t>
      </w:r>
      <w:r>
        <w:rPr>
          <w:rFonts w:ascii="Times New Roman" w:eastAsia="楷体_GB2312"/>
          <w:color w:val="000000"/>
          <w:sz w:val="24"/>
        </w:rPr>
        <w:t>》，</w:t>
      </w:r>
      <w:r w:rsidRPr="00F83133">
        <w:rPr>
          <w:rFonts w:ascii="Verdana" w:hAnsi="Verdana"/>
          <w:shd w:val="clear" w:color="auto" w:fill="FFFFFF"/>
        </w:rPr>
        <w:t>科学出版社</w:t>
      </w:r>
      <w:r>
        <w:rPr>
          <w:rFonts w:ascii="Verdana" w:hAnsi="Verdana"/>
          <w:shd w:val="clear" w:color="auto" w:fill="FFFFFF"/>
        </w:rPr>
        <w:t>（</w:t>
      </w:r>
      <w:r>
        <w:rPr>
          <w:rFonts w:ascii="Times New Roman" w:eastAsia="楷体_GB2312" w:hint="eastAsia"/>
          <w:color w:val="000000"/>
          <w:sz w:val="24"/>
        </w:rPr>
        <w:t>2016.8</w:t>
      </w:r>
      <w:r>
        <w:rPr>
          <w:rFonts w:ascii="Times New Roman" w:eastAsia="楷体_GB2312" w:hint="eastAsia"/>
          <w:color w:val="000000"/>
          <w:sz w:val="24"/>
        </w:rPr>
        <w:t>），</w:t>
      </w:r>
      <w:r w:rsidRPr="006D731B">
        <w:rPr>
          <w:rFonts w:ascii="Times New Roman" w:eastAsia="楷体_GB2312" w:hAnsi="Times New Roman"/>
          <w:color w:val="000000"/>
          <w:szCs w:val="21"/>
        </w:rPr>
        <w:t xml:space="preserve"> </w:t>
      </w:r>
      <w:r>
        <w:rPr>
          <w:rFonts w:ascii="Times New Roman" w:eastAsia="楷体_GB2312" w:hAnsi="Times New Roman"/>
          <w:color w:val="000000"/>
          <w:szCs w:val="21"/>
        </w:rPr>
        <w:t>蛋白质章节</w:t>
      </w:r>
    </w:p>
    <w:p w:rsidR="006B3DF4" w:rsidRPr="006D731B" w:rsidRDefault="00F83133" w:rsidP="006D731B">
      <w:pPr>
        <w:spacing w:line="400" w:lineRule="exact"/>
        <w:rPr>
          <w:rFonts w:ascii="Times New Roman" w:eastAsia="楷体_GB2312" w:hAnsi="Times New Roman"/>
          <w:color w:val="000000"/>
          <w:szCs w:val="21"/>
        </w:rPr>
      </w:pPr>
      <w:r>
        <w:rPr>
          <w:rFonts w:ascii="Times New Roman" w:eastAsia="楷体_GB2312" w:hAnsi="Times New Roman" w:hint="eastAsia"/>
          <w:color w:val="000000"/>
          <w:szCs w:val="21"/>
        </w:rPr>
        <w:t>2</w:t>
      </w:r>
      <w:r w:rsidR="006B3DF4" w:rsidRPr="006D731B">
        <w:rPr>
          <w:rFonts w:ascii="Times New Roman" w:eastAsia="楷体_GB2312" w:hAnsi="Times New Roman"/>
          <w:color w:val="000000"/>
          <w:szCs w:val="21"/>
        </w:rPr>
        <w:t>.Reginad H.Garrett,Charles M.Grisham,Biochemistry(Fourth edition), P</w:t>
      </w:r>
      <w:r w:rsidR="00B001EB" w:rsidRPr="006D731B">
        <w:rPr>
          <w:rFonts w:ascii="Times New Roman" w:eastAsia="楷体_GB2312" w:hAnsi="Times New Roman"/>
          <w:color w:val="000000"/>
          <w:szCs w:val="21"/>
        </w:rPr>
        <w:t>292</w:t>
      </w:r>
      <w:r w:rsidR="006B3DF4" w:rsidRPr="006D731B">
        <w:rPr>
          <w:rFonts w:ascii="Times New Roman" w:eastAsia="楷体_GB2312" w:hAnsi="Times New Roman"/>
          <w:color w:val="000000"/>
          <w:szCs w:val="21"/>
        </w:rPr>
        <w:t>-</w:t>
      </w:r>
      <w:r w:rsidR="00B001EB" w:rsidRPr="006D731B">
        <w:rPr>
          <w:rFonts w:ascii="Times New Roman" w:eastAsia="楷体_GB2312" w:hAnsi="Times New Roman"/>
          <w:color w:val="000000"/>
          <w:szCs w:val="21"/>
        </w:rPr>
        <w:t>315</w:t>
      </w:r>
      <w:r w:rsidR="006B3DF4" w:rsidRPr="006D731B">
        <w:rPr>
          <w:rFonts w:ascii="Times New Roman" w:eastAsia="楷体_GB2312" w:hAnsi="Times New Roman"/>
          <w:color w:val="000000"/>
          <w:szCs w:val="21"/>
        </w:rPr>
        <w:t>.</w:t>
      </w:r>
    </w:p>
    <w:p w:rsidR="006B3DF4" w:rsidRPr="006D731B" w:rsidRDefault="00F83133" w:rsidP="006D731B">
      <w:pPr>
        <w:spacing w:line="400" w:lineRule="exact"/>
        <w:rPr>
          <w:rFonts w:ascii="Times New Roman" w:eastAsia="楷体_GB2312" w:hAnsi="Times New Roman"/>
          <w:color w:val="000000"/>
          <w:szCs w:val="21"/>
        </w:rPr>
      </w:pPr>
      <w:r>
        <w:rPr>
          <w:rFonts w:ascii="Times New Roman" w:eastAsia="楷体_GB2312" w:hAnsi="Times New Roman" w:hint="eastAsia"/>
          <w:color w:val="000000"/>
          <w:szCs w:val="21"/>
        </w:rPr>
        <w:t>3</w:t>
      </w:r>
      <w:r w:rsidR="006B3DF4" w:rsidRPr="006D731B">
        <w:rPr>
          <w:rFonts w:ascii="Times New Roman" w:eastAsia="楷体_GB2312" w:hAnsi="Times New Roman"/>
          <w:color w:val="000000"/>
          <w:szCs w:val="21"/>
        </w:rPr>
        <w:t>.</w:t>
      </w:r>
      <w:r w:rsidR="006B3DF4" w:rsidRPr="006D731B">
        <w:rPr>
          <w:rFonts w:ascii="Times New Roman" w:eastAsia="楷体_GB2312" w:hAnsi="Times New Roman"/>
          <w:color w:val="000000"/>
          <w:szCs w:val="21"/>
        </w:rPr>
        <w:t>周爱儒、查锡良：生物化学，第五版，人民卫生出版社，</w:t>
      </w:r>
      <w:r w:rsidR="006B3DF4" w:rsidRPr="006D731B">
        <w:rPr>
          <w:rFonts w:ascii="Times New Roman" w:eastAsia="楷体_GB2312" w:hAnsi="Times New Roman"/>
          <w:color w:val="000000"/>
          <w:szCs w:val="21"/>
        </w:rPr>
        <w:t>2001.1</w:t>
      </w:r>
      <w:r w:rsidR="006B3DF4" w:rsidRPr="006D731B">
        <w:rPr>
          <w:rFonts w:ascii="Times New Roman" w:eastAsia="楷体_GB2312" w:hAnsi="Times New Roman"/>
          <w:color w:val="000000"/>
          <w:szCs w:val="21"/>
        </w:rPr>
        <w:t>，蛋白质章节</w:t>
      </w:r>
    </w:p>
    <w:p w:rsidR="004A7826" w:rsidRPr="006D731B" w:rsidRDefault="00F83133" w:rsidP="006D731B">
      <w:pPr>
        <w:tabs>
          <w:tab w:val="left" w:pos="3405"/>
        </w:tabs>
        <w:spacing w:line="400" w:lineRule="exact"/>
        <w:ind w:leftChars="-50" w:left="-105" w:firstLineChars="50" w:firstLine="105"/>
        <w:rPr>
          <w:rFonts w:ascii="Times New Roman" w:eastAsia="楷体_GB2312" w:hAnsi="Times New Roman"/>
          <w:b/>
          <w:bCs/>
        </w:rPr>
      </w:pPr>
      <w:r>
        <w:rPr>
          <w:rFonts w:ascii="Times New Roman" w:eastAsia="楷体_GB2312" w:hAnsi="Times New Roman" w:hint="eastAsia"/>
          <w:color w:val="000000"/>
          <w:kern w:val="0"/>
          <w:szCs w:val="21"/>
          <w:lang w:val="fr-FR"/>
        </w:rPr>
        <w:t>4</w:t>
      </w:r>
      <w:r w:rsidR="006B3DF4" w:rsidRPr="006D731B">
        <w:rPr>
          <w:rFonts w:ascii="Times New Roman" w:eastAsia="楷体_GB2312" w:hAnsi="Times New Roman"/>
          <w:color w:val="000000"/>
          <w:kern w:val="0"/>
          <w:szCs w:val="21"/>
          <w:lang w:val="fr-FR"/>
        </w:rPr>
        <w:t xml:space="preserve">.Robert K. Murray et al. </w:t>
      </w:r>
      <w:r w:rsidR="006B3DF4" w:rsidRPr="006D731B">
        <w:rPr>
          <w:rFonts w:ascii="Times New Roman" w:eastAsia="楷体_GB2312" w:hAnsi="Times New Roman"/>
          <w:color w:val="000000"/>
          <w:kern w:val="0"/>
          <w:szCs w:val="21"/>
        </w:rPr>
        <w:t>Haper’s Biochemistry, 25</w:t>
      </w:r>
      <w:r w:rsidR="006B3DF4" w:rsidRPr="006D731B">
        <w:rPr>
          <w:rFonts w:ascii="Times New Roman" w:eastAsia="楷体_GB2312" w:hAnsi="Times New Roman"/>
          <w:color w:val="000000"/>
          <w:kern w:val="0"/>
          <w:szCs w:val="21"/>
          <w:vertAlign w:val="superscript"/>
        </w:rPr>
        <w:t>th</w:t>
      </w:r>
      <w:r w:rsidR="006B3DF4" w:rsidRPr="006D731B">
        <w:rPr>
          <w:rFonts w:ascii="Times New Roman" w:eastAsia="楷体_GB2312" w:hAnsi="Times New Roman"/>
          <w:color w:val="000000"/>
          <w:kern w:val="0"/>
          <w:szCs w:val="21"/>
        </w:rPr>
        <w:t xml:space="preserve"> Edition</w:t>
      </w:r>
      <w:r w:rsidR="006B3DF4" w:rsidRPr="006D731B">
        <w:rPr>
          <w:rFonts w:ascii="Times New Roman" w:eastAsia="楷体_GB2312" w:hAnsi="Times New Roman"/>
          <w:color w:val="000000"/>
          <w:kern w:val="0"/>
          <w:szCs w:val="21"/>
        </w:rPr>
        <w:t>，</w:t>
      </w:r>
      <w:r w:rsidR="006B3DF4" w:rsidRPr="006D731B">
        <w:rPr>
          <w:rFonts w:ascii="Times New Roman" w:eastAsia="楷体_GB2312" w:hAnsi="Times New Roman"/>
          <w:color w:val="000000"/>
          <w:kern w:val="0"/>
          <w:szCs w:val="21"/>
        </w:rPr>
        <w:t>Protein</w:t>
      </w:r>
    </w:p>
    <w:p w:rsidR="00D427A6" w:rsidRPr="006D731B" w:rsidRDefault="00784216" w:rsidP="006D731B">
      <w:pPr>
        <w:tabs>
          <w:tab w:val="left" w:pos="3405"/>
        </w:tabs>
        <w:spacing w:line="400" w:lineRule="exact"/>
        <w:rPr>
          <w:rFonts w:ascii="Times New Roman" w:eastAsia="楷体_GB2312" w:hAnsi="Times New Roman"/>
          <w:bCs/>
        </w:rPr>
      </w:pPr>
      <w:r w:rsidRPr="006D731B">
        <w:rPr>
          <w:rFonts w:ascii="Times New Roman" w:eastAsia="楷体_GB2312" w:hAnsi="Times New Roman"/>
          <w:b/>
          <w:color w:val="000000"/>
          <w:kern w:val="0"/>
          <w:szCs w:val="21"/>
        </w:rPr>
        <w:t>第</w:t>
      </w:r>
      <w:r w:rsidR="00D427A6" w:rsidRPr="006D731B">
        <w:rPr>
          <w:rFonts w:ascii="Times New Roman" w:eastAsia="楷体_GB2312" w:hAnsi="Times New Roman"/>
          <w:b/>
          <w:color w:val="000000"/>
          <w:kern w:val="0"/>
          <w:szCs w:val="21"/>
        </w:rPr>
        <w:t>二节</w:t>
      </w:r>
      <w:r w:rsidR="00D427A6" w:rsidRPr="006D731B">
        <w:rPr>
          <w:rFonts w:ascii="Times New Roman" w:eastAsia="楷体_GB2312" w:hAnsi="Times New Roman"/>
          <w:b/>
          <w:bCs/>
        </w:rPr>
        <w:t xml:space="preserve">    RNA</w:t>
      </w:r>
      <w:r w:rsidR="00D427A6" w:rsidRPr="006D731B">
        <w:rPr>
          <w:rFonts w:ascii="Times New Roman" w:eastAsia="楷体_GB2312" w:hAnsi="Times New Roman"/>
          <w:b/>
          <w:bCs/>
        </w:rPr>
        <w:t>的结构</w:t>
      </w:r>
    </w:p>
    <w:p w:rsidR="00784216" w:rsidRPr="006D731B" w:rsidRDefault="00784216" w:rsidP="00FD1552">
      <w:pPr>
        <w:spacing w:line="400" w:lineRule="exact"/>
        <w:rPr>
          <w:rFonts w:ascii="Times New Roman" w:eastAsia="楷体_GB2312" w:hAnsi="Times New Roman"/>
          <w:sz w:val="24"/>
        </w:rPr>
      </w:pPr>
      <w:r w:rsidRPr="006D731B">
        <w:rPr>
          <w:rFonts w:ascii="Times New Roman" w:eastAsia="楷体_GB2312" w:hAnsi="Times New Roman"/>
          <w:b/>
          <w:kern w:val="0"/>
          <w:szCs w:val="21"/>
        </w:rPr>
        <w:t>教学方法：</w:t>
      </w:r>
      <w:r w:rsidRPr="006D731B">
        <w:rPr>
          <w:rFonts w:ascii="Times New Roman" w:eastAsia="楷体_GB2312" w:hAnsi="Times New Roman"/>
          <w:szCs w:val="21"/>
        </w:rPr>
        <w:t>多媒体教学结合讲授</w:t>
      </w:r>
    </w:p>
    <w:p w:rsidR="00784216" w:rsidRPr="006D731B" w:rsidRDefault="00784216" w:rsidP="00FD1552">
      <w:pPr>
        <w:spacing w:line="400" w:lineRule="exact"/>
        <w:rPr>
          <w:rFonts w:ascii="Times New Roman" w:eastAsia="楷体_GB2312" w:hAnsi="Times New Roman"/>
          <w:b/>
        </w:rPr>
      </w:pPr>
      <w:r w:rsidRPr="006D731B">
        <w:rPr>
          <w:rFonts w:ascii="Times New Roman" w:eastAsia="楷体_GB2312" w:hAnsi="Times New Roman"/>
          <w:b/>
        </w:rPr>
        <w:t>教学具体过程（</w:t>
      </w:r>
      <w:r w:rsidRPr="006D731B">
        <w:rPr>
          <w:rFonts w:ascii="Times New Roman" w:eastAsia="楷体_GB2312" w:hAnsi="Times New Roman"/>
          <w:b/>
        </w:rPr>
        <w:t>90</w:t>
      </w:r>
      <w:r w:rsidRPr="006D731B">
        <w:rPr>
          <w:rFonts w:ascii="Times New Roman" w:eastAsia="楷体_GB2312" w:hAnsi="Times New Roman"/>
          <w:b/>
        </w:rPr>
        <w:t>分钟）：</w:t>
      </w:r>
    </w:p>
    <w:p w:rsidR="00806202" w:rsidRPr="006D731B" w:rsidRDefault="000975FF" w:rsidP="006D731B">
      <w:pPr>
        <w:spacing w:line="400" w:lineRule="exact"/>
        <w:ind w:firstLineChars="150" w:firstLine="315"/>
        <w:rPr>
          <w:rFonts w:ascii="Times New Roman" w:eastAsia="楷体_GB2312" w:hAnsi="Times New Roman"/>
        </w:rPr>
      </w:pPr>
      <w:r w:rsidRPr="006D731B">
        <w:rPr>
          <w:rFonts w:ascii="Times New Roman" w:eastAsia="楷体_GB2312" w:hAnsi="Times New Roman"/>
        </w:rPr>
        <w:t>复习上节学习内容，请每个学习小组回答上节课的讨论问题（</w:t>
      </w:r>
      <w:r w:rsidRPr="006D731B">
        <w:rPr>
          <w:rFonts w:ascii="Times New Roman" w:eastAsia="楷体_GB2312" w:hAnsi="Times New Roman"/>
        </w:rPr>
        <w:t>5</w:t>
      </w:r>
      <w:r w:rsidRPr="006D731B">
        <w:rPr>
          <w:rFonts w:ascii="Times New Roman" w:eastAsia="楷体_GB2312" w:hAnsi="Times New Roman"/>
        </w:rPr>
        <w:t>分钟），教师评价记入登分册。给出本节讲述内容：</w:t>
      </w:r>
    </w:p>
    <w:p w:rsidR="000975FF" w:rsidRPr="006D731B" w:rsidRDefault="000975FF" w:rsidP="006D731B">
      <w:pPr>
        <w:tabs>
          <w:tab w:val="left" w:pos="0"/>
        </w:tabs>
        <w:spacing w:line="400" w:lineRule="exact"/>
        <w:rPr>
          <w:rFonts w:ascii="Times New Roman" w:eastAsia="楷体_GB2312" w:hAnsi="Times New Roman"/>
          <w:bCs/>
        </w:rPr>
      </w:pPr>
      <w:r w:rsidRPr="006D731B">
        <w:rPr>
          <w:rFonts w:ascii="Times New Roman" w:eastAsia="楷体_GB2312" w:hAnsi="Times New Roman"/>
          <w:bCs/>
        </w:rPr>
        <w:t>一</w:t>
      </w:r>
      <w:r w:rsidRPr="006D731B">
        <w:rPr>
          <w:rFonts w:ascii="Times New Roman" w:eastAsia="楷体_GB2312" w:hAnsi="Times New Roman"/>
          <w:bCs/>
        </w:rPr>
        <w:t>. RNA</w:t>
      </w:r>
      <w:r w:rsidRPr="006D731B">
        <w:rPr>
          <w:rFonts w:ascii="Times New Roman" w:eastAsia="楷体_GB2312" w:hAnsi="Times New Roman"/>
          <w:bCs/>
        </w:rPr>
        <w:t>的类别及分布</w:t>
      </w:r>
    </w:p>
    <w:p w:rsidR="000975FF" w:rsidRPr="006D731B" w:rsidRDefault="000975FF" w:rsidP="006D731B">
      <w:pPr>
        <w:tabs>
          <w:tab w:val="left" w:pos="0"/>
        </w:tabs>
        <w:spacing w:line="400" w:lineRule="exact"/>
        <w:rPr>
          <w:rFonts w:ascii="Times New Roman" w:eastAsia="楷体_GB2312" w:hAnsi="Times New Roman"/>
          <w:bCs/>
        </w:rPr>
      </w:pPr>
      <w:r w:rsidRPr="006D731B">
        <w:rPr>
          <w:rFonts w:ascii="Times New Roman" w:eastAsia="楷体_GB2312" w:hAnsi="Times New Roman"/>
          <w:bCs/>
        </w:rPr>
        <w:t>二</w:t>
      </w:r>
      <w:r w:rsidRPr="006D731B">
        <w:rPr>
          <w:rFonts w:ascii="Times New Roman" w:eastAsia="楷体_GB2312" w:hAnsi="Times New Roman"/>
          <w:bCs/>
        </w:rPr>
        <w:t>. RNA</w:t>
      </w:r>
      <w:r w:rsidRPr="006D731B">
        <w:rPr>
          <w:rFonts w:ascii="Times New Roman" w:eastAsia="楷体_GB2312" w:hAnsi="Times New Roman"/>
          <w:bCs/>
        </w:rPr>
        <w:t>的一级结构</w:t>
      </w:r>
    </w:p>
    <w:p w:rsidR="000975FF" w:rsidRPr="006D731B" w:rsidRDefault="000975FF" w:rsidP="006D731B">
      <w:pPr>
        <w:tabs>
          <w:tab w:val="left" w:pos="0"/>
        </w:tabs>
        <w:spacing w:line="400" w:lineRule="exact"/>
        <w:rPr>
          <w:rFonts w:ascii="Times New Roman" w:eastAsia="楷体_GB2312" w:hAnsi="Times New Roman"/>
          <w:bCs/>
        </w:rPr>
      </w:pPr>
      <w:r w:rsidRPr="006D731B">
        <w:rPr>
          <w:rFonts w:ascii="Times New Roman" w:eastAsia="楷体_GB2312" w:hAnsi="Times New Roman"/>
          <w:bCs/>
        </w:rPr>
        <w:lastRenderedPageBreak/>
        <w:t>三</w:t>
      </w:r>
      <w:r w:rsidRPr="006D731B">
        <w:rPr>
          <w:rFonts w:ascii="Times New Roman" w:eastAsia="楷体_GB2312" w:hAnsi="Times New Roman"/>
          <w:bCs/>
        </w:rPr>
        <w:t>. RNA</w:t>
      </w:r>
      <w:r w:rsidRPr="006D731B">
        <w:rPr>
          <w:rFonts w:ascii="Times New Roman" w:eastAsia="楷体_GB2312" w:hAnsi="Times New Roman"/>
          <w:bCs/>
        </w:rPr>
        <w:t>的多级结构</w:t>
      </w:r>
    </w:p>
    <w:p w:rsidR="003A633D" w:rsidRPr="006D731B" w:rsidRDefault="003A633D" w:rsidP="006D731B">
      <w:pPr>
        <w:tabs>
          <w:tab w:val="left" w:pos="0"/>
        </w:tabs>
        <w:spacing w:line="400" w:lineRule="exact"/>
        <w:rPr>
          <w:rFonts w:ascii="Times New Roman" w:eastAsia="楷体_GB2312" w:hAnsi="Times New Roman"/>
          <w:bCs/>
        </w:rPr>
      </w:pPr>
      <w:r w:rsidRPr="006D731B">
        <w:rPr>
          <w:rFonts w:ascii="Times New Roman" w:eastAsia="楷体_GB2312" w:hAnsi="Times New Roman"/>
          <w:bCs/>
        </w:rPr>
        <w:t>在讲述的过程中结合</w:t>
      </w:r>
      <w:r w:rsidRPr="006D731B">
        <w:rPr>
          <w:rFonts w:ascii="Times New Roman" w:eastAsia="楷体_GB2312" w:hAnsi="Times New Roman"/>
          <w:bCs/>
        </w:rPr>
        <w:t>ppt</w:t>
      </w:r>
      <w:r w:rsidRPr="006D731B">
        <w:rPr>
          <w:rFonts w:ascii="Times New Roman" w:eastAsia="楷体_GB2312" w:hAnsi="Times New Roman"/>
          <w:bCs/>
        </w:rPr>
        <w:t>图片详细讲解</w:t>
      </w:r>
      <w:r w:rsidRPr="006D731B">
        <w:rPr>
          <w:rFonts w:ascii="Times New Roman" w:eastAsia="楷体_GB2312" w:hAnsi="Times New Roman"/>
          <w:bCs/>
        </w:rPr>
        <w:t>RNA</w:t>
      </w:r>
      <w:r w:rsidRPr="006D731B">
        <w:rPr>
          <w:rFonts w:ascii="Times New Roman" w:eastAsia="楷体_GB2312" w:hAnsi="Times New Roman"/>
          <w:bCs/>
        </w:rPr>
        <w:t>的类别</w:t>
      </w:r>
    </w:p>
    <w:p w:rsidR="000975FF" w:rsidRPr="006D731B" w:rsidRDefault="000975FF" w:rsidP="00FD1552">
      <w:pPr>
        <w:spacing w:line="400" w:lineRule="exact"/>
        <w:rPr>
          <w:rFonts w:ascii="Times New Roman" w:eastAsia="楷体_GB2312" w:hAnsi="Times New Roman"/>
        </w:rPr>
      </w:pPr>
      <w:r w:rsidRPr="006D731B">
        <w:rPr>
          <w:rFonts w:ascii="Times New Roman" w:eastAsia="楷体_GB2312" w:hAnsi="Times New Roman"/>
          <w:b/>
          <w:bCs/>
        </w:rPr>
        <w:t>RNA</w:t>
      </w:r>
      <w:r w:rsidRPr="006D731B">
        <w:rPr>
          <w:rFonts w:ascii="Times New Roman" w:eastAsia="楷体_GB2312" w:hAnsi="Times New Roman"/>
          <w:b/>
          <w:bCs/>
        </w:rPr>
        <w:t>类别：</w:t>
      </w:r>
    </w:p>
    <w:p w:rsidR="000975FF" w:rsidRPr="006D731B" w:rsidRDefault="000975FF" w:rsidP="006D731B">
      <w:pPr>
        <w:spacing w:line="400" w:lineRule="exact"/>
        <w:jc w:val="left"/>
        <w:rPr>
          <w:rFonts w:ascii="Times New Roman" w:eastAsia="楷体_GB2312" w:hAnsi="Times New Roman"/>
        </w:rPr>
      </w:pPr>
      <w:r w:rsidRPr="006D731B">
        <w:rPr>
          <w:rFonts w:ascii="Times New Roman" w:eastAsia="楷体_GB2312" w:hAnsi="Times New Roman"/>
          <w:bCs/>
        </w:rPr>
        <w:t>1</w:t>
      </w:r>
      <w:r w:rsidRPr="006D731B">
        <w:rPr>
          <w:rFonts w:ascii="Times New Roman" w:eastAsia="楷体_GB2312" w:hAnsi="Times New Roman"/>
          <w:bCs/>
        </w:rPr>
        <w:t>．核糖体</w:t>
      </w:r>
      <w:r w:rsidRPr="006D731B">
        <w:rPr>
          <w:rFonts w:ascii="Times New Roman" w:eastAsia="楷体_GB2312" w:hAnsi="Times New Roman"/>
          <w:bCs/>
        </w:rPr>
        <w:t>RNA</w:t>
      </w:r>
      <w:r w:rsidRPr="006D731B">
        <w:rPr>
          <w:rFonts w:ascii="Times New Roman" w:eastAsia="楷体_GB2312" w:hAnsi="Times New Roman"/>
          <w:bCs/>
        </w:rPr>
        <w:t>（</w:t>
      </w:r>
      <w:r w:rsidRPr="006D731B">
        <w:rPr>
          <w:rFonts w:ascii="Times New Roman" w:eastAsia="楷体_GB2312" w:hAnsi="Times New Roman"/>
          <w:bCs/>
        </w:rPr>
        <w:t>ribosomal RNA, rRNA</w:t>
      </w:r>
      <w:r w:rsidRPr="006D731B">
        <w:rPr>
          <w:rFonts w:ascii="Times New Roman" w:eastAsia="楷体_GB2312" w:hAnsi="Times New Roman"/>
          <w:bCs/>
        </w:rPr>
        <w:t>）</w:t>
      </w:r>
      <w:r w:rsidRPr="006D731B">
        <w:rPr>
          <w:rFonts w:ascii="Times New Roman" w:eastAsia="楷体_GB2312" w:hAnsi="Times New Roman"/>
          <w:bCs/>
        </w:rPr>
        <w:t xml:space="preserve"> </w:t>
      </w:r>
    </w:p>
    <w:p w:rsidR="000975FF" w:rsidRPr="006D731B" w:rsidRDefault="000975FF" w:rsidP="006D731B">
      <w:pPr>
        <w:spacing w:line="400" w:lineRule="exact"/>
        <w:jc w:val="left"/>
        <w:rPr>
          <w:rFonts w:ascii="Times New Roman" w:eastAsia="楷体_GB2312" w:hAnsi="Times New Roman"/>
        </w:rPr>
      </w:pPr>
      <w:r w:rsidRPr="006D731B">
        <w:rPr>
          <w:rFonts w:ascii="Times New Roman" w:eastAsia="楷体_GB2312" w:hAnsi="Times New Roman"/>
          <w:bCs/>
        </w:rPr>
        <w:t>2</w:t>
      </w:r>
      <w:r w:rsidRPr="006D731B">
        <w:rPr>
          <w:rFonts w:ascii="Times New Roman" w:eastAsia="楷体_GB2312" w:hAnsi="Times New Roman"/>
          <w:bCs/>
        </w:rPr>
        <w:t>．转运</w:t>
      </w:r>
      <w:r w:rsidRPr="006D731B">
        <w:rPr>
          <w:rFonts w:ascii="Times New Roman" w:eastAsia="楷体_GB2312" w:hAnsi="Times New Roman"/>
          <w:bCs/>
        </w:rPr>
        <w:t>RNA</w:t>
      </w:r>
      <w:r w:rsidRPr="006D731B">
        <w:rPr>
          <w:rFonts w:ascii="Times New Roman" w:eastAsia="楷体_GB2312" w:hAnsi="Times New Roman"/>
          <w:bCs/>
        </w:rPr>
        <w:t>（</w:t>
      </w:r>
      <w:r w:rsidRPr="006D731B">
        <w:rPr>
          <w:rFonts w:ascii="Times New Roman" w:eastAsia="楷体_GB2312" w:hAnsi="Times New Roman"/>
          <w:bCs/>
        </w:rPr>
        <w:t>transfer RNA, tRNA</w:t>
      </w:r>
      <w:r w:rsidRPr="006D731B">
        <w:rPr>
          <w:rFonts w:ascii="Times New Roman" w:eastAsia="楷体_GB2312" w:hAnsi="Times New Roman"/>
          <w:bCs/>
        </w:rPr>
        <w:t>）</w:t>
      </w:r>
      <w:r w:rsidRPr="006D731B">
        <w:rPr>
          <w:rFonts w:ascii="Times New Roman" w:eastAsia="楷体_GB2312" w:hAnsi="Times New Roman"/>
          <w:bCs/>
        </w:rPr>
        <w:t xml:space="preserve"> </w:t>
      </w:r>
    </w:p>
    <w:p w:rsidR="000975FF" w:rsidRPr="006D731B" w:rsidRDefault="000975FF" w:rsidP="006D731B">
      <w:pPr>
        <w:spacing w:line="400" w:lineRule="exact"/>
        <w:jc w:val="left"/>
        <w:rPr>
          <w:rFonts w:ascii="Times New Roman" w:eastAsia="楷体_GB2312" w:hAnsi="Times New Roman"/>
        </w:rPr>
      </w:pPr>
      <w:r w:rsidRPr="006D731B">
        <w:rPr>
          <w:rFonts w:ascii="Times New Roman" w:eastAsia="楷体_GB2312" w:hAnsi="Times New Roman"/>
          <w:bCs/>
        </w:rPr>
        <w:t>3</w:t>
      </w:r>
      <w:r w:rsidRPr="006D731B">
        <w:rPr>
          <w:rFonts w:ascii="Times New Roman" w:eastAsia="楷体_GB2312" w:hAnsi="Times New Roman"/>
          <w:bCs/>
        </w:rPr>
        <w:t>．信使</w:t>
      </w:r>
      <w:r w:rsidRPr="006D731B">
        <w:rPr>
          <w:rFonts w:ascii="Times New Roman" w:eastAsia="楷体_GB2312" w:hAnsi="Times New Roman"/>
          <w:bCs/>
        </w:rPr>
        <w:t>RNA</w:t>
      </w:r>
      <w:r w:rsidRPr="006D731B">
        <w:rPr>
          <w:rFonts w:ascii="Times New Roman" w:eastAsia="楷体_GB2312" w:hAnsi="Times New Roman"/>
          <w:bCs/>
        </w:rPr>
        <w:t>（</w:t>
      </w:r>
      <w:r w:rsidRPr="006D731B">
        <w:rPr>
          <w:rFonts w:ascii="Times New Roman" w:eastAsia="楷体_GB2312" w:hAnsi="Times New Roman"/>
          <w:bCs/>
        </w:rPr>
        <w:t>messenger RNA, mRNA</w:t>
      </w:r>
    </w:p>
    <w:p w:rsidR="00806202" w:rsidRPr="006D731B" w:rsidRDefault="00806202" w:rsidP="006D731B">
      <w:pPr>
        <w:tabs>
          <w:tab w:val="left" w:pos="3405"/>
        </w:tabs>
        <w:spacing w:line="400" w:lineRule="exact"/>
        <w:rPr>
          <w:rFonts w:ascii="Times New Roman" w:eastAsia="楷体_GB2312" w:hAnsi="Times New Roman"/>
          <w:b/>
          <w:bCs/>
        </w:rPr>
      </w:pPr>
      <w:r w:rsidRPr="006D731B">
        <w:rPr>
          <w:rFonts w:ascii="Times New Roman" w:eastAsia="楷体_GB2312" w:hAnsi="Times New Roman"/>
          <w:bCs/>
        </w:rPr>
        <w:t>（到此课程进行</w:t>
      </w:r>
      <w:r w:rsidR="0036128E" w:rsidRPr="006D731B">
        <w:rPr>
          <w:rFonts w:ascii="Times New Roman" w:eastAsia="楷体_GB2312" w:hAnsi="Times New Roman"/>
          <w:bCs/>
        </w:rPr>
        <w:t>20</w:t>
      </w:r>
      <w:r w:rsidRPr="006D731B">
        <w:rPr>
          <w:rFonts w:ascii="Times New Roman" w:eastAsia="楷体_GB2312" w:hAnsi="Times New Roman"/>
          <w:bCs/>
        </w:rPr>
        <w:t>分钟）</w:t>
      </w:r>
      <w:r w:rsidR="003A633D" w:rsidRPr="006D731B">
        <w:rPr>
          <w:rFonts w:ascii="Times New Roman" w:eastAsia="楷体_GB2312" w:hAnsi="Times New Roman"/>
          <w:b/>
          <w:bCs/>
        </w:rPr>
        <w:t>。</w:t>
      </w:r>
    </w:p>
    <w:p w:rsidR="00A16D90" w:rsidRPr="006D731B" w:rsidRDefault="003A633D" w:rsidP="006D731B">
      <w:pPr>
        <w:spacing w:line="400" w:lineRule="exact"/>
        <w:jc w:val="left"/>
        <w:rPr>
          <w:rFonts w:ascii="Times New Roman" w:eastAsia="楷体_GB2312" w:hAnsi="Times New Roman"/>
          <w:bCs/>
        </w:rPr>
      </w:pPr>
      <w:r w:rsidRPr="006D731B">
        <w:rPr>
          <w:rFonts w:ascii="Times New Roman" w:eastAsia="楷体_GB2312" w:hAnsi="Times New Roman"/>
          <w:bCs/>
        </w:rPr>
        <w:t>RNA</w:t>
      </w:r>
      <w:r w:rsidRPr="006D731B">
        <w:rPr>
          <w:rFonts w:ascii="Times New Roman" w:eastAsia="楷体_GB2312" w:hAnsi="Times New Roman"/>
          <w:bCs/>
        </w:rPr>
        <w:t>一级结构：</w:t>
      </w:r>
    </w:p>
    <w:p w:rsidR="003A633D" w:rsidRPr="006D731B" w:rsidRDefault="003A633D" w:rsidP="006D731B">
      <w:pPr>
        <w:spacing w:line="400" w:lineRule="exact"/>
        <w:ind w:firstLineChars="200" w:firstLine="420"/>
        <w:jc w:val="left"/>
        <w:rPr>
          <w:rFonts w:ascii="Times New Roman" w:eastAsia="楷体_GB2312" w:hAnsi="Times New Roman"/>
          <w:bCs/>
        </w:rPr>
      </w:pPr>
      <w:r w:rsidRPr="006D731B">
        <w:rPr>
          <w:rFonts w:ascii="Times New Roman" w:eastAsia="楷体_GB2312" w:hAnsi="Times New Roman"/>
          <w:bCs/>
        </w:rPr>
        <w:t>RNA</w:t>
      </w:r>
      <w:r w:rsidRPr="006D731B">
        <w:rPr>
          <w:rFonts w:ascii="Times New Roman" w:eastAsia="楷体_GB2312" w:hAnsi="Times New Roman"/>
          <w:bCs/>
        </w:rPr>
        <w:t>的基本单位：核糖核苷酸；核苷酸之间通过</w:t>
      </w:r>
      <w:r w:rsidRPr="006D731B">
        <w:rPr>
          <w:rFonts w:ascii="Times New Roman" w:eastAsia="楷体_GB2312" w:hAnsi="Times New Roman"/>
          <w:bCs/>
        </w:rPr>
        <w:t>3′</w:t>
      </w:r>
      <w:r w:rsidRPr="006D731B">
        <w:rPr>
          <w:rFonts w:ascii="Times New Roman" w:eastAsia="楷体_GB2312" w:hAnsi="Times New Roman"/>
          <w:bCs/>
        </w:rPr>
        <w:t>，</w:t>
      </w:r>
      <w:r w:rsidRPr="006D731B">
        <w:rPr>
          <w:rFonts w:ascii="Times New Roman" w:eastAsia="楷体_GB2312" w:hAnsi="Times New Roman"/>
          <w:bCs/>
        </w:rPr>
        <w:t xml:space="preserve">5′ — </w:t>
      </w:r>
      <w:r w:rsidRPr="006D731B">
        <w:rPr>
          <w:rFonts w:ascii="Times New Roman" w:eastAsia="楷体_GB2312" w:hAnsi="Times New Roman"/>
          <w:bCs/>
        </w:rPr>
        <w:t>磷酸二酯键连接而成的单链结构。由一个磷酸分子的一个酸性基与一个核苷的</w:t>
      </w:r>
      <w:r w:rsidRPr="006D731B">
        <w:rPr>
          <w:rFonts w:ascii="Times New Roman" w:eastAsia="楷体_GB2312" w:hAnsi="Times New Roman"/>
          <w:bCs/>
        </w:rPr>
        <w:t>C-3′</w:t>
      </w:r>
      <w:r w:rsidRPr="006D731B">
        <w:rPr>
          <w:rFonts w:ascii="Times New Roman" w:eastAsia="楷体_GB2312" w:hAnsi="Times New Roman"/>
          <w:bCs/>
        </w:rPr>
        <w:t>位羟基缩合成酯，第二个酸性基与另一核苷的</w:t>
      </w:r>
      <w:r w:rsidRPr="006D731B">
        <w:rPr>
          <w:rFonts w:ascii="Times New Roman" w:eastAsia="楷体_GB2312" w:hAnsi="Times New Roman"/>
          <w:bCs/>
        </w:rPr>
        <w:t>C-5′</w:t>
      </w:r>
      <w:r w:rsidRPr="006D731B">
        <w:rPr>
          <w:rFonts w:ascii="Times New Roman" w:eastAsia="楷体_GB2312" w:hAnsi="Times New Roman"/>
          <w:bCs/>
        </w:rPr>
        <w:t>位羟基缩合成酯，即一个磷酸连接两个核苷，所生成的两个酯键称为：</w:t>
      </w:r>
      <w:r w:rsidRPr="006D731B">
        <w:rPr>
          <w:rFonts w:ascii="Times New Roman" w:eastAsia="楷体_GB2312" w:hAnsi="Times New Roman"/>
          <w:bCs/>
        </w:rPr>
        <w:t xml:space="preserve"> 3′</w:t>
      </w:r>
      <w:r w:rsidRPr="006D731B">
        <w:rPr>
          <w:rFonts w:ascii="Times New Roman" w:eastAsia="楷体_GB2312" w:hAnsi="Times New Roman"/>
          <w:bCs/>
        </w:rPr>
        <w:t>，</w:t>
      </w:r>
      <w:r w:rsidRPr="006D731B">
        <w:rPr>
          <w:rFonts w:ascii="Times New Roman" w:eastAsia="楷体_GB2312" w:hAnsi="Times New Roman"/>
          <w:bCs/>
        </w:rPr>
        <w:t xml:space="preserve">5′ </w:t>
      </w:r>
      <w:r w:rsidRPr="006D731B">
        <w:rPr>
          <w:rFonts w:ascii="Times New Roman" w:eastAsia="楷体_GB2312" w:hAnsi="Times New Roman"/>
          <w:bCs/>
        </w:rPr>
        <w:t>－磷酸二酯键。在讲述的过程中结合</w:t>
      </w:r>
      <w:r w:rsidRPr="006D731B">
        <w:rPr>
          <w:rFonts w:ascii="Times New Roman" w:eastAsia="楷体_GB2312" w:hAnsi="Times New Roman"/>
          <w:bCs/>
        </w:rPr>
        <w:t>ppt</w:t>
      </w:r>
      <w:r w:rsidRPr="006D731B">
        <w:rPr>
          <w:rFonts w:ascii="Times New Roman" w:eastAsia="楷体_GB2312" w:hAnsi="Times New Roman"/>
          <w:bCs/>
        </w:rPr>
        <w:t>图片详细讲解</w:t>
      </w:r>
      <w:r w:rsidRPr="006D731B">
        <w:rPr>
          <w:rFonts w:ascii="Times New Roman" w:eastAsia="楷体_GB2312" w:hAnsi="Times New Roman"/>
          <w:bCs/>
        </w:rPr>
        <w:t>RNA</w:t>
      </w:r>
      <w:r w:rsidRPr="006D731B">
        <w:rPr>
          <w:rFonts w:ascii="Times New Roman" w:eastAsia="楷体_GB2312" w:hAnsi="Times New Roman"/>
          <w:bCs/>
        </w:rPr>
        <w:t>的（到此课程进行</w:t>
      </w:r>
      <w:r w:rsidRPr="006D731B">
        <w:rPr>
          <w:rFonts w:ascii="Times New Roman" w:eastAsia="楷体_GB2312" w:hAnsi="Times New Roman"/>
          <w:bCs/>
        </w:rPr>
        <w:t>45</w:t>
      </w:r>
      <w:r w:rsidRPr="006D731B">
        <w:rPr>
          <w:rFonts w:ascii="Times New Roman" w:eastAsia="楷体_GB2312" w:hAnsi="Times New Roman"/>
          <w:bCs/>
        </w:rPr>
        <w:t>分钟）</w:t>
      </w:r>
    </w:p>
    <w:p w:rsidR="003A633D" w:rsidRDefault="003A633D" w:rsidP="006D731B">
      <w:pPr>
        <w:spacing w:line="400" w:lineRule="exact"/>
        <w:jc w:val="left"/>
        <w:rPr>
          <w:rFonts w:ascii="Times New Roman" w:eastAsia="楷体_GB2312" w:hAnsi="Times New Roman"/>
          <w:bCs/>
        </w:rPr>
      </w:pPr>
      <w:r w:rsidRPr="006D731B">
        <w:rPr>
          <w:rFonts w:ascii="Times New Roman" w:eastAsia="楷体_GB2312" w:hAnsi="Times New Roman"/>
          <w:bCs/>
        </w:rPr>
        <w:t>RNA</w:t>
      </w:r>
      <w:r w:rsidRPr="006D731B">
        <w:rPr>
          <w:rFonts w:ascii="Times New Roman" w:eastAsia="楷体_GB2312" w:hAnsi="Times New Roman"/>
          <w:bCs/>
        </w:rPr>
        <w:t>的二级结构</w:t>
      </w:r>
    </w:p>
    <w:p w:rsidR="00601A2F" w:rsidRDefault="00601A2F" w:rsidP="006D731B">
      <w:pPr>
        <w:spacing w:line="400" w:lineRule="exact"/>
        <w:jc w:val="left"/>
        <w:rPr>
          <w:rFonts w:ascii="Times New Roman" w:eastAsia="楷体_GB2312" w:hAnsi="Times New Roman"/>
          <w:bCs/>
        </w:rPr>
      </w:pPr>
      <w:r>
        <w:rPr>
          <w:rFonts w:ascii="Times New Roman" w:eastAsia="楷体_GB2312" w:hAnsi="Times New Roman" w:hint="eastAsia"/>
          <w:bCs/>
          <w:noProof/>
        </w:rPr>
        <w:drawing>
          <wp:anchor distT="0" distB="0" distL="114300" distR="114300" simplePos="0" relativeHeight="251704320" behindDoc="0" locked="0" layoutInCell="1" allowOverlap="1">
            <wp:simplePos x="0" y="0"/>
            <wp:positionH relativeFrom="column">
              <wp:posOffset>-461010</wp:posOffset>
            </wp:positionH>
            <wp:positionV relativeFrom="paragraph">
              <wp:posOffset>38100</wp:posOffset>
            </wp:positionV>
            <wp:extent cx="2063750" cy="2933700"/>
            <wp:effectExtent l="19050" t="0" r="0" b="0"/>
            <wp:wrapNone/>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0">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063750" cy="2933700"/>
                    </a:xfrm>
                    <a:prstGeom prst="rect">
                      <a:avLst/>
                    </a:prstGeom>
                    <a:noFill/>
                    <a:ln>
                      <a:noFill/>
                    </a:ln>
                    <a:effectLst/>
                    <a:extLst/>
                  </pic:spPr>
                </pic:pic>
              </a:graphicData>
            </a:graphic>
          </wp:anchor>
        </w:drawing>
      </w:r>
    </w:p>
    <w:p w:rsidR="00601A2F" w:rsidRPr="006D731B" w:rsidRDefault="00601A2F" w:rsidP="006D731B">
      <w:pPr>
        <w:spacing w:line="400" w:lineRule="exact"/>
        <w:jc w:val="left"/>
        <w:rPr>
          <w:rFonts w:ascii="Times New Roman" w:eastAsia="楷体_GB2312" w:hAnsi="Times New Roman"/>
          <w:bCs/>
        </w:rPr>
      </w:pPr>
      <w:r>
        <w:rPr>
          <w:rFonts w:ascii="Times New Roman" w:eastAsia="楷体_GB2312" w:hAnsi="Times New Roman"/>
          <w:bCs/>
          <w:noProof/>
        </w:rPr>
        <w:drawing>
          <wp:anchor distT="0" distB="0" distL="114300" distR="114300" simplePos="0" relativeHeight="251674624" behindDoc="0" locked="0" layoutInCell="1" allowOverlap="1">
            <wp:simplePos x="0" y="0"/>
            <wp:positionH relativeFrom="column">
              <wp:posOffset>3842385</wp:posOffset>
            </wp:positionH>
            <wp:positionV relativeFrom="paragraph">
              <wp:posOffset>152400</wp:posOffset>
            </wp:positionV>
            <wp:extent cx="1949450" cy="2806700"/>
            <wp:effectExtent l="19050" t="0" r="0" b="0"/>
            <wp:wrapNone/>
            <wp:docPr id="8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949450" cy="2806700"/>
                    </a:xfrm>
                    <a:prstGeom prst="rect">
                      <a:avLst/>
                    </a:prstGeom>
                    <a:noFill/>
                    <a:ln>
                      <a:noFill/>
                    </a:ln>
                  </pic:spPr>
                </pic:pic>
              </a:graphicData>
            </a:graphic>
          </wp:anchor>
        </w:drawing>
      </w:r>
      <w:r>
        <w:rPr>
          <w:rFonts w:ascii="Times New Roman" w:eastAsia="楷体_GB2312" w:hAnsi="Times New Roman"/>
          <w:bCs/>
          <w:noProof/>
        </w:rPr>
        <w:drawing>
          <wp:anchor distT="0" distB="0" distL="114300" distR="114300" simplePos="0" relativeHeight="251703296" behindDoc="0" locked="0" layoutInCell="1" allowOverlap="1">
            <wp:simplePos x="0" y="0"/>
            <wp:positionH relativeFrom="column">
              <wp:posOffset>1593850</wp:posOffset>
            </wp:positionH>
            <wp:positionV relativeFrom="paragraph">
              <wp:posOffset>63500</wp:posOffset>
            </wp:positionV>
            <wp:extent cx="2059305" cy="2781300"/>
            <wp:effectExtent l="19050" t="0" r="0" b="0"/>
            <wp:wrapNone/>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2">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059305" cy="2781300"/>
                    </a:xfrm>
                    <a:prstGeom prst="rect">
                      <a:avLst/>
                    </a:prstGeom>
                    <a:noFill/>
                    <a:ln>
                      <a:noFill/>
                    </a:ln>
                    <a:effectLst/>
                    <a:extLst/>
                  </pic:spPr>
                </pic:pic>
              </a:graphicData>
            </a:graphic>
          </wp:anchor>
        </w:drawing>
      </w:r>
    </w:p>
    <w:p w:rsidR="003A633D" w:rsidRPr="006D731B" w:rsidRDefault="003A633D" w:rsidP="00FD1552">
      <w:pPr>
        <w:tabs>
          <w:tab w:val="left" w:pos="3405"/>
        </w:tabs>
        <w:spacing w:line="400" w:lineRule="exact"/>
        <w:ind w:firstLineChars="171" w:firstLine="359"/>
        <w:rPr>
          <w:rFonts w:ascii="Times New Roman" w:eastAsia="楷体_GB2312" w:hAnsi="Times New Roman"/>
          <w:b/>
          <w:bCs/>
        </w:rPr>
      </w:pPr>
    </w:p>
    <w:p w:rsidR="003A633D" w:rsidRPr="006D731B" w:rsidRDefault="003A633D" w:rsidP="00FD1552">
      <w:pPr>
        <w:tabs>
          <w:tab w:val="left" w:pos="3405"/>
        </w:tabs>
        <w:spacing w:line="400" w:lineRule="exact"/>
        <w:ind w:firstLineChars="171" w:firstLine="359"/>
        <w:rPr>
          <w:rFonts w:ascii="Times New Roman" w:eastAsia="楷体_GB2312" w:hAnsi="Times New Roman"/>
          <w:b/>
          <w:bCs/>
        </w:rPr>
      </w:pPr>
    </w:p>
    <w:p w:rsidR="006D731B" w:rsidRPr="006D731B" w:rsidRDefault="006D731B" w:rsidP="00FD1552">
      <w:pPr>
        <w:tabs>
          <w:tab w:val="left" w:pos="3405"/>
        </w:tabs>
        <w:spacing w:line="400" w:lineRule="exact"/>
        <w:ind w:firstLineChars="171" w:firstLine="359"/>
        <w:rPr>
          <w:rFonts w:ascii="Times New Roman" w:eastAsia="楷体_GB2312" w:hAnsi="Times New Roman"/>
          <w:bCs/>
        </w:rPr>
      </w:pPr>
    </w:p>
    <w:p w:rsidR="006D731B" w:rsidRPr="006D731B" w:rsidRDefault="006D731B" w:rsidP="00FD1552">
      <w:pPr>
        <w:tabs>
          <w:tab w:val="left" w:pos="3405"/>
        </w:tabs>
        <w:spacing w:line="400" w:lineRule="exact"/>
        <w:ind w:firstLineChars="171" w:firstLine="359"/>
        <w:rPr>
          <w:rFonts w:ascii="Times New Roman" w:eastAsia="楷体_GB2312" w:hAnsi="Times New Roman"/>
          <w:bCs/>
        </w:rPr>
      </w:pPr>
    </w:p>
    <w:p w:rsidR="006D731B" w:rsidRPr="006D731B" w:rsidRDefault="006D731B" w:rsidP="00FD1552">
      <w:pPr>
        <w:tabs>
          <w:tab w:val="left" w:pos="3405"/>
        </w:tabs>
        <w:spacing w:line="400" w:lineRule="exact"/>
        <w:ind w:firstLineChars="171" w:firstLine="359"/>
        <w:rPr>
          <w:rFonts w:ascii="Times New Roman" w:eastAsia="楷体_GB2312" w:hAnsi="Times New Roman"/>
          <w:bCs/>
        </w:rPr>
      </w:pPr>
    </w:p>
    <w:p w:rsidR="006D731B" w:rsidRPr="006D731B" w:rsidRDefault="006D731B" w:rsidP="00FD1552">
      <w:pPr>
        <w:tabs>
          <w:tab w:val="left" w:pos="3405"/>
        </w:tabs>
        <w:spacing w:line="400" w:lineRule="exact"/>
        <w:ind w:firstLineChars="171" w:firstLine="359"/>
        <w:rPr>
          <w:rFonts w:ascii="Times New Roman" w:eastAsia="楷体_GB2312" w:hAnsi="Times New Roman"/>
          <w:bCs/>
        </w:rPr>
      </w:pPr>
    </w:p>
    <w:p w:rsidR="006D731B" w:rsidRPr="006D731B" w:rsidRDefault="006D731B" w:rsidP="00FD1552">
      <w:pPr>
        <w:tabs>
          <w:tab w:val="left" w:pos="3405"/>
        </w:tabs>
        <w:spacing w:line="400" w:lineRule="exact"/>
        <w:ind w:firstLineChars="171" w:firstLine="359"/>
        <w:rPr>
          <w:rFonts w:ascii="Times New Roman" w:eastAsia="楷体_GB2312" w:hAnsi="Times New Roman"/>
          <w:bCs/>
        </w:rPr>
      </w:pPr>
    </w:p>
    <w:p w:rsidR="006D731B" w:rsidRPr="006D731B" w:rsidRDefault="006D731B" w:rsidP="00FD1552">
      <w:pPr>
        <w:tabs>
          <w:tab w:val="left" w:pos="3405"/>
        </w:tabs>
        <w:spacing w:line="400" w:lineRule="exact"/>
        <w:ind w:firstLineChars="171" w:firstLine="359"/>
        <w:rPr>
          <w:rFonts w:ascii="Times New Roman" w:eastAsia="楷体_GB2312" w:hAnsi="Times New Roman"/>
          <w:bCs/>
        </w:rPr>
      </w:pPr>
    </w:p>
    <w:p w:rsidR="006D731B" w:rsidRPr="006D731B" w:rsidRDefault="006D731B" w:rsidP="00FD1552">
      <w:pPr>
        <w:tabs>
          <w:tab w:val="left" w:pos="3405"/>
        </w:tabs>
        <w:spacing w:line="400" w:lineRule="exact"/>
        <w:ind w:firstLineChars="171" w:firstLine="359"/>
        <w:rPr>
          <w:rFonts w:ascii="Times New Roman" w:eastAsia="楷体_GB2312" w:hAnsi="Times New Roman"/>
          <w:bCs/>
        </w:rPr>
      </w:pPr>
    </w:p>
    <w:p w:rsidR="006D731B" w:rsidRPr="006D731B" w:rsidRDefault="006D731B" w:rsidP="00F83133">
      <w:pPr>
        <w:tabs>
          <w:tab w:val="left" w:pos="3405"/>
        </w:tabs>
        <w:spacing w:line="400" w:lineRule="exact"/>
        <w:rPr>
          <w:rFonts w:ascii="Times New Roman" w:eastAsia="楷体_GB2312" w:hAnsi="Times New Roman"/>
          <w:bCs/>
        </w:rPr>
      </w:pPr>
    </w:p>
    <w:p w:rsidR="00320419" w:rsidRPr="006D731B" w:rsidRDefault="00320419" w:rsidP="00FD1552">
      <w:pPr>
        <w:tabs>
          <w:tab w:val="left" w:pos="3405"/>
        </w:tabs>
        <w:spacing w:line="400" w:lineRule="exact"/>
        <w:ind w:firstLineChars="171" w:firstLine="359"/>
        <w:rPr>
          <w:rFonts w:ascii="Times New Roman" w:eastAsia="楷体_GB2312" w:hAnsi="Times New Roman"/>
          <w:bCs/>
        </w:rPr>
      </w:pPr>
      <w:r w:rsidRPr="006D731B">
        <w:rPr>
          <w:rFonts w:ascii="Times New Roman" w:eastAsia="楷体_GB2312" w:hAnsi="Times New Roman"/>
          <w:bCs/>
        </w:rPr>
        <w:t>（到此课程进行</w:t>
      </w:r>
      <w:r w:rsidRPr="006D731B">
        <w:rPr>
          <w:rFonts w:ascii="Times New Roman" w:eastAsia="楷体_GB2312" w:hAnsi="Times New Roman"/>
          <w:bCs/>
        </w:rPr>
        <w:t>60</w:t>
      </w:r>
      <w:r w:rsidRPr="006D731B">
        <w:rPr>
          <w:rFonts w:ascii="Times New Roman" w:eastAsia="楷体_GB2312" w:hAnsi="Times New Roman"/>
          <w:bCs/>
        </w:rPr>
        <w:t>分钟）</w:t>
      </w:r>
    </w:p>
    <w:p w:rsidR="00A16D90" w:rsidRPr="006D731B" w:rsidRDefault="00320419" w:rsidP="00FD1552">
      <w:pPr>
        <w:tabs>
          <w:tab w:val="left" w:pos="3405"/>
        </w:tabs>
        <w:spacing w:line="400" w:lineRule="exact"/>
        <w:ind w:firstLineChars="171" w:firstLine="359"/>
        <w:rPr>
          <w:rFonts w:ascii="Times New Roman" w:eastAsia="楷体_GB2312" w:hAnsi="Times New Roman"/>
          <w:b/>
          <w:bCs/>
        </w:rPr>
      </w:pPr>
      <w:r w:rsidRPr="006D731B">
        <w:rPr>
          <w:rFonts w:ascii="Times New Roman" w:eastAsia="楷体_GB2312" w:hAnsi="Times New Roman"/>
          <w:b/>
          <w:bCs/>
        </w:rPr>
        <w:t>RNA</w:t>
      </w:r>
      <w:r w:rsidRPr="006D731B">
        <w:rPr>
          <w:rFonts w:ascii="Times New Roman" w:eastAsia="楷体_GB2312" w:hAnsi="Times New Roman"/>
          <w:b/>
          <w:bCs/>
        </w:rPr>
        <w:t>的三级结构</w:t>
      </w:r>
    </w:p>
    <w:p w:rsidR="00A16D90" w:rsidRPr="006D731B" w:rsidRDefault="00601A2F" w:rsidP="00FD1552">
      <w:pPr>
        <w:tabs>
          <w:tab w:val="left" w:pos="3405"/>
        </w:tabs>
        <w:spacing w:line="400" w:lineRule="exact"/>
        <w:ind w:firstLineChars="171" w:firstLine="359"/>
        <w:rPr>
          <w:rFonts w:ascii="Times New Roman" w:eastAsia="楷体_GB2312" w:hAnsi="Times New Roman"/>
          <w:b/>
          <w:bCs/>
        </w:rPr>
      </w:pPr>
      <w:r>
        <w:rPr>
          <w:rFonts w:ascii="Times New Roman" w:eastAsia="楷体_GB2312" w:hAnsi="Times New Roman"/>
          <w:b/>
          <w:bCs/>
          <w:noProof/>
        </w:rPr>
        <w:drawing>
          <wp:anchor distT="0" distB="0" distL="114300" distR="114300" simplePos="0" relativeHeight="251705344" behindDoc="0" locked="0" layoutInCell="1" allowOverlap="1">
            <wp:simplePos x="0" y="0"/>
            <wp:positionH relativeFrom="column">
              <wp:posOffset>-133350</wp:posOffset>
            </wp:positionH>
            <wp:positionV relativeFrom="paragraph">
              <wp:posOffset>101600</wp:posOffset>
            </wp:positionV>
            <wp:extent cx="1949450" cy="1879600"/>
            <wp:effectExtent l="19050" t="0" r="0" b="0"/>
            <wp:wrapNone/>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949450" cy="1879600"/>
                    </a:xfrm>
                    <a:prstGeom prst="rect">
                      <a:avLst/>
                    </a:prstGeom>
                    <a:noFill/>
                    <a:ln>
                      <a:noFill/>
                    </a:ln>
                    <a:effectLst/>
                    <a:extLst/>
                  </pic:spPr>
                </pic:pic>
              </a:graphicData>
            </a:graphic>
          </wp:anchor>
        </w:drawing>
      </w:r>
      <w:r w:rsidR="006D731B">
        <w:rPr>
          <w:rFonts w:ascii="Times New Roman" w:eastAsia="楷体_GB2312" w:hAnsi="Times New Roman"/>
          <w:b/>
          <w:bCs/>
          <w:noProof/>
        </w:rPr>
        <w:drawing>
          <wp:anchor distT="0" distB="0" distL="114300" distR="114300" simplePos="0" relativeHeight="251706368" behindDoc="0" locked="0" layoutInCell="1" allowOverlap="1">
            <wp:simplePos x="0" y="0"/>
            <wp:positionH relativeFrom="column">
              <wp:posOffset>2636520</wp:posOffset>
            </wp:positionH>
            <wp:positionV relativeFrom="paragraph">
              <wp:posOffset>96520</wp:posOffset>
            </wp:positionV>
            <wp:extent cx="2016125" cy="2004060"/>
            <wp:effectExtent l="0" t="0" r="3175" b="0"/>
            <wp:wrapNone/>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4">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016125" cy="2004060"/>
                    </a:xfrm>
                    <a:prstGeom prst="rect">
                      <a:avLst/>
                    </a:prstGeom>
                    <a:noFill/>
                    <a:ln>
                      <a:noFill/>
                    </a:ln>
                    <a:effectLst/>
                    <a:extLst/>
                  </pic:spPr>
                </pic:pic>
              </a:graphicData>
            </a:graphic>
          </wp:anchor>
        </w:drawing>
      </w:r>
    </w:p>
    <w:p w:rsidR="006D731B" w:rsidRPr="006D731B" w:rsidRDefault="006D731B" w:rsidP="00FD1552">
      <w:pPr>
        <w:tabs>
          <w:tab w:val="left" w:pos="3405"/>
        </w:tabs>
        <w:spacing w:line="400" w:lineRule="exact"/>
        <w:ind w:firstLineChars="171" w:firstLine="359"/>
        <w:rPr>
          <w:rFonts w:ascii="Times New Roman" w:eastAsia="楷体_GB2312" w:hAnsi="Times New Roman"/>
          <w:b/>
          <w:bCs/>
        </w:rPr>
      </w:pPr>
    </w:p>
    <w:p w:rsidR="006D731B" w:rsidRPr="006D731B" w:rsidRDefault="006D731B" w:rsidP="00FD1552">
      <w:pPr>
        <w:tabs>
          <w:tab w:val="left" w:pos="3405"/>
        </w:tabs>
        <w:spacing w:line="400" w:lineRule="exact"/>
        <w:ind w:firstLineChars="171" w:firstLine="359"/>
        <w:rPr>
          <w:rFonts w:ascii="Times New Roman" w:eastAsia="楷体_GB2312" w:hAnsi="Times New Roman"/>
          <w:b/>
          <w:bCs/>
        </w:rPr>
      </w:pPr>
    </w:p>
    <w:p w:rsidR="006D731B" w:rsidRPr="006D731B" w:rsidRDefault="006D731B" w:rsidP="00FD1552">
      <w:pPr>
        <w:tabs>
          <w:tab w:val="left" w:pos="3405"/>
        </w:tabs>
        <w:spacing w:line="400" w:lineRule="exact"/>
        <w:ind w:firstLineChars="171" w:firstLine="359"/>
        <w:rPr>
          <w:rFonts w:ascii="Times New Roman" w:eastAsia="楷体_GB2312" w:hAnsi="Times New Roman"/>
          <w:b/>
          <w:bCs/>
        </w:rPr>
      </w:pPr>
    </w:p>
    <w:p w:rsidR="006D731B" w:rsidRPr="006D731B" w:rsidRDefault="006D731B" w:rsidP="00FD1552">
      <w:pPr>
        <w:tabs>
          <w:tab w:val="left" w:pos="3405"/>
        </w:tabs>
        <w:spacing w:line="400" w:lineRule="exact"/>
        <w:ind w:firstLineChars="171" w:firstLine="359"/>
        <w:rPr>
          <w:rFonts w:ascii="Times New Roman" w:eastAsia="楷体_GB2312" w:hAnsi="Times New Roman"/>
          <w:b/>
          <w:bCs/>
        </w:rPr>
      </w:pPr>
    </w:p>
    <w:p w:rsidR="006D731B" w:rsidRPr="006D731B" w:rsidRDefault="006D731B" w:rsidP="006D731B">
      <w:pPr>
        <w:tabs>
          <w:tab w:val="left" w:pos="3405"/>
        </w:tabs>
        <w:spacing w:line="400" w:lineRule="exact"/>
        <w:rPr>
          <w:rFonts w:ascii="Times New Roman" w:eastAsia="楷体_GB2312" w:hAnsi="Times New Roman"/>
          <w:b/>
          <w:bCs/>
        </w:rPr>
      </w:pPr>
    </w:p>
    <w:p w:rsidR="00A16D90" w:rsidRPr="006D731B" w:rsidRDefault="00320419" w:rsidP="006D731B">
      <w:pPr>
        <w:tabs>
          <w:tab w:val="left" w:pos="3405"/>
        </w:tabs>
        <w:spacing w:line="400" w:lineRule="exact"/>
        <w:rPr>
          <w:rFonts w:ascii="Times New Roman" w:eastAsia="楷体_GB2312" w:hAnsi="Times New Roman"/>
          <w:bCs/>
        </w:rPr>
      </w:pPr>
      <w:r w:rsidRPr="006D731B">
        <w:rPr>
          <w:rFonts w:ascii="Times New Roman" w:eastAsia="楷体_GB2312" w:hAnsi="Times New Roman"/>
          <w:bCs/>
        </w:rPr>
        <w:t>核酸和核苷酸的性质</w:t>
      </w:r>
    </w:p>
    <w:p w:rsidR="00320419" w:rsidRPr="006D731B" w:rsidRDefault="00320419" w:rsidP="006D731B">
      <w:pPr>
        <w:tabs>
          <w:tab w:val="left" w:pos="3405"/>
        </w:tabs>
        <w:spacing w:line="400" w:lineRule="exact"/>
        <w:rPr>
          <w:rFonts w:ascii="Times New Roman" w:eastAsia="楷体_GB2312" w:hAnsi="Times New Roman"/>
          <w:bCs/>
        </w:rPr>
      </w:pPr>
      <w:r w:rsidRPr="006D731B">
        <w:rPr>
          <w:rFonts w:ascii="Times New Roman" w:eastAsia="楷体_GB2312" w:hAnsi="Times New Roman"/>
          <w:bCs/>
        </w:rPr>
        <w:lastRenderedPageBreak/>
        <w:t>一</w:t>
      </w:r>
      <w:r w:rsidRPr="006D731B">
        <w:rPr>
          <w:rFonts w:ascii="Times New Roman" w:eastAsia="楷体_GB2312" w:hAnsi="Times New Roman"/>
          <w:bCs/>
        </w:rPr>
        <w:t>.</w:t>
      </w:r>
      <w:r w:rsidRPr="006D731B">
        <w:rPr>
          <w:rFonts w:ascii="Times New Roman" w:eastAsia="楷体_GB2312" w:hAnsi="Times New Roman"/>
          <w:bCs/>
        </w:rPr>
        <w:t>溶解性</w:t>
      </w:r>
    </w:p>
    <w:p w:rsidR="00320419" w:rsidRPr="006D731B" w:rsidRDefault="00320419" w:rsidP="006D731B">
      <w:pPr>
        <w:tabs>
          <w:tab w:val="left" w:pos="3405"/>
        </w:tabs>
        <w:spacing w:line="400" w:lineRule="exact"/>
        <w:rPr>
          <w:rFonts w:ascii="Times New Roman" w:eastAsia="楷体_GB2312" w:hAnsi="Times New Roman"/>
          <w:bCs/>
        </w:rPr>
      </w:pPr>
      <w:r w:rsidRPr="006D731B">
        <w:rPr>
          <w:rFonts w:ascii="Times New Roman" w:eastAsia="楷体_GB2312" w:hAnsi="Times New Roman"/>
          <w:bCs/>
        </w:rPr>
        <w:t>二</w:t>
      </w:r>
      <w:r w:rsidRPr="006D731B">
        <w:rPr>
          <w:rFonts w:ascii="Times New Roman" w:eastAsia="楷体_GB2312" w:hAnsi="Times New Roman"/>
          <w:bCs/>
        </w:rPr>
        <w:t>.</w:t>
      </w:r>
      <w:r w:rsidRPr="006D731B">
        <w:rPr>
          <w:rFonts w:ascii="Times New Roman" w:eastAsia="楷体_GB2312" w:hAnsi="Times New Roman"/>
          <w:bCs/>
        </w:rPr>
        <w:t>核酸及其组分的两性性质</w:t>
      </w:r>
    </w:p>
    <w:p w:rsidR="00320419" w:rsidRPr="006D731B" w:rsidRDefault="00320419" w:rsidP="006D731B">
      <w:pPr>
        <w:tabs>
          <w:tab w:val="left" w:pos="3405"/>
        </w:tabs>
        <w:spacing w:line="400" w:lineRule="exact"/>
        <w:rPr>
          <w:rFonts w:ascii="Times New Roman" w:eastAsia="楷体_GB2312" w:hAnsi="Times New Roman"/>
          <w:bCs/>
        </w:rPr>
      </w:pPr>
      <w:r w:rsidRPr="006D731B">
        <w:rPr>
          <w:rFonts w:ascii="Times New Roman" w:eastAsia="楷体_GB2312" w:hAnsi="Times New Roman"/>
          <w:bCs/>
        </w:rPr>
        <w:t>三</w:t>
      </w:r>
      <w:r w:rsidRPr="006D731B">
        <w:rPr>
          <w:rFonts w:ascii="Times New Roman" w:eastAsia="楷体_GB2312" w:hAnsi="Times New Roman"/>
          <w:bCs/>
        </w:rPr>
        <w:t>.</w:t>
      </w:r>
      <w:r w:rsidRPr="006D731B">
        <w:rPr>
          <w:rFonts w:ascii="Times New Roman" w:eastAsia="楷体_GB2312" w:hAnsi="Times New Roman"/>
          <w:bCs/>
        </w:rPr>
        <w:t>紫外吸收</w:t>
      </w:r>
    </w:p>
    <w:p w:rsidR="00320419" w:rsidRPr="006D731B" w:rsidRDefault="00320419" w:rsidP="006D731B">
      <w:pPr>
        <w:tabs>
          <w:tab w:val="left" w:pos="3405"/>
        </w:tabs>
        <w:spacing w:line="400" w:lineRule="exact"/>
        <w:rPr>
          <w:rFonts w:ascii="Times New Roman" w:eastAsia="楷体_GB2312" w:hAnsi="Times New Roman"/>
          <w:bCs/>
        </w:rPr>
      </w:pPr>
      <w:r w:rsidRPr="006D731B">
        <w:rPr>
          <w:rFonts w:ascii="Times New Roman" w:eastAsia="楷体_GB2312" w:hAnsi="Times New Roman"/>
          <w:bCs/>
        </w:rPr>
        <w:t>四</w:t>
      </w:r>
      <w:r w:rsidRPr="006D731B">
        <w:rPr>
          <w:rFonts w:ascii="Times New Roman" w:eastAsia="楷体_GB2312" w:hAnsi="Times New Roman"/>
          <w:bCs/>
        </w:rPr>
        <w:t>.</w:t>
      </w:r>
      <w:r w:rsidRPr="006D731B">
        <w:rPr>
          <w:rFonts w:ascii="Times New Roman" w:eastAsia="楷体_GB2312" w:hAnsi="Times New Roman"/>
          <w:bCs/>
        </w:rPr>
        <w:t>核酸的变性和复性</w:t>
      </w:r>
    </w:p>
    <w:p w:rsidR="00320419" w:rsidRPr="006D731B" w:rsidRDefault="00320419" w:rsidP="006D731B">
      <w:pPr>
        <w:tabs>
          <w:tab w:val="left" w:pos="3405"/>
        </w:tabs>
        <w:spacing w:line="400" w:lineRule="exact"/>
        <w:rPr>
          <w:rFonts w:ascii="Times New Roman" w:eastAsia="楷体_GB2312" w:hAnsi="Times New Roman"/>
          <w:bCs/>
        </w:rPr>
      </w:pPr>
      <w:r w:rsidRPr="006D731B">
        <w:rPr>
          <w:rFonts w:ascii="Times New Roman" w:eastAsia="楷体_GB2312" w:hAnsi="Times New Roman"/>
          <w:bCs/>
        </w:rPr>
        <w:t>对上述问题结合</w:t>
      </w:r>
      <w:r w:rsidRPr="006D731B">
        <w:rPr>
          <w:rFonts w:ascii="Times New Roman" w:eastAsia="楷体_GB2312" w:hAnsi="Times New Roman"/>
          <w:bCs/>
        </w:rPr>
        <w:t>ppt</w:t>
      </w:r>
      <w:r w:rsidRPr="006D731B">
        <w:rPr>
          <w:rFonts w:ascii="Times New Roman" w:eastAsia="楷体_GB2312" w:hAnsi="Times New Roman"/>
          <w:bCs/>
        </w:rPr>
        <w:t>进行讲解，同时对核酸新技术进行展望（到此课程进行</w:t>
      </w:r>
      <w:r w:rsidRPr="006D731B">
        <w:rPr>
          <w:rFonts w:ascii="Times New Roman" w:eastAsia="楷体_GB2312" w:hAnsi="Times New Roman"/>
          <w:bCs/>
        </w:rPr>
        <w:t>85</w:t>
      </w:r>
      <w:r w:rsidRPr="006D731B">
        <w:rPr>
          <w:rFonts w:ascii="Times New Roman" w:eastAsia="楷体_GB2312" w:hAnsi="Times New Roman"/>
          <w:bCs/>
        </w:rPr>
        <w:t>分钟）。</w:t>
      </w:r>
    </w:p>
    <w:p w:rsidR="00C64389" w:rsidRPr="006D731B" w:rsidRDefault="00C64389" w:rsidP="006D731B">
      <w:pPr>
        <w:spacing w:line="400" w:lineRule="exact"/>
        <w:rPr>
          <w:rFonts w:ascii="Times New Roman" w:eastAsia="楷体_GB2312" w:hAnsi="Times New Roman"/>
          <w:b/>
          <w:color w:val="000000"/>
          <w:szCs w:val="21"/>
        </w:rPr>
      </w:pPr>
      <w:r w:rsidRPr="006D731B">
        <w:rPr>
          <w:rFonts w:ascii="Times New Roman" w:eastAsia="楷体_GB2312" w:hAnsi="Times New Roman"/>
          <w:b/>
          <w:color w:val="000000"/>
          <w:szCs w:val="21"/>
        </w:rPr>
        <w:t>作业布置（</w:t>
      </w:r>
      <w:r w:rsidRPr="006D731B">
        <w:rPr>
          <w:rFonts w:ascii="Times New Roman" w:eastAsia="楷体_GB2312" w:hAnsi="Times New Roman"/>
          <w:b/>
          <w:color w:val="000000"/>
          <w:szCs w:val="21"/>
        </w:rPr>
        <w:t>5</w:t>
      </w:r>
      <w:r w:rsidRPr="006D731B">
        <w:rPr>
          <w:rFonts w:ascii="Times New Roman" w:eastAsia="楷体_GB2312" w:hAnsi="Times New Roman"/>
          <w:b/>
          <w:color w:val="000000"/>
          <w:szCs w:val="21"/>
        </w:rPr>
        <w:t>分钟）：</w:t>
      </w:r>
    </w:p>
    <w:p w:rsidR="00D655B5" w:rsidRPr="006D731B" w:rsidRDefault="00D655B5" w:rsidP="00FD1552">
      <w:pPr>
        <w:spacing w:line="400" w:lineRule="exact"/>
        <w:ind w:firstLineChars="200" w:firstLine="420"/>
        <w:rPr>
          <w:rFonts w:ascii="Times New Roman" w:eastAsia="楷体_GB2312" w:hAnsi="Times New Roman"/>
        </w:rPr>
      </w:pPr>
      <w:r w:rsidRPr="006D731B">
        <w:rPr>
          <w:rFonts w:ascii="Times New Roman" w:eastAsia="楷体_GB2312" w:hAnsi="Times New Roman"/>
          <w:bCs/>
        </w:rPr>
        <w:t>结合幻灯片分析如下两个问题学生</w:t>
      </w:r>
      <w:r w:rsidR="00C64389" w:rsidRPr="006D731B">
        <w:rPr>
          <w:rFonts w:ascii="Times New Roman" w:eastAsia="楷体_GB2312" w:hAnsi="Times New Roman"/>
          <w:bCs/>
        </w:rPr>
        <w:t>课后思考</w:t>
      </w:r>
      <w:r w:rsidRPr="006D731B">
        <w:rPr>
          <w:rFonts w:ascii="Times New Roman" w:eastAsia="楷体_GB2312" w:hAnsi="Times New Roman"/>
          <w:bCs/>
        </w:rPr>
        <w:t>（答案下节给出，</w:t>
      </w:r>
      <w:r w:rsidRPr="006D731B">
        <w:rPr>
          <w:rFonts w:ascii="Times New Roman" w:eastAsia="楷体_GB2312" w:hAnsi="Times New Roman"/>
          <w:bCs/>
        </w:rPr>
        <w:t>5</w:t>
      </w:r>
      <w:r w:rsidRPr="006D731B">
        <w:rPr>
          <w:rFonts w:ascii="Times New Roman" w:eastAsia="楷体_GB2312" w:hAnsi="Times New Roman"/>
          <w:bCs/>
        </w:rPr>
        <w:t>分钟）</w:t>
      </w:r>
    </w:p>
    <w:p w:rsidR="00D655B5" w:rsidRPr="006D731B" w:rsidRDefault="00D655B5" w:rsidP="006D731B">
      <w:pPr>
        <w:spacing w:line="400" w:lineRule="exact"/>
        <w:rPr>
          <w:rFonts w:ascii="Times New Roman" w:eastAsia="楷体_GB2312" w:hAnsi="Times New Roman"/>
          <w:bCs/>
        </w:rPr>
      </w:pPr>
      <w:r w:rsidRPr="006D731B">
        <w:rPr>
          <w:rFonts w:ascii="Times New Roman" w:eastAsia="楷体_GB2312" w:hAnsi="Times New Roman"/>
          <w:bCs/>
        </w:rPr>
        <w:t xml:space="preserve">1 </w:t>
      </w:r>
      <w:r w:rsidR="0036128E" w:rsidRPr="006D731B">
        <w:rPr>
          <w:rFonts w:ascii="Times New Roman" w:eastAsia="楷体_GB2312" w:hAnsi="Times New Roman"/>
          <w:bCs/>
        </w:rPr>
        <w:t>核酸的高级结构有哪些特点</w:t>
      </w:r>
      <w:r w:rsidRPr="006D731B">
        <w:rPr>
          <w:rFonts w:ascii="Times New Roman" w:eastAsia="楷体_GB2312" w:hAnsi="Times New Roman"/>
          <w:bCs/>
        </w:rPr>
        <w:t>？</w:t>
      </w:r>
    </w:p>
    <w:p w:rsidR="00D655B5" w:rsidRPr="006D731B" w:rsidRDefault="00D655B5" w:rsidP="006D731B">
      <w:pPr>
        <w:spacing w:line="400" w:lineRule="exact"/>
        <w:rPr>
          <w:rFonts w:ascii="Times New Roman" w:eastAsia="楷体_GB2312" w:hAnsi="Times New Roman"/>
        </w:rPr>
      </w:pPr>
      <w:r w:rsidRPr="006D731B">
        <w:rPr>
          <w:rFonts w:ascii="Times New Roman" w:eastAsia="楷体_GB2312" w:hAnsi="Times New Roman"/>
          <w:bCs/>
        </w:rPr>
        <w:t xml:space="preserve">2 </w:t>
      </w:r>
      <w:r w:rsidR="0036128E" w:rsidRPr="006D731B">
        <w:rPr>
          <w:rFonts w:ascii="Times New Roman" w:eastAsia="楷体_GB2312" w:hAnsi="Times New Roman"/>
          <w:bCs/>
        </w:rPr>
        <w:t>如何对照学习脱氧核酸和核酸这两部分内容。</w:t>
      </w:r>
    </w:p>
    <w:p w:rsidR="00EE51E9" w:rsidRPr="006D731B" w:rsidRDefault="00EE51E9" w:rsidP="00FD1552">
      <w:pPr>
        <w:spacing w:line="400" w:lineRule="exact"/>
        <w:rPr>
          <w:rFonts w:ascii="Times New Roman" w:hAnsi="Times New Roman"/>
        </w:rPr>
      </w:pPr>
    </w:p>
    <w:p w:rsidR="002729E3" w:rsidRPr="006D731B" w:rsidRDefault="002729E3" w:rsidP="00FD1552">
      <w:pPr>
        <w:spacing w:line="400" w:lineRule="exact"/>
        <w:rPr>
          <w:rFonts w:ascii="Times New Roman" w:hAnsi="Times New Roman"/>
        </w:rPr>
      </w:pPr>
    </w:p>
    <w:p w:rsidR="002729E3" w:rsidRPr="006D731B" w:rsidRDefault="002729E3" w:rsidP="00FD1552">
      <w:pPr>
        <w:spacing w:line="400" w:lineRule="exact"/>
        <w:rPr>
          <w:rFonts w:ascii="Times New Roman" w:hAnsi="Times New Roman"/>
        </w:rPr>
      </w:pPr>
    </w:p>
    <w:p w:rsidR="002729E3" w:rsidRPr="006D731B" w:rsidRDefault="002729E3" w:rsidP="00FD1552">
      <w:pPr>
        <w:spacing w:line="400" w:lineRule="exact"/>
        <w:rPr>
          <w:rFonts w:ascii="Times New Roman" w:hAnsi="Times New Roman"/>
        </w:rPr>
      </w:pPr>
    </w:p>
    <w:p w:rsidR="002729E3" w:rsidRPr="006D731B" w:rsidRDefault="002729E3" w:rsidP="00FD1552">
      <w:pPr>
        <w:spacing w:line="400" w:lineRule="exact"/>
        <w:rPr>
          <w:rFonts w:ascii="Times New Roman" w:hAnsi="Times New Roman"/>
        </w:rPr>
      </w:pPr>
    </w:p>
    <w:p w:rsidR="002729E3" w:rsidRPr="006D731B" w:rsidRDefault="002729E3" w:rsidP="00FD1552">
      <w:pPr>
        <w:spacing w:line="400" w:lineRule="exact"/>
        <w:rPr>
          <w:rFonts w:ascii="Times New Roman" w:hAnsi="Times New Roman"/>
        </w:rPr>
      </w:pPr>
    </w:p>
    <w:p w:rsidR="002729E3" w:rsidRDefault="002729E3" w:rsidP="00FD1552">
      <w:pPr>
        <w:spacing w:line="400" w:lineRule="exact"/>
        <w:rPr>
          <w:rFonts w:ascii="Times New Roman" w:eastAsia="楷体_GB2312" w:hAnsi="Times New Roman"/>
          <w:b/>
          <w:color w:val="FF0000"/>
          <w:kern w:val="0"/>
          <w:szCs w:val="21"/>
        </w:rPr>
      </w:pPr>
    </w:p>
    <w:p w:rsidR="006D731B" w:rsidRDefault="006D731B" w:rsidP="00FD1552">
      <w:pPr>
        <w:spacing w:line="400" w:lineRule="exact"/>
        <w:rPr>
          <w:rFonts w:ascii="Times New Roman" w:eastAsia="楷体_GB2312" w:hAnsi="Times New Roman"/>
          <w:b/>
          <w:color w:val="FF0000"/>
          <w:kern w:val="0"/>
          <w:szCs w:val="21"/>
        </w:rPr>
      </w:pPr>
    </w:p>
    <w:p w:rsidR="006D731B" w:rsidRDefault="006D731B" w:rsidP="00FD1552">
      <w:pPr>
        <w:spacing w:line="400" w:lineRule="exact"/>
        <w:rPr>
          <w:rFonts w:ascii="Times New Roman" w:eastAsia="楷体_GB2312" w:hAnsi="Times New Roman"/>
          <w:b/>
          <w:color w:val="FF0000"/>
          <w:kern w:val="0"/>
          <w:szCs w:val="21"/>
        </w:rPr>
      </w:pPr>
    </w:p>
    <w:p w:rsidR="006D731B" w:rsidRDefault="006D731B" w:rsidP="00FD1552">
      <w:pPr>
        <w:spacing w:line="400" w:lineRule="exact"/>
        <w:rPr>
          <w:rFonts w:ascii="Times New Roman" w:eastAsia="楷体_GB2312" w:hAnsi="Times New Roman"/>
          <w:b/>
          <w:color w:val="FF0000"/>
          <w:kern w:val="0"/>
          <w:szCs w:val="21"/>
        </w:rPr>
      </w:pPr>
    </w:p>
    <w:p w:rsidR="006D731B" w:rsidRDefault="006D731B" w:rsidP="00FD1552">
      <w:pPr>
        <w:spacing w:line="400" w:lineRule="exact"/>
        <w:rPr>
          <w:rFonts w:ascii="Times New Roman" w:eastAsia="楷体_GB2312" w:hAnsi="Times New Roman"/>
          <w:b/>
          <w:color w:val="FF0000"/>
          <w:kern w:val="0"/>
          <w:szCs w:val="21"/>
        </w:rPr>
      </w:pPr>
    </w:p>
    <w:p w:rsidR="006D731B" w:rsidRDefault="006D731B" w:rsidP="00FD1552">
      <w:pPr>
        <w:spacing w:line="400" w:lineRule="exact"/>
        <w:rPr>
          <w:rFonts w:ascii="Times New Roman" w:eastAsia="楷体_GB2312" w:hAnsi="Times New Roman"/>
          <w:b/>
          <w:color w:val="FF0000"/>
          <w:kern w:val="0"/>
          <w:szCs w:val="21"/>
        </w:rPr>
      </w:pPr>
    </w:p>
    <w:p w:rsidR="006D731B" w:rsidRDefault="006D731B" w:rsidP="00FD1552">
      <w:pPr>
        <w:spacing w:line="400" w:lineRule="exact"/>
        <w:rPr>
          <w:rFonts w:ascii="Times New Roman" w:eastAsia="楷体_GB2312" w:hAnsi="Times New Roman"/>
          <w:b/>
          <w:color w:val="FF0000"/>
          <w:kern w:val="0"/>
          <w:szCs w:val="21"/>
        </w:rPr>
      </w:pPr>
    </w:p>
    <w:p w:rsidR="006D731B" w:rsidRDefault="006D731B" w:rsidP="00FD1552">
      <w:pPr>
        <w:spacing w:line="400" w:lineRule="exact"/>
        <w:rPr>
          <w:rFonts w:ascii="Times New Roman" w:eastAsia="楷体_GB2312" w:hAnsi="Times New Roman"/>
          <w:b/>
          <w:color w:val="FF0000"/>
          <w:kern w:val="0"/>
          <w:szCs w:val="21"/>
        </w:rPr>
      </w:pPr>
    </w:p>
    <w:p w:rsidR="006D731B" w:rsidRDefault="006D731B" w:rsidP="00FD1552">
      <w:pPr>
        <w:spacing w:line="400" w:lineRule="exact"/>
        <w:rPr>
          <w:rFonts w:ascii="Times New Roman" w:eastAsia="楷体_GB2312" w:hAnsi="Times New Roman"/>
          <w:b/>
          <w:color w:val="FF0000"/>
          <w:kern w:val="0"/>
          <w:szCs w:val="21"/>
        </w:rPr>
      </w:pPr>
    </w:p>
    <w:p w:rsidR="006D731B" w:rsidRDefault="006D731B" w:rsidP="00FD1552">
      <w:pPr>
        <w:spacing w:line="400" w:lineRule="exact"/>
        <w:rPr>
          <w:rFonts w:ascii="Times New Roman" w:eastAsia="楷体_GB2312" w:hAnsi="Times New Roman"/>
          <w:b/>
          <w:color w:val="FF0000"/>
          <w:kern w:val="0"/>
          <w:szCs w:val="21"/>
        </w:rPr>
      </w:pPr>
    </w:p>
    <w:p w:rsidR="006D731B" w:rsidRDefault="006D731B" w:rsidP="00FD1552">
      <w:pPr>
        <w:spacing w:line="400" w:lineRule="exact"/>
        <w:rPr>
          <w:rFonts w:ascii="Times New Roman" w:eastAsia="楷体_GB2312" w:hAnsi="Times New Roman"/>
          <w:b/>
          <w:color w:val="FF0000"/>
          <w:kern w:val="0"/>
          <w:szCs w:val="21"/>
        </w:rPr>
      </w:pPr>
    </w:p>
    <w:p w:rsidR="006D731B" w:rsidRDefault="006D731B" w:rsidP="00FD1552">
      <w:pPr>
        <w:spacing w:line="400" w:lineRule="exact"/>
        <w:rPr>
          <w:rFonts w:ascii="Times New Roman" w:eastAsia="楷体_GB2312" w:hAnsi="Times New Roman"/>
          <w:b/>
          <w:color w:val="FF0000"/>
          <w:kern w:val="0"/>
          <w:szCs w:val="21"/>
        </w:rPr>
      </w:pPr>
    </w:p>
    <w:p w:rsidR="006D731B" w:rsidRDefault="006D731B" w:rsidP="00FD1552">
      <w:pPr>
        <w:spacing w:line="400" w:lineRule="exact"/>
        <w:rPr>
          <w:rFonts w:ascii="Times New Roman" w:eastAsia="楷体_GB2312" w:hAnsi="Times New Roman"/>
          <w:b/>
          <w:color w:val="FF0000"/>
          <w:kern w:val="0"/>
          <w:szCs w:val="21"/>
        </w:rPr>
      </w:pPr>
    </w:p>
    <w:p w:rsidR="006D731B" w:rsidRDefault="006D731B" w:rsidP="00FD1552">
      <w:pPr>
        <w:spacing w:line="400" w:lineRule="exact"/>
        <w:rPr>
          <w:rFonts w:ascii="Times New Roman" w:eastAsia="楷体_GB2312" w:hAnsi="Times New Roman"/>
          <w:b/>
          <w:color w:val="FF0000"/>
          <w:kern w:val="0"/>
          <w:szCs w:val="21"/>
        </w:rPr>
      </w:pPr>
    </w:p>
    <w:p w:rsidR="006D731B" w:rsidRDefault="006D731B" w:rsidP="00FD1552">
      <w:pPr>
        <w:spacing w:line="400" w:lineRule="exact"/>
        <w:rPr>
          <w:rFonts w:ascii="Times New Roman" w:eastAsia="楷体_GB2312" w:hAnsi="Times New Roman"/>
          <w:b/>
          <w:color w:val="FF0000"/>
          <w:kern w:val="0"/>
          <w:szCs w:val="21"/>
        </w:rPr>
      </w:pPr>
    </w:p>
    <w:p w:rsidR="006D731B" w:rsidRDefault="006D731B" w:rsidP="00FD1552">
      <w:pPr>
        <w:spacing w:line="400" w:lineRule="exact"/>
        <w:rPr>
          <w:rFonts w:ascii="Times New Roman" w:eastAsia="楷体_GB2312" w:hAnsi="Times New Roman"/>
          <w:b/>
          <w:color w:val="FF0000"/>
          <w:kern w:val="0"/>
          <w:szCs w:val="21"/>
        </w:rPr>
      </w:pPr>
    </w:p>
    <w:p w:rsidR="006D731B" w:rsidRDefault="006D731B" w:rsidP="00FD1552">
      <w:pPr>
        <w:spacing w:line="400" w:lineRule="exact"/>
        <w:rPr>
          <w:rFonts w:ascii="Times New Roman" w:eastAsia="楷体_GB2312" w:hAnsi="Times New Roman"/>
          <w:b/>
          <w:color w:val="FF0000"/>
          <w:kern w:val="0"/>
          <w:szCs w:val="21"/>
        </w:rPr>
      </w:pPr>
    </w:p>
    <w:p w:rsidR="00601A2F" w:rsidRDefault="00601A2F" w:rsidP="00FD1552">
      <w:pPr>
        <w:spacing w:line="400" w:lineRule="exact"/>
        <w:rPr>
          <w:rFonts w:ascii="Times New Roman" w:eastAsia="楷体_GB2312" w:hAnsi="Times New Roman"/>
          <w:b/>
          <w:color w:val="FF0000"/>
          <w:kern w:val="0"/>
          <w:szCs w:val="21"/>
        </w:rPr>
      </w:pPr>
    </w:p>
    <w:p w:rsidR="008F763E" w:rsidRPr="006D731B" w:rsidRDefault="008F763E" w:rsidP="006B222B">
      <w:pPr>
        <w:spacing w:line="400" w:lineRule="exact"/>
        <w:rPr>
          <w:rFonts w:ascii="Times New Roman" w:eastAsia="楷体_GB2312" w:hAnsi="Times New Roman"/>
        </w:rPr>
      </w:pPr>
    </w:p>
    <w:tbl>
      <w:tblPr>
        <w:tblpPr w:leftFromText="180" w:rightFromText="180" w:vertAnchor="text" w:horzAnchor="margin" w:tblpY="157"/>
        <w:tblW w:w="9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704"/>
        <w:gridCol w:w="2184"/>
        <w:gridCol w:w="1224"/>
        <w:gridCol w:w="1116"/>
        <w:gridCol w:w="1260"/>
        <w:gridCol w:w="1620"/>
      </w:tblGrid>
      <w:tr w:rsidR="00C64389" w:rsidRPr="006D731B" w:rsidTr="00C64389">
        <w:trPr>
          <w:cantSplit/>
          <w:trHeight w:val="302"/>
        </w:trPr>
        <w:tc>
          <w:tcPr>
            <w:tcW w:w="1704" w:type="dxa"/>
            <w:vAlign w:val="center"/>
          </w:tcPr>
          <w:p w:rsidR="00C64389" w:rsidRPr="006D731B" w:rsidRDefault="00C64389" w:rsidP="00FD1552">
            <w:pPr>
              <w:spacing w:line="400" w:lineRule="exact"/>
              <w:jc w:val="center"/>
              <w:rPr>
                <w:rFonts w:ascii="Times New Roman" w:eastAsia="黑体" w:hAnsi="Times New Roman"/>
                <w:b/>
              </w:rPr>
            </w:pPr>
            <w:r w:rsidRPr="006D731B">
              <w:rPr>
                <w:rFonts w:ascii="Times New Roman" w:eastAsia="黑体" w:hAnsi="Times New Roman"/>
                <w:b/>
              </w:rPr>
              <w:lastRenderedPageBreak/>
              <w:t>授课题目</w:t>
            </w:r>
          </w:p>
        </w:tc>
        <w:tc>
          <w:tcPr>
            <w:tcW w:w="3408" w:type="dxa"/>
            <w:gridSpan w:val="2"/>
            <w:vAlign w:val="center"/>
          </w:tcPr>
          <w:p w:rsidR="00C64389" w:rsidRPr="006D731B" w:rsidRDefault="00E8608D" w:rsidP="00FD1552">
            <w:pPr>
              <w:spacing w:line="400" w:lineRule="exact"/>
              <w:jc w:val="center"/>
              <w:rPr>
                <w:rFonts w:ascii="Times New Roman" w:eastAsia="楷体_GB2312" w:hAnsi="Times New Roman"/>
              </w:rPr>
            </w:pPr>
            <w:r w:rsidRPr="006D731B">
              <w:rPr>
                <w:rFonts w:ascii="Times New Roman" w:eastAsia="楷体_GB2312" w:hAnsi="Times New Roman"/>
              </w:rPr>
              <w:t>第</w:t>
            </w:r>
            <w:r w:rsidR="002729E3" w:rsidRPr="006D731B">
              <w:rPr>
                <w:rFonts w:ascii="Times New Roman" w:eastAsia="楷体_GB2312" w:hAnsi="Times New Roman"/>
              </w:rPr>
              <w:t>五</w:t>
            </w:r>
            <w:r w:rsidRPr="006D731B">
              <w:rPr>
                <w:rFonts w:ascii="Times New Roman" w:eastAsia="楷体_GB2312" w:hAnsi="Times New Roman"/>
              </w:rPr>
              <w:t>章</w:t>
            </w:r>
            <w:r w:rsidR="00C64389" w:rsidRPr="006D731B">
              <w:rPr>
                <w:rFonts w:ascii="Times New Roman" w:eastAsia="楷体_GB2312" w:hAnsi="Times New Roman"/>
              </w:rPr>
              <w:t>酶化学</w:t>
            </w:r>
          </w:p>
        </w:tc>
        <w:tc>
          <w:tcPr>
            <w:tcW w:w="1116" w:type="dxa"/>
            <w:vAlign w:val="center"/>
          </w:tcPr>
          <w:p w:rsidR="00C64389" w:rsidRPr="006D731B" w:rsidRDefault="00C64389" w:rsidP="00FD1552">
            <w:pPr>
              <w:spacing w:line="400" w:lineRule="exact"/>
              <w:jc w:val="center"/>
              <w:rPr>
                <w:rFonts w:ascii="Times New Roman" w:eastAsia="黑体" w:hAnsi="Times New Roman"/>
                <w:b/>
              </w:rPr>
            </w:pPr>
            <w:r w:rsidRPr="006D731B">
              <w:rPr>
                <w:rFonts w:ascii="Times New Roman" w:eastAsia="黑体" w:hAnsi="Times New Roman"/>
                <w:b/>
              </w:rPr>
              <w:t>授课日期</w:t>
            </w:r>
          </w:p>
        </w:tc>
        <w:tc>
          <w:tcPr>
            <w:tcW w:w="2880" w:type="dxa"/>
            <w:gridSpan w:val="2"/>
            <w:vAlign w:val="center"/>
          </w:tcPr>
          <w:p w:rsidR="00C64389" w:rsidRPr="006D731B" w:rsidRDefault="00923498" w:rsidP="00FD1552">
            <w:pPr>
              <w:spacing w:line="400" w:lineRule="exact"/>
              <w:jc w:val="center"/>
              <w:rPr>
                <w:rFonts w:ascii="Times New Roman" w:eastAsia="楷体_GB2312" w:hAnsi="Times New Roman"/>
              </w:rPr>
            </w:pPr>
            <w:r>
              <w:rPr>
                <w:rFonts w:ascii="Times New Roman" w:eastAsia="黑体" w:hint="eastAsia"/>
                <w:b/>
                <w:szCs w:val="21"/>
              </w:rPr>
              <w:t>2017</w:t>
            </w:r>
            <w:r w:rsidRPr="006D731B">
              <w:rPr>
                <w:rFonts w:ascii="Times New Roman" w:eastAsia="黑体"/>
                <w:b/>
                <w:szCs w:val="21"/>
              </w:rPr>
              <w:t>年</w:t>
            </w:r>
            <w:r>
              <w:rPr>
                <w:rFonts w:ascii="Times New Roman" w:eastAsia="黑体" w:hint="eastAsia"/>
                <w:b/>
                <w:szCs w:val="21"/>
              </w:rPr>
              <w:t xml:space="preserve">3 </w:t>
            </w:r>
            <w:r w:rsidRPr="006D731B">
              <w:rPr>
                <w:rFonts w:ascii="Times New Roman" w:eastAsia="黑体"/>
                <w:b/>
                <w:szCs w:val="21"/>
              </w:rPr>
              <w:t>月</w:t>
            </w:r>
            <w:r>
              <w:rPr>
                <w:rFonts w:ascii="Times New Roman" w:eastAsia="黑体" w:hint="eastAsia"/>
                <w:b/>
                <w:szCs w:val="21"/>
              </w:rPr>
              <w:t xml:space="preserve">14 </w:t>
            </w:r>
            <w:r w:rsidRPr="006D731B">
              <w:rPr>
                <w:rFonts w:ascii="Times New Roman" w:eastAsia="黑体"/>
                <w:b/>
                <w:szCs w:val="21"/>
              </w:rPr>
              <w:t>日</w:t>
            </w:r>
          </w:p>
        </w:tc>
      </w:tr>
      <w:tr w:rsidR="00C64389" w:rsidRPr="006D731B" w:rsidTr="00C64389">
        <w:trPr>
          <w:trHeight w:val="292"/>
        </w:trPr>
        <w:tc>
          <w:tcPr>
            <w:tcW w:w="1704" w:type="dxa"/>
            <w:vAlign w:val="center"/>
          </w:tcPr>
          <w:p w:rsidR="00C64389" w:rsidRPr="006D731B" w:rsidRDefault="00C64389" w:rsidP="00FD1552">
            <w:pPr>
              <w:spacing w:line="400" w:lineRule="exact"/>
              <w:jc w:val="center"/>
              <w:rPr>
                <w:rFonts w:ascii="Times New Roman" w:eastAsia="黑体" w:hAnsi="Times New Roman"/>
                <w:b/>
              </w:rPr>
            </w:pPr>
            <w:r w:rsidRPr="006D731B">
              <w:rPr>
                <w:rFonts w:ascii="Times New Roman" w:eastAsia="黑体" w:hAnsi="Times New Roman"/>
                <w:b/>
              </w:rPr>
              <w:t>授课班级</w:t>
            </w:r>
          </w:p>
        </w:tc>
        <w:tc>
          <w:tcPr>
            <w:tcW w:w="2184" w:type="dxa"/>
            <w:vAlign w:val="center"/>
          </w:tcPr>
          <w:p w:rsidR="00C64389" w:rsidRPr="006D731B" w:rsidRDefault="00F83133" w:rsidP="00FD1552">
            <w:pPr>
              <w:spacing w:line="400" w:lineRule="exact"/>
              <w:jc w:val="center"/>
              <w:rPr>
                <w:rFonts w:ascii="Times New Roman" w:eastAsia="楷体_GB2312" w:hAnsi="Times New Roman"/>
                <w:b/>
              </w:rPr>
            </w:pPr>
            <w:r>
              <w:rPr>
                <w:rFonts w:ascii="Times New Roman" w:eastAsia="楷体_GB2312" w:hAnsi="Times New Roman"/>
              </w:rPr>
              <w:t>化工学院</w:t>
            </w:r>
            <w:r>
              <w:rPr>
                <w:rFonts w:ascii="Times New Roman" w:eastAsia="楷体_GB2312" w:hAnsi="Times New Roman"/>
              </w:rPr>
              <w:t>2015</w:t>
            </w:r>
            <w:r>
              <w:rPr>
                <w:rFonts w:ascii="Times New Roman" w:eastAsia="楷体_GB2312" w:hAnsi="Times New Roman"/>
              </w:rPr>
              <w:t>制药（卓越、拔尖、本科）</w:t>
            </w:r>
            <w:r w:rsidR="00764F63" w:rsidRPr="006D731B">
              <w:rPr>
                <w:rFonts w:ascii="Times New Roman" w:eastAsia="楷体_GB2312" w:hAnsi="Times New Roman"/>
              </w:rPr>
              <w:t>班</w:t>
            </w:r>
          </w:p>
        </w:tc>
        <w:tc>
          <w:tcPr>
            <w:tcW w:w="1224" w:type="dxa"/>
            <w:vAlign w:val="center"/>
          </w:tcPr>
          <w:p w:rsidR="00C64389" w:rsidRPr="006D731B" w:rsidRDefault="00C64389" w:rsidP="00FD1552">
            <w:pPr>
              <w:spacing w:line="400" w:lineRule="exact"/>
              <w:jc w:val="center"/>
              <w:rPr>
                <w:rFonts w:ascii="Times New Roman" w:eastAsia="黑体" w:hAnsi="Times New Roman"/>
                <w:b/>
              </w:rPr>
            </w:pPr>
            <w:r w:rsidRPr="006D731B">
              <w:rPr>
                <w:rFonts w:ascii="Times New Roman" w:eastAsia="黑体" w:hAnsi="Times New Roman"/>
                <w:b/>
              </w:rPr>
              <w:t>授课时数</w:t>
            </w:r>
          </w:p>
        </w:tc>
        <w:tc>
          <w:tcPr>
            <w:tcW w:w="1116" w:type="dxa"/>
            <w:vAlign w:val="center"/>
          </w:tcPr>
          <w:p w:rsidR="00C64389" w:rsidRPr="00BD1002" w:rsidRDefault="00443859" w:rsidP="00FD1552">
            <w:pPr>
              <w:spacing w:line="400" w:lineRule="exact"/>
              <w:jc w:val="center"/>
              <w:rPr>
                <w:rFonts w:ascii="Times New Roman" w:eastAsia="楷体_GB2312" w:hAnsi="Times New Roman"/>
                <w:color w:val="000000" w:themeColor="text1"/>
              </w:rPr>
            </w:pPr>
            <w:r>
              <w:rPr>
                <w:rFonts w:ascii="Times New Roman" w:eastAsia="楷体_GB2312" w:hAnsi="Times New Roman" w:hint="eastAsia"/>
                <w:color w:val="000000" w:themeColor="text1"/>
              </w:rPr>
              <w:t>4</w:t>
            </w:r>
          </w:p>
        </w:tc>
        <w:tc>
          <w:tcPr>
            <w:tcW w:w="1260" w:type="dxa"/>
            <w:vAlign w:val="center"/>
          </w:tcPr>
          <w:p w:rsidR="00C64389" w:rsidRPr="006D731B" w:rsidRDefault="00C64389" w:rsidP="00FD1552">
            <w:pPr>
              <w:spacing w:line="400" w:lineRule="exact"/>
              <w:jc w:val="center"/>
              <w:rPr>
                <w:rFonts w:ascii="Times New Roman" w:eastAsia="黑体" w:hAnsi="Times New Roman"/>
                <w:b/>
              </w:rPr>
            </w:pPr>
            <w:r w:rsidRPr="006D731B">
              <w:rPr>
                <w:rFonts w:ascii="Times New Roman" w:eastAsia="黑体" w:hAnsi="Times New Roman"/>
                <w:b/>
              </w:rPr>
              <w:t>授课方式</w:t>
            </w:r>
          </w:p>
        </w:tc>
        <w:tc>
          <w:tcPr>
            <w:tcW w:w="1620" w:type="dxa"/>
            <w:vAlign w:val="center"/>
          </w:tcPr>
          <w:p w:rsidR="00C64389" w:rsidRPr="006D731B" w:rsidRDefault="00C64389" w:rsidP="00FD1552">
            <w:pPr>
              <w:spacing w:line="400" w:lineRule="exact"/>
              <w:jc w:val="center"/>
              <w:rPr>
                <w:rFonts w:ascii="Times New Roman" w:eastAsia="楷体_GB2312" w:hAnsi="Times New Roman"/>
              </w:rPr>
            </w:pPr>
            <w:r w:rsidRPr="006D731B">
              <w:rPr>
                <w:rFonts w:ascii="Times New Roman" w:eastAsia="楷体_GB2312" w:hAnsi="Times New Roman"/>
              </w:rPr>
              <w:t>理论课</w:t>
            </w:r>
          </w:p>
        </w:tc>
      </w:tr>
    </w:tbl>
    <w:p w:rsidR="0083723D" w:rsidRPr="006D731B" w:rsidRDefault="007A04F1" w:rsidP="00FD1552">
      <w:pPr>
        <w:spacing w:line="400" w:lineRule="exact"/>
        <w:rPr>
          <w:rFonts w:ascii="Times New Roman" w:eastAsia="楷体_GB2312" w:hAnsi="Times New Roman"/>
        </w:rPr>
      </w:pPr>
      <w:r w:rsidRPr="006D731B">
        <w:rPr>
          <w:rFonts w:ascii="Times New Roman" w:hAnsi="Times New Roman"/>
        </w:rPr>
        <w:t>【教学目标】</w:t>
      </w:r>
      <w:r w:rsidRPr="006D731B">
        <w:rPr>
          <w:rFonts w:ascii="Times New Roman" w:eastAsia="楷体_GB2312" w:hAnsi="Times New Roman"/>
        </w:rPr>
        <w:br/>
      </w:r>
      <w:r w:rsidRPr="006D731B">
        <w:rPr>
          <w:rFonts w:ascii="宋体" w:hAnsi="宋体" w:cs="宋体" w:hint="eastAsia"/>
        </w:rPr>
        <w:t>①</w:t>
      </w:r>
      <w:r w:rsidRPr="006D731B">
        <w:rPr>
          <w:rFonts w:ascii="Times New Roman" w:eastAsia="楷体_GB2312" w:hAnsi="Times New Roman"/>
        </w:rPr>
        <w:t>了解酶的分类和命名，酶与一般催化剂的异同．</w:t>
      </w:r>
      <w:r w:rsidRPr="006D731B">
        <w:rPr>
          <w:rFonts w:ascii="Times New Roman" w:eastAsia="楷体_GB2312" w:hAnsi="Times New Roman"/>
        </w:rPr>
        <w:t xml:space="preserve"> </w:t>
      </w:r>
      <w:r w:rsidRPr="006D731B">
        <w:rPr>
          <w:rFonts w:ascii="Times New Roman" w:eastAsia="楷体_GB2312" w:hAnsi="Times New Roman"/>
        </w:rPr>
        <w:br/>
      </w:r>
      <w:r w:rsidRPr="006D731B">
        <w:rPr>
          <w:rFonts w:ascii="宋体" w:hAnsi="宋体" w:cs="宋体" w:hint="eastAsia"/>
        </w:rPr>
        <w:t>②</w:t>
      </w:r>
      <w:r w:rsidRPr="006D731B">
        <w:rPr>
          <w:rFonts w:ascii="Times New Roman" w:eastAsia="楷体_GB2312" w:hAnsi="Times New Roman"/>
        </w:rPr>
        <w:t>掌握一些概念：活化能、活性中心、反应初速度、比活性、</w:t>
      </w:r>
      <w:r w:rsidRPr="006D731B">
        <w:rPr>
          <w:rFonts w:ascii="Times New Roman" w:eastAsia="楷体_GB2312" w:hAnsi="Times New Roman"/>
        </w:rPr>
        <w:t>Km</w:t>
      </w:r>
      <w:r w:rsidRPr="006D731B">
        <w:rPr>
          <w:rFonts w:ascii="Times New Roman" w:eastAsia="楷体_GB2312" w:hAnsi="Times New Roman"/>
        </w:rPr>
        <w:t>、酶原、别构酶、同功酶、竞争性抑制与某些药物的作用机理、非竞争性抑制、最适</w:t>
      </w:r>
      <w:r w:rsidRPr="006D731B">
        <w:rPr>
          <w:rFonts w:ascii="Times New Roman" w:eastAsia="楷体_GB2312" w:hAnsi="Times New Roman"/>
        </w:rPr>
        <w:t>pH</w:t>
      </w:r>
      <w:r w:rsidRPr="006D731B">
        <w:rPr>
          <w:rFonts w:ascii="Times New Roman" w:eastAsia="楷体_GB2312" w:hAnsi="Times New Roman"/>
        </w:rPr>
        <w:t>等</w:t>
      </w:r>
      <w:r w:rsidRPr="006D731B">
        <w:rPr>
          <w:rFonts w:ascii="Times New Roman" w:eastAsia="楷体_GB2312" w:hAnsi="Times New Roman"/>
        </w:rPr>
        <w:t xml:space="preserve"> </w:t>
      </w:r>
      <w:r w:rsidRPr="006D731B">
        <w:rPr>
          <w:rFonts w:ascii="Times New Roman" w:eastAsia="楷体_GB2312" w:hAnsi="Times New Roman"/>
        </w:rPr>
        <w:br/>
      </w:r>
      <w:r w:rsidRPr="006D731B">
        <w:rPr>
          <w:rFonts w:ascii="宋体" w:hAnsi="宋体" w:cs="宋体" w:hint="eastAsia"/>
        </w:rPr>
        <w:t>③</w:t>
      </w:r>
      <w:r w:rsidRPr="006D731B">
        <w:rPr>
          <w:rFonts w:ascii="Times New Roman" w:eastAsia="楷体_GB2312" w:hAnsi="Times New Roman"/>
        </w:rPr>
        <w:t>了解米式方程的推导过程和假设的前题条件</w:t>
      </w:r>
      <w:r w:rsidRPr="006D731B">
        <w:rPr>
          <w:rFonts w:ascii="Times New Roman" w:eastAsia="楷体_GB2312" w:hAnsi="Times New Roman"/>
        </w:rPr>
        <w:t xml:space="preserve"> </w:t>
      </w:r>
      <w:r w:rsidRPr="006D731B">
        <w:rPr>
          <w:rFonts w:ascii="Times New Roman" w:eastAsia="楷体_GB2312" w:hAnsi="Times New Roman"/>
        </w:rPr>
        <w:br/>
      </w:r>
      <w:r w:rsidRPr="006D731B">
        <w:rPr>
          <w:rFonts w:ascii="宋体" w:hAnsi="宋体" w:cs="宋体" w:hint="eastAsia"/>
        </w:rPr>
        <w:t>④</w:t>
      </w:r>
      <w:r w:rsidRPr="006D731B">
        <w:rPr>
          <w:rFonts w:ascii="Times New Roman" w:eastAsia="楷体_GB2312" w:hAnsi="Times New Roman"/>
        </w:rPr>
        <w:t>影响酶促反应的各种因素</w:t>
      </w:r>
    </w:p>
    <w:p w:rsidR="008F763E" w:rsidRPr="006D731B" w:rsidRDefault="008F763E" w:rsidP="00FD1552">
      <w:pPr>
        <w:spacing w:line="400" w:lineRule="exact"/>
        <w:rPr>
          <w:rFonts w:ascii="Times New Roman" w:eastAsia="楷体_GB2312" w:hAnsi="Times New Roman"/>
        </w:rPr>
      </w:pPr>
      <w:r w:rsidRPr="006D731B">
        <w:rPr>
          <w:rFonts w:ascii="Times New Roman" w:eastAsia="楷体_GB2312" w:hAnsi="Times New Roman"/>
        </w:rPr>
        <w:t>【重点和难点】</w:t>
      </w:r>
    </w:p>
    <w:p w:rsidR="008F763E" w:rsidRPr="006D731B" w:rsidRDefault="006D731B" w:rsidP="006D731B">
      <w:pPr>
        <w:spacing w:line="400" w:lineRule="exact"/>
        <w:rPr>
          <w:rFonts w:ascii="Times New Roman" w:eastAsia="楷体_GB2312" w:hAnsi="Times New Roman"/>
        </w:rPr>
      </w:pPr>
      <w:r>
        <w:rPr>
          <w:rFonts w:ascii="Times New Roman" w:eastAsia="楷体_GB2312" w:hAnsi="Times New Roman" w:hint="eastAsia"/>
        </w:rPr>
        <w:t>1.</w:t>
      </w:r>
      <w:r w:rsidR="008F763E" w:rsidRPr="006D731B">
        <w:rPr>
          <w:rFonts w:ascii="Times New Roman" w:eastAsia="楷体_GB2312" w:hAnsi="Times New Roman"/>
        </w:rPr>
        <w:t>酶的概念</w:t>
      </w:r>
      <w:r>
        <w:rPr>
          <w:rFonts w:ascii="Times New Roman" w:eastAsia="楷体_GB2312" w:hAnsi="Times New Roman" w:hint="eastAsia"/>
        </w:rPr>
        <w:t>,</w:t>
      </w:r>
      <w:r w:rsidR="008F763E" w:rsidRPr="006D731B">
        <w:rPr>
          <w:rFonts w:ascii="Times New Roman" w:eastAsia="楷体_GB2312" w:hAnsi="Times New Roman"/>
        </w:rPr>
        <w:t>酶的分子结构与催化活性</w:t>
      </w:r>
    </w:p>
    <w:p w:rsidR="008F763E" w:rsidRPr="006D731B" w:rsidRDefault="006D731B" w:rsidP="006D731B">
      <w:pPr>
        <w:spacing w:line="400" w:lineRule="exact"/>
        <w:rPr>
          <w:rFonts w:ascii="Times New Roman" w:eastAsia="楷体_GB2312" w:hAnsi="Times New Roman"/>
          <w:color w:val="000000"/>
        </w:rPr>
      </w:pPr>
      <w:r>
        <w:rPr>
          <w:rFonts w:ascii="Times New Roman" w:eastAsia="楷体_GB2312" w:hAnsi="Times New Roman" w:hint="eastAsia"/>
        </w:rPr>
        <w:t>2.</w:t>
      </w:r>
      <w:r w:rsidR="008F763E" w:rsidRPr="006D731B">
        <w:rPr>
          <w:rFonts w:ascii="Times New Roman" w:eastAsia="楷体_GB2312" w:hAnsi="Times New Roman"/>
          <w:color w:val="000000"/>
        </w:rPr>
        <w:t>重点：酶的活性中心、同工酶等的概念</w:t>
      </w:r>
    </w:p>
    <w:p w:rsidR="008F763E" w:rsidRPr="006D731B" w:rsidRDefault="008F763E" w:rsidP="006D731B">
      <w:pPr>
        <w:spacing w:line="400" w:lineRule="exact"/>
        <w:rPr>
          <w:rFonts w:ascii="Times New Roman" w:eastAsia="楷体_GB2312" w:hAnsi="Times New Roman"/>
        </w:rPr>
      </w:pPr>
      <w:r w:rsidRPr="006D731B">
        <w:rPr>
          <w:rFonts w:ascii="Times New Roman" w:eastAsia="楷体_GB2312" w:hAnsi="Times New Roman"/>
        </w:rPr>
        <w:t>3</w:t>
      </w:r>
      <w:r w:rsidRPr="006D731B">
        <w:rPr>
          <w:rFonts w:ascii="Times New Roman" w:eastAsia="楷体_GB2312" w:hAnsi="Times New Roman"/>
        </w:rPr>
        <w:t>．分类与命名</w:t>
      </w:r>
      <w:r w:rsidRPr="006D731B">
        <w:rPr>
          <w:rFonts w:ascii="Times New Roman" w:eastAsia="楷体_GB2312" w:hAnsi="Times New Roman"/>
        </w:rPr>
        <w:t>(</w:t>
      </w:r>
      <w:r w:rsidRPr="006D731B">
        <w:rPr>
          <w:rFonts w:ascii="Times New Roman" w:eastAsia="楷体_GB2312" w:hAnsi="Times New Roman"/>
        </w:rPr>
        <w:t>自学</w:t>
      </w:r>
      <w:r w:rsidRPr="006D731B">
        <w:rPr>
          <w:rFonts w:ascii="Times New Roman" w:eastAsia="楷体_GB2312" w:hAnsi="Times New Roman"/>
        </w:rPr>
        <w:t>)</w:t>
      </w:r>
    </w:p>
    <w:p w:rsidR="008F763E" w:rsidRPr="006D731B" w:rsidRDefault="008F763E"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4</w:t>
      </w:r>
      <w:r w:rsidRPr="006D731B">
        <w:rPr>
          <w:rFonts w:ascii="Times New Roman" w:eastAsia="楷体_GB2312" w:hAnsi="Times New Roman"/>
          <w:color w:val="000000"/>
        </w:rPr>
        <w:t>．酶促反应的特点和作用机制</w:t>
      </w:r>
    </w:p>
    <w:p w:rsidR="008F763E" w:rsidRPr="006D731B" w:rsidRDefault="008F763E"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难点：酶促反应的作用机制</w:t>
      </w:r>
    </w:p>
    <w:p w:rsidR="008F763E" w:rsidRPr="006D731B" w:rsidRDefault="008F763E"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5</w:t>
      </w:r>
      <w:r w:rsidRPr="006D731B">
        <w:rPr>
          <w:rFonts w:ascii="Times New Roman" w:eastAsia="楷体_GB2312" w:hAnsi="Times New Roman"/>
          <w:color w:val="000000"/>
        </w:rPr>
        <w:t>．酶促反应动力学</w:t>
      </w:r>
      <w:r w:rsidR="006D731B">
        <w:rPr>
          <w:rFonts w:ascii="Times New Roman" w:eastAsia="楷体_GB2312" w:hAnsi="Times New Roman" w:hint="eastAsia"/>
          <w:color w:val="000000"/>
        </w:rPr>
        <w:t>,</w:t>
      </w:r>
      <w:r w:rsidRPr="006D731B">
        <w:rPr>
          <w:rFonts w:ascii="Times New Roman" w:eastAsia="楷体_GB2312" w:hAnsi="Times New Roman"/>
          <w:color w:val="000000"/>
        </w:rPr>
        <w:t>酶浓度、底物浓度、温度、</w:t>
      </w:r>
      <w:r w:rsidRPr="006D731B">
        <w:rPr>
          <w:rFonts w:ascii="Times New Roman" w:eastAsia="楷体_GB2312" w:hAnsi="Times New Roman"/>
          <w:color w:val="000000"/>
        </w:rPr>
        <w:t>PH</w:t>
      </w:r>
      <w:r w:rsidRPr="006D731B">
        <w:rPr>
          <w:rFonts w:ascii="Times New Roman" w:eastAsia="楷体_GB2312" w:hAnsi="Times New Roman"/>
          <w:color w:val="000000"/>
        </w:rPr>
        <w:t>、激活剂、抑制剂对酶促反应速度的影响</w:t>
      </w:r>
    </w:p>
    <w:p w:rsidR="008F763E" w:rsidRPr="006D731B" w:rsidRDefault="008F763E"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重点：底物浓度对反应速度的影响以及竞争性、非竞争性抑制的特点</w:t>
      </w:r>
    </w:p>
    <w:p w:rsidR="008F763E" w:rsidRPr="006D731B" w:rsidRDefault="008F763E"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难点：米</w:t>
      </w:r>
      <w:r w:rsidRPr="006D731B">
        <w:rPr>
          <w:rFonts w:ascii="Times New Roman" w:eastAsia="楷体_GB2312" w:hAnsi="Times New Roman"/>
          <w:color w:val="000000"/>
        </w:rPr>
        <w:t>-</w:t>
      </w:r>
      <w:r w:rsidRPr="006D731B">
        <w:rPr>
          <w:rFonts w:ascii="Times New Roman" w:eastAsia="楷体_GB2312" w:hAnsi="Times New Roman"/>
          <w:color w:val="000000"/>
        </w:rPr>
        <w:t>曼氏方程式、三种抑制作用的动力学特征</w:t>
      </w:r>
    </w:p>
    <w:p w:rsidR="008F763E" w:rsidRPr="006D731B" w:rsidRDefault="008F763E" w:rsidP="00FD1552">
      <w:pPr>
        <w:spacing w:line="400" w:lineRule="exact"/>
        <w:rPr>
          <w:rFonts w:ascii="Times New Roman" w:eastAsia="楷体_GB2312" w:hAnsi="Times New Roman"/>
          <w:color w:val="000000"/>
        </w:rPr>
      </w:pPr>
      <w:r w:rsidRPr="006D731B">
        <w:rPr>
          <w:rFonts w:ascii="Times New Roman" w:eastAsia="楷体_GB2312" w:hAnsi="Times New Roman"/>
          <w:color w:val="000000"/>
        </w:rPr>
        <w:t xml:space="preserve">6. </w:t>
      </w:r>
      <w:r w:rsidRPr="006D731B">
        <w:rPr>
          <w:rFonts w:ascii="Times New Roman" w:eastAsia="楷体_GB2312" w:hAnsi="Times New Roman"/>
          <w:color w:val="000000"/>
        </w:rPr>
        <w:t>酶在医学上的应用。</w:t>
      </w:r>
    </w:p>
    <w:p w:rsidR="007A04F1" w:rsidRPr="006D731B" w:rsidRDefault="007A04F1" w:rsidP="00FD1552">
      <w:pPr>
        <w:spacing w:line="400" w:lineRule="exact"/>
        <w:rPr>
          <w:rFonts w:ascii="Times New Roman" w:hAnsi="Times New Roman"/>
        </w:rPr>
      </w:pPr>
      <w:r w:rsidRPr="006D731B">
        <w:rPr>
          <w:rFonts w:ascii="Times New Roman" w:hAnsi="Times New Roman"/>
        </w:rPr>
        <w:t>【教学内容】</w:t>
      </w:r>
    </w:p>
    <w:p w:rsidR="007A04F1" w:rsidRPr="006D731B" w:rsidRDefault="007A04F1" w:rsidP="006D731B">
      <w:pPr>
        <w:spacing w:line="400" w:lineRule="exact"/>
        <w:rPr>
          <w:rFonts w:ascii="Times New Roman" w:eastAsia="楷体_GB2312" w:hAnsi="Times New Roman"/>
          <w:b/>
          <w:color w:val="000000"/>
        </w:rPr>
      </w:pPr>
      <w:r w:rsidRPr="006D731B">
        <w:rPr>
          <w:rFonts w:ascii="Times New Roman" w:eastAsia="楷体_GB2312" w:hAnsi="Times New Roman"/>
          <w:b/>
          <w:color w:val="000000"/>
        </w:rPr>
        <w:t>酶</w:t>
      </w:r>
    </w:p>
    <w:p w:rsidR="007A04F1" w:rsidRPr="006D731B" w:rsidRDefault="007A04F1" w:rsidP="00FD1552">
      <w:pPr>
        <w:spacing w:line="400" w:lineRule="exact"/>
        <w:rPr>
          <w:rFonts w:ascii="Times New Roman" w:eastAsia="楷体_GB2312" w:hAnsi="Times New Roman"/>
          <w:b/>
          <w:color w:val="000000"/>
        </w:rPr>
      </w:pPr>
      <w:r w:rsidRPr="006D731B">
        <w:rPr>
          <w:rFonts w:ascii="Times New Roman" w:eastAsia="楷体_GB2312" w:hAnsi="Times New Roman"/>
          <w:b/>
          <w:color w:val="000000"/>
        </w:rPr>
        <w:t>酶的概念</w:t>
      </w:r>
      <w:r w:rsidRPr="006D731B">
        <w:rPr>
          <w:rFonts w:ascii="Times New Roman" w:eastAsia="楷体_GB2312" w:hAnsi="Times New Roman"/>
          <w:b/>
          <w:color w:val="000000"/>
        </w:rPr>
        <w:t xml:space="preserve"> </w:t>
      </w:r>
    </w:p>
    <w:p w:rsidR="007A04F1" w:rsidRPr="006D731B" w:rsidRDefault="007A04F1"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一、酶</w:t>
      </w:r>
    </w:p>
    <w:p w:rsidR="007A04F1" w:rsidRPr="006D731B" w:rsidRDefault="007A04F1"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二、酶与一般催化剂的异同</w:t>
      </w:r>
    </w:p>
    <w:p w:rsidR="007A04F1" w:rsidRPr="006D731B" w:rsidRDefault="007A04F1" w:rsidP="00FD1552">
      <w:pPr>
        <w:spacing w:line="400" w:lineRule="exact"/>
        <w:rPr>
          <w:rFonts w:ascii="Times New Roman" w:eastAsia="楷体_GB2312" w:hAnsi="Times New Roman"/>
          <w:b/>
          <w:color w:val="000000"/>
        </w:rPr>
      </w:pPr>
      <w:r w:rsidRPr="006D731B">
        <w:rPr>
          <w:rFonts w:ascii="Times New Roman" w:eastAsia="楷体_GB2312" w:hAnsi="Times New Roman"/>
          <w:b/>
          <w:color w:val="000000"/>
        </w:rPr>
        <w:t>酶分子结构与催化活性</w:t>
      </w:r>
      <w:r w:rsidRPr="006D731B">
        <w:rPr>
          <w:rFonts w:ascii="Times New Roman" w:eastAsia="楷体_GB2312" w:hAnsi="Times New Roman"/>
          <w:b/>
          <w:color w:val="000000"/>
        </w:rPr>
        <w:t xml:space="preserve"> </w:t>
      </w:r>
    </w:p>
    <w:p w:rsidR="007A04F1" w:rsidRPr="006D731B" w:rsidRDefault="007A04F1"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一、酶的化学组成</w:t>
      </w:r>
      <w:r w:rsidRPr="006D731B">
        <w:rPr>
          <w:rFonts w:ascii="Times New Roman" w:eastAsia="楷体_GB2312" w:hAnsi="Times New Roman"/>
          <w:color w:val="000000"/>
        </w:rPr>
        <w:t xml:space="preserve"> </w:t>
      </w:r>
    </w:p>
    <w:p w:rsidR="007A04F1" w:rsidRPr="006D731B" w:rsidRDefault="007A04F1"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二、酶的分子结构与催化活性</w:t>
      </w:r>
    </w:p>
    <w:p w:rsidR="007A04F1" w:rsidRPr="006D731B" w:rsidRDefault="007A04F1"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1.</w:t>
      </w:r>
      <w:r w:rsidRPr="006D731B">
        <w:rPr>
          <w:rFonts w:ascii="Times New Roman" w:eastAsia="楷体_GB2312" w:hAnsi="Times New Roman"/>
          <w:color w:val="000000"/>
        </w:rPr>
        <w:t>酶的活性中心</w:t>
      </w:r>
      <w:r w:rsidRPr="006D731B">
        <w:rPr>
          <w:rFonts w:ascii="Times New Roman" w:eastAsia="楷体_GB2312" w:hAnsi="Times New Roman"/>
          <w:color w:val="000000"/>
        </w:rPr>
        <w:t xml:space="preserve"> </w:t>
      </w:r>
    </w:p>
    <w:p w:rsidR="007A04F1" w:rsidRPr="006D731B" w:rsidRDefault="007A04F1"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 xml:space="preserve">2. </w:t>
      </w:r>
      <w:r w:rsidRPr="006D731B">
        <w:rPr>
          <w:rFonts w:ascii="Times New Roman" w:eastAsia="楷体_GB2312" w:hAnsi="Times New Roman"/>
          <w:color w:val="000000"/>
        </w:rPr>
        <w:t>酶原与酶原激活</w:t>
      </w:r>
    </w:p>
    <w:p w:rsidR="007A04F1" w:rsidRPr="006D731B" w:rsidRDefault="007A04F1"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 xml:space="preserve">3. </w:t>
      </w:r>
      <w:r w:rsidRPr="006D731B">
        <w:rPr>
          <w:rFonts w:ascii="Times New Roman" w:eastAsia="楷体_GB2312" w:hAnsi="Times New Roman"/>
          <w:color w:val="000000"/>
        </w:rPr>
        <w:t>多功能酶</w:t>
      </w:r>
    </w:p>
    <w:p w:rsidR="007A04F1" w:rsidRPr="006D731B" w:rsidRDefault="007A04F1"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 xml:space="preserve">4. </w:t>
      </w:r>
      <w:r w:rsidRPr="006D731B">
        <w:rPr>
          <w:rFonts w:ascii="Times New Roman" w:eastAsia="楷体_GB2312" w:hAnsi="Times New Roman"/>
          <w:color w:val="000000"/>
        </w:rPr>
        <w:t>同工酶</w:t>
      </w:r>
    </w:p>
    <w:p w:rsidR="007A04F1" w:rsidRPr="006D731B" w:rsidRDefault="007A04F1"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 xml:space="preserve">5 </w:t>
      </w:r>
      <w:r w:rsidRPr="006D731B">
        <w:rPr>
          <w:rFonts w:ascii="Times New Roman" w:eastAsia="楷体_GB2312" w:hAnsi="Times New Roman"/>
          <w:color w:val="000000"/>
        </w:rPr>
        <w:t>变构酶</w:t>
      </w:r>
      <w:r w:rsidRPr="006D731B">
        <w:rPr>
          <w:rFonts w:ascii="Times New Roman" w:eastAsia="楷体_GB2312" w:hAnsi="Times New Roman"/>
          <w:color w:val="000000"/>
        </w:rPr>
        <w:t xml:space="preserve"> </w:t>
      </w:r>
    </w:p>
    <w:p w:rsidR="007A04F1" w:rsidRPr="006D731B" w:rsidRDefault="007A04F1"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 xml:space="preserve">6 </w:t>
      </w:r>
      <w:r w:rsidRPr="006D731B">
        <w:rPr>
          <w:rFonts w:ascii="Times New Roman" w:eastAsia="楷体_GB2312" w:hAnsi="Times New Roman"/>
          <w:color w:val="000000"/>
        </w:rPr>
        <w:t>修饰酶</w:t>
      </w:r>
      <w:r w:rsidRPr="006D731B">
        <w:rPr>
          <w:rFonts w:ascii="Times New Roman" w:eastAsia="楷体_GB2312" w:hAnsi="Times New Roman"/>
          <w:color w:val="000000"/>
        </w:rPr>
        <w:t xml:space="preserve"> </w:t>
      </w:r>
    </w:p>
    <w:p w:rsidR="007A04F1" w:rsidRPr="006D731B" w:rsidRDefault="007A04F1"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lastRenderedPageBreak/>
        <w:t>7.</w:t>
      </w:r>
      <w:r w:rsidRPr="006D731B">
        <w:rPr>
          <w:rFonts w:ascii="Times New Roman" w:eastAsia="楷体_GB2312" w:hAnsi="Times New Roman"/>
          <w:color w:val="000000"/>
        </w:rPr>
        <w:t>多酶复合体</w:t>
      </w:r>
      <w:r w:rsidRPr="006D731B">
        <w:rPr>
          <w:rFonts w:ascii="Times New Roman" w:eastAsia="楷体_GB2312" w:hAnsi="Times New Roman"/>
          <w:color w:val="000000"/>
        </w:rPr>
        <w:t xml:space="preserve"> </w:t>
      </w:r>
    </w:p>
    <w:p w:rsidR="0083723D" w:rsidRPr="006D731B" w:rsidRDefault="007A04F1" w:rsidP="00FD1552">
      <w:pPr>
        <w:spacing w:line="400" w:lineRule="exact"/>
        <w:rPr>
          <w:rFonts w:ascii="Times New Roman" w:eastAsia="楷体_GB2312" w:hAnsi="Times New Roman"/>
          <w:b/>
          <w:color w:val="000000"/>
        </w:rPr>
      </w:pPr>
      <w:r w:rsidRPr="006D731B">
        <w:rPr>
          <w:rFonts w:ascii="Times New Roman" w:eastAsia="楷体_GB2312" w:hAnsi="Times New Roman"/>
          <w:b/>
          <w:color w:val="000000"/>
        </w:rPr>
        <w:t>酶的分类与命名</w:t>
      </w:r>
      <w:r w:rsidRPr="006D731B">
        <w:rPr>
          <w:rFonts w:ascii="Times New Roman" w:eastAsia="楷体_GB2312" w:hAnsi="Times New Roman"/>
          <w:b/>
          <w:color w:val="000000"/>
        </w:rPr>
        <w:t xml:space="preserve">  </w:t>
      </w:r>
    </w:p>
    <w:p w:rsidR="007A04F1" w:rsidRPr="006D731B" w:rsidRDefault="007A04F1" w:rsidP="00FD1552">
      <w:pPr>
        <w:spacing w:line="400" w:lineRule="exact"/>
        <w:rPr>
          <w:rFonts w:ascii="Times New Roman" w:eastAsia="楷体_GB2312" w:hAnsi="Times New Roman"/>
          <w:b/>
          <w:color w:val="000000"/>
        </w:rPr>
      </w:pPr>
      <w:r w:rsidRPr="006D731B">
        <w:rPr>
          <w:rFonts w:ascii="Times New Roman" w:eastAsia="楷体_GB2312" w:hAnsi="Times New Roman"/>
          <w:b/>
          <w:color w:val="000000"/>
        </w:rPr>
        <w:t>酶促反应的特点和作用机制</w:t>
      </w:r>
      <w:r w:rsidRPr="006D731B">
        <w:rPr>
          <w:rFonts w:ascii="Times New Roman" w:eastAsia="楷体_GB2312" w:hAnsi="Times New Roman"/>
          <w:b/>
          <w:color w:val="000000"/>
        </w:rPr>
        <w:t xml:space="preserve"> </w:t>
      </w:r>
    </w:p>
    <w:p w:rsidR="007A04F1" w:rsidRPr="006D731B" w:rsidRDefault="007A04F1"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一、酶促反应的特点</w:t>
      </w:r>
      <w:r w:rsidRPr="006D731B">
        <w:rPr>
          <w:rFonts w:ascii="Times New Roman" w:eastAsia="楷体_GB2312" w:hAnsi="Times New Roman"/>
          <w:color w:val="000000"/>
        </w:rPr>
        <w:t xml:space="preserve"> </w:t>
      </w:r>
    </w:p>
    <w:p w:rsidR="007A04F1" w:rsidRPr="006D731B" w:rsidRDefault="007A04F1"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二、酶促反应的作用机制</w:t>
      </w:r>
      <w:r w:rsidRPr="006D731B">
        <w:rPr>
          <w:rFonts w:ascii="Times New Roman" w:eastAsia="楷体_GB2312" w:hAnsi="Times New Roman"/>
          <w:color w:val="000000"/>
        </w:rPr>
        <w:t xml:space="preserve"> </w:t>
      </w:r>
    </w:p>
    <w:p w:rsidR="007A04F1" w:rsidRPr="006D731B" w:rsidRDefault="007A04F1"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w:t>
      </w:r>
      <w:r w:rsidRPr="006D731B">
        <w:rPr>
          <w:rFonts w:ascii="Times New Roman" w:eastAsia="楷体_GB2312" w:hAnsi="Times New Roman"/>
          <w:color w:val="000000"/>
        </w:rPr>
        <w:t>一</w:t>
      </w:r>
      <w:r w:rsidRPr="006D731B">
        <w:rPr>
          <w:rFonts w:ascii="Times New Roman" w:eastAsia="楷体_GB2312" w:hAnsi="Times New Roman"/>
          <w:color w:val="000000"/>
        </w:rPr>
        <w:t>)E</w:t>
      </w:r>
      <w:r w:rsidRPr="006D731B">
        <w:rPr>
          <w:rFonts w:ascii="Times New Roman" w:eastAsia="楷体_GB2312" w:hAnsi="Times New Roman"/>
          <w:color w:val="000000"/>
        </w:rPr>
        <w:t>与</w:t>
      </w:r>
      <w:r w:rsidRPr="006D731B">
        <w:rPr>
          <w:rFonts w:ascii="Times New Roman" w:eastAsia="楷体_GB2312" w:hAnsi="Times New Roman"/>
          <w:color w:val="000000"/>
        </w:rPr>
        <w:t>S</w:t>
      </w:r>
      <w:r w:rsidRPr="006D731B">
        <w:rPr>
          <w:rFonts w:ascii="Times New Roman" w:eastAsia="楷体_GB2312" w:hAnsi="Times New Roman"/>
          <w:color w:val="000000"/>
        </w:rPr>
        <w:t>形成</w:t>
      </w:r>
      <w:r w:rsidRPr="006D731B">
        <w:rPr>
          <w:rFonts w:ascii="Times New Roman" w:eastAsia="楷体_GB2312" w:hAnsi="Times New Roman"/>
          <w:color w:val="000000"/>
        </w:rPr>
        <w:t>ES</w:t>
      </w:r>
      <w:r w:rsidRPr="006D731B">
        <w:rPr>
          <w:rFonts w:ascii="Times New Roman" w:eastAsia="楷体_GB2312" w:hAnsi="Times New Roman"/>
          <w:color w:val="000000"/>
        </w:rPr>
        <w:t>复合物</w:t>
      </w:r>
    </w:p>
    <w:p w:rsidR="007A04F1" w:rsidRPr="006D731B" w:rsidRDefault="007A04F1"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w:t>
      </w:r>
      <w:r w:rsidRPr="006D731B">
        <w:rPr>
          <w:rFonts w:ascii="Times New Roman" w:eastAsia="楷体_GB2312" w:hAnsi="Times New Roman"/>
          <w:color w:val="000000"/>
        </w:rPr>
        <w:t>二</w:t>
      </w:r>
      <w:r w:rsidRPr="006D731B">
        <w:rPr>
          <w:rFonts w:ascii="Times New Roman" w:eastAsia="楷体_GB2312" w:hAnsi="Times New Roman"/>
          <w:color w:val="000000"/>
        </w:rPr>
        <w:t>)E</w:t>
      </w:r>
      <w:r w:rsidRPr="006D731B">
        <w:rPr>
          <w:rFonts w:ascii="Times New Roman" w:eastAsia="楷体_GB2312" w:hAnsi="Times New Roman"/>
          <w:color w:val="000000"/>
        </w:rPr>
        <w:t>与</w:t>
      </w:r>
      <w:r w:rsidRPr="006D731B">
        <w:rPr>
          <w:rFonts w:ascii="Times New Roman" w:eastAsia="楷体_GB2312" w:hAnsi="Times New Roman"/>
          <w:color w:val="000000"/>
        </w:rPr>
        <w:t>S</w:t>
      </w:r>
      <w:r w:rsidRPr="006D731B">
        <w:rPr>
          <w:rFonts w:ascii="Times New Roman" w:eastAsia="楷体_GB2312" w:hAnsi="Times New Roman"/>
          <w:color w:val="000000"/>
        </w:rPr>
        <w:t>形成过渡态复合物</w:t>
      </w:r>
    </w:p>
    <w:p w:rsidR="007A04F1" w:rsidRPr="006D731B" w:rsidRDefault="007A04F1"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w:t>
      </w:r>
      <w:r w:rsidRPr="006D731B">
        <w:rPr>
          <w:rFonts w:ascii="Times New Roman" w:eastAsia="楷体_GB2312" w:hAnsi="Times New Roman"/>
          <w:color w:val="000000"/>
        </w:rPr>
        <w:t>三</w:t>
      </w:r>
      <w:r w:rsidRPr="006D731B">
        <w:rPr>
          <w:rFonts w:ascii="Times New Roman" w:eastAsia="楷体_GB2312" w:hAnsi="Times New Roman"/>
          <w:color w:val="000000"/>
        </w:rPr>
        <w:t>)</w:t>
      </w:r>
      <w:r w:rsidRPr="006D731B">
        <w:rPr>
          <w:rFonts w:ascii="Times New Roman" w:eastAsia="楷体_GB2312" w:hAnsi="Times New Roman"/>
          <w:color w:val="000000"/>
        </w:rPr>
        <w:t>酶降低反应的活化能</w:t>
      </w:r>
    </w:p>
    <w:p w:rsidR="007A04F1" w:rsidRPr="006D731B" w:rsidRDefault="007A04F1" w:rsidP="00017613">
      <w:pPr>
        <w:spacing w:beforeLines="50" w:line="400" w:lineRule="exact"/>
        <w:rPr>
          <w:rFonts w:ascii="Times New Roman" w:eastAsia="楷体_GB2312" w:hAnsi="Times New Roman"/>
          <w:b/>
          <w:color w:val="000000"/>
        </w:rPr>
      </w:pPr>
      <w:r w:rsidRPr="006D731B">
        <w:rPr>
          <w:rFonts w:ascii="Times New Roman" w:eastAsia="楷体_GB2312" w:hAnsi="Times New Roman"/>
          <w:b/>
          <w:color w:val="000000"/>
        </w:rPr>
        <w:t>酶促反应动力学</w:t>
      </w:r>
      <w:r w:rsidRPr="006D731B">
        <w:rPr>
          <w:rFonts w:ascii="Times New Roman" w:eastAsia="楷体_GB2312" w:hAnsi="Times New Roman"/>
          <w:b/>
          <w:color w:val="000000"/>
        </w:rPr>
        <w:t xml:space="preserve">  </w:t>
      </w:r>
    </w:p>
    <w:p w:rsidR="007A04F1" w:rsidRPr="006D731B" w:rsidRDefault="007A04F1"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一、酶浓度对酶促反应速度的影响</w:t>
      </w:r>
      <w:r w:rsidRPr="006D731B">
        <w:rPr>
          <w:rFonts w:ascii="Times New Roman" w:eastAsia="楷体_GB2312" w:hAnsi="Times New Roman"/>
          <w:color w:val="000000"/>
        </w:rPr>
        <w:t xml:space="preserve">   </w:t>
      </w:r>
    </w:p>
    <w:p w:rsidR="007A04F1" w:rsidRPr="006D731B" w:rsidRDefault="007A04F1"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二、底物浓度对酶促反应速度的影响</w:t>
      </w:r>
      <w:r w:rsidRPr="006D731B">
        <w:rPr>
          <w:rFonts w:ascii="Times New Roman" w:eastAsia="楷体_GB2312" w:hAnsi="Times New Roman"/>
          <w:color w:val="000000"/>
        </w:rPr>
        <w:t xml:space="preserve"> </w:t>
      </w:r>
    </w:p>
    <w:p w:rsidR="007A04F1" w:rsidRPr="006D731B" w:rsidRDefault="007A04F1"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1.</w:t>
      </w:r>
      <w:r w:rsidRPr="006D731B">
        <w:rPr>
          <w:rFonts w:ascii="Times New Roman" w:eastAsia="楷体_GB2312" w:hAnsi="Times New Roman"/>
          <w:color w:val="000000"/>
        </w:rPr>
        <w:t>底物浓度曲线</w:t>
      </w:r>
    </w:p>
    <w:p w:rsidR="007A04F1" w:rsidRPr="006D731B" w:rsidRDefault="007A04F1"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2.</w:t>
      </w:r>
      <w:r w:rsidRPr="006D731B">
        <w:rPr>
          <w:rFonts w:ascii="Times New Roman" w:eastAsia="楷体_GB2312" w:hAnsi="Times New Roman"/>
          <w:color w:val="000000"/>
        </w:rPr>
        <w:t>米曼氏方程式</w:t>
      </w:r>
      <w:r w:rsidRPr="006D731B">
        <w:rPr>
          <w:rFonts w:ascii="Times New Roman" w:eastAsia="楷体_GB2312" w:hAnsi="Times New Roman"/>
          <w:color w:val="000000"/>
        </w:rPr>
        <w:t>Km</w:t>
      </w:r>
      <w:r w:rsidRPr="006D731B">
        <w:rPr>
          <w:rFonts w:ascii="Times New Roman" w:eastAsia="楷体_GB2312" w:hAnsi="Times New Roman"/>
          <w:color w:val="000000"/>
        </w:rPr>
        <w:t>概念和意义</w:t>
      </w:r>
    </w:p>
    <w:p w:rsidR="007A04F1" w:rsidRPr="006D731B" w:rsidRDefault="007A04F1"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三、温度对酶促反应速度的影响和酶作用的最适温度</w:t>
      </w:r>
    </w:p>
    <w:p w:rsidR="007A04F1" w:rsidRPr="006D731B" w:rsidRDefault="007A04F1"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四、</w:t>
      </w:r>
      <w:r w:rsidRPr="006D731B">
        <w:rPr>
          <w:rFonts w:ascii="Times New Roman" w:eastAsia="楷体_GB2312" w:hAnsi="Times New Roman"/>
          <w:color w:val="000000"/>
        </w:rPr>
        <w:t>pH</w:t>
      </w:r>
      <w:r w:rsidRPr="006D731B">
        <w:rPr>
          <w:rFonts w:ascii="Times New Roman" w:eastAsia="楷体_GB2312" w:hAnsi="Times New Roman"/>
          <w:color w:val="000000"/>
        </w:rPr>
        <w:t>对酶促反应速度影响和酶作用最适</w:t>
      </w:r>
      <w:r w:rsidRPr="006D731B">
        <w:rPr>
          <w:rFonts w:ascii="Times New Roman" w:eastAsia="楷体_GB2312" w:hAnsi="Times New Roman"/>
          <w:color w:val="000000"/>
        </w:rPr>
        <w:t xml:space="preserve">pH </w:t>
      </w:r>
    </w:p>
    <w:p w:rsidR="007A04F1" w:rsidRPr="006D731B" w:rsidRDefault="007A04F1"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五、激活剂对酶促反应速度的影响</w:t>
      </w:r>
      <w:r w:rsidRPr="006D731B">
        <w:rPr>
          <w:rFonts w:ascii="Times New Roman" w:eastAsia="楷体_GB2312" w:hAnsi="Times New Roman"/>
          <w:color w:val="000000"/>
        </w:rPr>
        <w:t xml:space="preserve">  </w:t>
      </w:r>
    </w:p>
    <w:p w:rsidR="007A04F1" w:rsidRPr="006D731B" w:rsidRDefault="007A04F1"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六、抑制剂对酶促反应速度的影响</w:t>
      </w:r>
      <w:r w:rsidRPr="006D731B">
        <w:rPr>
          <w:rFonts w:ascii="Times New Roman" w:eastAsia="楷体_GB2312" w:hAnsi="Times New Roman"/>
          <w:color w:val="000000"/>
        </w:rPr>
        <w:t xml:space="preserve">  </w:t>
      </w:r>
    </w:p>
    <w:p w:rsidR="007A04F1" w:rsidRPr="006D731B" w:rsidRDefault="007A04F1"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w:t>
      </w:r>
      <w:r w:rsidRPr="006D731B">
        <w:rPr>
          <w:rFonts w:ascii="Times New Roman" w:eastAsia="楷体_GB2312" w:hAnsi="Times New Roman"/>
          <w:color w:val="000000"/>
        </w:rPr>
        <w:t>一</w:t>
      </w:r>
      <w:r w:rsidRPr="006D731B">
        <w:rPr>
          <w:rFonts w:ascii="Times New Roman" w:eastAsia="楷体_GB2312" w:hAnsi="Times New Roman"/>
          <w:color w:val="000000"/>
        </w:rPr>
        <w:t xml:space="preserve">) </w:t>
      </w:r>
      <w:r w:rsidRPr="006D731B">
        <w:rPr>
          <w:rFonts w:ascii="Times New Roman" w:eastAsia="楷体_GB2312" w:hAnsi="Times New Roman"/>
          <w:color w:val="000000"/>
        </w:rPr>
        <w:t>不可逆性抑制</w:t>
      </w:r>
      <w:r w:rsidRPr="006D731B">
        <w:rPr>
          <w:rFonts w:ascii="Times New Roman" w:eastAsia="楷体_GB2312" w:hAnsi="Times New Roman"/>
          <w:color w:val="000000"/>
        </w:rPr>
        <w:t xml:space="preserve">  </w:t>
      </w:r>
    </w:p>
    <w:p w:rsidR="007A04F1" w:rsidRPr="006D731B" w:rsidRDefault="007A04F1"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w:t>
      </w:r>
      <w:r w:rsidRPr="006D731B">
        <w:rPr>
          <w:rFonts w:ascii="Times New Roman" w:eastAsia="楷体_GB2312" w:hAnsi="Times New Roman"/>
          <w:color w:val="000000"/>
        </w:rPr>
        <w:t>二</w:t>
      </w:r>
      <w:r w:rsidRPr="006D731B">
        <w:rPr>
          <w:rFonts w:ascii="Times New Roman" w:eastAsia="楷体_GB2312" w:hAnsi="Times New Roman"/>
          <w:color w:val="000000"/>
        </w:rPr>
        <w:t xml:space="preserve">) </w:t>
      </w:r>
      <w:r w:rsidRPr="006D731B">
        <w:rPr>
          <w:rFonts w:ascii="Times New Roman" w:eastAsia="楷体_GB2312" w:hAnsi="Times New Roman"/>
          <w:color w:val="000000"/>
        </w:rPr>
        <w:t>可逆性抑制</w:t>
      </w:r>
    </w:p>
    <w:p w:rsidR="007A04F1" w:rsidRPr="006D731B" w:rsidRDefault="007A04F1"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 xml:space="preserve">1. </w:t>
      </w:r>
      <w:r w:rsidRPr="006D731B">
        <w:rPr>
          <w:rFonts w:ascii="Times New Roman" w:eastAsia="楷体_GB2312" w:hAnsi="Times New Roman"/>
          <w:color w:val="000000"/>
        </w:rPr>
        <w:t>竞争性抑制</w:t>
      </w:r>
    </w:p>
    <w:p w:rsidR="007A04F1" w:rsidRPr="006D731B" w:rsidRDefault="007A04F1"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 xml:space="preserve">2. </w:t>
      </w:r>
      <w:r w:rsidRPr="006D731B">
        <w:rPr>
          <w:rFonts w:ascii="Times New Roman" w:eastAsia="楷体_GB2312" w:hAnsi="Times New Roman"/>
          <w:color w:val="000000"/>
        </w:rPr>
        <w:t>非竞争性抑制</w:t>
      </w:r>
    </w:p>
    <w:p w:rsidR="007A04F1" w:rsidRPr="006D731B" w:rsidRDefault="007A04F1"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 xml:space="preserve">3. </w:t>
      </w:r>
      <w:r w:rsidRPr="006D731B">
        <w:rPr>
          <w:rFonts w:ascii="Times New Roman" w:eastAsia="楷体_GB2312" w:hAnsi="Times New Roman"/>
          <w:color w:val="000000"/>
        </w:rPr>
        <w:t>反竞争性抑制</w:t>
      </w:r>
    </w:p>
    <w:p w:rsidR="007A04F1" w:rsidRPr="006D731B" w:rsidRDefault="007A04F1" w:rsidP="00FD1552">
      <w:pPr>
        <w:spacing w:line="400" w:lineRule="exact"/>
        <w:rPr>
          <w:rFonts w:ascii="Times New Roman" w:eastAsia="楷体_GB2312" w:hAnsi="Times New Roman"/>
          <w:b/>
          <w:color w:val="000000"/>
        </w:rPr>
      </w:pPr>
      <w:r w:rsidRPr="006D731B">
        <w:rPr>
          <w:rFonts w:ascii="Times New Roman" w:eastAsia="楷体_GB2312" w:hAnsi="Times New Roman"/>
          <w:b/>
          <w:color w:val="000000"/>
        </w:rPr>
        <w:t>其他生物催化剂</w:t>
      </w:r>
    </w:p>
    <w:p w:rsidR="007A04F1" w:rsidRPr="006D731B" w:rsidRDefault="007A04F1" w:rsidP="00FD1552">
      <w:pPr>
        <w:spacing w:line="400" w:lineRule="exact"/>
        <w:rPr>
          <w:rFonts w:ascii="Times New Roman" w:eastAsia="楷体_GB2312" w:hAnsi="Times New Roman"/>
          <w:b/>
          <w:color w:val="000000"/>
        </w:rPr>
      </w:pPr>
      <w:r w:rsidRPr="006D731B">
        <w:rPr>
          <w:rFonts w:ascii="Times New Roman" w:eastAsia="楷体_GB2312" w:hAnsi="Times New Roman"/>
          <w:b/>
          <w:color w:val="000000"/>
        </w:rPr>
        <w:t>酶在医学上的应用</w:t>
      </w:r>
      <w:r w:rsidRPr="006D731B">
        <w:rPr>
          <w:rFonts w:ascii="Times New Roman" w:eastAsia="楷体_GB2312" w:hAnsi="Times New Roman"/>
          <w:b/>
          <w:color w:val="000000"/>
        </w:rPr>
        <w:t xml:space="preserve"> </w:t>
      </w:r>
    </w:p>
    <w:p w:rsidR="007A04F1" w:rsidRPr="006D731B" w:rsidRDefault="007A04F1"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一、酶活力测定与酶单位</w:t>
      </w:r>
    </w:p>
    <w:p w:rsidR="007A04F1" w:rsidRPr="006D731B" w:rsidRDefault="007A04F1"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二、酶与疾病的诊断</w:t>
      </w:r>
    </w:p>
    <w:p w:rsidR="007A04F1" w:rsidRPr="006D731B" w:rsidRDefault="007A04F1"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三、酶与疾病的治疗</w:t>
      </w:r>
    </w:p>
    <w:p w:rsidR="007A04F1" w:rsidRPr="006D731B" w:rsidRDefault="007A04F1" w:rsidP="00FD1552">
      <w:pPr>
        <w:spacing w:line="400" w:lineRule="exact"/>
        <w:rPr>
          <w:rFonts w:ascii="Times New Roman" w:eastAsia="楷体_GB2312" w:hAnsi="Times New Roman"/>
          <w:b/>
          <w:color w:val="000000"/>
        </w:rPr>
      </w:pPr>
      <w:r w:rsidRPr="006D731B">
        <w:rPr>
          <w:rFonts w:ascii="Times New Roman" w:eastAsia="楷体_GB2312" w:hAnsi="Times New Roman"/>
          <w:b/>
          <w:color w:val="000000"/>
        </w:rPr>
        <w:t>复习思考题</w:t>
      </w:r>
    </w:p>
    <w:p w:rsidR="007A04F1" w:rsidRPr="006D731B" w:rsidRDefault="007A04F1"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1.</w:t>
      </w:r>
      <w:r w:rsidRPr="006D731B">
        <w:rPr>
          <w:rFonts w:ascii="Times New Roman" w:eastAsia="楷体_GB2312" w:hAnsi="Times New Roman"/>
          <w:color w:val="000000"/>
        </w:rPr>
        <w:t>什么是酶？酶的化学本质是什么？</w:t>
      </w:r>
    </w:p>
    <w:p w:rsidR="007A04F1" w:rsidRPr="006D731B" w:rsidRDefault="007A04F1"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2.</w:t>
      </w:r>
      <w:r w:rsidRPr="006D731B">
        <w:rPr>
          <w:rFonts w:ascii="Times New Roman" w:eastAsia="楷体_GB2312" w:hAnsi="Times New Roman"/>
          <w:color w:val="000000"/>
        </w:rPr>
        <w:t>什么是全酶？在酶促反应中酶蛋白与辅助因子分别起什么作用？</w:t>
      </w:r>
    </w:p>
    <w:p w:rsidR="007A04F1" w:rsidRPr="006D731B" w:rsidRDefault="007A04F1"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3.</w:t>
      </w:r>
      <w:r w:rsidRPr="006D731B">
        <w:rPr>
          <w:rFonts w:ascii="Times New Roman" w:eastAsia="楷体_GB2312" w:hAnsi="Times New Roman"/>
          <w:color w:val="000000"/>
        </w:rPr>
        <w:t>什么是酶的活性中心？为什么加热、强碱、强酸等因素可使酶失活？</w:t>
      </w:r>
    </w:p>
    <w:p w:rsidR="007A04F1" w:rsidRPr="006D731B" w:rsidRDefault="007A04F1"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4.</w:t>
      </w:r>
      <w:r w:rsidRPr="006D731B">
        <w:rPr>
          <w:rFonts w:ascii="Times New Roman" w:eastAsia="楷体_GB2312" w:hAnsi="Times New Roman"/>
          <w:color w:val="000000"/>
        </w:rPr>
        <w:t>何谓酶原与酶原激活？酶原与酶原激活的生理意义是什么？</w:t>
      </w:r>
    </w:p>
    <w:p w:rsidR="007A04F1" w:rsidRPr="006D731B" w:rsidRDefault="007A04F1"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5.</w:t>
      </w:r>
      <w:r w:rsidRPr="006D731B">
        <w:rPr>
          <w:rFonts w:ascii="Times New Roman" w:eastAsia="楷体_GB2312" w:hAnsi="Times New Roman"/>
          <w:color w:val="000000"/>
        </w:rPr>
        <w:t>试述酶促反应的特点。</w:t>
      </w:r>
    </w:p>
    <w:p w:rsidR="007A04F1" w:rsidRPr="006D731B" w:rsidRDefault="007A04F1"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6.</w:t>
      </w:r>
      <w:r w:rsidRPr="006D731B">
        <w:rPr>
          <w:rFonts w:ascii="Times New Roman" w:eastAsia="楷体_GB2312" w:hAnsi="Times New Roman"/>
          <w:color w:val="000000"/>
        </w:rPr>
        <w:t>何谓活化能，酶为什么能降低反应的活化能？</w:t>
      </w:r>
    </w:p>
    <w:p w:rsidR="007A04F1" w:rsidRPr="006D731B" w:rsidRDefault="007A04F1"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lastRenderedPageBreak/>
        <w:t>7.</w:t>
      </w:r>
      <w:r w:rsidRPr="006D731B">
        <w:rPr>
          <w:rFonts w:ascii="Times New Roman" w:eastAsia="楷体_GB2312" w:hAnsi="Times New Roman"/>
          <w:color w:val="000000"/>
        </w:rPr>
        <w:t>试述影响酶促反应速度的因素？</w:t>
      </w:r>
    </w:p>
    <w:p w:rsidR="007A04F1" w:rsidRPr="006D731B" w:rsidRDefault="007A04F1"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8.</w:t>
      </w:r>
      <w:r w:rsidRPr="006D731B">
        <w:rPr>
          <w:rFonts w:ascii="Times New Roman" w:eastAsia="楷体_GB2312" w:hAnsi="Times New Roman"/>
          <w:color w:val="000000"/>
        </w:rPr>
        <w:t>何谓米</w:t>
      </w:r>
      <w:r w:rsidRPr="006D731B">
        <w:rPr>
          <w:rFonts w:ascii="Times New Roman" w:eastAsia="楷体_GB2312" w:hAnsi="Times New Roman"/>
          <w:color w:val="000000"/>
        </w:rPr>
        <w:t>-</w:t>
      </w:r>
      <w:r w:rsidRPr="006D731B">
        <w:rPr>
          <w:rFonts w:ascii="Times New Roman" w:eastAsia="楷体_GB2312" w:hAnsi="Times New Roman"/>
          <w:color w:val="000000"/>
        </w:rPr>
        <w:t>曼氏方程式，其重要性是什么</w:t>
      </w:r>
      <w:r w:rsidRPr="006D731B">
        <w:rPr>
          <w:rFonts w:ascii="Times New Roman" w:eastAsia="楷体_GB2312" w:hAnsi="Times New Roman"/>
          <w:color w:val="000000"/>
        </w:rPr>
        <w:t>?</w:t>
      </w:r>
    </w:p>
    <w:p w:rsidR="007A04F1" w:rsidRPr="006D731B" w:rsidRDefault="007A04F1"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9.</w:t>
      </w:r>
      <w:r w:rsidRPr="006D731B">
        <w:rPr>
          <w:rFonts w:ascii="Times New Roman" w:eastAsia="楷体_GB2312" w:hAnsi="Times New Roman"/>
          <w:color w:val="000000"/>
        </w:rPr>
        <w:t>何谓米氏常数？米氏常数的意义是什么？</w:t>
      </w:r>
    </w:p>
    <w:p w:rsidR="007A04F1" w:rsidRPr="006D731B" w:rsidRDefault="007A04F1"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10.</w:t>
      </w:r>
      <w:r w:rsidRPr="006D731B">
        <w:rPr>
          <w:rFonts w:ascii="Times New Roman" w:eastAsia="楷体_GB2312" w:hAnsi="Times New Roman"/>
          <w:color w:val="000000"/>
        </w:rPr>
        <w:t>何谓酶的最适温度</w:t>
      </w:r>
      <w:r w:rsidRPr="006D731B">
        <w:rPr>
          <w:rFonts w:ascii="Times New Roman" w:eastAsia="楷体_GB2312" w:hAnsi="Times New Roman"/>
          <w:color w:val="000000"/>
        </w:rPr>
        <w:t xml:space="preserve">? </w:t>
      </w:r>
      <w:r w:rsidRPr="006D731B">
        <w:rPr>
          <w:rFonts w:ascii="Times New Roman" w:eastAsia="楷体_GB2312" w:hAnsi="Times New Roman"/>
          <w:color w:val="000000"/>
        </w:rPr>
        <w:t>酶的最适温度是不是酶的特征性常数？</w:t>
      </w:r>
    </w:p>
    <w:p w:rsidR="007A04F1" w:rsidRPr="006D731B" w:rsidRDefault="007A04F1"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11.</w:t>
      </w:r>
      <w:r w:rsidRPr="006D731B">
        <w:rPr>
          <w:rFonts w:ascii="Times New Roman" w:eastAsia="楷体_GB2312" w:hAnsi="Times New Roman"/>
          <w:color w:val="000000"/>
        </w:rPr>
        <w:t>何谓酶的最适</w:t>
      </w:r>
      <w:r w:rsidRPr="006D731B">
        <w:rPr>
          <w:rFonts w:ascii="Times New Roman" w:eastAsia="楷体_GB2312" w:hAnsi="Times New Roman"/>
          <w:color w:val="000000"/>
        </w:rPr>
        <w:t xml:space="preserve">pH? </w:t>
      </w:r>
      <w:r w:rsidRPr="006D731B">
        <w:rPr>
          <w:rFonts w:ascii="Times New Roman" w:eastAsia="楷体_GB2312" w:hAnsi="Times New Roman"/>
          <w:color w:val="000000"/>
        </w:rPr>
        <w:t>酶的最适</w:t>
      </w:r>
      <w:r w:rsidRPr="006D731B">
        <w:rPr>
          <w:rFonts w:ascii="Times New Roman" w:eastAsia="楷体_GB2312" w:hAnsi="Times New Roman"/>
          <w:color w:val="000000"/>
        </w:rPr>
        <w:t>pH</w:t>
      </w:r>
      <w:r w:rsidRPr="006D731B">
        <w:rPr>
          <w:rFonts w:ascii="Times New Roman" w:eastAsia="楷体_GB2312" w:hAnsi="Times New Roman"/>
          <w:color w:val="000000"/>
        </w:rPr>
        <w:t>是不是酶的特征性常数？</w:t>
      </w:r>
    </w:p>
    <w:p w:rsidR="007A04F1" w:rsidRPr="006D731B" w:rsidRDefault="007A04F1"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12.</w:t>
      </w:r>
      <w:r w:rsidRPr="006D731B">
        <w:rPr>
          <w:rFonts w:ascii="Times New Roman" w:eastAsia="楷体_GB2312" w:hAnsi="Times New Roman"/>
          <w:color w:val="000000"/>
        </w:rPr>
        <w:t>什么是酶的可逆性抑制作用？可逆性抑制作用可分哪几种？请简述它们的特点。</w:t>
      </w:r>
    </w:p>
    <w:p w:rsidR="007A04F1" w:rsidRPr="006D731B" w:rsidRDefault="007A04F1"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13.</w:t>
      </w:r>
      <w:r w:rsidRPr="006D731B">
        <w:rPr>
          <w:rFonts w:ascii="Times New Roman" w:eastAsia="楷体_GB2312" w:hAnsi="Times New Roman"/>
          <w:color w:val="000000"/>
        </w:rPr>
        <w:t>什么是酶的竞争性抑制作用？举例说明竞争性抑制作用的特点。</w:t>
      </w:r>
    </w:p>
    <w:p w:rsidR="007A04F1" w:rsidRPr="006D731B" w:rsidRDefault="007A04F1"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14.</w:t>
      </w:r>
      <w:r w:rsidRPr="006D731B">
        <w:rPr>
          <w:rFonts w:ascii="Times New Roman" w:eastAsia="楷体_GB2312" w:hAnsi="Times New Roman"/>
          <w:color w:val="000000"/>
        </w:rPr>
        <w:t>酶在的三种可逆性抑制剂作用下</w:t>
      </w:r>
      <w:r w:rsidRPr="006D731B">
        <w:rPr>
          <w:rFonts w:ascii="Times New Roman" w:eastAsia="楷体_GB2312" w:hAnsi="Times New Roman"/>
          <w:color w:val="000000"/>
        </w:rPr>
        <w:t>V</w:t>
      </w:r>
      <w:r w:rsidRPr="006D731B">
        <w:rPr>
          <w:rFonts w:ascii="Times New Roman" w:eastAsia="楷体_GB2312" w:hAnsi="Times New Roman"/>
          <w:color w:val="000000"/>
        </w:rPr>
        <w:t>、</w:t>
      </w:r>
      <w:r w:rsidRPr="006D731B">
        <w:rPr>
          <w:rFonts w:ascii="Times New Roman" w:eastAsia="楷体_GB2312" w:hAnsi="Times New Roman"/>
          <w:color w:val="000000"/>
        </w:rPr>
        <w:t>Km</w:t>
      </w:r>
      <w:r w:rsidRPr="006D731B">
        <w:rPr>
          <w:rFonts w:ascii="Times New Roman" w:eastAsia="楷体_GB2312" w:hAnsi="Times New Roman"/>
          <w:color w:val="000000"/>
        </w:rPr>
        <w:t>分别有什么变化</w:t>
      </w:r>
      <w:r w:rsidRPr="006D731B">
        <w:rPr>
          <w:rFonts w:ascii="Times New Roman" w:eastAsia="楷体_GB2312" w:hAnsi="Times New Roman"/>
          <w:color w:val="000000"/>
        </w:rPr>
        <w:t xml:space="preserve">? </w:t>
      </w:r>
    </w:p>
    <w:p w:rsidR="007A04F1" w:rsidRPr="006D731B" w:rsidRDefault="007A04F1"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15.</w:t>
      </w:r>
      <w:r w:rsidRPr="006D731B">
        <w:rPr>
          <w:rFonts w:ascii="Times New Roman" w:eastAsia="楷体_GB2312" w:hAnsi="Times New Roman"/>
          <w:color w:val="000000"/>
        </w:rPr>
        <w:t>什么是酶的变构调节，试述酶变构调节的特点。</w:t>
      </w:r>
    </w:p>
    <w:p w:rsidR="007A04F1" w:rsidRPr="006D731B" w:rsidRDefault="007A04F1"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16.</w:t>
      </w:r>
      <w:r w:rsidRPr="006D731B">
        <w:rPr>
          <w:rFonts w:ascii="Times New Roman" w:eastAsia="楷体_GB2312" w:hAnsi="Times New Roman"/>
          <w:color w:val="000000"/>
        </w:rPr>
        <w:t>什么是酶的共价修饰调节，试述酶共价修饰调节的特点。</w:t>
      </w:r>
    </w:p>
    <w:p w:rsidR="007A04F1" w:rsidRPr="006D731B" w:rsidRDefault="007A04F1"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17.</w:t>
      </w:r>
      <w:r w:rsidRPr="006D731B">
        <w:rPr>
          <w:rFonts w:ascii="Times New Roman" w:eastAsia="楷体_GB2312" w:hAnsi="Times New Roman"/>
          <w:color w:val="000000"/>
        </w:rPr>
        <w:t>试比较酶的变构调节与共价修饰调节的异同点。</w:t>
      </w:r>
    </w:p>
    <w:p w:rsidR="007A04F1" w:rsidRPr="006D731B" w:rsidRDefault="007A04F1"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18.</w:t>
      </w:r>
      <w:r w:rsidRPr="006D731B">
        <w:rPr>
          <w:rFonts w:ascii="Times New Roman" w:eastAsia="楷体_GB2312" w:hAnsi="Times New Roman"/>
          <w:color w:val="000000"/>
        </w:rPr>
        <w:t>举例说明什么是酶活力的快调节？</w:t>
      </w:r>
    </w:p>
    <w:p w:rsidR="007A04F1" w:rsidRPr="006D731B" w:rsidRDefault="007A04F1"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19.</w:t>
      </w:r>
      <w:r w:rsidRPr="006D731B">
        <w:rPr>
          <w:rFonts w:ascii="Times New Roman" w:eastAsia="楷体_GB2312" w:hAnsi="Times New Roman"/>
          <w:color w:val="000000"/>
        </w:rPr>
        <w:t>举例说明什么是酶活力的迟缓调节？</w:t>
      </w:r>
    </w:p>
    <w:p w:rsidR="007A04F1" w:rsidRPr="006D731B" w:rsidRDefault="007A04F1"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20.</w:t>
      </w:r>
      <w:r w:rsidRPr="006D731B">
        <w:rPr>
          <w:rFonts w:ascii="Times New Roman" w:eastAsia="楷体_GB2312" w:hAnsi="Times New Roman"/>
          <w:color w:val="000000"/>
        </w:rPr>
        <w:t>何谓同工酶？举例说明同工酶的生理意义。</w:t>
      </w:r>
    </w:p>
    <w:p w:rsidR="007A04F1" w:rsidRPr="006D731B" w:rsidRDefault="007A04F1"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21.</w:t>
      </w:r>
      <w:r w:rsidRPr="006D731B">
        <w:rPr>
          <w:rFonts w:ascii="Times New Roman" w:eastAsia="楷体_GB2312" w:hAnsi="Times New Roman"/>
          <w:color w:val="000000"/>
        </w:rPr>
        <w:t>举例说明酶与疾病的发生、诊断的关系。</w:t>
      </w:r>
    </w:p>
    <w:p w:rsidR="007A04F1" w:rsidRPr="006D731B" w:rsidRDefault="007A04F1"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22.</w:t>
      </w:r>
      <w:r w:rsidRPr="006D731B">
        <w:rPr>
          <w:rFonts w:ascii="Times New Roman" w:eastAsia="楷体_GB2312" w:hAnsi="Times New Roman"/>
          <w:color w:val="000000"/>
        </w:rPr>
        <w:t>举例说明酶在疾病治疗中的应用。</w:t>
      </w:r>
    </w:p>
    <w:p w:rsidR="007A04F1" w:rsidRDefault="007A04F1" w:rsidP="006D731B">
      <w:pPr>
        <w:pStyle w:val="a3"/>
        <w:spacing w:line="400" w:lineRule="exact"/>
        <w:jc w:val="left"/>
        <w:rPr>
          <w:rFonts w:ascii="Times New Roman" w:eastAsia="楷体_GB2312" w:hAnsi="Times New Roman"/>
          <w:color w:val="000000"/>
          <w:sz w:val="21"/>
        </w:rPr>
      </w:pPr>
      <w:r w:rsidRPr="006D731B">
        <w:rPr>
          <w:rFonts w:ascii="Times New Roman" w:eastAsia="楷体_GB2312" w:hAnsi="Times New Roman"/>
          <w:color w:val="000000"/>
          <w:sz w:val="21"/>
        </w:rPr>
        <w:t>参考书：</w:t>
      </w:r>
    </w:p>
    <w:p w:rsidR="00F83133" w:rsidRPr="006D731B" w:rsidRDefault="00F83133" w:rsidP="00F83133">
      <w:pPr>
        <w:spacing w:line="400" w:lineRule="exact"/>
        <w:rPr>
          <w:rFonts w:ascii="Times New Roman" w:eastAsia="楷体_GB2312" w:hAnsi="Times New Roman"/>
          <w:color w:val="000000"/>
          <w:szCs w:val="21"/>
        </w:rPr>
      </w:pPr>
      <w:r>
        <w:rPr>
          <w:rFonts w:ascii="Times New Roman" w:eastAsia="楷体_GB2312" w:hAnsi="Times New Roman" w:hint="eastAsia"/>
          <w:color w:val="000000"/>
          <w:szCs w:val="21"/>
        </w:rPr>
        <w:t>1.</w:t>
      </w:r>
      <w:r w:rsidRPr="00F83133">
        <w:rPr>
          <w:rFonts w:ascii="Times New Roman" w:eastAsia="楷体_GB2312"/>
          <w:color w:val="000000"/>
          <w:sz w:val="24"/>
        </w:rPr>
        <w:t xml:space="preserve"> </w:t>
      </w:r>
      <w:r w:rsidRPr="006D731B">
        <w:rPr>
          <w:rFonts w:ascii="Times New Roman" w:eastAsia="楷体_GB2312"/>
          <w:color w:val="000000"/>
          <w:sz w:val="24"/>
        </w:rPr>
        <w:t>张洪渊</w:t>
      </w:r>
      <w:r>
        <w:rPr>
          <w:rFonts w:ascii="Times New Roman" w:eastAsia="楷体_GB2312"/>
          <w:color w:val="000000"/>
          <w:sz w:val="24"/>
        </w:rPr>
        <w:t>，</w:t>
      </w:r>
      <w:r w:rsidRPr="006D731B">
        <w:rPr>
          <w:rFonts w:ascii="Times New Roman" w:eastAsia="楷体_GB2312"/>
          <w:color w:val="000000"/>
          <w:sz w:val="24"/>
        </w:rPr>
        <w:t>《生物化学原理</w:t>
      </w:r>
      <w:r>
        <w:rPr>
          <w:rFonts w:ascii="Times New Roman" w:eastAsia="楷体_GB2312"/>
          <w:color w:val="000000"/>
          <w:sz w:val="24"/>
        </w:rPr>
        <w:t>》，</w:t>
      </w:r>
      <w:r w:rsidRPr="00F83133">
        <w:rPr>
          <w:rFonts w:ascii="Verdana" w:hAnsi="Verdana"/>
          <w:shd w:val="clear" w:color="auto" w:fill="FFFFFF"/>
        </w:rPr>
        <w:t>科学出版社</w:t>
      </w:r>
      <w:r>
        <w:rPr>
          <w:rFonts w:ascii="Verdana" w:hAnsi="Verdana"/>
          <w:shd w:val="clear" w:color="auto" w:fill="FFFFFF"/>
        </w:rPr>
        <w:t>（</w:t>
      </w:r>
      <w:r>
        <w:rPr>
          <w:rFonts w:ascii="Times New Roman" w:eastAsia="楷体_GB2312" w:hint="eastAsia"/>
          <w:color w:val="000000"/>
          <w:sz w:val="24"/>
        </w:rPr>
        <w:t>2016.8</w:t>
      </w:r>
      <w:r>
        <w:rPr>
          <w:rFonts w:ascii="Times New Roman" w:eastAsia="楷体_GB2312" w:hint="eastAsia"/>
          <w:color w:val="000000"/>
          <w:sz w:val="24"/>
        </w:rPr>
        <w:t>），</w:t>
      </w:r>
      <w:r w:rsidRPr="006D731B">
        <w:rPr>
          <w:rFonts w:ascii="Times New Roman" w:eastAsia="楷体_GB2312" w:hAnsi="Times New Roman"/>
          <w:color w:val="000000"/>
          <w:szCs w:val="21"/>
        </w:rPr>
        <w:t xml:space="preserve"> </w:t>
      </w:r>
      <w:r>
        <w:rPr>
          <w:rFonts w:ascii="Times New Roman" w:eastAsia="楷体_GB2312" w:hAnsi="Times New Roman"/>
          <w:color w:val="000000"/>
          <w:szCs w:val="21"/>
        </w:rPr>
        <w:t>酶</w:t>
      </w:r>
    </w:p>
    <w:p w:rsidR="005815B2" w:rsidRPr="006D731B" w:rsidRDefault="00F83133" w:rsidP="006D731B">
      <w:pPr>
        <w:spacing w:line="400" w:lineRule="exact"/>
        <w:rPr>
          <w:rFonts w:ascii="Times New Roman" w:eastAsia="楷体_GB2312" w:hAnsi="Times New Roman"/>
          <w:color w:val="000000"/>
          <w:szCs w:val="21"/>
        </w:rPr>
      </w:pPr>
      <w:r>
        <w:rPr>
          <w:rFonts w:ascii="Times New Roman" w:eastAsia="楷体_GB2312" w:hAnsi="Times New Roman" w:hint="eastAsia"/>
          <w:color w:val="000000"/>
          <w:szCs w:val="21"/>
        </w:rPr>
        <w:t>2</w:t>
      </w:r>
      <w:r w:rsidR="005815B2" w:rsidRPr="006D731B">
        <w:rPr>
          <w:rFonts w:ascii="Times New Roman" w:eastAsia="楷体_GB2312" w:hAnsi="Times New Roman"/>
          <w:color w:val="000000"/>
          <w:szCs w:val="21"/>
        </w:rPr>
        <w:t>.Reginad H.Garrett,Charles M.Grisham,Biochemistry(Fourth edition), P</w:t>
      </w:r>
      <w:r w:rsidR="007A3AEC" w:rsidRPr="006D731B">
        <w:rPr>
          <w:rFonts w:ascii="Times New Roman" w:eastAsia="楷体_GB2312" w:hAnsi="Times New Roman"/>
          <w:color w:val="000000"/>
          <w:szCs w:val="21"/>
        </w:rPr>
        <w:t>383</w:t>
      </w:r>
      <w:r w:rsidR="005815B2" w:rsidRPr="006D731B">
        <w:rPr>
          <w:rFonts w:ascii="Times New Roman" w:eastAsia="楷体_GB2312" w:hAnsi="Times New Roman"/>
          <w:color w:val="000000"/>
          <w:szCs w:val="21"/>
        </w:rPr>
        <w:t>-</w:t>
      </w:r>
      <w:r w:rsidR="007A3AEC" w:rsidRPr="006D731B">
        <w:rPr>
          <w:rFonts w:ascii="Times New Roman" w:eastAsia="楷体_GB2312" w:hAnsi="Times New Roman"/>
          <w:color w:val="000000"/>
          <w:szCs w:val="21"/>
        </w:rPr>
        <w:t>418</w:t>
      </w:r>
      <w:r w:rsidR="005815B2" w:rsidRPr="006D731B">
        <w:rPr>
          <w:rFonts w:ascii="Times New Roman" w:eastAsia="楷体_GB2312" w:hAnsi="Times New Roman"/>
          <w:color w:val="000000"/>
          <w:szCs w:val="21"/>
        </w:rPr>
        <w:t>.</w:t>
      </w:r>
    </w:p>
    <w:p w:rsidR="007A04F1" w:rsidRPr="006D731B" w:rsidRDefault="00F83133" w:rsidP="006D731B">
      <w:pPr>
        <w:pStyle w:val="a3"/>
        <w:spacing w:line="400" w:lineRule="exact"/>
        <w:jc w:val="left"/>
        <w:rPr>
          <w:rFonts w:ascii="Times New Roman" w:eastAsia="楷体_GB2312" w:hAnsi="Times New Roman"/>
          <w:b w:val="0"/>
          <w:color w:val="000000"/>
          <w:sz w:val="21"/>
        </w:rPr>
      </w:pPr>
      <w:r>
        <w:rPr>
          <w:rFonts w:ascii="Times New Roman" w:eastAsia="楷体_GB2312" w:hAnsi="Times New Roman" w:hint="eastAsia"/>
          <w:b w:val="0"/>
          <w:color w:val="000000"/>
          <w:sz w:val="21"/>
        </w:rPr>
        <w:t>3</w:t>
      </w:r>
      <w:r w:rsidR="007A04F1" w:rsidRPr="006D731B">
        <w:rPr>
          <w:rFonts w:ascii="Times New Roman" w:eastAsia="楷体_GB2312" w:hAnsi="Times New Roman"/>
          <w:b w:val="0"/>
          <w:color w:val="000000"/>
          <w:sz w:val="21"/>
        </w:rPr>
        <w:t xml:space="preserve">. </w:t>
      </w:r>
      <w:r w:rsidR="007A04F1" w:rsidRPr="006D731B">
        <w:rPr>
          <w:rFonts w:ascii="Times New Roman" w:eastAsia="楷体_GB2312" w:hAnsi="Times New Roman"/>
          <w:b w:val="0"/>
          <w:color w:val="000000"/>
          <w:sz w:val="21"/>
        </w:rPr>
        <w:t>生物化学第五版人民卫生出版社周爱儒主编</w:t>
      </w:r>
      <w:r w:rsidR="007A04F1" w:rsidRPr="006D731B">
        <w:rPr>
          <w:rFonts w:ascii="Times New Roman" w:eastAsia="楷体_GB2312" w:hAnsi="Times New Roman"/>
          <w:b w:val="0"/>
          <w:color w:val="000000"/>
          <w:sz w:val="21"/>
        </w:rPr>
        <w:t>(2001)</w:t>
      </w:r>
      <w:r w:rsidR="007A3AEC" w:rsidRPr="006D731B">
        <w:rPr>
          <w:rFonts w:ascii="Times New Roman" w:eastAsia="楷体_GB2312" w:hAnsi="Times New Roman"/>
          <w:b w:val="0"/>
          <w:color w:val="000000"/>
          <w:sz w:val="21"/>
        </w:rPr>
        <w:t>，酶章节</w:t>
      </w:r>
    </w:p>
    <w:p w:rsidR="007A04F1" w:rsidRPr="006D731B" w:rsidRDefault="00F83133" w:rsidP="006D731B">
      <w:pPr>
        <w:pStyle w:val="a3"/>
        <w:spacing w:line="400" w:lineRule="exact"/>
        <w:jc w:val="left"/>
        <w:rPr>
          <w:rFonts w:ascii="Times New Roman" w:eastAsia="楷体_GB2312" w:hAnsi="Times New Roman"/>
          <w:b w:val="0"/>
          <w:color w:val="000000"/>
          <w:sz w:val="21"/>
        </w:rPr>
      </w:pPr>
      <w:r>
        <w:rPr>
          <w:rFonts w:ascii="Times New Roman" w:eastAsia="楷体_GB2312" w:hAnsi="Times New Roman" w:hint="eastAsia"/>
          <w:b w:val="0"/>
          <w:color w:val="000000"/>
          <w:sz w:val="21"/>
        </w:rPr>
        <w:t>4</w:t>
      </w:r>
      <w:r w:rsidR="007A04F1" w:rsidRPr="006D731B">
        <w:rPr>
          <w:rFonts w:ascii="Times New Roman" w:eastAsia="楷体_GB2312" w:hAnsi="Times New Roman"/>
          <w:b w:val="0"/>
          <w:color w:val="000000"/>
          <w:sz w:val="21"/>
        </w:rPr>
        <w:t xml:space="preserve">. </w:t>
      </w:r>
      <w:r w:rsidR="007A04F1" w:rsidRPr="006D731B">
        <w:rPr>
          <w:rFonts w:ascii="Times New Roman" w:eastAsia="楷体_GB2312" w:hAnsi="Times New Roman"/>
          <w:b w:val="0"/>
          <w:color w:val="000000"/>
          <w:sz w:val="21"/>
        </w:rPr>
        <w:t>生物化学第二版北京医科大学出版社张乃蘅主编</w:t>
      </w:r>
      <w:r w:rsidR="007A04F1" w:rsidRPr="006D731B">
        <w:rPr>
          <w:rFonts w:ascii="Times New Roman" w:eastAsia="楷体_GB2312" w:hAnsi="Times New Roman"/>
          <w:b w:val="0"/>
          <w:color w:val="000000"/>
          <w:sz w:val="21"/>
        </w:rPr>
        <w:t>(2000)</w:t>
      </w:r>
      <w:r w:rsidR="007A3AEC" w:rsidRPr="006D731B">
        <w:rPr>
          <w:rFonts w:ascii="Times New Roman" w:eastAsia="楷体_GB2312" w:hAnsi="Times New Roman"/>
          <w:b w:val="0"/>
          <w:color w:val="000000"/>
          <w:sz w:val="21"/>
        </w:rPr>
        <w:t>，酶章节</w:t>
      </w:r>
    </w:p>
    <w:p w:rsidR="00167C12" w:rsidRPr="006D731B" w:rsidRDefault="00167C12" w:rsidP="00FD1552">
      <w:pPr>
        <w:spacing w:line="400" w:lineRule="exact"/>
        <w:rPr>
          <w:rFonts w:ascii="Times New Roman" w:eastAsia="楷体_GB2312" w:hAnsi="Times New Roman"/>
          <w:b/>
          <w:color w:val="000000"/>
          <w:kern w:val="0"/>
          <w:szCs w:val="21"/>
        </w:rPr>
      </w:pPr>
      <w:r w:rsidRPr="006D731B">
        <w:rPr>
          <w:rFonts w:ascii="Times New Roman" w:eastAsia="楷体_GB2312" w:hAnsi="Times New Roman"/>
          <w:b/>
          <w:color w:val="000000"/>
          <w:kern w:val="0"/>
          <w:szCs w:val="21"/>
        </w:rPr>
        <w:t>第</w:t>
      </w:r>
      <w:r w:rsidR="000706E9" w:rsidRPr="006D731B">
        <w:rPr>
          <w:rFonts w:ascii="Times New Roman" w:eastAsia="楷体_GB2312" w:hAnsi="Times New Roman"/>
          <w:b/>
          <w:color w:val="000000"/>
          <w:kern w:val="0"/>
          <w:szCs w:val="21"/>
        </w:rPr>
        <w:t>一节</w:t>
      </w:r>
      <w:r w:rsidRPr="006D731B">
        <w:rPr>
          <w:rFonts w:ascii="Times New Roman" w:eastAsia="楷体_GB2312" w:hAnsi="Times New Roman"/>
          <w:b/>
          <w:color w:val="000000"/>
          <w:kern w:val="0"/>
          <w:szCs w:val="21"/>
        </w:rPr>
        <w:t>酶的</w:t>
      </w:r>
      <w:r w:rsidR="001B262C" w:rsidRPr="006D731B">
        <w:rPr>
          <w:rFonts w:ascii="Times New Roman" w:eastAsia="楷体_GB2312" w:hAnsi="Times New Roman"/>
          <w:b/>
          <w:color w:val="000000"/>
          <w:kern w:val="0"/>
          <w:szCs w:val="21"/>
        </w:rPr>
        <w:t>概念</w:t>
      </w:r>
    </w:p>
    <w:p w:rsidR="00167C12" w:rsidRPr="006D731B" w:rsidRDefault="00167C12" w:rsidP="00FD1552">
      <w:pPr>
        <w:spacing w:line="400" w:lineRule="exact"/>
        <w:rPr>
          <w:rFonts w:ascii="Times New Roman" w:hAnsi="Times New Roman"/>
          <w:sz w:val="24"/>
        </w:rPr>
      </w:pPr>
      <w:r w:rsidRPr="006D731B">
        <w:rPr>
          <w:rFonts w:ascii="Times New Roman" w:hAnsi="Times New Roman"/>
          <w:b/>
          <w:kern w:val="0"/>
          <w:szCs w:val="21"/>
        </w:rPr>
        <w:t>教学方法：</w:t>
      </w:r>
      <w:r w:rsidRPr="006D731B">
        <w:rPr>
          <w:rFonts w:ascii="Times New Roman" w:hAnsi="Times New Roman"/>
          <w:szCs w:val="21"/>
        </w:rPr>
        <w:t>多媒体教学结合讲授</w:t>
      </w:r>
    </w:p>
    <w:p w:rsidR="00167C12" w:rsidRPr="006D731B" w:rsidRDefault="00167C12" w:rsidP="00FD1552">
      <w:pPr>
        <w:spacing w:line="400" w:lineRule="exact"/>
        <w:rPr>
          <w:rFonts w:ascii="Times New Roman" w:eastAsia="楷体_GB2312" w:hAnsi="Times New Roman"/>
          <w:b/>
        </w:rPr>
      </w:pPr>
      <w:r w:rsidRPr="006D731B">
        <w:rPr>
          <w:rFonts w:ascii="Times New Roman" w:eastAsia="楷体_GB2312" w:hAnsi="Times New Roman"/>
          <w:b/>
        </w:rPr>
        <w:t>教学具体过程（</w:t>
      </w:r>
      <w:r w:rsidRPr="006D731B">
        <w:rPr>
          <w:rFonts w:ascii="Times New Roman" w:eastAsia="楷体_GB2312" w:hAnsi="Times New Roman"/>
          <w:b/>
        </w:rPr>
        <w:t>90</w:t>
      </w:r>
      <w:r w:rsidRPr="006D731B">
        <w:rPr>
          <w:rFonts w:ascii="Times New Roman" w:eastAsia="楷体_GB2312" w:hAnsi="Times New Roman"/>
          <w:b/>
        </w:rPr>
        <w:t>分钟）：</w:t>
      </w:r>
    </w:p>
    <w:p w:rsidR="00BB0CFC" w:rsidRPr="006D731B" w:rsidRDefault="00BB0CFC" w:rsidP="006D731B">
      <w:pPr>
        <w:spacing w:line="400" w:lineRule="exact"/>
        <w:rPr>
          <w:rFonts w:ascii="Times New Roman" w:eastAsia="楷体_GB2312" w:hAnsi="Times New Roman"/>
        </w:rPr>
      </w:pPr>
      <w:r w:rsidRPr="006D731B">
        <w:rPr>
          <w:rFonts w:ascii="Times New Roman" w:eastAsia="楷体_GB2312" w:hAnsi="Times New Roman"/>
        </w:rPr>
        <w:t>复习上节学习内容：</w:t>
      </w:r>
    </w:p>
    <w:p w:rsidR="007D7785" w:rsidRPr="006D731B" w:rsidRDefault="00216A51" w:rsidP="00FD1552">
      <w:pPr>
        <w:tabs>
          <w:tab w:val="left" w:pos="3405"/>
        </w:tabs>
        <w:spacing w:line="400" w:lineRule="exact"/>
        <w:rPr>
          <w:rFonts w:ascii="Times New Roman" w:eastAsia="楷体_GB2312" w:hAnsi="Times New Roman"/>
          <w:b/>
          <w:bCs/>
        </w:rPr>
      </w:pPr>
      <w:r w:rsidRPr="006D731B">
        <w:rPr>
          <w:rFonts w:ascii="Times New Roman" w:eastAsia="楷体_GB2312" w:hAnsi="Times New Roman"/>
        </w:rPr>
        <w:t>复习蛋白质的章节，为酶的学习提供基础。</w:t>
      </w:r>
      <w:r w:rsidR="00167C12" w:rsidRPr="006D731B">
        <w:rPr>
          <w:rFonts w:ascii="Times New Roman" w:eastAsia="楷体_GB2312" w:hAnsi="Times New Roman"/>
          <w:bCs/>
        </w:rPr>
        <w:t>出示</w:t>
      </w:r>
      <w:r w:rsidR="00167C12" w:rsidRPr="006D731B">
        <w:rPr>
          <w:rFonts w:ascii="Times New Roman" w:eastAsia="楷体_GB2312" w:hAnsi="Times New Roman"/>
        </w:rPr>
        <w:t>相关教学幻灯片，展示具体的生命相关的现象和</w:t>
      </w:r>
      <w:r w:rsidR="007D7785" w:rsidRPr="006D731B">
        <w:rPr>
          <w:rFonts w:ascii="Times New Roman" w:eastAsia="楷体_GB2312" w:hAnsi="Times New Roman"/>
        </w:rPr>
        <w:t>酶功能之间的</w:t>
      </w:r>
      <w:r w:rsidR="00167C12" w:rsidRPr="006D731B">
        <w:rPr>
          <w:rFonts w:ascii="Times New Roman" w:eastAsia="楷体_GB2312" w:hAnsi="Times New Roman"/>
        </w:rPr>
        <w:t>关系，和学生一起分析这些生命现象，同时引出本节内容：</w:t>
      </w:r>
      <w:r w:rsidR="007D7785" w:rsidRPr="006D731B">
        <w:rPr>
          <w:rFonts w:ascii="Times New Roman" w:eastAsia="楷体_GB2312" w:hAnsi="Times New Roman"/>
        </w:rPr>
        <w:t>酶</w:t>
      </w:r>
      <w:r w:rsidRPr="006D731B">
        <w:rPr>
          <w:rFonts w:ascii="Times New Roman" w:eastAsia="楷体_GB2312" w:hAnsi="Times New Roman"/>
        </w:rPr>
        <w:t>是什么？</w:t>
      </w:r>
    </w:p>
    <w:p w:rsidR="00367200" w:rsidRPr="006D731B" w:rsidRDefault="00174C00" w:rsidP="00FD1552">
      <w:pPr>
        <w:tabs>
          <w:tab w:val="left" w:pos="3405"/>
        </w:tabs>
        <w:spacing w:line="400" w:lineRule="exact"/>
        <w:ind w:left="360"/>
        <w:rPr>
          <w:rFonts w:ascii="Times New Roman" w:eastAsia="楷体_GB2312" w:hAnsi="Times New Roman"/>
          <w:b/>
          <w:bCs/>
        </w:rPr>
      </w:pPr>
      <w:r w:rsidRPr="006D731B">
        <w:rPr>
          <w:rFonts w:ascii="Times New Roman" w:eastAsia="楷体_GB2312" w:hAnsi="Times New Roman"/>
          <w:b/>
          <w:bCs/>
          <w:noProof/>
        </w:rPr>
        <w:drawing>
          <wp:anchor distT="0" distB="0" distL="114300" distR="114300" simplePos="0" relativeHeight="251677696" behindDoc="0" locked="0" layoutInCell="1" allowOverlap="1">
            <wp:simplePos x="0" y="0"/>
            <wp:positionH relativeFrom="column">
              <wp:posOffset>6350</wp:posOffset>
            </wp:positionH>
            <wp:positionV relativeFrom="paragraph">
              <wp:posOffset>127000</wp:posOffset>
            </wp:positionV>
            <wp:extent cx="1841500" cy="1541780"/>
            <wp:effectExtent l="19050" t="0" r="158750" b="96520"/>
            <wp:wrapNone/>
            <wp:docPr id="91" name="图片 91" descr="u=3147527140,1106099085&amp;fm=21&amp;gp=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u=3147527140,1106099085&amp;fm=21&amp;gp=0[1]"/>
                    <pic:cNvPicPr>
                      <a:picLocks noChangeAspect="1" noChangeArrowheads="1"/>
                    </pic:cNvPicPr>
                  </pic:nvPicPr>
                  <pic:blipFill>
                    <a:blip r:embed="rId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841500" cy="1541780"/>
                    </a:xfrm>
                    <a:prstGeom prst="rect">
                      <a:avLst/>
                    </a:prstGeom>
                    <a:noFill/>
                    <a:ln>
                      <a:noFill/>
                    </a:ln>
                    <a:effectLst>
                      <a:outerShdw blurRad="63500" dist="107763" dir="2700000" algn="ctr" rotWithShape="0">
                        <a:srgbClr val="000000">
                          <a:alpha val="50000"/>
                        </a:srgbClr>
                      </a:outerShdw>
                    </a:effectLst>
                  </pic:spPr>
                </pic:pic>
              </a:graphicData>
            </a:graphic>
          </wp:anchor>
        </w:drawing>
      </w:r>
    </w:p>
    <w:p w:rsidR="00367200" w:rsidRPr="006D731B" w:rsidRDefault="00367200" w:rsidP="00FD1552">
      <w:pPr>
        <w:tabs>
          <w:tab w:val="left" w:pos="3405"/>
        </w:tabs>
        <w:spacing w:line="400" w:lineRule="exact"/>
        <w:ind w:left="360"/>
        <w:rPr>
          <w:rFonts w:ascii="Times New Roman" w:eastAsia="楷体_GB2312" w:hAnsi="Times New Roman"/>
          <w:b/>
          <w:bCs/>
        </w:rPr>
      </w:pPr>
    </w:p>
    <w:p w:rsidR="00367200" w:rsidRPr="006D731B" w:rsidRDefault="00367200" w:rsidP="00FD1552">
      <w:pPr>
        <w:tabs>
          <w:tab w:val="left" w:pos="3405"/>
        </w:tabs>
        <w:spacing w:line="400" w:lineRule="exact"/>
        <w:ind w:left="360"/>
        <w:rPr>
          <w:rFonts w:ascii="Times New Roman" w:eastAsia="楷体_GB2312" w:hAnsi="Times New Roman"/>
          <w:b/>
          <w:bCs/>
        </w:rPr>
      </w:pPr>
    </w:p>
    <w:p w:rsidR="00367200" w:rsidRPr="006D731B" w:rsidRDefault="00367200" w:rsidP="00FD1552">
      <w:pPr>
        <w:tabs>
          <w:tab w:val="left" w:pos="3405"/>
        </w:tabs>
        <w:spacing w:line="400" w:lineRule="exact"/>
        <w:ind w:left="360"/>
        <w:rPr>
          <w:rFonts w:ascii="Times New Roman" w:eastAsia="楷体_GB2312" w:hAnsi="Times New Roman"/>
          <w:b/>
          <w:bCs/>
        </w:rPr>
      </w:pPr>
    </w:p>
    <w:p w:rsidR="00367200" w:rsidRPr="006D731B" w:rsidRDefault="00367200" w:rsidP="00FD1552">
      <w:pPr>
        <w:tabs>
          <w:tab w:val="left" w:pos="3405"/>
        </w:tabs>
        <w:spacing w:line="400" w:lineRule="exact"/>
        <w:ind w:left="360"/>
        <w:rPr>
          <w:rFonts w:ascii="Times New Roman" w:eastAsia="楷体_GB2312" w:hAnsi="Times New Roman"/>
          <w:b/>
          <w:bCs/>
        </w:rPr>
      </w:pPr>
    </w:p>
    <w:p w:rsidR="00367200" w:rsidRPr="006D731B" w:rsidRDefault="00367200" w:rsidP="00601A2F">
      <w:pPr>
        <w:tabs>
          <w:tab w:val="left" w:pos="3405"/>
        </w:tabs>
        <w:spacing w:line="400" w:lineRule="exact"/>
        <w:rPr>
          <w:rFonts w:ascii="Times New Roman" w:eastAsia="楷体_GB2312" w:hAnsi="Times New Roman"/>
          <w:b/>
          <w:bCs/>
        </w:rPr>
      </w:pPr>
    </w:p>
    <w:p w:rsidR="00216A51" w:rsidRPr="006D731B" w:rsidRDefault="00216A51" w:rsidP="006D731B">
      <w:pPr>
        <w:spacing w:line="400" w:lineRule="exact"/>
        <w:rPr>
          <w:rFonts w:ascii="Times New Roman" w:eastAsia="楷体_GB2312" w:hAnsi="Times New Roman"/>
        </w:rPr>
      </w:pPr>
      <w:r w:rsidRPr="006D731B">
        <w:rPr>
          <w:rFonts w:ascii="Times New Roman" w:eastAsia="楷体_GB2312" w:hAnsi="Times New Roman"/>
        </w:rPr>
        <w:t>酶的概念</w:t>
      </w:r>
    </w:p>
    <w:p w:rsidR="00216A51" w:rsidRPr="006D731B" w:rsidRDefault="00216A51" w:rsidP="006D731B">
      <w:pPr>
        <w:spacing w:line="400" w:lineRule="exact"/>
        <w:rPr>
          <w:rFonts w:ascii="Times New Roman" w:eastAsia="楷体_GB2312" w:hAnsi="Times New Roman"/>
        </w:rPr>
      </w:pPr>
      <w:r w:rsidRPr="006D731B">
        <w:rPr>
          <w:rFonts w:ascii="Times New Roman" w:eastAsia="楷体_GB2312" w:hAnsi="Times New Roman"/>
        </w:rPr>
        <w:lastRenderedPageBreak/>
        <w:t>酶是由活细胞产生的，能在体内或体外起同样催化作用的一类具有活性中心和特殊构象的生物大分子，包括蛋白质和核酸，是生物催化剂。</w:t>
      </w:r>
    </w:p>
    <w:p w:rsidR="00574701" w:rsidRPr="006D731B" w:rsidRDefault="00581BEE" w:rsidP="006D731B">
      <w:pPr>
        <w:spacing w:line="400" w:lineRule="exact"/>
        <w:rPr>
          <w:rFonts w:ascii="Times New Roman" w:eastAsia="楷体_GB2312" w:hAnsi="Times New Roman"/>
        </w:rPr>
      </w:pPr>
      <w:r w:rsidRPr="006D731B">
        <w:rPr>
          <w:rFonts w:ascii="Times New Roman" w:eastAsia="楷体_GB2312" w:hAnsi="Times New Roman"/>
        </w:rPr>
        <w:t>1</w:t>
      </w:r>
      <w:r w:rsidRPr="006D731B">
        <w:rPr>
          <w:rFonts w:ascii="Times New Roman" w:eastAsia="楷体_GB2312" w:hAnsi="Times New Roman"/>
        </w:rPr>
        <w:t>、几乎所有生命活动都有酶参与。</w:t>
      </w:r>
    </w:p>
    <w:p w:rsidR="00216A51" w:rsidRPr="006D731B" w:rsidRDefault="00581BEE" w:rsidP="006D731B">
      <w:pPr>
        <w:spacing w:line="400" w:lineRule="exact"/>
        <w:rPr>
          <w:rFonts w:ascii="Times New Roman" w:eastAsia="楷体_GB2312" w:hAnsi="Times New Roman"/>
        </w:rPr>
      </w:pPr>
      <w:r w:rsidRPr="006D731B">
        <w:rPr>
          <w:rFonts w:ascii="Times New Roman" w:eastAsia="楷体_GB2312" w:hAnsi="Times New Roman"/>
        </w:rPr>
        <w:t>2</w:t>
      </w:r>
      <w:r w:rsidRPr="006D731B">
        <w:rPr>
          <w:rFonts w:ascii="Times New Roman" w:eastAsia="楷体_GB2312" w:hAnsi="Times New Roman"/>
        </w:rPr>
        <w:t>、酶的组成和分布是生物进化与组织功能分化的</w:t>
      </w:r>
      <w:r w:rsidR="00216A51" w:rsidRPr="006D731B">
        <w:rPr>
          <w:rFonts w:ascii="Times New Roman" w:eastAsia="楷体_GB2312" w:hAnsi="Times New Roman"/>
        </w:rPr>
        <w:t>基础。</w:t>
      </w:r>
    </w:p>
    <w:p w:rsidR="00574701" w:rsidRPr="006D731B" w:rsidRDefault="00581BEE" w:rsidP="006D731B">
      <w:pPr>
        <w:spacing w:line="400" w:lineRule="exact"/>
        <w:rPr>
          <w:rFonts w:ascii="Times New Roman" w:eastAsia="楷体_GB2312" w:hAnsi="Times New Roman"/>
        </w:rPr>
      </w:pPr>
      <w:r w:rsidRPr="006D731B">
        <w:rPr>
          <w:rFonts w:ascii="Times New Roman" w:eastAsia="楷体_GB2312" w:hAnsi="Times New Roman"/>
        </w:rPr>
        <w:t>3</w:t>
      </w:r>
      <w:r w:rsidRPr="006D731B">
        <w:rPr>
          <w:rFonts w:ascii="Times New Roman" w:eastAsia="楷体_GB2312" w:hAnsi="Times New Roman"/>
        </w:rPr>
        <w:t>、形成为酶结构和活性调节的机构。</w:t>
      </w:r>
    </w:p>
    <w:p w:rsidR="00216A51" w:rsidRPr="006D731B" w:rsidRDefault="00581BEE" w:rsidP="006D731B">
      <w:pPr>
        <w:spacing w:line="400" w:lineRule="exact"/>
        <w:rPr>
          <w:rFonts w:ascii="Times New Roman" w:eastAsia="楷体_GB2312" w:hAnsi="Times New Roman"/>
        </w:rPr>
      </w:pPr>
      <w:r w:rsidRPr="006D731B">
        <w:rPr>
          <w:rFonts w:ascii="Times New Roman" w:eastAsia="楷体_GB2312" w:hAnsi="Times New Roman"/>
        </w:rPr>
        <w:t>在前面复习蛋白质的基础上给出：</w:t>
      </w:r>
    </w:p>
    <w:p w:rsidR="00581BEE" w:rsidRPr="006D731B" w:rsidRDefault="00581BEE" w:rsidP="006D731B">
      <w:pPr>
        <w:spacing w:line="400" w:lineRule="exact"/>
        <w:rPr>
          <w:rFonts w:ascii="Times New Roman" w:eastAsia="楷体_GB2312" w:hAnsi="Times New Roman"/>
        </w:rPr>
      </w:pPr>
      <w:r w:rsidRPr="006D731B">
        <w:rPr>
          <w:rFonts w:ascii="Times New Roman" w:eastAsia="楷体_GB2312" w:hAnsi="Times New Roman"/>
        </w:rPr>
        <w:t>酶的本质</w:t>
      </w:r>
    </w:p>
    <w:p w:rsidR="00574701" w:rsidRPr="006D731B" w:rsidRDefault="00581BEE" w:rsidP="006D731B">
      <w:pPr>
        <w:spacing w:line="400" w:lineRule="exact"/>
        <w:rPr>
          <w:rFonts w:ascii="Times New Roman" w:eastAsia="楷体_GB2312" w:hAnsi="Times New Roman"/>
        </w:rPr>
      </w:pPr>
      <w:r w:rsidRPr="006D731B">
        <w:rPr>
          <w:rFonts w:ascii="Times New Roman" w:eastAsia="楷体_GB2312" w:hAnsi="Times New Roman"/>
        </w:rPr>
        <w:t>1</w:t>
      </w:r>
      <w:r w:rsidRPr="006D731B">
        <w:rPr>
          <w:rFonts w:ascii="Times New Roman" w:eastAsia="楷体_GB2312" w:hAnsi="Times New Roman"/>
        </w:rPr>
        <w:t>、相对分子量大</w:t>
      </w:r>
    </w:p>
    <w:p w:rsidR="00581BEE" w:rsidRPr="006D731B" w:rsidRDefault="00581BEE" w:rsidP="006D731B">
      <w:pPr>
        <w:spacing w:line="400" w:lineRule="exact"/>
        <w:rPr>
          <w:rFonts w:ascii="Times New Roman" w:eastAsia="楷体_GB2312" w:hAnsi="Times New Roman"/>
        </w:rPr>
      </w:pPr>
      <w:r w:rsidRPr="006D731B">
        <w:rPr>
          <w:rFonts w:ascii="Times New Roman" w:eastAsia="楷体_GB2312" w:hAnsi="Times New Roman"/>
        </w:rPr>
        <w:t>2</w:t>
      </w:r>
      <w:r w:rsidRPr="006D731B">
        <w:rPr>
          <w:rFonts w:ascii="Times New Roman" w:eastAsia="楷体_GB2312" w:hAnsi="Times New Roman"/>
        </w:rPr>
        <w:t>、除少数酶如核酶是核酸外，绝大多数酶其本质是蛋白质。</w:t>
      </w:r>
    </w:p>
    <w:p w:rsidR="00574701" w:rsidRPr="006D731B" w:rsidRDefault="00581BEE" w:rsidP="006D731B">
      <w:pPr>
        <w:spacing w:line="400" w:lineRule="exact"/>
        <w:rPr>
          <w:rFonts w:ascii="Times New Roman" w:eastAsia="楷体_GB2312" w:hAnsi="Times New Roman"/>
        </w:rPr>
      </w:pPr>
      <w:r w:rsidRPr="006D731B">
        <w:rPr>
          <w:rFonts w:ascii="Times New Roman" w:eastAsia="楷体_GB2312" w:hAnsi="Times New Roman"/>
        </w:rPr>
        <w:t>3</w:t>
      </w:r>
      <w:r w:rsidRPr="006D731B">
        <w:rPr>
          <w:rFonts w:ascii="Times New Roman" w:eastAsia="楷体_GB2312" w:hAnsi="Times New Roman"/>
        </w:rPr>
        <w:t>、具有两性</w:t>
      </w:r>
    </w:p>
    <w:p w:rsidR="00574701" w:rsidRPr="006D731B" w:rsidRDefault="00581BEE" w:rsidP="006D731B">
      <w:pPr>
        <w:spacing w:line="400" w:lineRule="exact"/>
        <w:rPr>
          <w:rFonts w:ascii="Times New Roman" w:eastAsia="楷体_GB2312" w:hAnsi="Times New Roman"/>
        </w:rPr>
      </w:pPr>
      <w:r w:rsidRPr="006D731B">
        <w:rPr>
          <w:rFonts w:ascii="Times New Roman" w:eastAsia="楷体_GB2312" w:hAnsi="Times New Roman"/>
        </w:rPr>
        <w:t>4</w:t>
      </w:r>
      <w:r w:rsidRPr="006D731B">
        <w:rPr>
          <w:rFonts w:ascii="Times New Roman" w:eastAsia="楷体_GB2312" w:hAnsi="Times New Roman"/>
        </w:rPr>
        <w:t>、酶变性失活与水解</w:t>
      </w:r>
    </w:p>
    <w:p w:rsidR="00216A51" w:rsidRPr="006D731B" w:rsidRDefault="00581BEE" w:rsidP="006D731B">
      <w:pPr>
        <w:spacing w:line="400" w:lineRule="exact"/>
        <w:rPr>
          <w:rFonts w:ascii="Times New Roman" w:eastAsia="楷体_GB2312" w:hAnsi="Times New Roman"/>
        </w:rPr>
      </w:pPr>
      <w:r w:rsidRPr="006D731B">
        <w:rPr>
          <w:rFonts w:ascii="Times New Roman" w:eastAsia="楷体_GB2312" w:hAnsi="Times New Roman"/>
        </w:rPr>
        <w:t>在复习催化剂的知识的基础上给出：</w:t>
      </w:r>
    </w:p>
    <w:p w:rsidR="00581BEE" w:rsidRPr="006D731B" w:rsidRDefault="00581BEE" w:rsidP="006D731B">
      <w:pPr>
        <w:spacing w:line="400" w:lineRule="exact"/>
        <w:rPr>
          <w:rFonts w:ascii="Times New Roman" w:eastAsia="楷体_GB2312" w:hAnsi="Times New Roman"/>
        </w:rPr>
      </w:pPr>
      <w:r w:rsidRPr="006D731B">
        <w:rPr>
          <w:rFonts w:ascii="Times New Roman" w:eastAsia="楷体_GB2312" w:hAnsi="Times New Roman"/>
        </w:rPr>
        <w:t>酶的催化特性</w:t>
      </w:r>
    </w:p>
    <w:p w:rsidR="00574701" w:rsidRPr="006D731B" w:rsidRDefault="00581BEE" w:rsidP="006D731B">
      <w:pPr>
        <w:spacing w:line="400" w:lineRule="exact"/>
        <w:rPr>
          <w:rFonts w:ascii="Times New Roman" w:eastAsia="楷体_GB2312" w:hAnsi="Times New Roman"/>
        </w:rPr>
      </w:pPr>
      <w:r w:rsidRPr="006D731B">
        <w:rPr>
          <w:rFonts w:ascii="Times New Roman" w:eastAsia="楷体_GB2312" w:hAnsi="Times New Roman"/>
        </w:rPr>
        <w:t>1</w:t>
      </w:r>
      <w:r w:rsidRPr="006D731B">
        <w:rPr>
          <w:rFonts w:ascii="Times New Roman" w:eastAsia="楷体_GB2312" w:hAnsi="Times New Roman"/>
        </w:rPr>
        <w:t>、高效性</w:t>
      </w:r>
    </w:p>
    <w:p w:rsidR="00574701" w:rsidRPr="006D731B" w:rsidRDefault="00581BEE" w:rsidP="006D731B">
      <w:pPr>
        <w:spacing w:line="400" w:lineRule="exact"/>
        <w:rPr>
          <w:rFonts w:ascii="Times New Roman" w:eastAsia="楷体_GB2312" w:hAnsi="Times New Roman"/>
        </w:rPr>
      </w:pPr>
      <w:r w:rsidRPr="006D731B">
        <w:rPr>
          <w:rFonts w:ascii="Times New Roman" w:eastAsia="楷体_GB2312" w:hAnsi="Times New Roman"/>
        </w:rPr>
        <w:t>2</w:t>
      </w:r>
      <w:r w:rsidRPr="006D731B">
        <w:rPr>
          <w:rFonts w:ascii="Times New Roman" w:eastAsia="楷体_GB2312" w:hAnsi="Times New Roman"/>
        </w:rPr>
        <w:t>、专一性</w:t>
      </w:r>
    </w:p>
    <w:p w:rsidR="00581BEE" w:rsidRPr="006D731B" w:rsidRDefault="007A42ED" w:rsidP="006D731B">
      <w:pPr>
        <w:spacing w:line="400" w:lineRule="exact"/>
        <w:rPr>
          <w:rFonts w:ascii="Times New Roman" w:eastAsia="楷体_GB2312" w:hAnsi="Times New Roman"/>
        </w:rPr>
      </w:pPr>
      <w:r w:rsidRPr="006D731B">
        <w:rPr>
          <w:rFonts w:ascii="Times New Roman" w:eastAsia="楷体_GB2312" w:hAnsi="Times New Roman"/>
        </w:rPr>
        <w:t>关于酶作用专一性的假说：</w:t>
      </w:r>
      <w:r w:rsidR="001B262C" w:rsidRPr="006D731B">
        <w:rPr>
          <w:rFonts w:ascii="Times New Roman" w:eastAsia="楷体_GB2312" w:hAnsi="Times New Roman"/>
        </w:rPr>
        <w:t>（到此课程进行</w:t>
      </w:r>
      <w:r w:rsidR="00443859">
        <w:rPr>
          <w:rFonts w:ascii="Times New Roman" w:eastAsia="楷体_GB2312" w:hAnsi="Times New Roman" w:hint="eastAsia"/>
        </w:rPr>
        <w:t>30</w:t>
      </w:r>
      <w:r w:rsidR="001B262C" w:rsidRPr="006D731B">
        <w:rPr>
          <w:rFonts w:ascii="Times New Roman" w:eastAsia="楷体_GB2312" w:hAnsi="Times New Roman"/>
        </w:rPr>
        <w:t>分钟）</w:t>
      </w:r>
    </w:p>
    <w:p w:rsidR="00A6741D" w:rsidRPr="006D731B" w:rsidRDefault="00A6741D" w:rsidP="006D731B">
      <w:pPr>
        <w:spacing w:line="400" w:lineRule="exact"/>
        <w:rPr>
          <w:rFonts w:ascii="Times New Roman" w:eastAsia="楷体_GB2312" w:hAnsi="Times New Roman"/>
        </w:rPr>
      </w:pPr>
      <w:r w:rsidRPr="006D731B">
        <w:rPr>
          <w:rFonts w:ascii="Times New Roman" w:eastAsia="楷体_GB2312" w:hAnsi="Times New Roman"/>
        </w:rPr>
        <w:t>诱导契合学说：</w:t>
      </w:r>
    </w:p>
    <w:p w:rsidR="0061711B" w:rsidRPr="006D731B" w:rsidRDefault="007A42ED" w:rsidP="006D731B">
      <w:pPr>
        <w:spacing w:line="400" w:lineRule="exact"/>
        <w:rPr>
          <w:rFonts w:ascii="Times New Roman" w:eastAsia="楷体_GB2312" w:hAnsi="Times New Roman"/>
        </w:rPr>
      </w:pPr>
      <w:r w:rsidRPr="006D731B">
        <w:rPr>
          <w:rFonts w:ascii="Times New Roman" w:eastAsia="楷体_GB2312" w:hAnsi="Times New Roman"/>
        </w:rPr>
        <w:t>酶活性中心有可变性，在底物的影响下其空间构象发生一定的改变，才能于底物进行反应；</w:t>
      </w:r>
      <w:r w:rsidR="0061711B" w:rsidRPr="006D731B">
        <w:rPr>
          <w:rFonts w:ascii="Times New Roman" w:eastAsia="楷体_GB2312" w:hAnsi="Times New Roman"/>
        </w:rPr>
        <w:t>结合</w:t>
      </w:r>
      <w:r w:rsidR="0061711B" w:rsidRPr="006D731B">
        <w:rPr>
          <w:rFonts w:ascii="Times New Roman" w:eastAsia="楷体_GB2312" w:hAnsi="Times New Roman"/>
        </w:rPr>
        <w:t>ppt</w:t>
      </w:r>
      <w:r w:rsidR="0061711B" w:rsidRPr="006D731B">
        <w:rPr>
          <w:rFonts w:ascii="Times New Roman" w:eastAsia="楷体_GB2312" w:hAnsi="Times New Roman"/>
        </w:rPr>
        <w:t>对酶的组成进行讲解：</w:t>
      </w:r>
    </w:p>
    <w:p w:rsidR="007A42ED" w:rsidRPr="006D731B" w:rsidRDefault="00C458B5" w:rsidP="00FD1552">
      <w:pPr>
        <w:tabs>
          <w:tab w:val="left" w:pos="3405"/>
        </w:tabs>
        <w:spacing w:line="400" w:lineRule="exact"/>
        <w:ind w:left="360"/>
        <w:rPr>
          <w:rFonts w:ascii="Times New Roman" w:eastAsia="楷体_GB2312" w:hAnsi="Times New Roman"/>
          <w:bCs/>
        </w:rPr>
      </w:pPr>
      <w:r>
        <w:rPr>
          <w:rFonts w:ascii="Times New Roman" w:eastAsia="楷体_GB2312" w:hAnsi="Times New Roman"/>
          <w:bCs/>
          <w:noProof/>
        </w:rPr>
        <w:drawing>
          <wp:anchor distT="0" distB="0" distL="114300" distR="114300" simplePos="0" relativeHeight="251707392" behindDoc="0" locked="0" layoutInCell="1" allowOverlap="1">
            <wp:simplePos x="0" y="0"/>
            <wp:positionH relativeFrom="column">
              <wp:posOffset>6350</wp:posOffset>
            </wp:positionH>
            <wp:positionV relativeFrom="paragraph">
              <wp:posOffset>76200</wp:posOffset>
            </wp:positionV>
            <wp:extent cx="2406650" cy="1651000"/>
            <wp:effectExtent l="19050" t="0" r="0" b="0"/>
            <wp:wrapNone/>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无标题.png"/>
                    <pic:cNvPicPr/>
                  </pic:nvPicPr>
                  <pic:blipFill>
                    <a:blip r:embed="rId4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2406650" cy="1651000"/>
                    </a:xfrm>
                    <a:prstGeom prst="rect">
                      <a:avLst/>
                    </a:prstGeom>
                  </pic:spPr>
                </pic:pic>
              </a:graphicData>
            </a:graphic>
          </wp:anchor>
        </w:drawing>
      </w:r>
    </w:p>
    <w:p w:rsidR="006D731B" w:rsidRDefault="006D731B" w:rsidP="00FD1552">
      <w:pPr>
        <w:tabs>
          <w:tab w:val="left" w:pos="3405"/>
        </w:tabs>
        <w:spacing w:line="400" w:lineRule="exact"/>
        <w:ind w:left="360"/>
        <w:rPr>
          <w:rFonts w:ascii="Times New Roman" w:eastAsia="楷体_GB2312" w:hAnsi="Times New Roman"/>
          <w:bCs/>
        </w:rPr>
      </w:pPr>
    </w:p>
    <w:p w:rsidR="006D731B" w:rsidRDefault="006D731B" w:rsidP="00FD1552">
      <w:pPr>
        <w:tabs>
          <w:tab w:val="left" w:pos="3405"/>
        </w:tabs>
        <w:spacing w:line="400" w:lineRule="exact"/>
        <w:ind w:left="360"/>
        <w:rPr>
          <w:rFonts w:ascii="Times New Roman" w:eastAsia="楷体_GB2312" w:hAnsi="Times New Roman"/>
          <w:bCs/>
        </w:rPr>
      </w:pPr>
    </w:p>
    <w:p w:rsidR="006D731B" w:rsidRDefault="006D731B" w:rsidP="00FD1552">
      <w:pPr>
        <w:tabs>
          <w:tab w:val="left" w:pos="3405"/>
        </w:tabs>
        <w:spacing w:line="400" w:lineRule="exact"/>
        <w:ind w:left="360"/>
        <w:rPr>
          <w:rFonts w:ascii="Times New Roman" w:eastAsia="楷体_GB2312" w:hAnsi="Times New Roman"/>
          <w:bCs/>
        </w:rPr>
      </w:pPr>
    </w:p>
    <w:p w:rsidR="006D731B" w:rsidRDefault="006D731B" w:rsidP="00FD1552">
      <w:pPr>
        <w:tabs>
          <w:tab w:val="left" w:pos="3405"/>
        </w:tabs>
        <w:spacing w:line="400" w:lineRule="exact"/>
        <w:ind w:left="360"/>
        <w:rPr>
          <w:rFonts w:ascii="Times New Roman" w:eastAsia="楷体_GB2312" w:hAnsi="Times New Roman"/>
          <w:bCs/>
        </w:rPr>
      </w:pPr>
    </w:p>
    <w:p w:rsidR="006D731B" w:rsidRDefault="006D731B" w:rsidP="00FD1552">
      <w:pPr>
        <w:tabs>
          <w:tab w:val="left" w:pos="3405"/>
        </w:tabs>
        <w:spacing w:line="400" w:lineRule="exact"/>
        <w:ind w:left="360"/>
        <w:rPr>
          <w:rFonts w:ascii="Times New Roman" w:eastAsia="楷体_GB2312" w:hAnsi="Times New Roman"/>
          <w:bCs/>
        </w:rPr>
      </w:pPr>
    </w:p>
    <w:p w:rsidR="0061711B" w:rsidRPr="00823D3C" w:rsidRDefault="0061711B" w:rsidP="00823D3C">
      <w:pPr>
        <w:tabs>
          <w:tab w:val="left" w:pos="3405"/>
        </w:tabs>
        <w:spacing w:line="400" w:lineRule="exact"/>
        <w:rPr>
          <w:rFonts w:ascii="Times New Roman" w:eastAsia="楷体_GB2312" w:hAnsi="Times New Roman"/>
          <w:bCs/>
        </w:rPr>
      </w:pPr>
      <w:r w:rsidRPr="00823D3C">
        <w:rPr>
          <w:rFonts w:ascii="Times New Roman" w:eastAsia="楷体_GB2312" w:hAnsi="Times New Roman"/>
          <w:bCs/>
        </w:rPr>
        <w:t>酶的命名：</w:t>
      </w:r>
    </w:p>
    <w:p w:rsidR="0061711B" w:rsidRPr="00823D3C" w:rsidRDefault="0061711B" w:rsidP="00823D3C">
      <w:pPr>
        <w:tabs>
          <w:tab w:val="left" w:pos="3405"/>
        </w:tabs>
        <w:spacing w:line="400" w:lineRule="exact"/>
        <w:rPr>
          <w:rFonts w:ascii="Times New Roman" w:eastAsia="楷体_GB2312" w:hAnsi="Times New Roman"/>
          <w:bCs/>
        </w:rPr>
      </w:pPr>
      <w:r w:rsidRPr="00823D3C">
        <w:rPr>
          <w:rFonts w:ascii="Times New Roman" w:eastAsia="楷体_GB2312" w:hAnsi="Times New Roman"/>
          <w:bCs/>
        </w:rPr>
        <w:t>习惯命名：</w:t>
      </w:r>
    </w:p>
    <w:p w:rsidR="0061711B" w:rsidRPr="00823D3C" w:rsidRDefault="0061711B" w:rsidP="00823D3C">
      <w:pPr>
        <w:tabs>
          <w:tab w:val="left" w:pos="3405"/>
        </w:tabs>
        <w:spacing w:line="400" w:lineRule="exact"/>
        <w:rPr>
          <w:rFonts w:ascii="Times New Roman" w:eastAsia="楷体_GB2312" w:hAnsi="Times New Roman"/>
          <w:bCs/>
        </w:rPr>
      </w:pPr>
      <w:r w:rsidRPr="00823D3C">
        <w:rPr>
          <w:rFonts w:ascii="Times New Roman" w:eastAsia="楷体_GB2312" w:hAnsi="Times New Roman"/>
          <w:bCs/>
        </w:rPr>
        <w:t xml:space="preserve">1. </w:t>
      </w:r>
      <w:r w:rsidRPr="00823D3C">
        <w:rPr>
          <w:rFonts w:ascii="Times New Roman" w:eastAsia="楷体_GB2312" w:hAnsi="Times New Roman"/>
          <w:bCs/>
        </w:rPr>
        <w:t>底物</w:t>
      </w:r>
      <w:r w:rsidRPr="00823D3C">
        <w:rPr>
          <w:rFonts w:ascii="Times New Roman" w:eastAsia="楷体_GB2312" w:hAnsi="Times New Roman"/>
          <w:bCs/>
        </w:rPr>
        <w:t xml:space="preserve"> + </w:t>
      </w:r>
      <w:r w:rsidRPr="00823D3C">
        <w:rPr>
          <w:rFonts w:ascii="Times New Roman" w:eastAsia="楷体_GB2312" w:hAnsi="Times New Roman"/>
          <w:bCs/>
        </w:rPr>
        <w:t>反应性质</w:t>
      </w:r>
      <w:r w:rsidRPr="00823D3C">
        <w:rPr>
          <w:rFonts w:ascii="Times New Roman" w:eastAsia="楷体_GB2312" w:hAnsi="Times New Roman"/>
          <w:bCs/>
        </w:rPr>
        <w:t xml:space="preserve"> + </w:t>
      </w:r>
      <w:r w:rsidRPr="00823D3C">
        <w:rPr>
          <w:rFonts w:ascii="Times New Roman" w:eastAsia="楷体_GB2312" w:hAnsi="Times New Roman"/>
          <w:bCs/>
        </w:rPr>
        <w:t>酶</w:t>
      </w:r>
      <w:r w:rsidRPr="00823D3C">
        <w:rPr>
          <w:rFonts w:ascii="Times New Roman" w:eastAsia="楷体_GB2312" w:hAnsi="Times New Roman"/>
          <w:bCs/>
        </w:rPr>
        <w:tab/>
      </w:r>
    </w:p>
    <w:p w:rsidR="0061711B" w:rsidRPr="00823D3C" w:rsidRDefault="0061711B" w:rsidP="00823D3C">
      <w:pPr>
        <w:tabs>
          <w:tab w:val="left" w:pos="3405"/>
        </w:tabs>
        <w:spacing w:line="400" w:lineRule="exact"/>
        <w:rPr>
          <w:rFonts w:ascii="Times New Roman" w:eastAsia="楷体_GB2312" w:hAnsi="Times New Roman"/>
          <w:bCs/>
        </w:rPr>
      </w:pPr>
      <w:r w:rsidRPr="00823D3C">
        <w:rPr>
          <w:rFonts w:ascii="Times New Roman" w:eastAsia="楷体_GB2312" w:hAnsi="Times New Roman"/>
          <w:bCs/>
        </w:rPr>
        <w:t>如谷氨酸脱氢酶</w:t>
      </w:r>
    </w:p>
    <w:p w:rsidR="0061711B" w:rsidRPr="00823D3C" w:rsidRDefault="0061711B" w:rsidP="00823D3C">
      <w:pPr>
        <w:tabs>
          <w:tab w:val="left" w:pos="3405"/>
        </w:tabs>
        <w:spacing w:line="400" w:lineRule="exact"/>
        <w:rPr>
          <w:rFonts w:ascii="Times New Roman" w:eastAsia="楷体_GB2312" w:hAnsi="Times New Roman"/>
          <w:bCs/>
        </w:rPr>
      </w:pPr>
      <w:r w:rsidRPr="00823D3C">
        <w:rPr>
          <w:rFonts w:ascii="Times New Roman" w:eastAsia="楷体_GB2312" w:hAnsi="Times New Roman"/>
          <w:bCs/>
        </w:rPr>
        <w:t xml:space="preserve">2. </w:t>
      </w:r>
      <w:r w:rsidRPr="00823D3C">
        <w:rPr>
          <w:rFonts w:ascii="Times New Roman" w:eastAsia="楷体_GB2312" w:hAnsi="Times New Roman"/>
          <w:bCs/>
        </w:rPr>
        <w:t>来源</w:t>
      </w:r>
      <w:r w:rsidRPr="00823D3C">
        <w:rPr>
          <w:rFonts w:ascii="Times New Roman" w:eastAsia="楷体_GB2312" w:hAnsi="Times New Roman"/>
          <w:bCs/>
        </w:rPr>
        <w:t xml:space="preserve"> + </w:t>
      </w:r>
      <w:r w:rsidRPr="00823D3C">
        <w:rPr>
          <w:rFonts w:ascii="Times New Roman" w:eastAsia="楷体_GB2312" w:hAnsi="Times New Roman"/>
          <w:bCs/>
        </w:rPr>
        <w:t>底物</w:t>
      </w:r>
      <w:r w:rsidRPr="00823D3C">
        <w:rPr>
          <w:rFonts w:ascii="Times New Roman" w:eastAsia="楷体_GB2312" w:hAnsi="Times New Roman"/>
          <w:bCs/>
        </w:rPr>
        <w:t xml:space="preserve"> + </w:t>
      </w:r>
      <w:r w:rsidRPr="00823D3C">
        <w:rPr>
          <w:rFonts w:ascii="Times New Roman" w:eastAsia="楷体_GB2312" w:hAnsi="Times New Roman"/>
          <w:bCs/>
        </w:rPr>
        <w:t>反应性质</w:t>
      </w:r>
      <w:r w:rsidRPr="00823D3C">
        <w:rPr>
          <w:rFonts w:ascii="Times New Roman" w:eastAsia="楷体_GB2312" w:hAnsi="Times New Roman"/>
          <w:bCs/>
        </w:rPr>
        <w:t xml:space="preserve"> + </w:t>
      </w:r>
      <w:r w:rsidRPr="00823D3C">
        <w:rPr>
          <w:rFonts w:ascii="Times New Roman" w:eastAsia="楷体_GB2312" w:hAnsi="Times New Roman"/>
          <w:bCs/>
        </w:rPr>
        <w:t>酶</w:t>
      </w:r>
    </w:p>
    <w:p w:rsidR="0061711B" w:rsidRPr="00823D3C" w:rsidRDefault="0061711B" w:rsidP="00823D3C">
      <w:pPr>
        <w:tabs>
          <w:tab w:val="left" w:pos="3405"/>
        </w:tabs>
        <w:spacing w:line="400" w:lineRule="exact"/>
        <w:rPr>
          <w:rFonts w:ascii="Times New Roman" w:eastAsia="楷体_GB2312" w:hAnsi="Times New Roman"/>
          <w:bCs/>
        </w:rPr>
      </w:pPr>
      <w:r w:rsidRPr="00823D3C">
        <w:rPr>
          <w:rFonts w:ascii="Times New Roman" w:eastAsia="楷体_GB2312" w:hAnsi="Times New Roman"/>
          <w:bCs/>
        </w:rPr>
        <w:t>如胰蛋白水解酶</w:t>
      </w:r>
    </w:p>
    <w:p w:rsidR="0061711B" w:rsidRPr="00823D3C" w:rsidRDefault="0061711B" w:rsidP="00823D3C">
      <w:pPr>
        <w:tabs>
          <w:tab w:val="left" w:pos="3405"/>
        </w:tabs>
        <w:spacing w:line="400" w:lineRule="exact"/>
        <w:rPr>
          <w:rFonts w:ascii="Times New Roman" w:eastAsia="楷体_GB2312" w:hAnsi="Times New Roman"/>
          <w:bCs/>
        </w:rPr>
      </w:pPr>
      <w:r w:rsidRPr="00823D3C">
        <w:rPr>
          <w:rFonts w:ascii="Times New Roman" w:eastAsia="楷体_GB2312" w:hAnsi="Times New Roman"/>
          <w:bCs/>
        </w:rPr>
        <w:t xml:space="preserve">3. </w:t>
      </w:r>
      <w:r w:rsidRPr="00823D3C">
        <w:rPr>
          <w:rFonts w:ascii="Times New Roman" w:eastAsia="楷体_GB2312" w:hAnsi="Times New Roman"/>
          <w:bCs/>
        </w:rPr>
        <w:t>水解酶类：底物</w:t>
      </w:r>
      <w:r w:rsidRPr="00823D3C">
        <w:rPr>
          <w:rFonts w:ascii="Times New Roman" w:eastAsia="楷体_GB2312" w:hAnsi="Times New Roman"/>
          <w:bCs/>
        </w:rPr>
        <w:t xml:space="preserve"> + </w:t>
      </w:r>
      <w:r w:rsidRPr="00823D3C">
        <w:rPr>
          <w:rFonts w:ascii="Times New Roman" w:eastAsia="楷体_GB2312" w:hAnsi="Times New Roman"/>
          <w:bCs/>
        </w:rPr>
        <w:t>酶，如蛋白酶、脂酶</w:t>
      </w:r>
    </w:p>
    <w:p w:rsidR="0061711B" w:rsidRPr="00823D3C" w:rsidRDefault="0061711B" w:rsidP="00823D3C">
      <w:pPr>
        <w:tabs>
          <w:tab w:val="left" w:pos="3405"/>
        </w:tabs>
        <w:spacing w:line="400" w:lineRule="exact"/>
        <w:ind w:left="2"/>
        <w:rPr>
          <w:rFonts w:ascii="Times New Roman" w:eastAsia="楷体_GB2312" w:hAnsi="Times New Roman"/>
          <w:bCs/>
        </w:rPr>
      </w:pPr>
      <w:r w:rsidRPr="00823D3C">
        <w:rPr>
          <w:rFonts w:ascii="Times New Roman" w:eastAsia="楷体_GB2312" w:hAnsi="Times New Roman"/>
          <w:bCs/>
        </w:rPr>
        <w:t>系统命名：</w:t>
      </w:r>
    </w:p>
    <w:p w:rsidR="0061711B" w:rsidRPr="00823D3C" w:rsidRDefault="0061711B" w:rsidP="00823D3C">
      <w:pPr>
        <w:tabs>
          <w:tab w:val="left" w:pos="3405"/>
        </w:tabs>
        <w:spacing w:line="400" w:lineRule="exact"/>
        <w:rPr>
          <w:rFonts w:ascii="Times New Roman" w:eastAsia="楷体_GB2312" w:hAnsi="Times New Roman"/>
          <w:bCs/>
        </w:rPr>
      </w:pPr>
      <w:r w:rsidRPr="00823D3C">
        <w:rPr>
          <w:rFonts w:ascii="Times New Roman" w:eastAsia="楷体_GB2312" w:hAnsi="Times New Roman"/>
          <w:bCs/>
        </w:rPr>
        <w:t>底物之间以</w:t>
      </w:r>
      <w:r w:rsidRPr="00823D3C">
        <w:rPr>
          <w:rFonts w:ascii="Times New Roman" w:eastAsia="楷体_GB2312" w:hAnsi="Times New Roman"/>
          <w:bCs/>
        </w:rPr>
        <w:t>“</w:t>
      </w:r>
      <w:r w:rsidRPr="00823D3C">
        <w:rPr>
          <w:rFonts w:ascii="Times New Roman" w:eastAsia="楷体_GB2312" w:hAnsi="Times New Roman"/>
          <w:bCs/>
        </w:rPr>
        <w:t>：</w:t>
      </w:r>
      <w:r w:rsidRPr="00823D3C">
        <w:rPr>
          <w:rFonts w:ascii="Times New Roman" w:eastAsia="楷体_GB2312" w:hAnsi="Times New Roman"/>
          <w:bCs/>
        </w:rPr>
        <w:t>”</w:t>
      </w:r>
      <w:r w:rsidRPr="00823D3C">
        <w:rPr>
          <w:rFonts w:ascii="Times New Roman" w:eastAsia="楷体_GB2312" w:hAnsi="Times New Roman"/>
          <w:bCs/>
        </w:rPr>
        <w:t>分隔</w:t>
      </w:r>
      <w:r w:rsidRPr="00823D3C">
        <w:rPr>
          <w:rFonts w:ascii="Times New Roman" w:eastAsia="楷体_GB2312" w:hAnsi="Times New Roman"/>
          <w:bCs/>
        </w:rPr>
        <w:t xml:space="preserve"> + </w:t>
      </w:r>
      <w:r w:rsidRPr="00823D3C">
        <w:rPr>
          <w:rFonts w:ascii="Times New Roman" w:eastAsia="楷体_GB2312" w:hAnsi="Times New Roman"/>
          <w:bCs/>
        </w:rPr>
        <w:t>反应性质</w:t>
      </w:r>
      <w:r w:rsidRPr="00823D3C">
        <w:rPr>
          <w:rFonts w:ascii="Times New Roman" w:eastAsia="楷体_GB2312" w:hAnsi="Times New Roman"/>
          <w:bCs/>
        </w:rPr>
        <w:t xml:space="preserve"> + </w:t>
      </w:r>
      <w:r w:rsidRPr="00823D3C">
        <w:rPr>
          <w:rFonts w:ascii="Times New Roman" w:eastAsia="楷体_GB2312" w:hAnsi="Times New Roman"/>
          <w:bCs/>
        </w:rPr>
        <w:t>酶</w:t>
      </w:r>
    </w:p>
    <w:p w:rsidR="0061711B" w:rsidRPr="00823D3C" w:rsidRDefault="0061711B" w:rsidP="00823D3C">
      <w:pPr>
        <w:tabs>
          <w:tab w:val="left" w:pos="3405"/>
        </w:tabs>
        <w:spacing w:line="400" w:lineRule="exact"/>
        <w:rPr>
          <w:rFonts w:ascii="Times New Roman" w:eastAsia="楷体_GB2312" w:hAnsi="Times New Roman"/>
          <w:bCs/>
        </w:rPr>
      </w:pPr>
      <w:r w:rsidRPr="00823D3C">
        <w:rPr>
          <w:rFonts w:ascii="Times New Roman" w:eastAsia="楷体_GB2312" w:hAnsi="Times New Roman"/>
          <w:bCs/>
        </w:rPr>
        <w:lastRenderedPageBreak/>
        <w:t>如：</w:t>
      </w:r>
      <w:r w:rsidRPr="00823D3C">
        <w:rPr>
          <w:rFonts w:ascii="Times New Roman" w:eastAsia="楷体_GB2312" w:hAnsi="Times New Roman"/>
          <w:bCs/>
        </w:rPr>
        <w:t>L-</w:t>
      </w:r>
      <w:r w:rsidRPr="00823D3C">
        <w:rPr>
          <w:rFonts w:ascii="Times New Roman" w:eastAsia="楷体_GB2312" w:hAnsi="Times New Roman"/>
          <w:bCs/>
        </w:rPr>
        <w:t>天冬氨酸：</w:t>
      </w:r>
      <w:r w:rsidRPr="00823D3C">
        <w:rPr>
          <w:rFonts w:ascii="Times New Roman" w:eastAsia="楷体_GB2312" w:hAnsi="Times New Roman"/>
          <w:bCs/>
        </w:rPr>
        <w:sym w:font="Symbol" w:char="0061"/>
      </w:r>
      <w:r w:rsidRPr="00823D3C">
        <w:rPr>
          <w:rFonts w:ascii="Times New Roman" w:eastAsia="楷体_GB2312" w:hAnsi="Times New Roman"/>
          <w:bCs/>
        </w:rPr>
        <w:t>-</w:t>
      </w:r>
      <w:r w:rsidRPr="00823D3C">
        <w:rPr>
          <w:rFonts w:ascii="Times New Roman" w:eastAsia="楷体_GB2312" w:hAnsi="Times New Roman"/>
          <w:bCs/>
        </w:rPr>
        <w:t>酮戊二酸氨基转移酶</w:t>
      </w:r>
    </w:p>
    <w:p w:rsidR="0061711B" w:rsidRPr="00823D3C" w:rsidRDefault="0061711B" w:rsidP="00823D3C">
      <w:pPr>
        <w:tabs>
          <w:tab w:val="left" w:pos="3405"/>
        </w:tabs>
        <w:spacing w:line="400" w:lineRule="exact"/>
        <w:rPr>
          <w:rFonts w:ascii="Times New Roman" w:eastAsia="楷体_GB2312" w:hAnsi="Times New Roman"/>
          <w:bCs/>
        </w:rPr>
      </w:pPr>
      <w:r w:rsidRPr="00823D3C">
        <w:rPr>
          <w:rFonts w:ascii="Times New Roman" w:eastAsia="楷体_GB2312" w:hAnsi="Times New Roman"/>
          <w:bCs/>
        </w:rPr>
        <w:t>酶的分类：国际生物化学会酶学委员会（</w:t>
      </w:r>
      <w:r w:rsidRPr="00823D3C">
        <w:rPr>
          <w:rFonts w:ascii="Times New Roman" w:eastAsia="楷体_GB2312" w:hAnsi="Times New Roman"/>
          <w:bCs/>
        </w:rPr>
        <w:t>Enzyme Commission</w:t>
      </w:r>
      <w:r w:rsidRPr="00823D3C">
        <w:rPr>
          <w:rFonts w:ascii="Times New Roman" w:eastAsia="楷体_GB2312" w:hAnsi="Times New Roman"/>
          <w:bCs/>
        </w:rPr>
        <w:t>）将酶分成六大类。</w:t>
      </w:r>
    </w:p>
    <w:p w:rsidR="0061711B" w:rsidRPr="00823D3C" w:rsidRDefault="0061711B" w:rsidP="00823D3C">
      <w:pPr>
        <w:tabs>
          <w:tab w:val="left" w:pos="3405"/>
        </w:tabs>
        <w:spacing w:line="400" w:lineRule="exact"/>
        <w:rPr>
          <w:rFonts w:ascii="Times New Roman" w:eastAsia="楷体_GB2312" w:hAnsi="Times New Roman"/>
          <w:bCs/>
        </w:rPr>
      </w:pPr>
      <w:r w:rsidRPr="00823D3C">
        <w:rPr>
          <w:rFonts w:ascii="Times New Roman" w:eastAsia="楷体_GB2312" w:hAnsi="Times New Roman"/>
          <w:bCs/>
        </w:rPr>
        <w:t>1.</w:t>
      </w:r>
      <w:r w:rsidRPr="00823D3C">
        <w:rPr>
          <w:rFonts w:ascii="Times New Roman" w:eastAsia="楷体_GB2312" w:hAnsi="Times New Roman"/>
          <w:bCs/>
        </w:rPr>
        <w:t>氧化还原酶类：催化底物进行氧化还原反应的酶类，如乳酸脱氢酶。</w:t>
      </w:r>
    </w:p>
    <w:p w:rsidR="0061711B" w:rsidRPr="00823D3C" w:rsidRDefault="0061711B" w:rsidP="00823D3C">
      <w:pPr>
        <w:tabs>
          <w:tab w:val="left" w:pos="3405"/>
        </w:tabs>
        <w:spacing w:line="400" w:lineRule="exact"/>
        <w:rPr>
          <w:rFonts w:ascii="Times New Roman" w:eastAsia="楷体_GB2312" w:hAnsi="Times New Roman"/>
          <w:bCs/>
        </w:rPr>
      </w:pPr>
      <w:r w:rsidRPr="00823D3C">
        <w:rPr>
          <w:rFonts w:ascii="Times New Roman" w:eastAsia="楷体_GB2312" w:hAnsi="Times New Roman"/>
          <w:bCs/>
        </w:rPr>
        <w:t>2.</w:t>
      </w:r>
      <w:r w:rsidRPr="00823D3C">
        <w:rPr>
          <w:rFonts w:ascii="Times New Roman" w:eastAsia="楷体_GB2312" w:hAnsi="Times New Roman"/>
          <w:bCs/>
        </w:rPr>
        <w:t>转移酶类：催化底物之间进行某些基团的转移或交换的酶类。如甲基转移酶，转氨酶。</w:t>
      </w:r>
    </w:p>
    <w:p w:rsidR="0061711B" w:rsidRPr="00823D3C" w:rsidRDefault="0061711B" w:rsidP="00823D3C">
      <w:pPr>
        <w:tabs>
          <w:tab w:val="left" w:pos="3405"/>
        </w:tabs>
        <w:spacing w:line="400" w:lineRule="exact"/>
        <w:rPr>
          <w:rFonts w:ascii="Times New Roman" w:eastAsia="楷体_GB2312" w:hAnsi="Times New Roman"/>
          <w:bCs/>
        </w:rPr>
      </w:pPr>
      <w:r w:rsidRPr="00823D3C">
        <w:rPr>
          <w:rFonts w:ascii="Times New Roman" w:eastAsia="楷体_GB2312" w:hAnsi="Times New Roman"/>
          <w:bCs/>
        </w:rPr>
        <w:t>3.</w:t>
      </w:r>
      <w:r w:rsidRPr="00823D3C">
        <w:rPr>
          <w:rFonts w:ascii="Times New Roman" w:eastAsia="楷体_GB2312" w:hAnsi="Times New Roman"/>
          <w:bCs/>
        </w:rPr>
        <w:t>水解酶类：催化底物发生水解反应的酶类。如淀粉酶。如催化糖苷键、肽键、磷脂键、磷酸二脂键等水解的酶，蛋白酶，脂肪酶，核酸酶等。</w:t>
      </w:r>
    </w:p>
    <w:p w:rsidR="0061711B" w:rsidRPr="00823D3C" w:rsidRDefault="0061711B" w:rsidP="00823D3C">
      <w:pPr>
        <w:tabs>
          <w:tab w:val="left" w:pos="3405"/>
        </w:tabs>
        <w:spacing w:line="400" w:lineRule="exact"/>
        <w:rPr>
          <w:rFonts w:ascii="Times New Roman" w:eastAsia="楷体_GB2312" w:hAnsi="Times New Roman"/>
          <w:bCs/>
        </w:rPr>
      </w:pPr>
      <w:r w:rsidRPr="00823D3C">
        <w:rPr>
          <w:rFonts w:ascii="Times New Roman" w:eastAsia="楷体_GB2312" w:hAnsi="Times New Roman"/>
          <w:bCs/>
        </w:rPr>
        <w:t xml:space="preserve">4. </w:t>
      </w:r>
      <w:r w:rsidRPr="00823D3C">
        <w:rPr>
          <w:rFonts w:ascii="Times New Roman" w:eastAsia="楷体_GB2312" w:hAnsi="Times New Roman"/>
          <w:bCs/>
        </w:rPr>
        <w:t>裂解酶（或裂合酶）类：催化从底物移去一个基团并留下双键的反应或其逆反应的酶类，醛缩酶</w:t>
      </w:r>
    </w:p>
    <w:p w:rsidR="0061711B" w:rsidRPr="00823D3C" w:rsidRDefault="0061711B" w:rsidP="00823D3C">
      <w:pPr>
        <w:tabs>
          <w:tab w:val="left" w:pos="3405"/>
        </w:tabs>
        <w:spacing w:line="400" w:lineRule="exact"/>
        <w:rPr>
          <w:rFonts w:ascii="Times New Roman" w:eastAsia="楷体_GB2312" w:hAnsi="Times New Roman"/>
          <w:bCs/>
        </w:rPr>
      </w:pPr>
      <w:r w:rsidRPr="00823D3C">
        <w:rPr>
          <w:rFonts w:ascii="Times New Roman" w:eastAsia="楷体_GB2312" w:hAnsi="Times New Roman"/>
          <w:bCs/>
        </w:rPr>
        <w:t xml:space="preserve">5. </w:t>
      </w:r>
      <w:r w:rsidRPr="00823D3C">
        <w:rPr>
          <w:rFonts w:ascii="Times New Roman" w:eastAsia="楷体_GB2312" w:hAnsi="Times New Roman"/>
          <w:bCs/>
        </w:rPr>
        <w:t>异构酶类：催化各种同分异构体之间相互转化的酶类。如磷酸丙糖异构酶。</w:t>
      </w:r>
    </w:p>
    <w:p w:rsidR="006025E4" w:rsidRPr="00823D3C" w:rsidRDefault="0061711B" w:rsidP="00823D3C">
      <w:pPr>
        <w:tabs>
          <w:tab w:val="left" w:pos="3405"/>
        </w:tabs>
        <w:spacing w:line="400" w:lineRule="exact"/>
        <w:rPr>
          <w:rFonts w:ascii="Times New Roman" w:eastAsia="楷体_GB2312" w:hAnsi="Times New Roman"/>
          <w:bCs/>
        </w:rPr>
      </w:pPr>
      <w:r w:rsidRPr="00823D3C">
        <w:rPr>
          <w:rFonts w:ascii="Times New Roman" w:eastAsia="楷体_GB2312" w:hAnsi="Times New Roman"/>
          <w:bCs/>
        </w:rPr>
        <w:t xml:space="preserve">6. </w:t>
      </w:r>
      <w:r w:rsidRPr="00823D3C">
        <w:rPr>
          <w:rFonts w:ascii="Times New Roman" w:eastAsia="楷体_GB2312" w:hAnsi="Times New Roman"/>
          <w:bCs/>
        </w:rPr>
        <w:t>合成酶（或连接酶）类：催化两分子底物合成为一分子化合物，同时偶联有</w:t>
      </w:r>
      <w:r w:rsidRPr="00823D3C">
        <w:rPr>
          <w:rFonts w:ascii="Times New Roman" w:eastAsia="楷体_GB2312" w:hAnsi="Times New Roman"/>
          <w:bCs/>
        </w:rPr>
        <w:t>ATP</w:t>
      </w:r>
      <w:r w:rsidR="00443859">
        <w:rPr>
          <w:rFonts w:ascii="Times New Roman" w:eastAsia="楷体_GB2312" w:hAnsi="Times New Roman"/>
          <w:bCs/>
        </w:rPr>
        <w:t>的磷酸键断裂释能的酶类。如谷氨酰胺合成酶，</w:t>
      </w:r>
      <w:r w:rsidR="00443859" w:rsidRPr="00823D3C">
        <w:rPr>
          <w:rFonts w:ascii="Times New Roman" w:eastAsia="楷体_GB2312" w:hAnsi="Times New Roman"/>
          <w:bCs/>
        </w:rPr>
        <w:t xml:space="preserve"> </w:t>
      </w:r>
    </w:p>
    <w:p w:rsidR="00854632" w:rsidRPr="006D731B" w:rsidRDefault="001F799D" w:rsidP="00FD1552">
      <w:pPr>
        <w:spacing w:line="400" w:lineRule="exact"/>
        <w:rPr>
          <w:rFonts w:ascii="Times New Roman" w:eastAsia="楷体_GB2312" w:hAnsi="Times New Roman"/>
          <w:b/>
          <w:szCs w:val="21"/>
        </w:rPr>
      </w:pPr>
      <w:r w:rsidRPr="006D731B">
        <w:rPr>
          <w:rFonts w:ascii="Times New Roman" w:eastAsia="楷体_GB2312" w:hAnsi="Times New Roman"/>
          <w:b/>
          <w:bCs/>
          <w:szCs w:val="21"/>
        </w:rPr>
        <w:t>酶的分子结构与功能</w:t>
      </w:r>
    </w:p>
    <w:p w:rsidR="00854632" w:rsidRPr="006D731B" w:rsidRDefault="00854632" w:rsidP="00823D3C">
      <w:pPr>
        <w:tabs>
          <w:tab w:val="left" w:pos="3405"/>
        </w:tabs>
        <w:spacing w:line="400" w:lineRule="exact"/>
        <w:ind w:firstLineChars="150" w:firstLine="315"/>
        <w:rPr>
          <w:rFonts w:ascii="Times New Roman" w:eastAsia="楷体_GB2312" w:hAnsi="Times New Roman"/>
        </w:rPr>
      </w:pPr>
      <w:r w:rsidRPr="006D731B">
        <w:rPr>
          <w:rFonts w:ascii="Times New Roman" w:eastAsia="楷体_GB2312" w:hAnsi="Times New Roman"/>
          <w:bCs/>
        </w:rPr>
        <w:t>出示</w:t>
      </w:r>
      <w:r w:rsidRPr="006D731B">
        <w:rPr>
          <w:rFonts w:ascii="Times New Roman" w:eastAsia="楷体_GB2312" w:hAnsi="Times New Roman"/>
        </w:rPr>
        <w:t>相关教学幻灯片，展示具体的生命相关的现象和酶功能之间的关系，和学生一起分析这些生命现象，同时引出本节内容：</w:t>
      </w:r>
      <w:r w:rsidR="001F799D" w:rsidRPr="006D731B">
        <w:rPr>
          <w:rFonts w:ascii="Times New Roman" w:eastAsia="楷体_GB2312" w:hAnsi="Times New Roman"/>
          <w:bCs/>
        </w:rPr>
        <w:t>酶的分子结构与功能</w:t>
      </w:r>
      <w:r w:rsidRPr="006D731B">
        <w:rPr>
          <w:rFonts w:ascii="Times New Roman" w:eastAsia="楷体_GB2312" w:hAnsi="Times New Roman"/>
        </w:rPr>
        <w:t>。</w:t>
      </w:r>
    </w:p>
    <w:p w:rsidR="001F799D" w:rsidRPr="006D731B" w:rsidRDefault="00C458B5" w:rsidP="00FD1552">
      <w:pPr>
        <w:tabs>
          <w:tab w:val="left" w:pos="3405"/>
        </w:tabs>
        <w:spacing w:line="400" w:lineRule="exact"/>
        <w:ind w:left="360"/>
        <w:rPr>
          <w:rFonts w:ascii="Times New Roman" w:eastAsia="楷体_GB2312" w:hAnsi="Times New Roman"/>
          <w:b/>
          <w:bCs/>
        </w:rPr>
      </w:pPr>
      <w:r>
        <w:rPr>
          <w:rFonts w:ascii="Times New Roman" w:eastAsia="楷体_GB2312" w:hAnsi="Times New Roman"/>
          <w:b/>
          <w:bCs/>
          <w:noProof/>
        </w:rPr>
        <w:drawing>
          <wp:anchor distT="0" distB="0" distL="114300" distR="114300" simplePos="0" relativeHeight="251709440" behindDoc="0" locked="0" layoutInCell="1" allowOverlap="1">
            <wp:simplePos x="0" y="0"/>
            <wp:positionH relativeFrom="column">
              <wp:posOffset>6350</wp:posOffset>
            </wp:positionH>
            <wp:positionV relativeFrom="paragraph">
              <wp:posOffset>127000</wp:posOffset>
            </wp:positionV>
            <wp:extent cx="2178050" cy="2095500"/>
            <wp:effectExtent l="19050" t="0" r="0" b="0"/>
            <wp:wrapNone/>
            <wp:docPr id="38917" name="Picture 6"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17" name="Picture 6" descr="6"/>
                    <pic:cNvPicPr>
                      <a:picLocks noChangeAspect="1" noChangeArrowheads="1"/>
                    </pic:cNvPicPr>
                  </pic:nvPicPr>
                  <pic:blipFill>
                    <a:blip r:embed="rId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178050" cy="2095500"/>
                    </a:xfrm>
                    <a:prstGeom prst="rect">
                      <a:avLst/>
                    </a:prstGeom>
                    <a:noFill/>
                    <a:ln>
                      <a:noFill/>
                    </a:ln>
                    <a:extLst/>
                  </pic:spPr>
                </pic:pic>
              </a:graphicData>
            </a:graphic>
          </wp:anchor>
        </w:drawing>
      </w:r>
      <w:r w:rsidR="00823D3C">
        <w:rPr>
          <w:rFonts w:ascii="Times New Roman" w:eastAsia="楷体_GB2312" w:hAnsi="Times New Roman"/>
          <w:b/>
          <w:bCs/>
          <w:noProof/>
        </w:rPr>
        <w:drawing>
          <wp:anchor distT="0" distB="0" distL="114300" distR="114300" simplePos="0" relativeHeight="251708416" behindDoc="0" locked="0" layoutInCell="1" allowOverlap="1">
            <wp:simplePos x="0" y="0"/>
            <wp:positionH relativeFrom="column">
              <wp:posOffset>2838450</wp:posOffset>
            </wp:positionH>
            <wp:positionV relativeFrom="paragraph">
              <wp:posOffset>129540</wp:posOffset>
            </wp:positionV>
            <wp:extent cx="2415540" cy="2141220"/>
            <wp:effectExtent l="19050" t="0" r="3810" b="0"/>
            <wp:wrapNone/>
            <wp:docPr id="38916" name="Picture 7"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16" name="Picture 7" descr="7"/>
                    <pic:cNvPicPr>
                      <a:picLocks noChangeAspect="1" noChangeArrowheads="1"/>
                    </pic:cNvPicPr>
                  </pic:nvPicPr>
                  <pic:blipFill>
                    <a:blip r:embed="rId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415540" cy="2141220"/>
                    </a:xfrm>
                    <a:prstGeom prst="rect">
                      <a:avLst/>
                    </a:prstGeom>
                    <a:noFill/>
                    <a:ln>
                      <a:noFill/>
                    </a:ln>
                    <a:extLst/>
                  </pic:spPr>
                </pic:pic>
              </a:graphicData>
            </a:graphic>
          </wp:anchor>
        </w:drawing>
      </w:r>
      <w:r w:rsidR="001F799D" w:rsidRPr="006D731B">
        <w:rPr>
          <w:rFonts w:ascii="Times New Roman" w:eastAsia="楷体_GB2312" w:hAnsi="Times New Roman"/>
          <w:b/>
          <w:bCs/>
          <w:noProof/>
        </w:rPr>
        <w:drawing>
          <wp:inline distT="0" distB="0" distL="0" distR="0">
            <wp:extent cx="2743200" cy="1994814"/>
            <wp:effectExtent l="0" t="0" r="0" b="12065"/>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4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2744108" cy="1995474"/>
                    </a:xfrm>
                    <a:prstGeom prst="rect">
                      <a:avLst/>
                    </a:prstGeom>
                  </pic:spPr>
                </pic:pic>
              </a:graphicData>
            </a:graphic>
          </wp:inline>
        </w:drawing>
      </w:r>
    </w:p>
    <w:p w:rsidR="001F799D" w:rsidRPr="006D731B" w:rsidRDefault="001F799D" w:rsidP="00FD1552">
      <w:pPr>
        <w:tabs>
          <w:tab w:val="left" w:pos="3405"/>
        </w:tabs>
        <w:spacing w:line="400" w:lineRule="exact"/>
        <w:ind w:left="360"/>
        <w:rPr>
          <w:rFonts w:ascii="Times New Roman" w:eastAsia="楷体_GB2312" w:hAnsi="Times New Roman"/>
          <w:b/>
          <w:bCs/>
        </w:rPr>
      </w:pPr>
    </w:p>
    <w:p w:rsidR="001F799D" w:rsidRPr="006D731B" w:rsidRDefault="001F799D" w:rsidP="00FD1552">
      <w:pPr>
        <w:tabs>
          <w:tab w:val="left" w:pos="3405"/>
        </w:tabs>
        <w:spacing w:line="400" w:lineRule="exact"/>
        <w:ind w:left="360"/>
        <w:rPr>
          <w:rFonts w:ascii="Times New Roman" w:eastAsia="楷体_GB2312" w:hAnsi="Times New Roman"/>
          <w:b/>
          <w:bCs/>
        </w:rPr>
      </w:pPr>
    </w:p>
    <w:p w:rsidR="00823D3C" w:rsidRDefault="00823D3C" w:rsidP="00FD1552">
      <w:pPr>
        <w:tabs>
          <w:tab w:val="left" w:pos="3405"/>
        </w:tabs>
        <w:spacing w:line="400" w:lineRule="exact"/>
        <w:ind w:left="360"/>
        <w:rPr>
          <w:rFonts w:ascii="Times New Roman" w:eastAsia="楷体_GB2312" w:hAnsi="Times New Roman"/>
          <w:b/>
          <w:bCs/>
        </w:rPr>
      </w:pPr>
    </w:p>
    <w:p w:rsidR="00823D3C" w:rsidRDefault="00823D3C" w:rsidP="00FD1552">
      <w:pPr>
        <w:tabs>
          <w:tab w:val="left" w:pos="3405"/>
        </w:tabs>
        <w:spacing w:line="400" w:lineRule="exact"/>
        <w:ind w:left="360"/>
        <w:rPr>
          <w:rFonts w:ascii="Times New Roman" w:eastAsia="楷体_GB2312" w:hAnsi="Times New Roman"/>
          <w:b/>
          <w:bCs/>
        </w:rPr>
      </w:pPr>
    </w:p>
    <w:p w:rsidR="00823D3C" w:rsidRDefault="00823D3C" w:rsidP="00FD1552">
      <w:pPr>
        <w:tabs>
          <w:tab w:val="left" w:pos="3405"/>
        </w:tabs>
        <w:spacing w:line="400" w:lineRule="exact"/>
        <w:ind w:left="360"/>
        <w:rPr>
          <w:rFonts w:ascii="Times New Roman" w:eastAsia="楷体_GB2312" w:hAnsi="Times New Roman"/>
          <w:b/>
          <w:bCs/>
        </w:rPr>
      </w:pPr>
    </w:p>
    <w:p w:rsidR="00823D3C" w:rsidRDefault="00823D3C" w:rsidP="00FD1552">
      <w:pPr>
        <w:tabs>
          <w:tab w:val="left" w:pos="3405"/>
        </w:tabs>
        <w:spacing w:line="400" w:lineRule="exact"/>
        <w:ind w:left="360"/>
        <w:rPr>
          <w:rFonts w:ascii="Times New Roman" w:eastAsia="楷体_GB2312" w:hAnsi="Times New Roman"/>
          <w:b/>
          <w:bCs/>
        </w:rPr>
      </w:pPr>
    </w:p>
    <w:p w:rsidR="00823D3C" w:rsidRDefault="00823D3C" w:rsidP="00FD1552">
      <w:pPr>
        <w:tabs>
          <w:tab w:val="left" w:pos="3405"/>
        </w:tabs>
        <w:spacing w:line="400" w:lineRule="exact"/>
        <w:ind w:left="360"/>
        <w:rPr>
          <w:rFonts w:ascii="Times New Roman" w:eastAsia="楷体_GB2312" w:hAnsi="Times New Roman"/>
          <w:b/>
          <w:bCs/>
        </w:rPr>
      </w:pPr>
    </w:p>
    <w:p w:rsidR="001F799D" w:rsidRPr="006D731B" w:rsidRDefault="001F799D" w:rsidP="00FD1552">
      <w:pPr>
        <w:tabs>
          <w:tab w:val="left" w:pos="3405"/>
        </w:tabs>
        <w:spacing w:line="400" w:lineRule="exact"/>
        <w:ind w:left="360"/>
        <w:rPr>
          <w:rFonts w:ascii="Times New Roman" w:eastAsia="楷体_GB2312" w:hAnsi="Times New Roman"/>
          <w:b/>
          <w:bCs/>
        </w:rPr>
      </w:pPr>
    </w:p>
    <w:p w:rsidR="001F799D" w:rsidRPr="00823D3C" w:rsidRDefault="001F799D" w:rsidP="00FD1552">
      <w:pPr>
        <w:tabs>
          <w:tab w:val="left" w:pos="3405"/>
        </w:tabs>
        <w:spacing w:line="400" w:lineRule="exact"/>
        <w:rPr>
          <w:rFonts w:ascii="Times New Roman" w:eastAsia="楷体_GB2312" w:hAnsi="Times New Roman"/>
          <w:bCs/>
        </w:rPr>
      </w:pPr>
      <w:r w:rsidRPr="00823D3C">
        <w:rPr>
          <w:rFonts w:ascii="Times New Roman" w:eastAsia="楷体_GB2312" w:hAnsi="Times New Roman"/>
          <w:bCs/>
        </w:rPr>
        <w:t>酶原激活</w:t>
      </w:r>
      <w:r w:rsidRPr="00823D3C">
        <w:rPr>
          <w:rFonts w:ascii="Times New Roman" w:eastAsia="楷体_GB2312" w:hAnsi="Times New Roman"/>
          <w:bCs/>
        </w:rPr>
        <w:t>---</w:t>
      </w:r>
      <w:r w:rsidRPr="00823D3C">
        <w:rPr>
          <w:rFonts w:ascii="Times New Roman" w:eastAsia="楷体_GB2312" w:hAnsi="Times New Roman"/>
          <w:bCs/>
        </w:rPr>
        <w:t>切去部分片段是酶原激活的共性。酶激活剂：使酶原激活的物质</w:t>
      </w:r>
      <w:r w:rsidR="00F02466" w:rsidRPr="00823D3C">
        <w:rPr>
          <w:rFonts w:ascii="Times New Roman" w:eastAsia="楷体_GB2312" w:hAnsi="Times New Roman"/>
          <w:bCs/>
        </w:rPr>
        <w:t>。</w:t>
      </w:r>
      <w:r w:rsidRPr="00823D3C">
        <w:rPr>
          <w:rFonts w:ascii="Times New Roman" w:eastAsia="楷体_GB2312" w:hAnsi="Times New Roman"/>
          <w:bCs/>
        </w:rPr>
        <w:t>酶激活剂可以改变一个无活性酶前体（酶原），使之成为有活性的酶，如</w:t>
      </w:r>
      <w:r w:rsidRPr="00823D3C">
        <w:rPr>
          <w:rFonts w:ascii="Times New Roman" w:eastAsia="楷体_GB2312" w:hAnsi="Times New Roman"/>
          <w:bCs/>
        </w:rPr>
        <w:t>Mg2</w:t>
      </w:r>
      <w:r w:rsidRPr="00823D3C">
        <w:rPr>
          <w:rFonts w:ascii="Times New Roman" w:eastAsia="楷体_GB2312" w:hAnsi="Times New Roman"/>
          <w:bCs/>
          <w:vertAlign w:val="superscript"/>
        </w:rPr>
        <w:t>+</w:t>
      </w:r>
      <w:r w:rsidRPr="00823D3C">
        <w:rPr>
          <w:rFonts w:ascii="Times New Roman" w:eastAsia="楷体_GB2312" w:hAnsi="Times New Roman"/>
          <w:bCs/>
        </w:rPr>
        <w:t>,Mn2</w:t>
      </w:r>
      <w:r w:rsidRPr="00823D3C">
        <w:rPr>
          <w:rFonts w:ascii="Times New Roman" w:eastAsia="楷体_GB2312" w:hAnsi="Times New Roman"/>
          <w:bCs/>
          <w:vertAlign w:val="superscript"/>
        </w:rPr>
        <w:t>+</w:t>
      </w:r>
      <w:r w:rsidRPr="00823D3C">
        <w:rPr>
          <w:rFonts w:ascii="Times New Roman" w:eastAsia="楷体_GB2312" w:hAnsi="Times New Roman"/>
          <w:bCs/>
        </w:rPr>
        <w:t>,Ca2</w:t>
      </w:r>
      <w:r w:rsidRPr="00823D3C">
        <w:rPr>
          <w:rFonts w:ascii="Times New Roman" w:eastAsia="楷体_GB2312" w:hAnsi="Times New Roman"/>
          <w:bCs/>
          <w:vertAlign w:val="superscript"/>
        </w:rPr>
        <w:t>+</w:t>
      </w:r>
      <w:r w:rsidRPr="00823D3C">
        <w:rPr>
          <w:rFonts w:ascii="Times New Roman" w:eastAsia="楷体_GB2312" w:hAnsi="Times New Roman"/>
          <w:bCs/>
        </w:rPr>
        <w:t>, Na</w:t>
      </w:r>
      <w:r w:rsidRPr="00823D3C">
        <w:rPr>
          <w:rFonts w:ascii="Times New Roman" w:eastAsia="楷体_GB2312" w:hAnsi="Times New Roman"/>
          <w:bCs/>
          <w:vertAlign w:val="superscript"/>
        </w:rPr>
        <w:t>+</w:t>
      </w:r>
      <w:r w:rsidRPr="00823D3C">
        <w:rPr>
          <w:rFonts w:ascii="Times New Roman" w:eastAsia="楷体_GB2312" w:hAnsi="Times New Roman"/>
          <w:bCs/>
        </w:rPr>
        <w:t>,K</w:t>
      </w:r>
      <w:r w:rsidRPr="00823D3C">
        <w:rPr>
          <w:rFonts w:ascii="Times New Roman" w:eastAsia="楷体_GB2312" w:hAnsi="Times New Roman"/>
          <w:bCs/>
          <w:vertAlign w:val="superscript"/>
        </w:rPr>
        <w:t>+</w:t>
      </w:r>
      <w:r w:rsidRPr="00823D3C">
        <w:rPr>
          <w:rFonts w:ascii="Times New Roman" w:eastAsia="楷体_GB2312" w:hAnsi="Times New Roman"/>
          <w:bCs/>
        </w:rPr>
        <w:t>, H,Fe</w:t>
      </w:r>
      <w:r w:rsidRPr="00823D3C">
        <w:rPr>
          <w:rFonts w:ascii="Times New Roman" w:eastAsia="楷体_GB2312" w:hAnsi="Times New Roman"/>
          <w:bCs/>
          <w:vertAlign w:val="superscript"/>
        </w:rPr>
        <w:t>2+</w:t>
      </w:r>
      <w:r w:rsidRPr="00823D3C">
        <w:rPr>
          <w:rFonts w:ascii="Times New Roman" w:eastAsia="楷体_GB2312" w:hAnsi="Times New Roman"/>
          <w:bCs/>
        </w:rPr>
        <w:t>,Zn</w:t>
      </w:r>
      <w:r w:rsidRPr="00823D3C">
        <w:rPr>
          <w:rFonts w:ascii="Times New Roman" w:eastAsia="楷体_GB2312" w:hAnsi="Times New Roman"/>
          <w:bCs/>
          <w:vertAlign w:val="superscript"/>
        </w:rPr>
        <w:t>2+</w:t>
      </w:r>
      <w:r w:rsidRPr="00823D3C">
        <w:rPr>
          <w:rFonts w:ascii="Times New Roman" w:eastAsia="楷体_GB2312" w:hAnsi="Times New Roman"/>
          <w:bCs/>
        </w:rPr>
        <w:t>,Cl</w:t>
      </w:r>
      <w:r w:rsidRPr="00823D3C">
        <w:rPr>
          <w:rFonts w:ascii="Times New Roman" w:eastAsia="楷体_GB2312" w:hAnsi="Times New Roman"/>
          <w:bCs/>
          <w:vertAlign w:val="superscript"/>
        </w:rPr>
        <w:t>-</w:t>
      </w:r>
      <w:r w:rsidRPr="00823D3C">
        <w:rPr>
          <w:rFonts w:ascii="Times New Roman" w:eastAsia="楷体_GB2312" w:hAnsi="Times New Roman"/>
          <w:bCs/>
        </w:rPr>
        <w:t>等是某些酶的激活剂。其中镁离子（</w:t>
      </w:r>
      <w:r w:rsidRPr="00823D3C">
        <w:rPr>
          <w:rFonts w:ascii="Times New Roman" w:eastAsia="楷体_GB2312" w:hAnsi="Times New Roman"/>
          <w:bCs/>
        </w:rPr>
        <w:t>Mg</w:t>
      </w:r>
      <w:r w:rsidRPr="00823D3C">
        <w:rPr>
          <w:rFonts w:ascii="Times New Roman" w:eastAsia="楷体_GB2312" w:hAnsi="Times New Roman"/>
          <w:bCs/>
          <w:vertAlign w:val="superscript"/>
        </w:rPr>
        <w:t>2+</w:t>
      </w:r>
      <w:r w:rsidRPr="00823D3C">
        <w:rPr>
          <w:rFonts w:ascii="Times New Roman" w:eastAsia="楷体_GB2312" w:hAnsi="Times New Roman"/>
          <w:bCs/>
        </w:rPr>
        <w:t>）能激活磷酸酯酶，氯离子（</w:t>
      </w:r>
      <w:r w:rsidRPr="00823D3C">
        <w:rPr>
          <w:rFonts w:ascii="Times New Roman" w:eastAsia="楷体_GB2312" w:hAnsi="Times New Roman"/>
          <w:bCs/>
        </w:rPr>
        <w:t>Cl</w:t>
      </w:r>
      <w:r w:rsidRPr="00823D3C">
        <w:rPr>
          <w:rFonts w:ascii="Times New Roman" w:eastAsia="楷体_GB2312" w:hAnsi="Times New Roman"/>
          <w:bCs/>
          <w:vertAlign w:val="superscript"/>
        </w:rPr>
        <w:t>-</w:t>
      </w:r>
      <w:r w:rsidRPr="00823D3C">
        <w:rPr>
          <w:rFonts w:ascii="Times New Roman" w:eastAsia="楷体_GB2312" w:hAnsi="Times New Roman"/>
          <w:bCs/>
        </w:rPr>
        <w:t>）能激活</w:t>
      </w:r>
      <w:r w:rsidRPr="00823D3C">
        <w:rPr>
          <w:rFonts w:ascii="Times New Roman" w:eastAsia="楷体_GB2312" w:hAnsi="Times New Roman"/>
          <w:bCs/>
        </w:rPr>
        <w:t>a-</w:t>
      </w:r>
      <w:r w:rsidRPr="00823D3C">
        <w:rPr>
          <w:rFonts w:ascii="Times New Roman" w:eastAsia="楷体_GB2312" w:hAnsi="Times New Roman"/>
          <w:bCs/>
        </w:rPr>
        <w:t>淀粉酶等。</w:t>
      </w:r>
    </w:p>
    <w:p w:rsidR="001F799D" w:rsidRPr="00823D3C" w:rsidRDefault="00F02466" w:rsidP="00FD1552">
      <w:pPr>
        <w:tabs>
          <w:tab w:val="left" w:pos="3405"/>
        </w:tabs>
        <w:spacing w:line="400" w:lineRule="exact"/>
        <w:ind w:left="360"/>
        <w:rPr>
          <w:rFonts w:ascii="Times New Roman" w:eastAsia="楷体_GB2312" w:hAnsi="Times New Roman"/>
          <w:bCs/>
        </w:rPr>
      </w:pPr>
      <w:r w:rsidRPr="00823D3C">
        <w:rPr>
          <w:rFonts w:ascii="Times New Roman" w:eastAsia="楷体_GB2312" w:hAnsi="Times New Roman"/>
          <w:bCs/>
        </w:rPr>
        <w:t>酶的催化活性与酶的高级结构：</w:t>
      </w:r>
    </w:p>
    <w:p w:rsidR="00F02466" w:rsidRPr="00823D3C" w:rsidRDefault="00F02466" w:rsidP="00FD1552">
      <w:pPr>
        <w:tabs>
          <w:tab w:val="left" w:pos="3405"/>
        </w:tabs>
        <w:spacing w:line="400" w:lineRule="exact"/>
        <w:rPr>
          <w:rFonts w:ascii="Times New Roman" w:eastAsia="楷体_GB2312" w:hAnsi="Times New Roman"/>
          <w:bCs/>
        </w:rPr>
      </w:pPr>
      <w:r w:rsidRPr="00823D3C">
        <w:rPr>
          <w:rFonts w:ascii="Times New Roman" w:eastAsia="楷体_GB2312" w:hAnsi="Times New Roman"/>
          <w:bCs/>
        </w:rPr>
        <w:t>活性中心</w:t>
      </w:r>
      <w:r w:rsidRPr="00823D3C">
        <w:rPr>
          <w:rFonts w:ascii="Times New Roman" w:eastAsia="楷体_GB2312" w:hAnsi="Times New Roman"/>
          <w:bCs/>
        </w:rPr>
        <w:t>—</w:t>
      </w:r>
      <w:r w:rsidRPr="00823D3C">
        <w:rPr>
          <w:rFonts w:ascii="Times New Roman" w:eastAsia="楷体_GB2312" w:hAnsi="Times New Roman"/>
          <w:bCs/>
        </w:rPr>
        <w:t>酶分子中只有很小的结构区域直接参与和底物的结合和催化反应，该结构区域称为活性中心，包括了结合部位和催化部位。对酶的结合部位和催化部位进行讲解，需要讲解清晰、明白。</w:t>
      </w:r>
    </w:p>
    <w:p w:rsidR="00F02466" w:rsidRDefault="00C458B5" w:rsidP="00FD1552">
      <w:pPr>
        <w:tabs>
          <w:tab w:val="left" w:pos="3405"/>
        </w:tabs>
        <w:spacing w:line="400" w:lineRule="exact"/>
        <w:rPr>
          <w:rFonts w:ascii="Times New Roman" w:eastAsia="楷体_GB2312" w:hAnsi="Times New Roman"/>
          <w:b/>
          <w:bCs/>
        </w:rPr>
      </w:pPr>
      <w:r>
        <w:rPr>
          <w:rFonts w:ascii="Times New Roman" w:eastAsia="楷体_GB2312" w:hAnsi="Times New Roman"/>
          <w:b/>
          <w:bCs/>
          <w:noProof/>
        </w:rPr>
        <w:drawing>
          <wp:anchor distT="0" distB="0" distL="114300" distR="114300" simplePos="0" relativeHeight="251710464" behindDoc="0" locked="0" layoutInCell="1" allowOverlap="1">
            <wp:simplePos x="0" y="0"/>
            <wp:positionH relativeFrom="column">
              <wp:posOffset>6350</wp:posOffset>
            </wp:positionH>
            <wp:positionV relativeFrom="paragraph">
              <wp:posOffset>38100</wp:posOffset>
            </wp:positionV>
            <wp:extent cx="2567940" cy="1752600"/>
            <wp:effectExtent l="19050" t="0" r="3810" b="0"/>
            <wp:wrapNone/>
            <wp:docPr id="41987" name="Picture 8"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87" name="Picture 8" descr="5"/>
                    <pic:cNvPicPr>
                      <a:picLocks noChangeAspect="1" noChangeArrowheads="1"/>
                    </pic:cNvPicPr>
                  </pic:nvPicPr>
                  <pic:blipFill>
                    <a:blip r:embed="rId5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567940" cy="1752600"/>
                    </a:xfrm>
                    <a:prstGeom prst="rect">
                      <a:avLst/>
                    </a:prstGeom>
                    <a:noFill/>
                    <a:ln>
                      <a:noFill/>
                    </a:ln>
                    <a:extLst/>
                  </pic:spPr>
                </pic:pic>
              </a:graphicData>
            </a:graphic>
          </wp:anchor>
        </w:drawing>
      </w:r>
    </w:p>
    <w:p w:rsidR="00823D3C" w:rsidRDefault="00823D3C" w:rsidP="00FD1552">
      <w:pPr>
        <w:tabs>
          <w:tab w:val="left" w:pos="3405"/>
        </w:tabs>
        <w:spacing w:line="400" w:lineRule="exact"/>
        <w:rPr>
          <w:rFonts w:ascii="Times New Roman" w:eastAsia="楷体_GB2312" w:hAnsi="Times New Roman"/>
          <w:b/>
          <w:bCs/>
        </w:rPr>
      </w:pPr>
    </w:p>
    <w:p w:rsidR="00F02466" w:rsidRPr="006D731B" w:rsidRDefault="00F02466" w:rsidP="00443859">
      <w:pPr>
        <w:tabs>
          <w:tab w:val="left" w:pos="3405"/>
        </w:tabs>
        <w:spacing w:line="400" w:lineRule="exact"/>
        <w:rPr>
          <w:rFonts w:ascii="Times New Roman" w:eastAsia="楷体_GB2312" w:hAnsi="Times New Roman"/>
          <w:b/>
          <w:bCs/>
        </w:rPr>
      </w:pPr>
    </w:p>
    <w:p w:rsidR="00F02466" w:rsidRPr="00823D3C" w:rsidRDefault="00F02466" w:rsidP="00FD1552">
      <w:pPr>
        <w:tabs>
          <w:tab w:val="left" w:pos="3405"/>
        </w:tabs>
        <w:spacing w:line="400" w:lineRule="exact"/>
        <w:rPr>
          <w:rFonts w:ascii="Times New Roman" w:eastAsia="楷体_GB2312" w:hAnsi="Times New Roman"/>
          <w:bCs/>
        </w:rPr>
      </w:pPr>
      <w:r w:rsidRPr="00823D3C">
        <w:rPr>
          <w:rFonts w:ascii="Times New Roman" w:eastAsia="楷体_GB2312" w:hAnsi="Times New Roman"/>
          <w:bCs/>
        </w:rPr>
        <w:lastRenderedPageBreak/>
        <w:t>酶的结构与酶活性的关系</w:t>
      </w:r>
    </w:p>
    <w:p w:rsidR="00F02466" w:rsidRPr="00823D3C" w:rsidRDefault="00F02466" w:rsidP="00823D3C">
      <w:pPr>
        <w:tabs>
          <w:tab w:val="left" w:pos="3405"/>
        </w:tabs>
        <w:spacing w:line="400" w:lineRule="exact"/>
        <w:rPr>
          <w:rFonts w:ascii="Times New Roman" w:eastAsia="楷体_GB2312" w:hAnsi="Times New Roman"/>
          <w:bCs/>
        </w:rPr>
      </w:pPr>
      <w:r w:rsidRPr="00823D3C">
        <w:rPr>
          <w:rFonts w:ascii="Times New Roman" w:eastAsia="楷体_GB2312" w:hAnsi="Times New Roman"/>
          <w:bCs/>
        </w:rPr>
        <w:t>锁钥学说</w:t>
      </w:r>
    </w:p>
    <w:p w:rsidR="001F799D" w:rsidRPr="006D731B" w:rsidRDefault="00823D3C" w:rsidP="00FD1552">
      <w:pPr>
        <w:tabs>
          <w:tab w:val="left" w:pos="3405"/>
        </w:tabs>
        <w:spacing w:line="400" w:lineRule="exact"/>
        <w:ind w:left="360"/>
        <w:rPr>
          <w:rFonts w:ascii="Times New Roman" w:eastAsia="楷体_GB2312" w:hAnsi="Times New Roman"/>
          <w:b/>
          <w:bCs/>
        </w:rPr>
      </w:pPr>
      <w:r>
        <w:rPr>
          <w:rFonts w:ascii="Times New Roman" w:eastAsia="楷体_GB2312" w:hAnsi="Times New Roman"/>
          <w:b/>
          <w:bCs/>
          <w:noProof/>
        </w:rPr>
        <w:drawing>
          <wp:anchor distT="0" distB="0" distL="114300" distR="114300" simplePos="0" relativeHeight="251712512" behindDoc="0" locked="0" layoutInCell="1" allowOverlap="1">
            <wp:simplePos x="0" y="0"/>
            <wp:positionH relativeFrom="column">
              <wp:posOffset>72390</wp:posOffset>
            </wp:positionH>
            <wp:positionV relativeFrom="paragraph">
              <wp:posOffset>10160</wp:posOffset>
            </wp:positionV>
            <wp:extent cx="5271770" cy="1379220"/>
            <wp:effectExtent l="19050" t="0" r="5080" b="0"/>
            <wp:wrapNone/>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5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271770" cy="1379220"/>
                    </a:xfrm>
                    <a:prstGeom prst="rect">
                      <a:avLst/>
                    </a:prstGeom>
                    <a:noFill/>
                    <a:ln>
                      <a:noFill/>
                    </a:ln>
                    <a:effectLst/>
                    <a:extLst/>
                  </pic:spPr>
                </pic:pic>
              </a:graphicData>
            </a:graphic>
          </wp:anchor>
        </w:drawing>
      </w:r>
    </w:p>
    <w:p w:rsidR="00823D3C" w:rsidRDefault="00823D3C" w:rsidP="00FD1552">
      <w:pPr>
        <w:tabs>
          <w:tab w:val="left" w:pos="3405"/>
        </w:tabs>
        <w:spacing w:line="400" w:lineRule="exact"/>
        <w:ind w:left="360"/>
        <w:rPr>
          <w:rFonts w:ascii="Times New Roman" w:eastAsia="楷体_GB2312" w:hAnsi="Times New Roman"/>
          <w:b/>
          <w:bCs/>
        </w:rPr>
      </w:pPr>
    </w:p>
    <w:p w:rsidR="00823D3C" w:rsidRDefault="00823D3C" w:rsidP="00FD1552">
      <w:pPr>
        <w:tabs>
          <w:tab w:val="left" w:pos="3405"/>
        </w:tabs>
        <w:spacing w:line="400" w:lineRule="exact"/>
        <w:ind w:left="360"/>
        <w:rPr>
          <w:rFonts w:ascii="Times New Roman" w:eastAsia="楷体_GB2312" w:hAnsi="Times New Roman"/>
          <w:b/>
          <w:bCs/>
        </w:rPr>
      </w:pPr>
    </w:p>
    <w:p w:rsidR="00823D3C" w:rsidRDefault="00823D3C" w:rsidP="00FD1552">
      <w:pPr>
        <w:tabs>
          <w:tab w:val="left" w:pos="3405"/>
        </w:tabs>
        <w:spacing w:line="400" w:lineRule="exact"/>
        <w:ind w:left="360"/>
        <w:rPr>
          <w:rFonts w:ascii="Times New Roman" w:eastAsia="楷体_GB2312" w:hAnsi="Times New Roman"/>
          <w:b/>
          <w:bCs/>
        </w:rPr>
      </w:pPr>
    </w:p>
    <w:p w:rsidR="00823D3C" w:rsidRDefault="00823D3C" w:rsidP="00FD1552">
      <w:pPr>
        <w:tabs>
          <w:tab w:val="left" w:pos="3405"/>
        </w:tabs>
        <w:spacing w:line="400" w:lineRule="exact"/>
        <w:ind w:left="360"/>
        <w:rPr>
          <w:rFonts w:ascii="Times New Roman" w:eastAsia="楷体_GB2312" w:hAnsi="Times New Roman"/>
          <w:b/>
          <w:bCs/>
        </w:rPr>
      </w:pPr>
    </w:p>
    <w:p w:rsidR="00823D3C" w:rsidRDefault="00823D3C" w:rsidP="00FD1552">
      <w:pPr>
        <w:tabs>
          <w:tab w:val="left" w:pos="3405"/>
        </w:tabs>
        <w:spacing w:line="400" w:lineRule="exact"/>
        <w:ind w:left="360"/>
        <w:rPr>
          <w:rFonts w:ascii="Times New Roman" w:eastAsia="楷体_GB2312" w:hAnsi="Times New Roman"/>
          <w:bCs/>
        </w:rPr>
      </w:pPr>
    </w:p>
    <w:p w:rsidR="00F02466" w:rsidRPr="00823D3C" w:rsidRDefault="00F02466" w:rsidP="00823D3C">
      <w:pPr>
        <w:tabs>
          <w:tab w:val="left" w:pos="3405"/>
        </w:tabs>
        <w:spacing w:line="400" w:lineRule="exact"/>
        <w:rPr>
          <w:rFonts w:ascii="Times New Roman" w:eastAsia="楷体_GB2312" w:hAnsi="Times New Roman"/>
          <w:bCs/>
        </w:rPr>
      </w:pPr>
      <w:r w:rsidRPr="00823D3C">
        <w:rPr>
          <w:rFonts w:ascii="Times New Roman" w:eastAsia="楷体_GB2312" w:hAnsi="Times New Roman"/>
          <w:bCs/>
        </w:rPr>
        <w:t>诱导契合学说</w:t>
      </w:r>
    </w:p>
    <w:p w:rsidR="001F799D" w:rsidRDefault="00823D3C" w:rsidP="00FD1552">
      <w:pPr>
        <w:tabs>
          <w:tab w:val="left" w:pos="3405"/>
        </w:tabs>
        <w:spacing w:line="400" w:lineRule="exact"/>
        <w:ind w:left="360"/>
        <w:rPr>
          <w:rFonts w:ascii="Times New Roman" w:eastAsia="楷体_GB2312" w:hAnsi="Times New Roman"/>
          <w:b/>
          <w:bCs/>
        </w:rPr>
      </w:pPr>
      <w:r>
        <w:rPr>
          <w:rFonts w:ascii="Times New Roman" w:eastAsia="楷体_GB2312" w:hAnsi="Times New Roman" w:hint="eastAsia"/>
          <w:b/>
          <w:bCs/>
          <w:noProof/>
        </w:rPr>
        <w:drawing>
          <wp:anchor distT="0" distB="0" distL="114300" distR="114300" simplePos="0" relativeHeight="251711488" behindDoc="0" locked="0" layoutInCell="1" allowOverlap="1">
            <wp:simplePos x="0" y="0"/>
            <wp:positionH relativeFrom="column">
              <wp:posOffset>69850</wp:posOffset>
            </wp:positionH>
            <wp:positionV relativeFrom="paragraph">
              <wp:posOffset>120650</wp:posOffset>
            </wp:positionV>
            <wp:extent cx="4293870" cy="1404620"/>
            <wp:effectExtent l="19050" t="19050" r="11430" b="24130"/>
            <wp:wrapNone/>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293870" cy="1404620"/>
                    </a:xfrm>
                    <a:prstGeom prst="rect">
                      <a:avLst/>
                    </a:prstGeom>
                    <a:solidFill>
                      <a:srgbClr val="CC00FF"/>
                    </a:solidFill>
                    <a:ln w="9525">
                      <a:solidFill>
                        <a:schemeClr val="folHlink"/>
                      </a:solidFill>
                      <a:miter lim="800000"/>
                      <a:headEnd/>
                      <a:tailEnd/>
                    </a:ln>
                    <a:effectLst/>
                    <a:extLst/>
                  </pic:spPr>
                </pic:pic>
              </a:graphicData>
            </a:graphic>
          </wp:anchor>
        </w:drawing>
      </w:r>
    </w:p>
    <w:p w:rsidR="00823D3C" w:rsidRDefault="00823D3C" w:rsidP="00FD1552">
      <w:pPr>
        <w:tabs>
          <w:tab w:val="left" w:pos="3405"/>
        </w:tabs>
        <w:spacing w:line="400" w:lineRule="exact"/>
        <w:ind w:left="360"/>
        <w:rPr>
          <w:rFonts w:ascii="Times New Roman" w:eastAsia="楷体_GB2312" w:hAnsi="Times New Roman"/>
          <w:b/>
          <w:bCs/>
        </w:rPr>
      </w:pPr>
    </w:p>
    <w:p w:rsidR="00823D3C" w:rsidRDefault="00823D3C" w:rsidP="00FD1552">
      <w:pPr>
        <w:tabs>
          <w:tab w:val="left" w:pos="3405"/>
        </w:tabs>
        <w:spacing w:line="400" w:lineRule="exact"/>
        <w:ind w:left="360"/>
        <w:rPr>
          <w:rFonts w:ascii="Times New Roman" w:eastAsia="楷体_GB2312" w:hAnsi="Times New Roman"/>
          <w:b/>
          <w:bCs/>
        </w:rPr>
      </w:pPr>
    </w:p>
    <w:p w:rsidR="00823D3C" w:rsidRDefault="00823D3C" w:rsidP="00FD1552">
      <w:pPr>
        <w:tabs>
          <w:tab w:val="left" w:pos="3405"/>
        </w:tabs>
        <w:spacing w:line="400" w:lineRule="exact"/>
        <w:ind w:left="360"/>
        <w:rPr>
          <w:rFonts w:ascii="Times New Roman" w:eastAsia="楷体_GB2312" w:hAnsi="Times New Roman"/>
          <w:b/>
          <w:bCs/>
        </w:rPr>
      </w:pPr>
    </w:p>
    <w:p w:rsidR="00823D3C" w:rsidRDefault="00823D3C" w:rsidP="00FD1552">
      <w:pPr>
        <w:tabs>
          <w:tab w:val="left" w:pos="3405"/>
        </w:tabs>
        <w:spacing w:line="400" w:lineRule="exact"/>
        <w:ind w:left="360"/>
        <w:rPr>
          <w:rFonts w:ascii="Times New Roman" w:eastAsia="楷体_GB2312" w:hAnsi="Times New Roman"/>
          <w:b/>
          <w:bCs/>
        </w:rPr>
      </w:pPr>
    </w:p>
    <w:p w:rsidR="00823D3C" w:rsidRPr="006D731B" w:rsidRDefault="00823D3C" w:rsidP="00FD1552">
      <w:pPr>
        <w:tabs>
          <w:tab w:val="left" w:pos="3405"/>
        </w:tabs>
        <w:spacing w:line="400" w:lineRule="exact"/>
        <w:ind w:left="360"/>
        <w:rPr>
          <w:rFonts w:ascii="Times New Roman" w:eastAsia="楷体_GB2312" w:hAnsi="Times New Roman"/>
          <w:b/>
          <w:bCs/>
        </w:rPr>
      </w:pPr>
    </w:p>
    <w:p w:rsidR="00823D3C" w:rsidRDefault="00823D3C" w:rsidP="00FD1552">
      <w:pPr>
        <w:tabs>
          <w:tab w:val="left" w:pos="3405"/>
        </w:tabs>
        <w:spacing w:line="400" w:lineRule="exact"/>
        <w:ind w:left="360"/>
        <w:rPr>
          <w:rFonts w:ascii="Times New Roman" w:eastAsia="楷体_GB2312" w:hAnsi="Times New Roman"/>
          <w:b/>
          <w:bCs/>
        </w:rPr>
      </w:pPr>
    </w:p>
    <w:p w:rsidR="00F02466" w:rsidRPr="00823D3C" w:rsidRDefault="00F02466" w:rsidP="00823D3C">
      <w:pPr>
        <w:tabs>
          <w:tab w:val="left" w:pos="3405"/>
        </w:tabs>
        <w:spacing w:line="400" w:lineRule="exact"/>
        <w:ind w:firstLineChars="200" w:firstLine="420"/>
        <w:rPr>
          <w:rFonts w:ascii="Times New Roman" w:eastAsia="楷体_GB2312" w:hAnsi="Times New Roman"/>
          <w:bCs/>
        </w:rPr>
      </w:pPr>
      <w:r w:rsidRPr="00823D3C">
        <w:rPr>
          <w:rFonts w:ascii="Times New Roman" w:eastAsia="楷体_GB2312" w:hAnsi="Times New Roman"/>
          <w:bCs/>
        </w:rPr>
        <w:t>酶本质上是蛋白质（除少数酶如核酶），具有二、三级等高级结构，在各种蛋白变性因素下使其发生变性，酶的高级结构被破坏，进而酶的活性丧失。</w:t>
      </w:r>
    </w:p>
    <w:p w:rsidR="00F02466" w:rsidRPr="00823D3C" w:rsidRDefault="00F02466" w:rsidP="00823D3C">
      <w:pPr>
        <w:tabs>
          <w:tab w:val="left" w:pos="3405"/>
        </w:tabs>
        <w:spacing w:line="400" w:lineRule="exact"/>
        <w:rPr>
          <w:rFonts w:ascii="Times New Roman" w:eastAsia="楷体_GB2312" w:hAnsi="Times New Roman"/>
          <w:bCs/>
        </w:rPr>
      </w:pPr>
      <w:r w:rsidRPr="00823D3C">
        <w:rPr>
          <w:rFonts w:ascii="Times New Roman" w:eastAsia="楷体_GB2312" w:hAnsi="Times New Roman"/>
          <w:bCs/>
        </w:rPr>
        <w:t>聚合与解聚</w:t>
      </w:r>
      <w:r w:rsidRPr="00823D3C">
        <w:rPr>
          <w:rFonts w:ascii="Times New Roman" w:eastAsia="楷体_GB2312" w:hAnsi="Times New Roman"/>
          <w:bCs/>
        </w:rPr>
        <w:t>---</w:t>
      </w:r>
      <w:r w:rsidRPr="00823D3C">
        <w:rPr>
          <w:rFonts w:ascii="Times New Roman" w:eastAsia="楷体_GB2312" w:hAnsi="Times New Roman"/>
          <w:bCs/>
        </w:rPr>
        <w:t>聚合结构与酶活的关系</w:t>
      </w:r>
    </w:p>
    <w:p w:rsidR="001F799D" w:rsidRPr="00823D3C" w:rsidRDefault="00F02466" w:rsidP="00FD1552">
      <w:pPr>
        <w:tabs>
          <w:tab w:val="left" w:pos="3405"/>
        </w:tabs>
        <w:spacing w:line="400" w:lineRule="exact"/>
        <w:rPr>
          <w:rFonts w:ascii="Times New Roman" w:eastAsia="楷体_GB2312" w:hAnsi="Times New Roman"/>
          <w:bCs/>
        </w:rPr>
      </w:pPr>
      <w:r w:rsidRPr="00823D3C">
        <w:rPr>
          <w:rFonts w:ascii="Times New Roman" w:eastAsia="楷体_GB2312" w:hAnsi="Times New Roman"/>
          <w:bCs/>
        </w:rPr>
        <w:t>同工酶（同时出示图片）（到此课程进行</w:t>
      </w:r>
      <w:r w:rsidRPr="00823D3C">
        <w:rPr>
          <w:rFonts w:ascii="Times New Roman" w:eastAsia="楷体_GB2312" w:hAnsi="Times New Roman"/>
          <w:bCs/>
        </w:rPr>
        <w:t>85</w:t>
      </w:r>
      <w:r w:rsidRPr="00823D3C">
        <w:rPr>
          <w:rFonts w:ascii="Times New Roman" w:eastAsia="楷体_GB2312" w:hAnsi="Times New Roman"/>
          <w:bCs/>
        </w:rPr>
        <w:t>分钟）</w:t>
      </w:r>
    </w:p>
    <w:p w:rsidR="00A221E2" w:rsidRPr="00823D3C" w:rsidRDefault="00A221E2" w:rsidP="00823D3C">
      <w:pPr>
        <w:spacing w:line="400" w:lineRule="exact"/>
        <w:rPr>
          <w:rFonts w:ascii="Times New Roman" w:eastAsia="楷体_GB2312" w:hAnsi="Times New Roman"/>
          <w:color w:val="000000"/>
          <w:szCs w:val="21"/>
        </w:rPr>
      </w:pPr>
      <w:r w:rsidRPr="00823D3C">
        <w:rPr>
          <w:rFonts w:ascii="Times New Roman" w:eastAsia="楷体_GB2312" w:hAnsi="Times New Roman"/>
          <w:color w:val="000000"/>
          <w:szCs w:val="21"/>
        </w:rPr>
        <w:t>作业布置及课程预习（</w:t>
      </w:r>
      <w:r w:rsidRPr="00823D3C">
        <w:rPr>
          <w:rFonts w:ascii="Times New Roman" w:eastAsia="楷体_GB2312" w:hAnsi="Times New Roman"/>
          <w:color w:val="000000"/>
          <w:szCs w:val="21"/>
        </w:rPr>
        <w:t>PPT</w:t>
      </w:r>
      <w:r w:rsidRPr="00823D3C">
        <w:rPr>
          <w:rFonts w:ascii="Times New Roman" w:eastAsia="楷体_GB2312" w:hAnsi="Times New Roman"/>
          <w:color w:val="000000"/>
          <w:szCs w:val="21"/>
        </w:rPr>
        <w:t>给出）：</w:t>
      </w:r>
    </w:p>
    <w:p w:rsidR="00823D3C" w:rsidRDefault="00A221E2" w:rsidP="00823D3C">
      <w:pPr>
        <w:spacing w:line="400" w:lineRule="exact"/>
        <w:rPr>
          <w:rFonts w:ascii="Times New Roman" w:eastAsia="楷体_GB2312" w:hAnsi="Times New Roman"/>
          <w:color w:val="000000"/>
          <w:szCs w:val="21"/>
        </w:rPr>
      </w:pPr>
      <w:r w:rsidRPr="006D731B">
        <w:rPr>
          <w:rFonts w:ascii="Times New Roman" w:eastAsia="楷体_GB2312" w:hAnsi="Times New Roman"/>
          <w:color w:val="000000"/>
          <w:szCs w:val="21"/>
        </w:rPr>
        <w:t>作业：</w:t>
      </w:r>
    </w:p>
    <w:p w:rsidR="00A221E2" w:rsidRPr="006D731B" w:rsidRDefault="00A221E2" w:rsidP="00823D3C">
      <w:pPr>
        <w:spacing w:line="400" w:lineRule="exact"/>
        <w:rPr>
          <w:rFonts w:ascii="Times New Roman" w:eastAsia="楷体_GB2312" w:hAnsi="Times New Roman"/>
          <w:color w:val="000000"/>
        </w:rPr>
      </w:pPr>
      <w:r w:rsidRPr="006D731B">
        <w:rPr>
          <w:rFonts w:ascii="Times New Roman" w:eastAsia="楷体_GB2312" w:hAnsi="Times New Roman"/>
          <w:color w:val="000000"/>
        </w:rPr>
        <w:t>1.</w:t>
      </w:r>
      <w:r w:rsidRPr="006D731B">
        <w:rPr>
          <w:rFonts w:ascii="Times New Roman" w:eastAsia="楷体_GB2312" w:hAnsi="Times New Roman"/>
          <w:color w:val="000000"/>
        </w:rPr>
        <w:t>什么是酶的专一性？</w:t>
      </w:r>
    </w:p>
    <w:p w:rsidR="00A221E2" w:rsidRPr="006D731B" w:rsidRDefault="00A221E2" w:rsidP="00823D3C">
      <w:pPr>
        <w:spacing w:line="400" w:lineRule="exact"/>
        <w:rPr>
          <w:rFonts w:ascii="Times New Roman" w:eastAsia="楷体_GB2312" w:hAnsi="Times New Roman"/>
          <w:color w:val="000000"/>
        </w:rPr>
      </w:pPr>
      <w:r w:rsidRPr="006D731B">
        <w:rPr>
          <w:rFonts w:ascii="Times New Roman" w:eastAsia="楷体_GB2312" w:hAnsi="Times New Roman"/>
          <w:color w:val="000000"/>
        </w:rPr>
        <w:t>2.</w:t>
      </w:r>
      <w:r w:rsidRPr="006D731B">
        <w:rPr>
          <w:rFonts w:ascii="Times New Roman" w:eastAsia="楷体_GB2312" w:hAnsi="Times New Roman"/>
          <w:color w:val="000000"/>
        </w:rPr>
        <w:t>什么是酶的活性中心，在催化作用中起怎样的作用？</w:t>
      </w:r>
    </w:p>
    <w:p w:rsidR="00F02466" w:rsidRPr="006D731B" w:rsidRDefault="00A221E2" w:rsidP="00FD1552">
      <w:pPr>
        <w:spacing w:line="400" w:lineRule="exact"/>
        <w:rPr>
          <w:rFonts w:ascii="Times New Roman" w:eastAsia="楷体_GB2312" w:hAnsi="Times New Roman"/>
          <w:b/>
          <w:bCs/>
          <w:szCs w:val="21"/>
        </w:rPr>
      </w:pPr>
      <w:r w:rsidRPr="006D731B">
        <w:rPr>
          <w:rFonts w:ascii="Times New Roman" w:eastAsia="楷体_GB2312" w:hAnsi="Times New Roman"/>
          <w:b/>
          <w:color w:val="000000"/>
          <w:kern w:val="0"/>
          <w:szCs w:val="21"/>
        </w:rPr>
        <w:t>第</w:t>
      </w:r>
      <w:r w:rsidR="00443859">
        <w:rPr>
          <w:rFonts w:ascii="Times New Roman" w:eastAsia="楷体_GB2312" w:hAnsi="Times New Roman"/>
          <w:b/>
          <w:color w:val="000000"/>
          <w:kern w:val="0"/>
          <w:szCs w:val="21"/>
        </w:rPr>
        <w:t>二</w:t>
      </w:r>
      <w:r w:rsidR="00F02466" w:rsidRPr="006D731B">
        <w:rPr>
          <w:rFonts w:ascii="Times New Roman" w:eastAsia="楷体_GB2312" w:hAnsi="Times New Roman"/>
          <w:b/>
          <w:color w:val="000000"/>
          <w:kern w:val="0"/>
          <w:szCs w:val="21"/>
        </w:rPr>
        <w:t>节</w:t>
      </w:r>
      <w:r w:rsidR="00F02466" w:rsidRPr="006D731B">
        <w:rPr>
          <w:rFonts w:ascii="Times New Roman" w:eastAsia="楷体_GB2312" w:hAnsi="Times New Roman"/>
          <w:b/>
          <w:bCs/>
          <w:szCs w:val="21"/>
        </w:rPr>
        <w:t>酶催化反应机理</w:t>
      </w:r>
      <w:r w:rsidR="0087340B" w:rsidRPr="006D731B">
        <w:rPr>
          <w:rFonts w:ascii="Times New Roman" w:eastAsia="楷体_GB2312" w:hAnsi="Times New Roman"/>
          <w:b/>
          <w:bCs/>
          <w:szCs w:val="21"/>
        </w:rPr>
        <w:t>及反应动力学</w:t>
      </w:r>
    </w:p>
    <w:p w:rsidR="0087340B" w:rsidRPr="006D731B" w:rsidRDefault="0087340B" w:rsidP="00FD1552">
      <w:pPr>
        <w:spacing w:line="400" w:lineRule="exact"/>
        <w:rPr>
          <w:rFonts w:ascii="Times New Roman" w:hAnsi="Times New Roman"/>
          <w:sz w:val="24"/>
        </w:rPr>
      </w:pPr>
      <w:r w:rsidRPr="006D731B">
        <w:rPr>
          <w:rFonts w:ascii="Times New Roman" w:hAnsi="Times New Roman"/>
          <w:b/>
          <w:kern w:val="0"/>
          <w:szCs w:val="21"/>
        </w:rPr>
        <w:t>教学方法：</w:t>
      </w:r>
      <w:r w:rsidRPr="006D731B">
        <w:rPr>
          <w:rFonts w:ascii="Times New Roman" w:hAnsi="Times New Roman"/>
          <w:szCs w:val="21"/>
        </w:rPr>
        <w:t>多媒体教学结合讲授</w:t>
      </w:r>
    </w:p>
    <w:p w:rsidR="0087340B" w:rsidRPr="006D731B" w:rsidRDefault="0087340B" w:rsidP="00FD1552">
      <w:pPr>
        <w:spacing w:line="400" w:lineRule="exact"/>
        <w:rPr>
          <w:rFonts w:ascii="Times New Roman" w:eastAsia="楷体_GB2312" w:hAnsi="Times New Roman"/>
          <w:b/>
        </w:rPr>
      </w:pPr>
      <w:r w:rsidRPr="006D731B">
        <w:rPr>
          <w:rFonts w:ascii="Times New Roman" w:eastAsia="楷体_GB2312" w:hAnsi="Times New Roman"/>
          <w:b/>
        </w:rPr>
        <w:t>教学具体过程（</w:t>
      </w:r>
      <w:r w:rsidRPr="006D731B">
        <w:rPr>
          <w:rFonts w:ascii="Times New Roman" w:eastAsia="楷体_GB2312" w:hAnsi="Times New Roman"/>
          <w:b/>
        </w:rPr>
        <w:t>90</w:t>
      </w:r>
      <w:r w:rsidRPr="006D731B">
        <w:rPr>
          <w:rFonts w:ascii="Times New Roman" w:eastAsia="楷体_GB2312" w:hAnsi="Times New Roman"/>
          <w:b/>
        </w:rPr>
        <w:t>分钟）：</w:t>
      </w:r>
    </w:p>
    <w:p w:rsidR="0087340B" w:rsidRPr="006D731B" w:rsidRDefault="0087340B" w:rsidP="00823D3C">
      <w:pPr>
        <w:spacing w:line="400" w:lineRule="exact"/>
        <w:rPr>
          <w:rFonts w:ascii="Times New Roman" w:eastAsia="楷体_GB2312" w:hAnsi="Times New Roman"/>
        </w:rPr>
      </w:pPr>
      <w:r w:rsidRPr="006D731B">
        <w:rPr>
          <w:rFonts w:ascii="Times New Roman" w:eastAsia="楷体_GB2312" w:hAnsi="Times New Roman"/>
        </w:rPr>
        <w:t>复习上节学习内容：</w:t>
      </w:r>
    </w:p>
    <w:p w:rsidR="0087340B" w:rsidRPr="006D731B" w:rsidRDefault="0087340B" w:rsidP="00FD1552">
      <w:pPr>
        <w:spacing w:line="400" w:lineRule="exact"/>
        <w:rPr>
          <w:rFonts w:ascii="Times New Roman" w:eastAsia="楷体_GB2312" w:hAnsi="Times New Roman"/>
        </w:rPr>
      </w:pPr>
      <w:r w:rsidRPr="006D731B">
        <w:rPr>
          <w:rFonts w:ascii="Times New Roman" w:eastAsia="楷体_GB2312" w:hAnsi="Times New Roman"/>
        </w:rPr>
        <w:t>请每个学习小组回答上节课的讨论问题（</w:t>
      </w:r>
      <w:r w:rsidRPr="006D731B">
        <w:rPr>
          <w:rFonts w:ascii="Times New Roman" w:eastAsia="楷体_GB2312" w:hAnsi="Times New Roman"/>
        </w:rPr>
        <w:t>5</w:t>
      </w:r>
      <w:r w:rsidRPr="006D731B">
        <w:rPr>
          <w:rFonts w:ascii="Times New Roman" w:eastAsia="楷体_GB2312" w:hAnsi="Times New Roman"/>
        </w:rPr>
        <w:t>分钟），教师评价记入登分册。</w:t>
      </w:r>
    </w:p>
    <w:p w:rsidR="0087340B" w:rsidRPr="006D731B" w:rsidRDefault="0087340B" w:rsidP="00FD1552">
      <w:pPr>
        <w:tabs>
          <w:tab w:val="left" w:pos="3405"/>
        </w:tabs>
        <w:spacing w:line="400" w:lineRule="exact"/>
        <w:rPr>
          <w:rFonts w:ascii="Times New Roman" w:eastAsia="楷体_GB2312" w:hAnsi="Times New Roman"/>
        </w:rPr>
      </w:pPr>
      <w:r w:rsidRPr="006D731B">
        <w:rPr>
          <w:rFonts w:ascii="Times New Roman" w:eastAsia="楷体_GB2312" w:hAnsi="Times New Roman"/>
          <w:bCs/>
        </w:rPr>
        <w:t>出示</w:t>
      </w:r>
      <w:r w:rsidRPr="006D731B">
        <w:rPr>
          <w:rFonts w:ascii="Times New Roman" w:eastAsia="楷体_GB2312" w:hAnsi="Times New Roman"/>
        </w:rPr>
        <w:t>相关教学幻灯片，展示具体的生命相关的现象和酶功能之间的关系，和学生一起分析这些生命现象，同时引出本节内容：</w:t>
      </w:r>
      <w:r w:rsidRPr="006D731B">
        <w:rPr>
          <w:rFonts w:ascii="Times New Roman" w:eastAsia="楷体_GB2312" w:hAnsi="Times New Roman"/>
          <w:bCs/>
        </w:rPr>
        <w:t>酶的反应本质</w:t>
      </w:r>
      <w:r w:rsidRPr="006D731B">
        <w:rPr>
          <w:rFonts w:ascii="Times New Roman" w:eastAsia="楷体_GB2312" w:hAnsi="Times New Roman"/>
        </w:rPr>
        <w:t>。</w:t>
      </w:r>
    </w:p>
    <w:p w:rsidR="00F02466" w:rsidRPr="00823D3C" w:rsidRDefault="0087340B" w:rsidP="00FD1552">
      <w:pPr>
        <w:spacing w:line="400" w:lineRule="exact"/>
        <w:rPr>
          <w:rFonts w:ascii="Times New Roman" w:eastAsia="楷体_GB2312" w:hAnsi="Times New Roman"/>
          <w:color w:val="000000"/>
          <w:kern w:val="0"/>
          <w:szCs w:val="21"/>
        </w:rPr>
      </w:pPr>
      <w:r w:rsidRPr="00823D3C">
        <w:rPr>
          <w:rFonts w:ascii="Times New Roman" w:eastAsia="楷体_GB2312" w:hAnsi="Times New Roman"/>
          <w:bCs/>
          <w:color w:val="000000"/>
          <w:kern w:val="0"/>
          <w:szCs w:val="21"/>
        </w:rPr>
        <w:t>一、酶促反应的本质</w:t>
      </w:r>
    </w:p>
    <w:p w:rsidR="0087340B" w:rsidRPr="00823D3C" w:rsidRDefault="0087340B" w:rsidP="00FD1552">
      <w:pPr>
        <w:spacing w:line="400" w:lineRule="exact"/>
        <w:rPr>
          <w:rFonts w:ascii="Times New Roman" w:eastAsia="楷体_GB2312" w:hAnsi="Times New Roman"/>
          <w:color w:val="000000"/>
          <w:kern w:val="0"/>
          <w:szCs w:val="21"/>
        </w:rPr>
      </w:pPr>
      <w:r w:rsidRPr="00823D3C">
        <w:rPr>
          <w:rFonts w:ascii="Times New Roman" w:eastAsia="楷体_GB2312" w:hAnsi="Times New Roman"/>
          <w:bCs/>
          <w:color w:val="000000"/>
          <w:kern w:val="0"/>
          <w:szCs w:val="21"/>
        </w:rPr>
        <w:t>一）酶是催化剂，只影响速率，不改变平衡点</w:t>
      </w:r>
    </w:p>
    <w:p w:rsidR="0087340B" w:rsidRPr="00823D3C" w:rsidRDefault="0087340B" w:rsidP="00FD1552">
      <w:pPr>
        <w:spacing w:line="400" w:lineRule="exact"/>
        <w:rPr>
          <w:rFonts w:ascii="Times New Roman" w:eastAsia="楷体_GB2312" w:hAnsi="Times New Roman"/>
          <w:color w:val="000000"/>
          <w:kern w:val="0"/>
          <w:szCs w:val="21"/>
        </w:rPr>
      </w:pPr>
      <w:r w:rsidRPr="00823D3C">
        <w:rPr>
          <w:rFonts w:ascii="Times New Roman" w:eastAsia="楷体_GB2312" w:hAnsi="Times New Roman"/>
          <w:bCs/>
          <w:color w:val="000000"/>
          <w:kern w:val="0"/>
          <w:szCs w:val="21"/>
        </w:rPr>
        <w:t>二）能加快化学反应的速度，降低活化能。</w:t>
      </w:r>
    </w:p>
    <w:p w:rsidR="00443859" w:rsidRDefault="0087340B" w:rsidP="00FD1552">
      <w:pPr>
        <w:spacing w:line="400" w:lineRule="exact"/>
        <w:rPr>
          <w:rFonts w:ascii="Times New Roman" w:eastAsia="楷体_GB2312" w:hAnsi="Times New Roman"/>
          <w:bCs/>
        </w:rPr>
      </w:pPr>
      <w:r w:rsidRPr="00823D3C">
        <w:rPr>
          <w:rFonts w:ascii="Times New Roman" w:eastAsia="楷体_GB2312" w:hAnsi="Times New Roman"/>
          <w:bCs/>
          <w:color w:val="000000"/>
          <w:kern w:val="0"/>
          <w:szCs w:val="21"/>
        </w:rPr>
        <w:lastRenderedPageBreak/>
        <w:t>三）酶的催化方式：过渡态理论</w:t>
      </w:r>
    </w:p>
    <w:p w:rsidR="0087340B" w:rsidRPr="00823D3C" w:rsidRDefault="0087340B" w:rsidP="00FD1552">
      <w:pPr>
        <w:spacing w:line="400" w:lineRule="exact"/>
        <w:rPr>
          <w:rFonts w:ascii="Times New Roman" w:eastAsia="楷体_GB2312" w:hAnsi="Times New Roman"/>
          <w:color w:val="000000"/>
          <w:kern w:val="0"/>
          <w:szCs w:val="21"/>
        </w:rPr>
      </w:pPr>
      <w:r w:rsidRPr="00823D3C">
        <w:rPr>
          <w:rFonts w:ascii="Times New Roman" w:eastAsia="楷体_GB2312" w:hAnsi="Times New Roman"/>
          <w:bCs/>
          <w:color w:val="000000"/>
          <w:kern w:val="0"/>
          <w:szCs w:val="21"/>
        </w:rPr>
        <w:t>二、酶的反应机制</w:t>
      </w:r>
    </w:p>
    <w:p w:rsidR="0087340B" w:rsidRPr="00823D3C" w:rsidRDefault="0087340B" w:rsidP="00FD1552">
      <w:pPr>
        <w:spacing w:line="400" w:lineRule="exact"/>
        <w:rPr>
          <w:rFonts w:ascii="Times New Roman" w:eastAsia="楷体_GB2312" w:hAnsi="Times New Roman"/>
          <w:color w:val="000000"/>
          <w:kern w:val="0"/>
          <w:szCs w:val="21"/>
        </w:rPr>
      </w:pPr>
      <w:r w:rsidRPr="00823D3C">
        <w:rPr>
          <w:rFonts w:ascii="Times New Roman" w:eastAsia="楷体_GB2312" w:hAnsi="Times New Roman"/>
          <w:bCs/>
          <w:color w:val="000000"/>
          <w:kern w:val="0"/>
          <w:szCs w:val="21"/>
        </w:rPr>
        <w:t>有不同的假说：锁钥学说、诱导契合学说、结构互补学说等等</w:t>
      </w:r>
      <w:r w:rsidRPr="00823D3C">
        <w:rPr>
          <w:rFonts w:ascii="Times New Roman" w:eastAsia="楷体_GB2312" w:hAnsi="Times New Roman"/>
          <w:bCs/>
          <w:color w:val="000000"/>
          <w:kern w:val="0"/>
          <w:szCs w:val="21"/>
        </w:rPr>
        <w:br/>
      </w:r>
      <w:r w:rsidRPr="00823D3C">
        <w:rPr>
          <w:rFonts w:ascii="Times New Roman" w:eastAsia="楷体_GB2312" w:hAnsi="Times New Roman"/>
          <w:bCs/>
          <w:color w:val="000000"/>
          <w:kern w:val="0"/>
          <w:szCs w:val="21"/>
        </w:rPr>
        <w:t>一）诱导契合学说</w:t>
      </w:r>
    </w:p>
    <w:p w:rsidR="00F02466" w:rsidRPr="00823D3C" w:rsidRDefault="0087340B" w:rsidP="00FD1552">
      <w:pPr>
        <w:spacing w:line="400" w:lineRule="exact"/>
        <w:rPr>
          <w:rFonts w:ascii="Times New Roman" w:eastAsia="楷体_GB2312" w:hAnsi="Times New Roman"/>
          <w:color w:val="000000"/>
          <w:kern w:val="0"/>
          <w:szCs w:val="21"/>
        </w:rPr>
      </w:pPr>
      <w:r w:rsidRPr="00823D3C">
        <w:rPr>
          <w:rFonts w:ascii="Times New Roman" w:eastAsia="楷体_GB2312" w:hAnsi="Times New Roman"/>
          <w:bCs/>
          <w:color w:val="000000"/>
          <w:kern w:val="0"/>
          <w:szCs w:val="21"/>
        </w:rPr>
        <w:t>二）共价与酸碱催化作用</w:t>
      </w:r>
    </w:p>
    <w:p w:rsidR="00A221E2" w:rsidRPr="00823D3C" w:rsidRDefault="0087340B" w:rsidP="00FD1552">
      <w:pPr>
        <w:spacing w:line="400" w:lineRule="exact"/>
        <w:rPr>
          <w:rFonts w:ascii="Times New Roman" w:eastAsia="楷体_GB2312" w:hAnsi="Times New Roman"/>
          <w:color w:val="000000"/>
          <w:kern w:val="0"/>
          <w:szCs w:val="21"/>
        </w:rPr>
      </w:pPr>
      <w:r w:rsidRPr="00823D3C">
        <w:rPr>
          <w:rFonts w:ascii="Times New Roman" w:eastAsia="楷体_GB2312" w:hAnsi="Times New Roman"/>
          <w:bCs/>
          <w:color w:val="000000"/>
          <w:kern w:val="0"/>
          <w:szCs w:val="21"/>
        </w:rPr>
        <w:t>酶反应动力学</w:t>
      </w:r>
    </w:p>
    <w:p w:rsidR="00A221E2" w:rsidRPr="006D731B" w:rsidRDefault="00A221E2" w:rsidP="00823D3C">
      <w:pPr>
        <w:tabs>
          <w:tab w:val="left" w:pos="3405"/>
        </w:tabs>
        <w:spacing w:line="400" w:lineRule="exact"/>
        <w:ind w:firstLineChars="200" w:firstLine="420"/>
        <w:rPr>
          <w:rFonts w:ascii="Times New Roman" w:eastAsia="楷体_GB2312" w:hAnsi="Times New Roman"/>
        </w:rPr>
      </w:pPr>
      <w:r w:rsidRPr="006D731B">
        <w:rPr>
          <w:rFonts w:ascii="Times New Roman" w:eastAsia="楷体_GB2312" w:hAnsi="Times New Roman"/>
          <w:bCs/>
        </w:rPr>
        <w:t>出示</w:t>
      </w:r>
      <w:r w:rsidRPr="006D731B">
        <w:rPr>
          <w:rFonts w:ascii="Times New Roman" w:eastAsia="楷体_GB2312" w:hAnsi="Times New Roman"/>
        </w:rPr>
        <w:t>相关教学幻灯片，展示具体的生命相关的现象和酶功能之间的关系，和学生一起分析这些生命现象，同时引出本节内容：酶促动力学</w:t>
      </w:r>
      <w:r w:rsidRPr="006D731B">
        <w:rPr>
          <w:rFonts w:ascii="Times New Roman" w:eastAsia="楷体_GB2312" w:hAnsi="Times New Roman"/>
        </w:rPr>
        <w:t>-</w:t>
      </w:r>
      <w:r w:rsidRPr="006D731B">
        <w:rPr>
          <w:rFonts w:ascii="Times New Roman" w:eastAsia="楷体_GB2312" w:hAnsi="Times New Roman"/>
        </w:rPr>
        <w:t>米氏方程。</w:t>
      </w:r>
    </w:p>
    <w:p w:rsidR="00857EA5" w:rsidRPr="006D731B" w:rsidRDefault="00857EA5" w:rsidP="00FD1552">
      <w:pPr>
        <w:tabs>
          <w:tab w:val="left" w:pos="3405"/>
        </w:tabs>
        <w:spacing w:line="400" w:lineRule="exact"/>
        <w:rPr>
          <w:rFonts w:ascii="Times New Roman" w:eastAsia="楷体_GB2312" w:hAnsi="Times New Roman"/>
        </w:rPr>
      </w:pPr>
      <w:r w:rsidRPr="006D731B">
        <w:rPr>
          <w:rFonts w:ascii="Times New Roman" w:eastAsia="楷体_GB2312" w:hAnsi="Times New Roman"/>
          <w:b/>
          <w:bCs/>
        </w:rPr>
        <w:t>一、酶促反应的基本动力学</w:t>
      </w:r>
    </w:p>
    <w:p w:rsidR="00857EA5" w:rsidRPr="00823D3C" w:rsidRDefault="00823D3C" w:rsidP="00FD1552">
      <w:pPr>
        <w:tabs>
          <w:tab w:val="left" w:pos="3405"/>
        </w:tabs>
        <w:spacing w:line="400" w:lineRule="exact"/>
        <w:rPr>
          <w:rFonts w:ascii="Times New Roman" w:eastAsia="楷体_GB2312" w:hAnsi="Times New Roman"/>
        </w:rPr>
      </w:pPr>
      <w:r>
        <w:rPr>
          <w:rFonts w:ascii="Times New Roman" w:eastAsia="楷体_GB2312" w:hAnsi="Times New Roman"/>
          <w:bCs/>
          <w:noProof/>
        </w:rPr>
        <w:drawing>
          <wp:anchor distT="0" distB="0" distL="114300" distR="114300" simplePos="0" relativeHeight="251715584" behindDoc="0" locked="0" layoutInCell="1" allowOverlap="1">
            <wp:simplePos x="0" y="0"/>
            <wp:positionH relativeFrom="column">
              <wp:posOffset>4396740</wp:posOffset>
            </wp:positionH>
            <wp:positionV relativeFrom="paragraph">
              <wp:posOffset>53340</wp:posOffset>
            </wp:positionV>
            <wp:extent cx="1249680" cy="2225040"/>
            <wp:effectExtent l="0" t="0" r="7620" b="0"/>
            <wp:wrapNone/>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53">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249680" cy="2225040"/>
                    </a:xfrm>
                    <a:prstGeom prst="rect">
                      <a:avLst/>
                    </a:prstGeom>
                    <a:noFill/>
                    <a:ln>
                      <a:noFill/>
                    </a:ln>
                    <a:effectLst/>
                    <a:extLst/>
                  </pic:spPr>
                </pic:pic>
              </a:graphicData>
            </a:graphic>
          </wp:anchor>
        </w:drawing>
      </w:r>
      <w:r>
        <w:rPr>
          <w:rFonts w:ascii="Times New Roman" w:eastAsia="楷体_GB2312" w:hAnsi="Times New Roman"/>
          <w:bCs/>
          <w:noProof/>
        </w:rPr>
        <w:drawing>
          <wp:anchor distT="0" distB="0" distL="114300" distR="114300" simplePos="0" relativeHeight="251714560" behindDoc="0" locked="0" layoutInCell="1" allowOverlap="1">
            <wp:simplePos x="0" y="0"/>
            <wp:positionH relativeFrom="column">
              <wp:posOffset>3093720</wp:posOffset>
            </wp:positionH>
            <wp:positionV relativeFrom="paragraph">
              <wp:posOffset>53340</wp:posOffset>
            </wp:positionV>
            <wp:extent cx="1219200" cy="2240280"/>
            <wp:effectExtent l="0" t="0" r="0" b="0"/>
            <wp:wrapNone/>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54">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219200" cy="2240280"/>
                    </a:xfrm>
                    <a:prstGeom prst="rect">
                      <a:avLst/>
                    </a:prstGeom>
                    <a:noFill/>
                    <a:ln>
                      <a:noFill/>
                    </a:ln>
                    <a:effectLst/>
                    <a:extLst/>
                  </pic:spPr>
                </pic:pic>
              </a:graphicData>
            </a:graphic>
          </wp:anchor>
        </w:drawing>
      </w:r>
      <w:r w:rsidR="00857EA5" w:rsidRPr="00823D3C">
        <w:rPr>
          <w:rFonts w:ascii="Times New Roman" w:eastAsia="楷体_GB2312" w:hAnsi="Times New Roman"/>
          <w:bCs/>
        </w:rPr>
        <w:t>(</w:t>
      </w:r>
      <w:r w:rsidR="00857EA5" w:rsidRPr="00823D3C">
        <w:rPr>
          <w:rFonts w:ascii="Times New Roman" w:eastAsia="楷体_GB2312" w:hAnsi="Times New Roman"/>
          <w:bCs/>
        </w:rPr>
        <w:t>一</w:t>
      </w:r>
      <w:r w:rsidR="00857EA5" w:rsidRPr="00823D3C">
        <w:rPr>
          <w:rFonts w:ascii="Times New Roman" w:eastAsia="楷体_GB2312" w:hAnsi="Times New Roman"/>
          <w:bCs/>
        </w:rPr>
        <w:t xml:space="preserve">) </w:t>
      </w:r>
      <w:r w:rsidR="00857EA5" w:rsidRPr="00823D3C">
        <w:rPr>
          <w:rFonts w:ascii="Times New Roman" w:eastAsia="楷体_GB2312" w:hAnsi="Times New Roman"/>
          <w:bCs/>
        </w:rPr>
        <w:t>底物浓度的影响</w:t>
      </w:r>
      <w:r w:rsidR="00857EA5" w:rsidRPr="00823D3C">
        <w:rPr>
          <w:rFonts w:ascii="Times New Roman" w:eastAsia="楷体_GB2312" w:hAnsi="Times New Roman"/>
          <w:bCs/>
        </w:rPr>
        <w:t>—</w:t>
      </w:r>
      <w:r w:rsidR="00857EA5" w:rsidRPr="00823D3C">
        <w:rPr>
          <w:rFonts w:ascii="Times New Roman" w:eastAsia="楷体_GB2312" w:hAnsi="Times New Roman"/>
          <w:bCs/>
        </w:rPr>
        <w:t>底物</w:t>
      </w:r>
    </w:p>
    <w:p w:rsidR="00857EA5" w:rsidRPr="006D731B" w:rsidRDefault="00823D3C" w:rsidP="00FD1552">
      <w:pPr>
        <w:tabs>
          <w:tab w:val="left" w:pos="3405"/>
        </w:tabs>
        <w:spacing w:line="400" w:lineRule="exact"/>
        <w:rPr>
          <w:rFonts w:ascii="Times New Roman" w:eastAsia="楷体_GB2312" w:hAnsi="Times New Roman"/>
          <w:b/>
          <w:bCs/>
        </w:rPr>
      </w:pPr>
      <w:r>
        <w:rPr>
          <w:rFonts w:ascii="Times New Roman" w:eastAsia="楷体_GB2312" w:hAnsi="Times New Roman"/>
          <w:b/>
          <w:bCs/>
          <w:noProof/>
        </w:rPr>
        <w:drawing>
          <wp:anchor distT="0" distB="0" distL="114300" distR="114300" simplePos="0" relativeHeight="251713536" behindDoc="0" locked="0" layoutInCell="1" allowOverlap="1">
            <wp:simplePos x="0" y="0"/>
            <wp:positionH relativeFrom="column">
              <wp:posOffset>12700</wp:posOffset>
            </wp:positionH>
            <wp:positionV relativeFrom="paragraph">
              <wp:posOffset>63500</wp:posOffset>
            </wp:positionV>
            <wp:extent cx="1536700" cy="1397000"/>
            <wp:effectExtent l="0" t="0" r="0" b="0"/>
            <wp:wrapNone/>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55">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536700" cy="1397000"/>
                    </a:xfrm>
                    <a:prstGeom prst="rect">
                      <a:avLst/>
                    </a:prstGeom>
                    <a:noFill/>
                    <a:ln>
                      <a:noFill/>
                    </a:ln>
                    <a:effectLst/>
                    <a:extLst/>
                  </pic:spPr>
                </pic:pic>
              </a:graphicData>
            </a:graphic>
          </wp:anchor>
        </w:drawing>
      </w:r>
    </w:p>
    <w:p w:rsidR="00857EA5" w:rsidRPr="006D731B" w:rsidRDefault="00857EA5" w:rsidP="00FD1552">
      <w:pPr>
        <w:tabs>
          <w:tab w:val="left" w:pos="3405"/>
        </w:tabs>
        <w:spacing w:line="400" w:lineRule="exact"/>
        <w:rPr>
          <w:rFonts w:ascii="Times New Roman" w:eastAsia="楷体_GB2312" w:hAnsi="Times New Roman"/>
        </w:rPr>
      </w:pPr>
    </w:p>
    <w:p w:rsidR="00823D3C" w:rsidRDefault="00857EA5" w:rsidP="00FD1552">
      <w:pPr>
        <w:tabs>
          <w:tab w:val="left" w:pos="3405"/>
        </w:tabs>
        <w:spacing w:line="400" w:lineRule="exact"/>
        <w:rPr>
          <w:rFonts w:ascii="Times New Roman" w:eastAsia="楷体_GB2312" w:hAnsi="Times New Roman"/>
          <w:b/>
          <w:bCs/>
        </w:rPr>
      </w:pPr>
      <w:r w:rsidRPr="006D731B">
        <w:rPr>
          <w:rFonts w:ascii="Times New Roman" w:eastAsia="楷体_GB2312" w:hAnsi="Times New Roman"/>
          <w:b/>
          <w:bCs/>
        </w:rPr>
        <w:t xml:space="preserve">    </w:t>
      </w:r>
    </w:p>
    <w:p w:rsidR="00823D3C" w:rsidRDefault="00823D3C" w:rsidP="00FD1552">
      <w:pPr>
        <w:tabs>
          <w:tab w:val="left" w:pos="3405"/>
        </w:tabs>
        <w:spacing w:line="400" w:lineRule="exact"/>
        <w:rPr>
          <w:rFonts w:ascii="Times New Roman" w:eastAsia="楷体_GB2312" w:hAnsi="Times New Roman"/>
          <w:b/>
          <w:bCs/>
        </w:rPr>
      </w:pPr>
    </w:p>
    <w:p w:rsidR="00823D3C" w:rsidRDefault="00823D3C" w:rsidP="00FD1552">
      <w:pPr>
        <w:tabs>
          <w:tab w:val="left" w:pos="3405"/>
        </w:tabs>
        <w:spacing w:line="400" w:lineRule="exact"/>
        <w:rPr>
          <w:rFonts w:ascii="Times New Roman" w:eastAsia="楷体_GB2312" w:hAnsi="Times New Roman"/>
          <w:b/>
          <w:bCs/>
        </w:rPr>
      </w:pPr>
    </w:p>
    <w:p w:rsidR="00823D3C" w:rsidRDefault="00823D3C" w:rsidP="00FD1552">
      <w:pPr>
        <w:tabs>
          <w:tab w:val="left" w:pos="3405"/>
        </w:tabs>
        <w:spacing w:line="400" w:lineRule="exact"/>
        <w:rPr>
          <w:rFonts w:ascii="Times New Roman" w:eastAsia="楷体_GB2312" w:hAnsi="Times New Roman"/>
          <w:b/>
          <w:bCs/>
        </w:rPr>
      </w:pPr>
    </w:p>
    <w:p w:rsidR="00857EA5" w:rsidRPr="00823D3C" w:rsidRDefault="00857EA5" w:rsidP="00FD1552">
      <w:pPr>
        <w:tabs>
          <w:tab w:val="left" w:pos="3405"/>
        </w:tabs>
        <w:spacing w:line="400" w:lineRule="exact"/>
        <w:rPr>
          <w:rFonts w:ascii="Times New Roman" w:eastAsia="楷体_GB2312" w:hAnsi="Times New Roman"/>
        </w:rPr>
      </w:pPr>
      <w:r w:rsidRPr="00823D3C">
        <w:rPr>
          <w:rFonts w:ascii="Times New Roman" w:eastAsia="楷体_GB2312" w:hAnsi="Times New Roman"/>
          <w:bCs/>
        </w:rPr>
        <w:t xml:space="preserve"> </w:t>
      </w:r>
      <w:r w:rsidRPr="00823D3C">
        <w:rPr>
          <w:rFonts w:ascii="Times New Roman" w:eastAsia="楷体_GB2312" w:hAnsi="Times New Roman"/>
          <w:bCs/>
        </w:rPr>
        <w:t>浓度对酶促反应的影响是非线性的。</w:t>
      </w:r>
    </w:p>
    <w:p w:rsidR="00857EA5" w:rsidRPr="00601A2F" w:rsidRDefault="00857EA5" w:rsidP="00FD1552">
      <w:pPr>
        <w:tabs>
          <w:tab w:val="left" w:pos="3405"/>
        </w:tabs>
        <w:spacing w:line="400" w:lineRule="exact"/>
        <w:rPr>
          <w:rFonts w:ascii="Times New Roman" w:eastAsia="楷体_GB2312" w:hAnsi="Times New Roman"/>
        </w:rPr>
      </w:pPr>
      <w:r w:rsidRPr="00823D3C">
        <w:rPr>
          <w:rFonts w:ascii="Times New Roman" w:eastAsia="楷体_GB2312" w:hAnsi="Times New Roman"/>
          <w:bCs/>
        </w:rPr>
        <w:t>1913</w:t>
      </w:r>
      <w:r w:rsidRPr="00823D3C">
        <w:rPr>
          <w:rFonts w:ascii="Times New Roman" w:eastAsia="楷体_GB2312" w:hAnsi="Times New Roman"/>
          <w:bCs/>
        </w:rPr>
        <w:t>年</w:t>
      </w:r>
      <w:r w:rsidRPr="00823D3C">
        <w:rPr>
          <w:rFonts w:ascii="Times New Roman" w:eastAsia="楷体_GB2312" w:hAnsi="Times New Roman"/>
          <w:bCs/>
        </w:rPr>
        <w:t>Michaelis</w:t>
      </w:r>
      <w:r w:rsidRPr="00823D3C">
        <w:rPr>
          <w:rFonts w:ascii="Times New Roman" w:eastAsia="楷体_GB2312" w:hAnsi="Times New Roman"/>
          <w:bCs/>
        </w:rPr>
        <w:t>和</w:t>
      </w:r>
      <w:r w:rsidRPr="00823D3C">
        <w:rPr>
          <w:rFonts w:ascii="Times New Roman" w:eastAsia="楷体_GB2312" w:hAnsi="Times New Roman"/>
          <w:bCs/>
        </w:rPr>
        <w:t>Menten</w:t>
      </w:r>
      <w:r w:rsidRPr="00823D3C">
        <w:rPr>
          <w:rFonts w:ascii="Times New Roman" w:eastAsia="楷体_GB2312" w:hAnsi="Times New Roman"/>
          <w:bCs/>
        </w:rPr>
        <w:t>推导了米氏方程</w:t>
      </w:r>
    </w:p>
    <w:p w:rsidR="00A221E2" w:rsidRPr="00823D3C" w:rsidRDefault="00FD5C1D" w:rsidP="00FD1552">
      <w:pPr>
        <w:tabs>
          <w:tab w:val="left" w:pos="3405"/>
        </w:tabs>
        <w:spacing w:line="400" w:lineRule="exact"/>
        <w:rPr>
          <w:rFonts w:ascii="Times New Roman" w:eastAsia="楷体_GB2312" w:hAnsi="Times New Roman"/>
          <w:bCs/>
        </w:rPr>
      </w:pPr>
      <w:r w:rsidRPr="00823D3C">
        <w:rPr>
          <w:rFonts w:ascii="Times New Roman" w:eastAsia="楷体_GB2312" w:hAnsi="Times New Roman"/>
          <w:bCs/>
        </w:rPr>
        <w:t xml:space="preserve">1 </w:t>
      </w:r>
      <w:r w:rsidR="00A221E2" w:rsidRPr="00823D3C">
        <w:rPr>
          <w:rFonts w:ascii="Times New Roman" w:eastAsia="楷体_GB2312" w:hAnsi="Times New Roman"/>
          <w:bCs/>
        </w:rPr>
        <w:t>Michaelis-Menten equation</w:t>
      </w:r>
      <w:r w:rsidR="00A221E2" w:rsidRPr="00823D3C">
        <w:rPr>
          <w:rFonts w:ascii="Times New Roman" w:eastAsia="楷体_GB2312" w:hAnsi="Times New Roman"/>
          <w:bCs/>
        </w:rPr>
        <w:t>（米氏方程）</w:t>
      </w:r>
    </w:p>
    <w:p w:rsidR="00857EA5" w:rsidRDefault="00823D3C" w:rsidP="00FD1552">
      <w:pPr>
        <w:tabs>
          <w:tab w:val="left" w:pos="3405"/>
        </w:tabs>
        <w:spacing w:line="400" w:lineRule="exact"/>
        <w:rPr>
          <w:rFonts w:ascii="Times New Roman" w:hAnsi="Times New Roman"/>
          <w:noProof/>
        </w:rPr>
      </w:pPr>
      <w:r>
        <w:rPr>
          <w:rFonts w:ascii="Times New Roman" w:hAnsi="Times New Roman" w:hint="eastAsia"/>
          <w:noProof/>
        </w:rPr>
        <w:drawing>
          <wp:anchor distT="0" distB="0" distL="114300" distR="114300" simplePos="0" relativeHeight="251716608" behindDoc="0" locked="0" layoutInCell="1" allowOverlap="1">
            <wp:simplePos x="0" y="0"/>
            <wp:positionH relativeFrom="column">
              <wp:posOffset>12700</wp:posOffset>
            </wp:positionH>
            <wp:positionV relativeFrom="paragraph">
              <wp:posOffset>190500</wp:posOffset>
            </wp:positionV>
            <wp:extent cx="1225550" cy="1104900"/>
            <wp:effectExtent l="0" t="0" r="0" b="0"/>
            <wp:wrapNone/>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5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225550" cy="1104900"/>
                    </a:xfrm>
                    <a:prstGeom prst="rect">
                      <a:avLst/>
                    </a:prstGeom>
                    <a:noFill/>
                    <a:ln>
                      <a:noFill/>
                    </a:ln>
                    <a:effectLst/>
                    <a:extLst/>
                  </pic:spPr>
                </pic:pic>
              </a:graphicData>
            </a:graphic>
          </wp:anchor>
        </w:drawing>
      </w:r>
    </w:p>
    <w:p w:rsidR="00823D3C" w:rsidRDefault="00823D3C" w:rsidP="00FD1552">
      <w:pPr>
        <w:tabs>
          <w:tab w:val="left" w:pos="3405"/>
        </w:tabs>
        <w:spacing w:line="400" w:lineRule="exact"/>
        <w:rPr>
          <w:rFonts w:ascii="Times New Roman" w:hAnsi="Times New Roman"/>
          <w:noProof/>
        </w:rPr>
      </w:pPr>
    </w:p>
    <w:p w:rsidR="00823D3C" w:rsidRDefault="00823D3C" w:rsidP="00FD1552">
      <w:pPr>
        <w:tabs>
          <w:tab w:val="left" w:pos="3405"/>
        </w:tabs>
        <w:spacing w:line="400" w:lineRule="exact"/>
        <w:rPr>
          <w:rFonts w:ascii="Times New Roman" w:hAnsi="Times New Roman"/>
          <w:noProof/>
        </w:rPr>
      </w:pPr>
    </w:p>
    <w:p w:rsidR="00823D3C" w:rsidRDefault="00823D3C" w:rsidP="00FD1552">
      <w:pPr>
        <w:tabs>
          <w:tab w:val="left" w:pos="3405"/>
        </w:tabs>
        <w:spacing w:line="400" w:lineRule="exact"/>
        <w:rPr>
          <w:rFonts w:ascii="Times New Roman" w:hAnsi="Times New Roman"/>
          <w:noProof/>
        </w:rPr>
      </w:pPr>
    </w:p>
    <w:p w:rsidR="00823D3C" w:rsidRPr="006D731B" w:rsidRDefault="00823D3C" w:rsidP="00FD1552">
      <w:pPr>
        <w:tabs>
          <w:tab w:val="left" w:pos="3405"/>
        </w:tabs>
        <w:spacing w:line="400" w:lineRule="exact"/>
        <w:rPr>
          <w:rFonts w:ascii="Times New Roman" w:hAnsi="Times New Roman"/>
          <w:noProof/>
        </w:rPr>
      </w:pPr>
    </w:p>
    <w:p w:rsidR="00857EA5" w:rsidRPr="00823D3C" w:rsidRDefault="00857EA5" w:rsidP="00FD1552">
      <w:pPr>
        <w:tabs>
          <w:tab w:val="left" w:pos="3405"/>
        </w:tabs>
        <w:spacing w:line="400" w:lineRule="exact"/>
        <w:rPr>
          <w:rFonts w:ascii="Times New Roman" w:eastAsia="楷体_GB2312" w:hAnsi="Times New Roman"/>
          <w:bCs/>
        </w:rPr>
      </w:pPr>
      <w:r w:rsidRPr="00823D3C">
        <w:rPr>
          <w:rFonts w:ascii="Times New Roman" w:eastAsia="楷体_GB2312" w:hAnsi="Times New Roman"/>
          <w:bCs/>
        </w:rPr>
        <w:t>米氏方程的推导：</w:t>
      </w:r>
    </w:p>
    <w:p w:rsidR="00857EA5" w:rsidRPr="00823D3C" w:rsidRDefault="00857EA5" w:rsidP="00FD1552">
      <w:pPr>
        <w:tabs>
          <w:tab w:val="left" w:pos="3405"/>
        </w:tabs>
        <w:spacing w:line="400" w:lineRule="exact"/>
        <w:rPr>
          <w:rFonts w:ascii="Times New Roman" w:eastAsia="楷体_GB2312" w:hAnsi="Times New Roman"/>
          <w:bCs/>
        </w:rPr>
      </w:pPr>
      <w:r w:rsidRPr="00823D3C">
        <w:rPr>
          <w:rFonts w:ascii="Times New Roman" w:hAnsi="Times New Roman"/>
          <w:bCs/>
          <w:noProof/>
        </w:rPr>
        <w:t>1. K</w:t>
      </w:r>
      <w:r w:rsidRPr="00823D3C">
        <w:rPr>
          <w:rFonts w:ascii="Times New Roman" w:hAnsi="Times New Roman"/>
          <w:bCs/>
          <w:noProof/>
          <w:vertAlign w:val="subscript"/>
        </w:rPr>
        <w:t>m</w:t>
      </w:r>
      <w:r w:rsidRPr="00823D3C">
        <w:rPr>
          <w:rFonts w:ascii="Times New Roman" w:hAnsi="Times New Roman"/>
          <w:bCs/>
          <w:noProof/>
        </w:rPr>
        <w:t>的求法</w:t>
      </w:r>
      <w:r w:rsidRPr="00823D3C">
        <w:rPr>
          <w:rFonts w:ascii="Times New Roman" w:hAnsi="Times New Roman"/>
          <w:noProof/>
        </w:rPr>
        <w:t>：</w:t>
      </w:r>
      <w:r w:rsidRPr="00823D3C">
        <w:rPr>
          <w:rFonts w:ascii="Times New Roman" w:eastAsia="楷体_GB2312" w:hAnsi="Times New Roman"/>
          <w:bCs/>
        </w:rPr>
        <w:t>（矩形双曲线）</w:t>
      </w:r>
    </w:p>
    <w:p w:rsidR="00857EA5" w:rsidRPr="00823D3C" w:rsidRDefault="00857EA5" w:rsidP="00823D3C">
      <w:pPr>
        <w:tabs>
          <w:tab w:val="left" w:pos="3405"/>
        </w:tabs>
        <w:spacing w:line="400" w:lineRule="exact"/>
        <w:ind w:leftChars="-2" w:left="-4"/>
        <w:rPr>
          <w:rFonts w:ascii="Times New Roman" w:eastAsia="楷体_GB2312" w:hAnsi="Times New Roman"/>
          <w:bCs/>
        </w:rPr>
      </w:pPr>
      <w:r w:rsidRPr="00823D3C">
        <w:rPr>
          <w:rFonts w:ascii="Times New Roman" w:eastAsia="楷体_GB2312" w:hAnsi="Times New Roman"/>
          <w:bCs/>
        </w:rPr>
        <w:t>2. Km</w:t>
      </w:r>
      <w:r w:rsidRPr="00823D3C">
        <w:rPr>
          <w:rFonts w:ascii="Times New Roman" w:eastAsia="楷体_GB2312" w:hAnsi="Times New Roman"/>
          <w:bCs/>
        </w:rPr>
        <w:t>米氏常数是酶学研究中的重要数据</w:t>
      </w:r>
    </w:p>
    <w:p w:rsidR="00857EA5" w:rsidRPr="00823D3C" w:rsidRDefault="00857EA5" w:rsidP="00FD1552">
      <w:pPr>
        <w:tabs>
          <w:tab w:val="left" w:pos="3405"/>
        </w:tabs>
        <w:spacing w:line="400" w:lineRule="exact"/>
        <w:rPr>
          <w:rFonts w:ascii="Times New Roman" w:eastAsia="楷体_GB2312" w:hAnsi="Times New Roman"/>
          <w:bCs/>
        </w:rPr>
      </w:pPr>
      <w:r w:rsidRPr="00823D3C">
        <w:rPr>
          <w:rFonts w:ascii="Times New Roman" w:eastAsia="楷体_GB2312" w:hAnsi="Times New Roman"/>
          <w:bCs/>
        </w:rPr>
        <w:t>3. Km</w:t>
      </w:r>
      <w:r w:rsidRPr="00823D3C">
        <w:rPr>
          <w:rFonts w:ascii="Times New Roman" w:eastAsia="楷体_GB2312" w:hAnsi="Times New Roman"/>
          <w:bCs/>
        </w:rPr>
        <w:t>米氏常数是酶学研究中的意义</w:t>
      </w:r>
    </w:p>
    <w:p w:rsidR="00FD5C1D" w:rsidRPr="00823D3C" w:rsidRDefault="00857EA5" w:rsidP="00FD1552">
      <w:pPr>
        <w:tabs>
          <w:tab w:val="left" w:pos="3405"/>
        </w:tabs>
        <w:spacing w:line="400" w:lineRule="exact"/>
        <w:rPr>
          <w:rFonts w:ascii="Times New Roman" w:eastAsia="楷体_GB2312" w:hAnsi="Times New Roman"/>
          <w:bCs/>
        </w:rPr>
      </w:pPr>
      <w:r w:rsidRPr="00823D3C">
        <w:rPr>
          <w:rFonts w:ascii="Times New Roman" w:eastAsia="楷体_GB2312" w:hAnsi="Times New Roman"/>
          <w:bCs/>
        </w:rPr>
        <w:t>4. Vmax</w:t>
      </w:r>
    </w:p>
    <w:p w:rsidR="00AF1A0F" w:rsidRPr="006D731B" w:rsidRDefault="00AF1A0F" w:rsidP="00FD1552">
      <w:pPr>
        <w:spacing w:line="400" w:lineRule="exact"/>
        <w:rPr>
          <w:rFonts w:ascii="Times New Roman" w:eastAsia="楷体_GB2312" w:hAnsi="Times New Roman"/>
          <w:b/>
          <w:bCs/>
          <w:szCs w:val="21"/>
        </w:rPr>
      </w:pPr>
      <w:r w:rsidRPr="006D731B">
        <w:rPr>
          <w:rFonts w:ascii="Times New Roman" w:eastAsia="楷体_GB2312" w:hAnsi="Times New Roman"/>
          <w:b/>
          <w:bCs/>
          <w:szCs w:val="21"/>
        </w:rPr>
        <w:t>酶催化反应机理及反应动力学</w:t>
      </w:r>
    </w:p>
    <w:p w:rsidR="00AF1A0F" w:rsidRPr="006D731B" w:rsidRDefault="00AF1A0F" w:rsidP="00FD1552">
      <w:pPr>
        <w:tabs>
          <w:tab w:val="left" w:pos="3405"/>
        </w:tabs>
        <w:spacing w:line="400" w:lineRule="exact"/>
        <w:rPr>
          <w:rFonts w:ascii="Times New Roman" w:eastAsia="楷体_GB2312" w:hAnsi="Times New Roman"/>
        </w:rPr>
      </w:pPr>
      <w:r w:rsidRPr="006D731B">
        <w:rPr>
          <w:rFonts w:ascii="Times New Roman" w:eastAsia="楷体_GB2312" w:hAnsi="Times New Roman"/>
          <w:bCs/>
        </w:rPr>
        <w:t>出示</w:t>
      </w:r>
      <w:r w:rsidRPr="006D731B">
        <w:rPr>
          <w:rFonts w:ascii="Times New Roman" w:eastAsia="楷体_GB2312" w:hAnsi="Times New Roman"/>
        </w:rPr>
        <w:t>相关教学幻灯片，展示具体的生命相关的现象和酶功能调控之间的关系，和学生一起分析这些生命现象，同时引出本节内容：</w:t>
      </w:r>
      <w:r w:rsidRPr="006D731B">
        <w:rPr>
          <w:rFonts w:ascii="Times New Roman" w:eastAsia="楷体_GB2312" w:hAnsi="Times New Roman"/>
          <w:bCs/>
        </w:rPr>
        <w:t>酶反应调控</w:t>
      </w:r>
      <w:r w:rsidRPr="006D731B">
        <w:rPr>
          <w:rFonts w:ascii="Times New Roman" w:eastAsia="楷体_GB2312" w:hAnsi="Times New Roman"/>
        </w:rPr>
        <w:t>。</w:t>
      </w:r>
    </w:p>
    <w:p w:rsidR="00AF1A0F" w:rsidRPr="006D731B" w:rsidRDefault="00AF1A0F" w:rsidP="00FD1552">
      <w:pPr>
        <w:spacing w:line="400" w:lineRule="exact"/>
        <w:rPr>
          <w:rFonts w:ascii="Times New Roman" w:eastAsia="楷体_GB2312" w:hAnsi="Times New Roman"/>
          <w:b/>
          <w:bCs/>
          <w:color w:val="000000"/>
          <w:kern w:val="0"/>
          <w:szCs w:val="21"/>
        </w:rPr>
      </w:pPr>
    </w:p>
    <w:p w:rsidR="00AF1A0F" w:rsidRPr="00443859" w:rsidRDefault="00AF1A0F" w:rsidP="00FD1552">
      <w:pPr>
        <w:spacing w:line="400" w:lineRule="exact"/>
        <w:rPr>
          <w:rFonts w:ascii="Times New Roman" w:eastAsia="楷体_GB2312" w:hAnsi="Times New Roman"/>
          <w:b/>
          <w:bCs/>
          <w:color w:val="000000"/>
          <w:kern w:val="0"/>
          <w:szCs w:val="21"/>
        </w:rPr>
      </w:pPr>
    </w:p>
    <w:p w:rsidR="00AF1A0F" w:rsidRDefault="00443859" w:rsidP="00FD1552">
      <w:pPr>
        <w:spacing w:line="400" w:lineRule="exact"/>
        <w:rPr>
          <w:rFonts w:ascii="Times New Roman" w:eastAsia="楷体_GB2312" w:hAnsi="Times New Roman"/>
          <w:b/>
          <w:bCs/>
          <w:color w:val="000000"/>
          <w:kern w:val="0"/>
          <w:szCs w:val="21"/>
        </w:rPr>
      </w:pPr>
      <w:r>
        <w:rPr>
          <w:rFonts w:ascii="Times New Roman" w:eastAsia="楷体_GB2312" w:hAnsi="Times New Roman"/>
          <w:b/>
          <w:bCs/>
          <w:noProof/>
          <w:color w:val="000000"/>
          <w:kern w:val="0"/>
          <w:szCs w:val="21"/>
        </w:rPr>
        <w:lastRenderedPageBreak/>
        <w:drawing>
          <wp:anchor distT="0" distB="0" distL="114300" distR="114300" simplePos="0" relativeHeight="251717632" behindDoc="0" locked="0" layoutInCell="1" allowOverlap="1">
            <wp:simplePos x="0" y="0"/>
            <wp:positionH relativeFrom="column">
              <wp:posOffset>-215900</wp:posOffset>
            </wp:positionH>
            <wp:positionV relativeFrom="paragraph">
              <wp:posOffset>0</wp:posOffset>
            </wp:positionV>
            <wp:extent cx="1930400" cy="1790700"/>
            <wp:effectExtent l="0" t="0" r="0" b="0"/>
            <wp:wrapNone/>
            <wp:docPr id="83975" name="Picture 4" descr="zw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75" name="Picture 4" descr="zwd"/>
                    <pic:cNvPicPr>
                      <a:picLocks noChangeAspect="1" noChangeArrowheads="1"/>
                    </pic:cNvPicPr>
                  </pic:nvPicPr>
                  <pic:blipFill>
                    <a:blip r:embed="rId5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930400" cy="1790700"/>
                    </a:xfrm>
                    <a:prstGeom prst="rect">
                      <a:avLst/>
                    </a:prstGeom>
                    <a:noFill/>
                    <a:ln>
                      <a:noFill/>
                    </a:ln>
                    <a:extLst/>
                  </pic:spPr>
                </pic:pic>
              </a:graphicData>
            </a:graphic>
          </wp:anchor>
        </w:drawing>
      </w:r>
    </w:p>
    <w:p w:rsidR="00823D3C" w:rsidRDefault="00823D3C" w:rsidP="00FD1552">
      <w:pPr>
        <w:spacing w:line="400" w:lineRule="exact"/>
        <w:rPr>
          <w:rFonts w:ascii="Times New Roman" w:eastAsia="楷体_GB2312" w:hAnsi="Times New Roman"/>
          <w:b/>
          <w:bCs/>
          <w:color w:val="000000"/>
          <w:kern w:val="0"/>
          <w:szCs w:val="21"/>
        </w:rPr>
      </w:pPr>
    </w:p>
    <w:p w:rsidR="00823D3C" w:rsidRDefault="00823D3C" w:rsidP="00FD1552">
      <w:pPr>
        <w:spacing w:line="400" w:lineRule="exact"/>
        <w:rPr>
          <w:rFonts w:ascii="Times New Roman" w:eastAsia="楷体_GB2312" w:hAnsi="Times New Roman"/>
          <w:b/>
          <w:bCs/>
          <w:color w:val="000000"/>
          <w:kern w:val="0"/>
          <w:szCs w:val="21"/>
        </w:rPr>
      </w:pPr>
    </w:p>
    <w:p w:rsidR="00823D3C" w:rsidRDefault="00823D3C" w:rsidP="00FD1552">
      <w:pPr>
        <w:spacing w:line="400" w:lineRule="exact"/>
        <w:rPr>
          <w:rFonts w:ascii="Times New Roman" w:eastAsia="楷体_GB2312" w:hAnsi="Times New Roman"/>
          <w:b/>
          <w:bCs/>
          <w:color w:val="000000"/>
          <w:kern w:val="0"/>
          <w:szCs w:val="21"/>
        </w:rPr>
      </w:pPr>
    </w:p>
    <w:p w:rsidR="00823D3C" w:rsidRDefault="00823D3C" w:rsidP="00FD1552">
      <w:pPr>
        <w:spacing w:line="400" w:lineRule="exact"/>
        <w:rPr>
          <w:rFonts w:ascii="Times New Roman" w:eastAsia="楷体_GB2312" w:hAnsi="Times New Roman"/>
          <w:b/>
          <w:bCs/>
          <w:color w:val="000000"/>
          <w:kern w:val="0"/>
          <w:szCs w:val="21"/>
        </w:rPr>
      </w:pPr>
    </w:p>
    <w:p w:rsidR="00443859" w:rsidRDefault="00443859" w:rsidP="00FD1552">
      <w:pPr>
        <w:spacing w:line="400" w:lineRule="exact"/>
        <w:rPr>
          <w:rFonts w:ascii="Times New Roman" w:eastAsia="楷体_GB2312" w:hAnsi="Times New Roman"/>
          <w:b/>
          <w:bCs/>
          <w:color w:val="000000"/>
          <w:kern w:val="0"/>
          <w:szCs w:val="21"/>
        </w:rPr>
      </w:pPr>
    </w:p>
    <w:p w:rsidR="00443859" w:rsidRPr="006D731B" w:rsidRDefault="00443859" w:rsidP="00FD1552">
      <w:pPr>
        <w:spacing w:line="400" w:lineRule="exact"/>
        <w:rPr>
          <w:rFonts w:ascii="Times New Roman" w:eastAsia="楷体_GB2312" w:hAnsi="Times New Roman"/>
          <w:b/>
          <w:bCs/>
          <w:color w:val="000000"/>
          <w:kern w:val="0"/>
          <w:szCs w:val="21"/>
        </w:rPr>
      </w:pPr>
    </w:p>
    <w:p w:rsidR="00AF1A0F" w:rsidRPr="006D731B" w:rsidRDefault="00AF1A0F" w:rsidP="00FD1552">
      <w:pPr>
        <w:spacing w:line="400" w:lineRule="exact"/>
        <w:rPr>
          <w:rFonts w:ascii="Times New Roman" w:eastAsia="楷体_GB2312" w:hAnsi="Times New Roman"/>
          <w:b/>
          <w:bCs/>
          <w:color w:val="000000"/>
          <w:kern w:val="0"/>
          <w:szCs w:val="21"/>
        </w:rPr>
      </w:pPr>
      <w:r w:rsidRPr="006D731B">
        <w:rPr>
          <w:rFonts w:ascii="Times New Roman" w:eastAsia="楷体_GB2312" w:hAnsi="Times New Roman"/>
          <w:b/>
          <w:bCs/>
          <w:color w:val="000000"/>
          <w:kern w:val="0"/>
          <w:szCs w:val="21"/>
        </w:rPr>
        <w:t>一、酶浓度对酶促反应速度的影响</w:t>
      </w:r>
    </w:p>
    <w:p w:rsidR="00AF1A0F" w:rsidRPr="006D731B" w:rsidRDefault="00AF1A0F" w:rsidP="00FD1552">
      <w:pPr>
        <w:spacing w:line="400" w:lineRule="exact"/>
        <w:rPr>
          <w:rFonts w:ascii="Times New Roman" w:eastAsia="楷体_GB2312" w:hAnsi="Times New Roman"/>
          <w:b/>
          <w:bCs/>
          <w:color w:val="000000"/>
          <w:kern w:val="0"/>
          <w:szCs w:val="21"/>
        </w:rPr>
      </w:pPr>
      <w:r w:rsidRPr="006D731B">
        <w:rPr>
          <w:rFonts w:ascii="Times New Roman" w:eastAsia="楷体_GB2312" w:hAnsi="Times New Roman"/>
          <w:b/>
          <w:bCs/>
          <w:color w:val="000000"/>
          <w:kern w:val="0"/>
          <w:szCs w:val="21"/>
        </w:rPr>
        <w:t>二、温度对酶反应速度的影响</w:t>
      </w:r>
    </w:p>
    <w:p w:rsidR="00AF1A0F" w:rsidRPr="00823D3C" w:rsidRDefault="00AF1A0F" w:rsidP="00823D3C">
      <w:pPr>
        <w:spacing w:line="400" w:lineRule="exact"/>
        <w:rPr>
          <w:rFonts w:ascii="Times New Roman" w:eastAsia="楷体_GB2312" w:hAnsi="Times New Roman"/>
          <w:bCs/>
          <w:color w:val="000000"/>
          <w:kern w:val="0"/>
          <w:szCs w:val="21"/>
        </w:rPr>
      </w:pPr>
      <w:r w:rsidRPr="00823D3C">
        <w:rPr>
          <w:rFonts w:ascii="Times New Roman" w:eastAsia="楷体_GB2312" w:hAnsi="Times New Roman"/>
          <w:bCs/>
          <w:color w:val="000000"/>
          <w:kern w:val="0"/>
          <w:szCs w:val="21"/>
        </w:rPr>
        <w:t>一方面是温度升高</w:t>
      </w:r>
      <w:r w:rsidRPr="00823D3C">
        <w:rPr>
          <w:rFonts w:ascii="Times New Roman" w:eastAsia="楷体_GB2312" w:hAnsi="Times New Roman"/>
          <w:bCs/>
          <w:color w:val="000000"/>
          <w:kern w:val="0"/>
          <w:szCs w:val="21"/>
        </w:rPr>
        <w:t>,</w:t>
      </w:r>
      <w:r w:rsidRPr="00823D3C">
        <w:rPr>
          <w:rFonts w:ascii="Times New Roman" w:eastAsia="楷体_GB2312" w:hAnsi="Times New Roman"/>
          <w:bCs/>
          <w:color w:val="000000"/>
          <w:kern w:val="0"/>
          <w:szCs w:val="21"/>
        </w:rPr>
        <w:t>酶促反应速度加快。</w:t>
      </w:r>
    </w:p>
    <w:p w:rsidR="00AF1A0F" w:rsidRPr="00823D3C" w:rsidRDefault="00AF1A0F" w:rsidP="00823D3C">
      <w:pPr>
        <w:spacing w:line="400" w:lineRule="exact"/>
        <w:rPr>
          <w:rFonts w:ascii="Times New Roman" w:eastAsia="楷体_GB2312" w:hAnsi="Times New Roman"/>
          <w:bCs/>
          <w:color w:val="000000"/>
          <w:kern w:val="0"/>
          <w:szCs w:val="21"/>
        </w:rPr>
      </w:pPr>
      <w:r w:rsidRPr="00823D3C">
        <w:rPr>
          <w:rFonts w:ascii="Times New Roman" w:eastAsia="楷体_GB2312" w:hAnsi="Times New Roman"/>
          <w:bCs/>
          <w:color w:val="000000"/>
          <w:kern w:val="0"/>
          <w:szCs w:val="21"/>
        </w:rPr>
        <w:t>另一方面</w:t>
      </w:r>
      <w:r w:rsidRPr="00823D3C">
        <w:rPr>
          <w:rFonts w:ascii="Times New Roman" w:eastAsia="楷体_GB2312" w:hAnsi="Times New Roman"/>
          <w:bCs/>
          <w:color w:val="000000"/>
          <w:kern w:val="0"/>
          <w:szCs w:val="21"/>
        </w:rPr>
        <w:t>,</w:t>
      </w:r>
      <w:r w:rsidRPr="00823D3C">
        <w:rPr>
          <w:rFonts w:ascii="Times New Roman" w:eastAsia="楷体_GB2312" w:hAnsi="Times New Roman"/>
          <w:bCs/>
          <w:color w:val="000000"/>
          <w:kern w:val="0"/>
          <w:szCs w:val="21"/>
        </w:rPr>
        <w:t>温度升高</w:t>
      </w:r>
      <w:r w:rsidRPr="00823D3C">
        <w:rPr>
          <w:rFonts w:ascii="Times New Roman" w:eastAsia="楷体_GB2312" w:hAnsi="Times New Roman"/>
          <w:bCs/>
          <w:color w:val="000000"/>
          <w:kern w:val="0"/>
          <w:szCs w:val="21"/>
        </w:rPr>
        <w:t>,</w:t>
      </w:r>
      <w:r w:rsidRPr="00823D3C">
        <w:rPr>
          <w:rFonts w:ascii="Times New Roman" w:eastAsia="楷体_GB2312" w:hAnsi="Times New Roman"/>
          <w:bCs/>
          <w:color w:val="000000"/>
          <w:kern w:val="0"/>
          <w:szCs w:val="21"/>
        </w:rPr>
        <w:t>酶的高级结构将发生变化或变性，导致酶活性降低甚至丧失。</w:t>
      </w:r>
    </w:p>
    <w:p w:rsidR="00AF1A0F" w:rsidRPr="00823D3C" w:rsidRDefault="00AF1A0F" w:rsidP="00823D3C">
      <w:pPr>
        <w:spacing w:line="400" w:lineRule="exact"/>
        <w:rPr>
          <w:rFonts w:ascii="Times New Roman" w:eastAsia="楷体_GB2312" w:hAnsi="Times New Roman"/>
          <w:bCs/>
          <w:color w:val="000000"/>
          <w:kern w:val="0"/>
          <w:szCs w:val="21"/>
        </w:rPr>
      </w:pPr>
      <w:r w:rsidRPr="00823D3C">
        <w:rPr>
          <w:rFonts w:ascii="Times New Roman" w:eastAsia="楷体_GB2312" w:hAnsi="Times New Roman"/>
          <w:bCs/>
          <w:color w:val="000000"/>
          <w:kern w:val="0"/>
          <w:szCs w:val="21"/>
        </w:rPr>
        <w:t>因此大多数酶都有一个最适温度。在最适温度条件下</w:t>
      </w:r>
      <w:r w:rsidRPr="00823D3C">
        <w:rPr>
          <w:rFonts w:ascii="Times New Roman" w:eastAsia="楷体_GB2312" w:hAnsi="Times New Roman"/>
          <w:bCs/>
          <w:color w:val="000000"/>
          <w:kern w:val="0"/>
          <w:szCs w:val="21"/>
        </w:rPr>
        <w:t>,</w:t>
      </w:r>
      <w:r w:rsidRPr="00823D3C">
        <w:rPr>
          <w:rFonts w:ascii="Times New Roman" w:eastAsia="楷体_GB2312" w:hAnsi="Times New Roman"/>
          <w:bCs/>
          <w:color w:val="000000"/>
          <w:kern w:val="0"/>
          <w:szCs w:val="21"/>
        </w:rPr>
        <w:t>反应速度最大。</w:t>
      </w:r>
    </w:p>
    <w:p w:rsidR="00AF1A0F" w:rsidRPr="006D731B" w:rsidRDefault="00AF1A0F" w:rsidP="00FD1552">
      <w:pPr>
        <w:spacing w:line="400" w:lineRule="exact"/>
        <w:rPr>
          <w:rFonts w:ascii="Times New Roman" w:eastAsia="楷体_GB2312" w:hAnsi="Times New Roman"/>
          <w:b/>
          <w:bCs/>
          <w:color w:val="000000"/>
          <w:kern w:val="0"/>
          <w:szCs w:val="21"/>
        </w:rPr>
      </w:pPr>
      <w:r w:rsidRPr="006D731B">
        <w:rPr>
          <w:rFonts w:ascii="Times New Roman" w:eastAsia="楷体_GB2312" w:hAnsi="Times New Roman"/>
          <w:b/>
          <w:bCs/>
          <w:color w:val="000000"/>
          <w:kern w:val="0"/>
          <w:szCs w:val="21"/>
        </w:rPr>
        <w:t>三</w:t>
      </w:r>
      <w:r w:rsidRPr="006D731B">
        <w:rPr>
          <w:rFonts w:ascii="Times New Roman" w:eastAsia="楷体_GB2312" w:hAnsi="Times New Roman"/>
          <w:b/>
          <w:bCs/>
          <w:color w:val="000000"/>
          <w:kern w:val="0"/>
          <w:szCs w:val="21"/>
        </w:rPr>
        <w:t>pH</w:t>
      </w:r>
      <w:r w:rsidRPr="006D731B">
        <w:rPr>
          <w:rFonts w:ascii="Times New Roman" w:eastAsia="楷体_GB2312" w:hAnsi="Times New Roman"/>
          <w:b/>
          <w:bCs/>
          <w:color w:val="000000"/>
          <w:kern w:val="0"/>
          <w:szCs w:val="21"/>
        </w:rPr>
        <w:t>对酶反应速度的影响</w:t>
      </w:r>
    </w:p>
    <w:p w:rsidR="00AF1A0F" w:rsidRPr="006D731B" w:rsidRDefault="00823D3C" w:rsidP="00FD1552">
      <w:pPr>
        <w:spacing w:line="400" w:lineRule="exact"/>
        <w:rPr>
          <w:rFonts w:ascii="Times New Roman" w:eastAsia="楷体_GB2312" w:hAnsi="Times New Roman"/>
          <w:b/>
          <w:bCs/>
          <w:color w:val="000000"/>
          <w:kern w:val="0"/>
          <w:szCs w:val="21"/>
        </w:rPr>
      </w:pPr>
      <w:r>
        <w:rPr>
          <w:rFonts w:ascii="Times New Roman" w:eastAsia="楷体_GB2312" w:hAnsi="Times New Roman"/>
          <w:b/>
          <w:bCs/>
          <w:noProof/>
          <w:color w:val="000000"/>
          <w:kern w:val="0"/>
          <w:szCs w:val="21"/>
        </w:rPr>
        <w:drawing>
          <wp:anchor distT="0" distB="0" distL="114300" distR="114300" simplePos="0" relativeHeight="251718656" behindDoc="0" locked="0" layoutInCell="1" allowOverlap="1">
            <wp:simplePos x="0" y="0"/>
            <wp:positionH relativeFrom="column">
              <wp:posOffset>12700</wp:posOffset>
            </wp:positionH>
            <wp:positionV relativeFrom="paragraph">
              <wp:posOffset>76200</wp:posOffset>
            </wp:positionV>
            <wp:extent cx="2159000" cy="2235200"/>
            <wp:effectExtent l="0" t="0" r="0" b="0"/>
            <wp:wrapNone/>
            <wp:docPr id="84999" name="Picture 4" descr="z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99" name="Picture 4" descr="zph"/>
                    <pic:cNvPicPr>
                      <a:picLocks noChangeAspect="1" noChangeArrowheads="1"/>
                    </pic:cNvPicPr>
                  </pic:nvPicPr>
                  <pic:blipFill>
                    <a:blip r:embed="rId5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159000" cy="2235200"/>
                    </a:xfrm>
                    <a:prstGeom prst="rect">
                      <a:avLst/>
                    </a:prstGeom>
                    <a:noFill/>
                    <a:ln>
                      <a:noFill/>
                    </a:ln>
                    <a:extLst/>
                  </pic:spPr>
                </pic:pic>
              </a:graphicData>
            </a:graphic>
          </wp:anchor>
        </w:drawing>
      </w:r>
    </w:p>
    <w:p w:rsidR="00AF1A0F" w:rsidRDefault="00AF1A0F" w:rsidP="00FD1552">
      <w:pPr>
        <w:spacing w:line="400" w:lineRule="exact"/>
        <w:rPr>
          <w:rFonts w:ascii="Times New Roman" w:eastAsia="楷体_GB2312" w:hAnsi="Times New Roman"/>
          <w:b/>
          <w:bCs/>
          <w:color w:val="000000"/>
          <w:kern w:val="0"/>
          <w:szCs w:val="21"/>
        </w:rPr>
      </w:pPr>
    </w:p>
    <w:p w:rsidR="00823D3C" w:rsidRDefault="00823D3C" w:rsidP="00FD1552">
      <w:pPr>
        <w:spacing w:line="400" w:lineRule="exact"/>
        <w:rPr>
          <w:rFonts w:ascii="Times New Roman" w:eastAsia="楷体_GB2312" w:hAnsi="Times New Roman"/>
          <w:b/>
          <w:bCs/>
          <w:color w:val="000000"/>
          <w:kern w:val="0"/>
          <w:szCs w:val="21"/>
        </w:rPr>
      </w:pPr>
    </w:p>
    <w:p w:rsidR="00823D3C" w:rsidRDefault="00823D3C" w:rsidP="00FD1552">
      <w:pPr>
        <w:spacing w:line="400" w:lineRule="exact"/>
        <w:rPr>
          <w:rFonts w:ascii="Times New Roman" w:eastAsia="楷体_GB2312" w:hAnsi="Times New Roman"/>
          <w:b/>
          <w:bCs/>
          <w:color w:val="000000"/>
          <w:kern w:val="0"/>
          <w:szCs w:val="21"/>
        </w:rPr>
      </w:pPr>
    </w:p>
    <w:p w:rsidR="00823D3C" w:rsidRDefault="00823D3C" w:rsidP="00FD1552">
      <w:pPr>
        <w:spacing w:line="400" w:lineRule="exact"/>
        <w:rPr>
          <w:rFonts w:ascii="Times New Roman" w:eastAsia="楷体_GB2312" w:hAnsi="Times New Roman"/>
          <w:b/>
          <w:bCs/>
          <w:color w:val="000000"/>
          <w:kern w:val="0"/>
          <w:szCs w:val="21"/>
        </w:rPr>
      </w:pPr>
    </w:p>
    <w:p w:rsidR="00823D3C" w:rsidRPr="006D731B" w:rsidRDefault="00823D3C" w:rsidP="00FD1552">
      <w:pPr>
        <w:spacing w:line="400" w:lineRule="exact"/>
        <w:rPr>
          <w:rFonts w:ascii="Times New Roman" w:eastAsia="楷体_GB2312" w:hAnsi="Times New Roman"/>
          <w:b/>
          <w:bCs/>
          <w:color w:val="000000"/>
          <w:kern w:val="0"/>
          <w:szCs w:val="21"/>
        </w:rPr>
      </w:pPr>
    </w:p>
    <w:p w:rsidR="00823D3C" w:rsidRDefault="00823D3C" w:rsidP="00823D3C">
      <w:pPr>
        <w:spacing w:line="400" w:lineRule="exact"/>
        <w:ind w:left="720"/>
        <w:rPr>
          <w:rFonts w:ascii="Times New Roman" w:eastAsia="楷体_GB2312" w:hAnsi="Times New Roman"/>
          <w:b/>
          <w:bCs/>
          <w:color w:val="000000"/>
          <w:kern w:val="0"/>
          <w:szCs w:val="21"/>
        </w:rPr>
      </w:pPr>
    </w:p>
    <w:p w:rsidR="00823D3C" w:rsidRDefault="00823D3C" w:rsidP="00823D3C">
      <w:pPr>
        <w:spacing w:line="400" w:lineRule="exact"/>
        <w:ind w:left="720"/>
        <w:rPr>
          <w:rFonts w:ascii="Times New Roman" w:eastAsia="楷体_GB2312" w:hAnsi="Times New Roman"/>
          <w:b/>
          <w:bCs/>
          <w:color w:val="000000"/>
          <w:kern w:val="0"/>
          <w:szCs w:val="21"/>
        </w:rPr>
      </w:pPr>
    </w:p>
    <w:p w:rsidR="00823D3C" w:rsidRPr="00823D3C" w:rsidRDefault="00823D3C" w:rsidP="00823D3C">
      <w:pPr>
        <w:spacing w:line="400" w:lineRule="exact"/>
        <w:ind w:left="720"/>
        <w:rPr>
          <w:rFonts w:ascii="Times New Roman" w:eastAsia="楷体_GB2312" w:hAnsi="Times New Roman"/>
          <w:bCs/>
          <w:color w:val="000000"/>
          <w:kern w:val="0"/>
          <w:szCs w:val="21"/>
        </w:rPr>
      </w:pPr>
    </w:p>
    <w:p w:rsidR="00AF1A0F" w:rsidRPr="00823D3C" w:rsidRDefault="00AF1A0F" w:rsidP="00823D3C">
      <w:pPr>
        <w:spacing w:line="400" w:lineRule="exact"/>
        <w:rPr>
          <w:rFonts w:ascii="Times New Roman" w:eastAsia="楷体_GB2312" w:hAnsi="Times New Roman"/>
          <w:bCs/>
          <w:color w:val="000000"/>
          <w:kern w:val="0"/>
          <w:szCs w:val="21"/>
        </w:rPr>
      </w:pPr>
      <w:r w:rsidRPr="00823D3C">
        <w:rPr>
          <w:rFonts w:ascii="Times New Roman" w:eastAsia="楷体_GB2312" w:hAnsi="Times New Roman"/>
          <w:bCs/>
          <w:color w:val="000000"/>
          <w:kern w:val="0"/>
          <w:szCs w:val="21"/>
        </w:rPr>
        <w:t>在一定的</w:t>
      </w:r>
      <w:r w:rsidRPr="00823D3C">
        <w:rPr>
          <w:rFonts w:ascii="Times New Roman" w:eastAsia="楷体_GB2312" w:hAnsi="Times New Roman"/>
          <w:bCs/>
          <w:color w:val="000000"/>
          <w:kern w:val="0"/>
          <w:szCs w:val="21"/>
        </w:rPr>
        <w:t xml:space="preserve">pH </w:t>
      </w:r>
      <w:r w:rsidRPr="00823D3C">
        <w:rPr>
          <w:rFonts w:ascii="Times New Roman" w:eastAsia="楷体_GB2312" w:hAnsi="Times New Roman"/>
          <w:bCs/>
          <w:color w:val="000000"/>
          <w:kern w:val="0"/>
          <w:szCs w:val="21"/>
        </w:rPr>
        <w:t>下</w:t>
      </w:r>
      <w:r w:rsidRPr="00823D3C">
        <w:rPr>
          <w:rFonts w:ascii="Times New Roman" w:eastAsia="楷体_GB2312" w:hAnsi="Times New Roman"/>
          <w:bCs/>
          <w:color w:val="000000"/>
          <w:kern w:val="0"/>
          <w:szCs w:val="21"/>
        </w:rPr>
        <w:t xml:space="preserve">, </w:t>
      </w:r>
      <w:r w:rsidRPr="00823D3C">
        <w:rPr>
          <w:rFonts w:ascii="Times New Roman" w:eastAsia="楷体_GB2312" w:hAnsi="Times New Roman"/>
          <w:bCs/>
          <w:color w:val="000000"/>
          <w:kern w:val="0"/>
          <w:szCs w:val="21"/>
        </w:rPr>
        <w:t>酶具有最大的催化活性</w:t>
      </w:r>
      <w:r w:rsidRPr="00823D3C">
        <w:rPr>
          <w:rFonts w:ascii="Times New Roman" w:eastAsia="楷体_GB2312" w:hAnsi="Times New Roman"/>
          <w:bCs/>
          <w:color w:val="000000"/>
          <w:kern w:val="0"/>
          <w:szCs w:val="21"/>
        </w:rPr>
        <w:t>,</w:t>
      </w:r>
      <w:r w:rsidRPr="00823D3C">
        <w:rPr>
          <w:rFonts w:ascii="Times New Roman" w:eastAsia="楷体_GB2312" w:hAnsi="Times New Roman"/>
          <w:bCs/>
          <w:color w:val="000000"/>
          <w:kern w:val="0"/>
          <w:szCs w:val="21"/>
        </w:rPr>
        <w:t>通常称此</w:t>
      </w:r>
      <w:r w:rsidRPr="00823D3C">
        <w:rPr>
          <w:rFonts w:ascii="Times New Roman" w:eastAsia="楷体_GB2312" w:hAnsi="Times New Roman"/>
          <w:bCs/>
          <w:color w:val="000000"/>
          <w:kern w:val="0"/>
          <w:szCs w:val="21"/>
        </w:rPr>
        <w:t xml:space="preserve">pH </w:t>
      </w:r>
      <w:r w:rsidRPr="00823D3C">
        <w:rPr>
          <w:rFonts w:ascii="Times New Roman" w:eastAsia="楷体_GB2312" w:hAnsi="Times New Roman"/>
          <w:bCs/>
          <w:color w:val="000000"/>
          <w:kern w:val="0"/>
          <w:szCs w:val="21"/>
        </w:rPr>
        <w:t>为最适</w:t>
      </w:r>
      <w:r w:rsidRPr="00823D3C">
        <w:rPr>
          <w:rFonts w:ascii="Times New Roman" w:eastAsia="楷体_GB2312" w:hAnsi="Times New Roman"/>
          <w:bCs/>
          <w:color w:val="000000"/>
          <w:kern w:val="0"/>
          <w:szCs w:val="21"/>
        </w:rPr>
        <w:t xml:space="preserve"> pH</w:t>
      </w:r>
      <w:r w:rsidRPr="00823D3C">
        <w:rPr>
          <w:rFonts w:ascii="Times New Roman" w:eastAsia="楷体_GB2312" w:hAnsi="Times New Roman"/>
          <w:bCs/>
          <w:color w:val="000000"/>
          <w:kern w:val="0"/>
          <w:szCs w:val="21"/>
        </w:rPr>
        <w:t>。</w:t>
      </w:r>
    </w:p>
    <w:p w:rsidR="00AF1A0F" w:rsidRPr="006D731B" w:rsidRDefault="00AF1A0F" w:rsidP="00FD1552">
      <w:pPr>
        <w:spacing w:line="400" w:lineRule="exact"/>
        <w:rPr>
          <w:rFonts w:ascii="Times New Roman" w:eastAsia="楷体_GB2312" w:hAnsi="Times New Roman"/>
          <w:b/>
          <w:bCs/>
          <w:color w:val="000000"/>
          <w:kern w:val="0"/>
          <w:szCs w:val="21"/>
        </w:rPr>
      </w:pPr>
      <w:r w:rsidRPr="006D731B">
        <w:rPr>
          <w:rFonts w:ascii="Times New Roman" w:eastAsia="楷体_GB2312" w:hAnsi="Times New Roman"/>
          <w:b/>
          <w:bCs/>
          <w:color w:val="000000"/>
          <w:kern w:val="0"/>
          <w:szCs w:val="21"/>
        </w:rPr>
        <w:t>五、激活剂对酶作用的影响</w:t>
      </w:r>
    </w:p>
    <w:p w:rsidR="00AF1A0F" w:rsidRPr="006D731B" w:rsidRDefault="00AF1A0F" w:rsidP="00FD1552">
      <w:pPr>
        <w:spacing w:line="400" w:lineRule="exact"/>
        <w:rPr>
          <w:rFonts w:ascii="Times New Roman" w:eastAsia="楷体_GB2312" w:hAnsi="Times New Roman"/>
          <w:b/>
          <w:bCs/>
          <w:color w:val="000000"/>
          <w:kern w:val="0"/>
          <w:szCs w:val="21"/>
        </w:rPr>
      </w:pPr>
      <w:r w:rsidRPr="006D731B">
        <w:rPr>
          <w:rFonts w:ascii="Times New Roman" w:eastAsia="楷体_GB2312" w:hAnsi="Times New Roman"/>
          <w:b/>
          <w:bCs/>
          <w:color w:val="000000"/>
          <w:kern w:val="0"/>
          <w:szCs w:val="21"/>
        </w:rPr>
        <w:t>六、抑制剂对酶反应的影响</w:t>
      </w:r>
    </w:p>
    <w:p w:rsidR="00AF1A0F" w:rsidRPr="00823D3C" w:rsidRDefault="00AF1A0F" w:rsidP="00FD1552">
      <w:pPr>
        <w:spacing w:line="400" w:lineRule="exact"/>
        <w:rPr>
          <w:rFonts w:ascii="Times New Roman" w:eastAsia="楷体_GB2312" w:hAnsi="Times New Roman"/>
          <w:bCs/>
          <w:color w:val="000000"/>
          <w:kern w:val="0"/>
          <w:szCs w:val="21"/>
        </w:rPr>
      </w:pPr>
      <w:r w:rsidRPr="00823D3C">
        <w:rPr>
          <w:rFonts w:ascii="Times New Roman" w:eastAsia="楷体_GB2312" w:hAnsi="Times New Roman"/>
          <w:bCs/>
          <w:color w:val="000000"/>
          <w:kern w:val="0"/>
          <w:szCs w:val="21"/>
        </w:rPr>
        <w:t>（一）抑制作用的概念</w:t>
      </w:r>
      <w:r w:rsidRPr="00823D3C">
        <w:rPr>
          <w:rFonts w:ascii="Times New Roman" w:eastAsia="楷体_GB2312" w:hAnsi="Times New Roman"/>
          <w:bCs/>
          <w:color w:val="000000"/>
          <w:kern w:val="0"/>
          <w:szCs w:val="21"/>
        </w:rPr>
        <w:t>—</w:t>
      </w:r>
      <w:r w:rsidRPr="00823D3C">
        <w:rPr>
          <w:rFonts w:ascii="Times New Roman" w:eastAsia="楷体_GB2312" w:hAnsi="Times New Roman"/>
          <w:bCs/>
          <w:color w:val="000000"/>
          <w:kern w:val="0"/>
          <w:szCs w:val="21"/>
        </w:rPr>
        <w:t>抑制作用与失活作用和</w:t>
      </w:r>
    </w:p>
    <w:p w:rsidR="00AF1A0F" w:rsidRPr="00823D3C" w:rsidRDefault="00AF1A0F" w:rsidP="00FD1552">
      <w:pPr>
        <w:spacing w:line="400" w:lineRule="exact"/>
        <w:rPr>
          <w:rFonts w:ascii="Times New Roman" w:eastAsia="楷体_GB2312" w:hAnsi="Times New Roman"/>
          <w:bCs/>
          <w:color w:val="000000"/>
          <w:kern w:val="0"/>
          <w:szCs w:val="21"/>
        </w:rPr>
      </w:pPr>
      <w:r w:rsidRPr="00823D3C">
        <w:rPr>
          <w:rFonts w:ascii="Times New Roman" w:eastAsia="楷体_GB2312" w:hAnsi="Times New Roman"/>
          <w:bCs/>
          <w:color w:val="000000"/>
          <w:kern w:val="0"/>
          <w:szCs w:val="21"/>
        </w:rPr>
        <w:t>去极化作用不同</w:t>
      </w:r>
    </w:p>
    <w:p w:rsidR="00E06B8C" w:rsidRPr="00823D3C" w:rsidRDefault="00E06B8C" w:rsidP="00FD1552">
      <w:pPr>
        <w:spacing w:line="400" w:lineRule="exact"/>
        <w:rPr>
          <w:rFonts w:ascii="Times New Roman" w:eastAsia="楷体_GB2312" w:hAnsi="Times New Roman"/>
          <w:bCs/>
          <w:color w:val="000000"/>
          <w:kern w:val="0"/>
          <w:szCs w:val="21"/>
        </w:rPr>
      </w:pPr>
      <w:r w:rsidRPr="00823D3C">
        <w:rPr>
          <w:rFonts w:ascii="Times New Roman" w:eastAsia="楷体_GB2312" w:hAnsi="Times New Roman"/>
          <w:bCs/>
          <w:color w:val="000000"/>
          <w:kern w:val="0"/>
          <w:szCs w:val="21"/>
        </w:rPr>
        <w:t>酶的抑制作用</w:t>
      </w:r>
      <w:r w:rsidRPr="00823D3C">
        <w:rPr>
          <w:rFonts w:ascii="Times New Roman" w:eastAsia="楷体_GB2312" w:hAnsi="Times New Roman"/>
          <w:bCs/>
          <w:color w:val="000000"/>
          <w:kern w:val="0"/>
          <w:szCs w:val="21"/>
        </w:rPr>
        <w:t>:</w:t>
      </w:r>
    </w:p>
    <w:p w:rsidR="00E06B8C" w:rsidRPr="00823D3C" w:rsidRDefault="00E06B8C" w:rsidP="00FD1552">
      <w:pPr>
        <w:spacing w:line="400" w:lineRule="exact"/>
        <w:rPr>
          <w:rFonts w:ascii="Times New Roman" w:eastAsia="楷体_GB2312" w:hAnsi="Times New Roman"/>
          <w:bCs/>
          <w:color w:val="000000"/>
          <w:kern w:val="0"/>
          <w:szCs w:val="21"/>
        </w:rPr>
      </w:pPr>
      <w:r w:rsidRPr="00823D3C">
        <w:rPr>
          <w:rFonts w:ascii="Times New Roman" w:eastAsia="楷体_GB2312" w:hAnsi="Times New Roman"/>
          <w:bCs/>
          <w:color w:val="000000"/>
          <w:kern w:val="0"/>
          <w:szCs w:val="21"/>
        </w:rPr>
        <w:t>有些物质能与酶分子上某些必需基团结合（作用</w:t>
      </w:r>
      <w:r w:rsidRPr="00823D3C">
        <w:rPr>
          <w:rFonts w:ascii="Times New Roman" w:eastAsia="楷体_GB2312" w:hAnsi="Times New Roman"/>
          <w:bCs/>
          <w:color w:val="000000"/>
          <w:kern w:val="0"/>
          <w:szCs w:val="21"/>
        </w:rPr>
        <w:t>),</w:t>
      </w:r>
      <w:r w:rsidRPr="00823D3C">
        <w:rPr>
          <w:rFonts w:ascii="Times New Roman" w:eastAsia="楷体_GB2312" w:hAnsi="Times New Roman"/>
          <w:bCs/>
          <w:color w:val="000000"/>
          <w:kern w:val="0"/>
          <w:szCs w:val="21"/>
        </w:rPr>
        <w:t>使酶的活性中心的化学性质发生改变，导致酶活力下降或丧失。结合牢固，难去除，但酶蛋白不一定变性。</w:t>
      </w:r>
    </w:p>
    <w:p w:rsidR="00E06B8C" w:rsidRPr="00823D3C" w:rsidRDefault="00E06B8C" w:rsidP="00FD1552">
      <w:pPr>
        <w:spacing w:line="400" w:lineRule="exact"/>
        <w:rPr>
          <w:rFonts w:ascii="Times New Roman" w:eastAsia="楷体_GB2312" w:hAnsi="Times New Roman"/>
          <w:bCs/>
          <w:color w:val="000000"/>
          <w:kern w:val="0"/>
          <w:szCs w:val="21"/>
        </w:rPr>
      </w:pPr>
      <w:r w:rsidRPr="00823D3C">
        <w:rPr>
          <w:rFonts w:ascii="Times New Roman" w:eastAsia="楷体_GB2312" w:hAnsi="Times New Roman"/>
          <w:bCs/>
          <w:color w:val="000000"/>
          <w:kern w:val="0"/>
          <w:szCs w:val="21"/>
        </w:rPr>
        <w:t>抑制剂</w:t>
      </w:r>
      <w:r w:rsidRPr="00823D3C">
        <w:rPr>
          <w:rFonts w:ascii="Times New Roman" w:eastAsia="楷体_GB2312" w:hAnsi="Times New Roman"/>
          <w:bCs/>
          <w:color w:val="000000"/>
          <w:kern w:val="0"/>
          <w:szCs w:val="21"/>
        </w:rPr>
        <w:t>:</w:t>
      </w:r>
      <w:r w:rsidRPr="00823D3C">
        <w:rPr>
          <w:rFonts w:ascii="Times New Roman" w:eastAsia="楷体_GB2312" w:hAnsi="Times New Roman"/>
          <w:bCs/>
          <w:color w:val="000000"/>
          <w:kern w:val="0"/>
          <w:szCs w:val="21"/>
        </w:rPr>
        <w:t>能够引起酶抑制作用的化合物。</w:t>
      </w:r>
    </w:p>
    <w:p w:rsidR="00E06B8C" w:rsidRPr="00823D3C" w:rsidRDefault="00E06B8C" w:rsidP="00FD1552">
      <w:pPr>
        <w:spacing w:line="400" w:lineRule="exact"/>
        <w:rPr>
          <w:rFonts w:ascii="Times New Roman" w:eastAsia="楷体_GB2312" w:hAnsi="Times New Roman"/>
          <w:bCs/>
          <w:color w:val="000000"/>
          <w:kern w:val="0"/>
          <w:szCs w:val="21"/>
        </w:rPr>
      </w:pPr>
      <w:r w:rsidRPr="00823D3C">
        <w:rPr>
          <w:rFonts w:ascii="Times New Roman" w:eastAsia="楷体_GB2312" w:hAnsi="Times New Roman"/>
          <w:bCs/>
          <w:color w:val="000000"/>
          <w:kern w:val="0"/>
          <w:szCs w:val="21"/>
        </w:rPr>
        <w:t>抑制剂的特点</w:t>
      </w:r>
      <w:r w:rsidRPr="00823D3C">
        <w:rPr>
          <w:rFonts w:ascii="Times New Roman" w:eastAsia="楷体_GB2312" w:hAnsi="Times New Roman"/>
          <w:bCs/>
          <w:color w:val="000000"/>
          <w:kern w:val="0"/>
          <w:szCs w:val="21"/>
        </w:rPr>
        <w:t>:</w:t>
      </w:r>
    </w:p>
    <w:p w:rsidR="00E06B8C" w:rsidRPr="00823D3C" w:rsidRDefault="00E06B8C" w:rsidP="00FD1552">
      <w:pPr>
        <w:spacing w:line="400" w:lineRule="exact"/>
        <w:rPr>
          <w:rFonts w:ascii="Times New Roman" w:eastAsia="楷体_GB2312" w:hAnsi="Times New Roman"/>
          <w:bCs/>
          <w:color w:val="000000"/>
          <w:kern w:val="0"/>
          <w:szCs w:val="21"/>
        </w:rPr>
      </w:pPr>
      <w:r w:rsidRPr="00823D3C">
        <w:rPr>
          <w:rFonts w:ascii="Times New Roman" w:eastAsia="楷体_GB2312" w:hAnsi="Times New Roman"/>
          <w:bCs/>
          <w:color w:val="000000"/>
          <w:kern w:val="0"/>
          <w:szCs w:val="21"/>
        </w:rPr>
        <w:t>a.</w:t>
      </w:r>
      <w:r w:rsidRPr="00823D3C">
        <w:rPr>
          <w:rFonts w:ascii="Times New Roman" w:eastAsia="楷体_GB2312" w:hAnsi="Times New Roman"/>
          <w:bCs/>
          <w:color w:val="000000"/>
          <w:kern w:val="0"/>
          <w:szCs w:val="21"/>
        </w:rPr>
        <w:t>在化学结构上与被抑制的底物分子或底物的过渡状态相似。</w:t>
      </w:r>
    </w:p>
    <w:p w:rsidR="00E06B8C" w:rsidRPr="00823D3C" w:rsidRDefault="00E06B8C" w:rsidP="00FD1552">
      <w:pPr>
        <w:spacing w:line="400" w:lineRule="exact"/>
        <w:rPr>
          <w:rFonts w:ascii="Times New Roman" w:eastAsia="楷体_GB2312" w:hAnsi="Times New Roman"/>
          <w:bCs/>
          <w:color w:val="000000"/>
          <w:kern w:val="0"/>
          <w:szCs w:val="21"/>
        </w:rPr>
      </w:pPr>
      <w:r w:rsidRPr="00823D3C">
        <w:rPr>
          <w:rFonts w:ascii="Times New Roman" w:eastAsia="楷体_GB2312" w:hAnsi="Times New Roman"/>
          <w:bCs/>
          <w:color w:val="000000"/>
          <w:kern w:val="0"/>
          <w:szCs w:val="21"/>
        </w:rPr>
        <w:t>b.</w:t>
      </w:r>
      <w:r w:rsidRPr="00823D3C">
        <w:rPr>
          <w:rFonts w:ascii="Times New Roman" w:eastAsia="楷体_GB2312" w:hAnsi="Times New Roman"/>
          <w:bCs/>
          <w:color w:val="000000"/>
          <w:kern w:val="0"/>
          <w:szCs w:val="21"/>
        </w:rPr>
        <w:t>能够与酶的活性中心以非共价或共价的方式形成比较稳定的复合体或结合物。</w:t>
      </w:r>
    </w:p>
    <w:p w:rsidR="00AF1A0F" w:rsidRPr="00823D3C" w:rsidRDefault="00E06B8C" w:rsidP="00FD1552">
      <w:pPr>
        <w:spacing w:line="400" w:lineRule="exact"/>
        <w:rPr>
          <w:rFonts w:ascii="Times New Roman" w:eastAsia="楷体_GB2312" w:hAnsi="Times New Roman"/>
          <w:bCs/>
          <w:color w:val="000000"/>
          <w:kern w:val="0"/>
          <w:szCs w:val="21"/>
        </w:rPr>
      </w:pPr>
      <w:r w:rsidRPr="00823D3C">
        <w:rPr>
          <w:rFonts w:ascii="Times New Roman" w:eastAsia="楷体_GB2312" w:hAnsi="Times New Roman"/>
          <w:bCs/>
          <w:color w:val="000000"/>
          <w:kern w:val="0"/>
          <w:szCs w:val="21"/>
        </w:rPr>
        <w:lastRenderedPageBreak/>
        <w:t>阐述清楚抑制剂与蛋白变性两者的区别：</w:t>
      </w:r>
    </w:p>
    <w:p w:rsidR="000107EF" w:rsidRPr="00823D3C" w:rsidRDefault="000107EF" w:rsidP="00823D3C">
      <w:pPr>
        <w:spacing w:line="400" w:lineRule="exact"/>
        <w:rPr>
          <w:rFonts w:ascii="Times New Roman" w:eastAsia="楷体_GB2312" w:hAnsi="Times New Roman"/>
          <w:bCs/>
          <w:color w:val="000000"/>
          <w:kern w:val="0"/>
          <w:szCs w:val="21"/>
        </w:rPr>
      </w:pPr>
      <w:r w:rsidRPr="00823D3C">
        <w:rPr>
          <w:rFonts w:ascii="Times New Roman" w:eastAsia="楷体_GB2312" w:hAnsi="Times New Roman"/>
          <w:bCs/>
          <w:color w:val="000000"/>
          <w:kern w:val="0"/>
          <w:szCs w:val="21"/>
        </w:rPr>
        <w:t>抑制剂对酶的抑制作用有选择性，一种抑制剂只能引起一种酶或一类酶的活性丧失活降低，而蛋白质变性剂可使所有的酶变性失活。</w:t>
      </w:r>
    </w:p>
    <w:p w:rsidR="000107EF" w:rsidRPr="00823D3C" w:rsidRDefault="000107EF" w:rsidP="00823D3C">
      <w:pPr>
        <w:spacing w:line="400" w:lineRule="exact"/>
        <w:rPr>
          <w:rFonts w:ascii="Times New Roman" w:eastAsia="楷体_GB2312" w:hAnsi="Times New Roman"/>
          <w:bCs/>
          <w:color w:val="000000"/>
          <w:kern w:val="0"/>
          <w:szCs w:val="21"/>
        </w:rPr>
      </w:pPr>
      <w:r w:rsidRPr="00823D3C">
        <w:rPr>
          <w:rFonts w:ascii="Times New Roman" w:eastAsia="楷体_GB2312" w:hAnsi="Times New Roman"/>
          <w:bCs/>
          <w:color w:val="000000"/>
          <w:kern w:val="0"/>
          <w:szCs w:val="21"/>
        </w:rPr>
        <w:t>在抑制剂与酶的结合而导致的抑制作用中，抑制剂一般都具有以下特点：一方面在化学结构上与被抑制酶的底物分子或底物的过渡态相似（结构上）。另一方面能够与酶的活性中心以非共价键或共价的方式形成比较稳定的复合体或结合物，而变性剂则作用方式较多。</w:t>
      </w:r>
    </w:p>
    <w:p w:rsidR="00E06B8C" w:rsidRPr="006D731B" w:rsidRDefault="00E06B8C" w:rsidP="00FD1552">
      <w:pPr>
        <w:spacing w:line="400" w:lineRule="exact"/>
        <w:rPr>
          <w:rFonts w:ascii="Times New Roman" w:eastAsia="楷体_GB2312" w:hAnsi="Times New Roman"/>
          <w:b/>
          <w:bCs/>
          <w:color w:val="000000"/>
          <w:kern w:val="0"/>
          <w:szCs w:val="21"/>
        </w:rPr>
      </w:pPr>
      <w:r w:rsidRPr="006D731B">
        <w:rPr>
          <w:rFonts w:ascii="Times New Roman" w:eastAsia="楷体_GB2312" w:hAnsi="Times New Roman"/>
          <w:b/>
          <w:bCs/>
          <w:color w:val="000000"/>
          <w:kern w:val="0"/>
          <w:szCs w:val="21"/>
        </w:rPr>
        <w:t>(</w:t>
      </w:r>
      <w:r w:rsidRPr="006D731B">
        <w:rPr>
          <w:rFonts w:ascii="Times New Roman" w:eastAsia="楷体_GB2312" w:hAnsi="Times New Roman"/>
          <w:b/>
          <w:bCs/>
          <w:color w:val="000000"/>
          <w:kern w:val="0"/>
          <w:szCs w:val="21"/>
        </w:rPr>
        <w:t>二</w:t>
      </w:r>
      <w:r w:rsidRPr="006D731B">
        <w:rPr>
          <w:rFonts w:ascii="Times New Roman" w:eastAsia="楷体_GB2312" w:hAnsi="Times New Roman"/>
          <w:b/>
          <w:bCs/>
          <w:color w:val="000000"/>
          <w:kern w:val="0"/>
          <w:szCs w:val="21"/>
        </w:rPr>
        <w:t xml:space="preserve">) </w:t>
      </w:r>
      <w:r w:rsidRPr="006D731B">
        <w:rPr>
          <w:rFonts w:ascii="Times New Roman" w:eastAsia="楷体_GB2312" w:hAnsi="Times New Roman"/>
          <w:b/>
          <w:bCs/>
          <w:color w:val="000000"/>
          <w:kern w:val="0"/>
          <w:szCs w:val="21"/>
        </w:rPr>
        <w:t>抑制作用的类型</w:t>
      </w:r>
    </w:p>
    <w:p w:rsidR="00E06B8C" w:rsidRPr="00823D3C" w:rsidRDefault="00E06B8C" w:rsidP="00FD1552">
      <w:pPr>
        <w:spacing w:line="400" w:lineRule="exact"/>
        <w:rPr>
          <w:rFonts w:ascii="Times New Roman" w:eastAsia="楷体_GB2312" w:hAnsi="Times New Roman"/>
          <w:bCs/>
          <w:color w:val="000000"/>
          <w:kern w:val="0"/>
          <w:szCs w:val="21"/>
        </w:rPr>
      </w:pPr>
      <w:r w:rsidRPr="00823D3C">
        <w:rPr>
          <w:rFonts w:ascii="Times New Roman" w:eastAsia="楷体_GB2312" w:hAnsi="Times New Roman"/>
          <w:bCs/>
          <w:color w:val="000000"/>
          <w:kern w:val="0"/>
          <w:szCs w:val="21"/>
        </w:rPr>
        <w:t>结合</w:t>
      </w:r>
      <w:r w:rsidRPr="00823D3C">
        <w:rPr>
          <w:rFonts w:ascii="Times New Roman" w:eastAsia="楷体_GB2312" w:hAnsi="Times New Roman"/>
          <w:bCs/>
          <w:color w:val="000000"/>
          <w:kern w:val="0"/>
          <w:szCs w:val="21"/>
        </w:rPr>
        <w:t>ppt</w:t>
      </w:r>
      <w:r w:rsidRPr="00823D3C">
        <w:rPr>
          <w:rFonts w:ascii="Times New Roman" w:eastAsia="楷体_GB2312" w:hAnsi="Times New Roman"/>
          <w:bCs/>
          <w:color w:val="000000"/>
          <w:kern w:val="0"/>
          <w:szCs w:val="21"/>
        </w:rPr>
        <w:t>对抑制作用的类型进行详细的阐述。</w:t>
      </w:r>
    </w:p>
    <w:p w:rsidR="00E06B8C" w:rsidRPr="00823D3C" w:rsidRDefault="00E06B8C" w:rsidP="00FD1552">
      <w:pPr>
        <w:spacing w:line="400" w:lineRule="exact"/>
        <w:rPr>
          <w:rFonts w:ascii="Times New Roman" w:eastAsia="楷体_GB2312" w:hAnsi="Times New Roman"/>
          <w:bCs/>
          <w:color w:val="000000"/>
          <w:kern w:val="0"/>
          <w:szCs w:val="21"/>
        </w:rPr>
      </w:pPr>
      <w:r w:rsidRPr="00823D3C">
        <w:rPr>
          <w:rFonts w:ascii="Times New Roman" w:eastAsia="楷体_GB2312" w:hAnsi="Times New Roman"/>
          <w:bCs/>
          <w:color w:val="000000"/>
          <w:kern w:val="0"/>
          <w:szCs w:val="21"/>
        </w:rPr>
        <w:t>酶活力测定</w:t>
      </w:r>
    </w:p>
    <w:p w:rsidR="00E06B8C" w:rsidRPr="00823D3C" w:rsidRDefault="00E06B8C" w:rsidP="00FD1552">
      <w:pPr>
        <w:spacing w:line="400" w:lineRule="exact"/>
        <w:rPr>
          <w:rFonts w:ascii="Times New Roman" w:eastAsia="楷体_GB2312" w:hAnsi="Times New Roman"/>
          <w:bCs/>
          <w:color w:val="000000"/>
          <w:kern w:val="0"/>
          <w:szCs w:val="21"/>
        </w:rPr>
      </w:pPr>
      <w:r w:rsidRPr="00823D3C">
        <w:rPr>
          <w:rFonts w:ascii="Times New Roman" w:eastAsia="楷体_GB2312" w:hAnsi="Times New Roman"/>
          <w:bCs/>
          <w:color w:val="000000"/>
          <w:kern w:val="0"/>
          <w:szCs w:val="21"/>
        </w:rPr>
        <w:t>一、定性测定</w:t>
      </w:r>
      <w:r w:rsidRPr="00823D3C">
        <w:rPr>
          <w:rFonts w:ascii="Times New Roman" w:eastAsia="楷体_GB2312" w:hAnsi="Times New Roman"/>
          <w:bCs/>
          <w:color w:val="000000"/>
          <w:kern w:val="0"/>
          <w:szCs w:val="21"/>
        </w:rPr>
        <w:t>---</w:t>
      </w:r>
      <w:r w:rsidRPr="00823D3C">
        <w:rPr>
          <w:rFonts w:ascii="Times New Roman" w:eastAsia="楷体_GB2312" w:hAnsi="Times New Roman"/>
          <w:bCs/>
          <w:color w:val="000000"/>
          <w:kern w:val="0"/>
          <w:szCs w:val="21"/>
        </w:rPr>
        <w:t>根据酶催化的反应的性质</w:t>
      </w:r>
    </w:p>
    <w:p w:rsidR="00E06B8C" w:rsidRPr="00823D3C" w:rsidRDefault="00E06B8C" w:rsidP="00FD1552">
      <w:pPr>
        <w:spacing w:line="400" w:lineRule="exact"/>
        <w:rPr>
          <w:rFonts w:ascii="Times New Roman" w:eastAsia="楷体_GB2312" w:hAnsi="Times New Roman"/>
          <w:bCs/>
          <w:color w:val="000000"/>
          <w:kern w:val="0"/>
          <w:szCs w:val="21"/>
        </w:rPr>
      </w:pPr>
      <w:r w:rsidRPr="00823D3C">
        <w:rPr>
          <w:rFonts w:ascii="Times New Roman" w:eastAsia="楷体_GB2312" w:hAnsi="Times New Roman"/>
          <w:bCs/>
          <w:color w:val="000000"/>
          <w:kern w:val="0"/>
          <w:szCs w:val="21"/>
        </w:rPr>
        <w:t>二、活力单位</w:t>
      </w:r>
      <w:r w:rsidRPr="00823D3C">
        <w:rPr>
          <w:rFonts w:ascii="Times New Roman" w:eastAsia="楷体_GB2312" w:hAnsi="Times New Roman"/>
          <w:bCs/>
          <w:color w:val="000000"/>
          <w:kern w:val="0"/>
          <w:szCs w:val="21"/>
        </w:rPr>
        <w:t>---</w:t>
      </w:r>
      <w:r w:rsidRPr="00823D3C">
        <w:rPr>
          <w:rFonts w:ascii="Times New Roman" w:eastAsia="楷体_GB2312" w:hAnsi="Times New Roman"/>
          <w:bCs/>
          <w:color w:val="000000"/>
          <w:kern w:val="0"/>
          <w:szCs w:val="21"/>
        </w:rPr>
        <w:t>表示酶量的指标</w:t>
      </w:r>
    </w:p>
    <w:p w:rsidR="00E06B8C" w:rsidRPr="00823D3C" w:rsidRDefault="00E06B8C" w:rsidP="00FD1552">
      <w:pPr>
        <w:spacing w:line="400" w:lineRule="exact"/>
        <w:rPr>
          <w:rFonts w:ascii="Times New Roman" w:eastAsia="楷体_GB2312" w:hAnsi="Times New Roman"/>
          <w:bCs/>
          <w:color w:val="000000"/>
          <w:kern w:val="0"/>
          <w:szCs w:val="21"/>
        </w:rPr>
      </w:pPr>
      <w:r w:rsidRPr="00823D3C">
        <w:rPr>
          <w:rFonts w:ascii="Times New Roman" w:eastAsia="楷体_GB2312" w:hAnsi="Times New Roman"/>
          <w:bCs/>
          <w:color w:val="000000"/>
          <w:kern w:val="0"/>
          <w:szCs w:val="21"/>
        </w:rPr>
        <w:t>酶的多样性以及活性调节</w:t>
      </w:r>
    </w:p>
    <w:p w:rsidR="00E06B8C" w:rsidRPr="00823D3C" w:rsidRDefault="00E06B8C" w:rsidP="00FD1552">
      <w:pPr>
        <w:spacing w:line="400" w:lineRule="exact"/>
        <w:rPr>
          <w:rFonts w:ascii="Times New Roman" w:eastAsia="楷体_GB2312" w:hAnsi="Times New Roman"/>
          <w:bCs/>
          <w:color w:val="000000"/>
          <w:kern w:val="0"/>
          <w:szCs w:val="21"/>
        </w:rPr>
      </w:pPr>
      <w:r w:rsidRPr="00823D3C">
        <w:rPr>
          <w:rFonts w:ascii="Times New Roman" w:eastAsia="楷体_GB2312" w:hAnsi="Times New Roman"/>
          <w:bCs/>
          <w:color w:val="000000"/>
          <w:kern w:val="0"/>
          <w:szCs w:val="21"/>
        </w:rPr>
        <w:t>一、核酶</w:t>
      </w:r>
    </w:p>
    <w:p w:rsidR="00E06B8C" w:rsidRPr="00823D3C" w:rsidRDefault="00E06B8C" w:rsidP="00FD1552">
      <w:pPr>
        <w:spacing w:line="400" w:lineRule="exact"/>
        <w:rPr>
          <w:rFonts w:ascii="Times New Roman" w:eastAsia="楷体_GB2312" w:hAnsi="Times New Roman"/>
          <w:bCs/>
          <w:color w:val="000000"/>
          <w:kern w:val="0"/>
          <w:szCs w:val="21"/>
        </w:rPr>
      </w:pPr>
      <w:r w:rsidRPr="00823D3C">
        <w:rPr>
          <w:rFonts w:ascii="Times New Roman" w:eastAsia="楷体_GB2312" w:hAnsi="Times New Roman"/>
          <w:bCs/>
          <w:color w:val="000000"/>
          <w:kern w:val="0"/>
          <w:szCs w:val="21"/>
        </w:rPr>
        <w:t>核酶作用于</w:t>
      </w:r>
      <w:r w:rsidRPr="00823D3C">
        <w:rPr>
          <w:rFonts w:ascii="Times New Roman" w:eastAsia="楷体_GB2312" w:hAnsi="Times New Roman"/>
          <w:bCs/>
          <w:color w:val="000000"/>
          <w:kern w:val="0"/>
          <w:szCs w:val="21"/>
        </w:rPr>
        <w:t>RNA</w:t>
      </w:r>
      <w:r w:rsidRPr="00823D3C">
        <w:rPr>
          <w:rFonts w:ascii="Times New Roman" w:eastAsia="楷体_GB2312" w:hAnsi="Times New Roman"/>
          <w:bCs/>
          <w:color w:val="000000"/>
          <w:kern w:val="0"/>
          <w:szCs w:val="21"/>
        </w:rPr>
        <w:t>，是催化</w:t>
      </w:r>
      <w:r w:rsidRPr="00823D3C">
        <w:rPr>
          <w:rFonts w:ascii="Times New Roman" w:eastAsia="楷体_GB2312" w:hAnsi="Times New Roman"/>
          <w:bCs/>
          <w:color w:val="000000"/>
          <w:kern w:val="0"/>
          <w:szCs w:val="21"/>
        </w:rPr>
        <w:t>RNA</w:t>
      </w:r>
      <w:r w:rsidRPr="00823D3C">
        <w:rPr>
          <w:rFonts w:ascii="Times New Roman" w:eastAsia="楷体_GB2312" w:hAnsi="Times New Roman"/>
          <w:bCs/>
          <w:color w:val="000000"/>
          <w:kern w:val="0"/>
          <w:szCs w:val="21"/>
        </w:rPr>
        <w:t>分子中一定部位的磷酸二酯键断裂的生物催化剂。</w:t>
      </w:r>
    </w:p>
    <w:p w:rsidR="00E06B8C" w:rsidRPr="00823D3C" w:rsidRDefault="00E06B8C" w:rsidP="00FD1552">
      <w:pPr>
        <w:spacing w:line="400" w:lineRule="exact"/>
        <w:rPr>
          <w:rFonts w:ascii="Times New Roman" w:eastAsia="楷体_GB2312" w:hAnsi="Times New Roman"/>
          <w:bCs/>
          <w:color w:val="000000"/>
          <w:kern w:val="0"/>
          <w:szCs w:val="21"/>
        </w:rPr>
      </w:pPr>
      <w:r w:rsidRPr="00823D3C">
        <w:rPr>
          <w:rFonts w:ascii="Times New Roman" w:eastAsia="楷体_GB2312" w:hAnsi="Times New Roman"/>
          <w:bCs/>
          <w:color w:val="000000"/>
          <w:kern w:val="0"/>
          <w:szCs w:val="21"/>
        </w:rPr>
        <w:t>二、调节酶</w:t>
      </w:r>
    </w:p>
    <w:p w:rsidR="00E06B8C" w:rsidRPr="00823D3C" w:rsidRDefault="00E06B8C" w:rsidP="00FD1552">
      <w:pPr>
        <w:spacing w:line="400" w:lineRule="exact"/>
        <w:rPr>
          <w:rFonts w:ascii="Times New Roman" w:eastAsia="楷体_GB2312" w:hAnsi="Times New Roman"/>
          <w:bCs/>
          <w:color w:val="000000"/>
          <w:kern w:val="0"/>
          <w:szCs w:val="21"/>
        </w:rPr>
      </w:pPr>
      <w:r w:rsidRPr="00823D3C">
        <w:rPr>
          <w:rFonts w:ascii="Times New Roman" w:eastAsia="楷体_GB2312" w:hAnsi="Times New Roman"/>
          <w:bCs/>
          <w:color w:val="000000"/>
          <w:kern w:val="0"/>
          <w:szCs w:val="21"/>
        </w:rPr>
        <w:t>酶的催化活性是可以调节的，这种在体内改变和调节代谢速率的酶叫做调节酶。通过改变酶分子本身的结构来改变酶的活性。</w:t>
      </w:r>
    </w:p>
    <w:p w:rsidR="00E06B8C" w:rsidRPr="00823D3C" w:rsidRDefault="00E06B8C" w:rsidP="00FD1552">
      <w:pPr>
        <w:spacing w:line="400" w:lineRule="exact"/>
        <w:rPr>
          <w:rFonts w:ascii="Times New Roman" w:eastAsia="楷体_GB2312" w:hAnsi="Times New Roman"/>
          <w:bCs/>
          <w:color w:val="000000"/>
          <w:kern w:val="0"/>
          <w:szCs w:val="21"/>
        </w:rPr>
      </w:pPr>
      <w:r w:rsidRPr="00823D3C">
        <w:rPr>
          <w:rFonts w:ascii="Times New Roman" w:eastAsia="楷体_GB2312" w:hAnsi="Times New Roman"/>
          <w:bCs/>
          <w:color w:val="000000"/>
          <w:kern w:val="0"/>
          <w:szCs w:val="21"/>
        </w:rPr>
        <w:t>(</w:t>
      </w:r>
      <w:r w:rsidRPr="00823D3C">
        <w:rPr>
          <w:rFonts w:ascii="Times New Roman" w:eastAsia="楷体_GB2312" w:hAnsi="Times New Roman"/>
          <w:bCs/>
          <w:color w:val="000000"/>
          <w:kern w:val="0"/>
          <w:szCs w:val="21"/>
        </w:rPr>
        <w:t>一</w:t>
      </w:r>
      <w:r w:rsidRPr="00823D3C">
        <w:rPr>
          <w:rFonts w:ascii="Times New Roman" w:eastAsia="楷体_GB2312" w:hAnsi="Times New Roman"/>
          <w:bCs/>
          <w:color w:val="000000"/>
          <w:kern w:val="0"/>
          <w:szCs w:val="21"/>
        </w:rPr>
        <w:t xml:space="preserve">) </w:t>
      </w:r>
      <w:r w:rsidRPr="00823D3C">
        <w:rPr>
          <w:rFonts w:ascii="Times New Roman" w:eastAsia="楷体_GB2312" w:hAnsi="Times New Roman"/>
          <w:bCs/>
          <w:color w:val="000000"/>
          <w:kern w:val="0"/>
          <w:szCs w:val="21"/>
        </w:rPr>
        <w:t>共价修饰酶</w:t>
      </w:r>
    </w:p>
    <w:p w:rsidR="00E06B8C" w:rsidRPr="00823D3C" w:rsidRDefault="00E06B8C" w:rsidP="00FD1552">
      <w:pPr>
        <w:spacing w:line="400" w:lineRule="exact"/>
        <w:rPr>
          <w:rFonts w:ascii="Times New Roman" w:eastAsia="楷体_GB2312" w:hAnsi="Times New Roman"/>
          <w:bCs/>
          <w:color w:val="000000"/>
          <w:kern w:val="0"/>
          <w:szCs w:val="21"/>
        </w:rPr>
      </w:pPr>
      <w:r w:rsidRPr="00823D3C">
        <w:rPr>
          <w:rFonts w:ascii="Times New Roman" w:eastAsia="楷体_GB2312" w:hAnsi="Times New Roman"/>
          <w:bCs/>
          <w:color w:val="000000"/>
          <w:kern w:val="0"/>
          <w:szCs w:val="21"/>
        </w:rPr>
        <w:t>酶蛋白肽链上的某些氨基酸侧链基团在另一种酶的催化下，发生可逆的化学修饰，从而调节活性。</w:t>
      </w:r>
    </w:p>
    <w:p w:rsidR="00E06B8C" w:rsidRPr="00823D3C" w:rsidRDefault="00E06B8C" w:rsidP="00FD1552">
      <w:pPr>
        <w:spacing w:line="400" w:lineRule="exact"/>
        <w:rPr>
          <w:rFonts w:ascii="Times New Roman" w:eastAsia="楷体_GB2312" w:hAnsi="Times New Roman"/>
          <w:bCs/>
          <w:color w:val="000000"/>
          <w:kern w:val="0"/>
          <w:szCs w:val="21"/>
        </w:rPr>
      </w:pPr>
      <w:r w:rsidRPr="00823D3C">
        <w:rPr>
          <w:rFonts w:ascii="Times New Roman" w:eastAsia="楷体_GB2312" w:hAnsi="Times New Roman"/>
          <w:bCs/>
          <w:color w:val="000000"/>
          <w:kern w:val="0"/>
          <w:szCs w:val="21"/>
        </w:rPr>
        <w:t>(</w:t>
      </w:r>
      <w:r w:rsidRPr="00823D3C">
        <w:rPr>
          <w:rFonts w:ascii="Times New Roman" w:eastAsia="楷体_GB2312" w:hAnsi="Times New Roman"/>
          <w:bCs/>
          <w:color w:val="000000"/>
          <w:kern w:val="0"/>
          <w:szCs w:val="21"/>
        </w:rPr>
        <w:t>二</w:t>
      </w:r>
      <w:r w:rsidRPr="00823D3C">
        <w:rPr>
          <w:rFonts w:ascii="Times New Roman" w:eastAsia="楷体_GB2312" w:hAnsi="Times New Roman"/>
          <w:bCs/>
          <w:color w:val="000000"/>
          <w:kern w:val="0"/>
          <w:szCs w:val="21"/>
        </w:rPr>
        <w:t xml:space="preserve">) </w:t>
      </w:r>
      <w:r w:rsidRPr="00823D3C">
        <w:rPr>
          <w:rFonts w:ascii="Times New Roman" w:eastAsia="楷体_GB2312" w:hAnsi="Times New Roman"/>
          <w:bCs/>
          <w:color w:val="000000"/>
          <w:kern w:val="0"/>
          <w:szCs w:val="21"/>
        </w:rPr>
        <w:t>别构酶</w:t>
      </w:r>
    </w:p>
    <w:p w:rsidR="00E06B8C" w:rsidRPr="00823D3C" w:rsidRDefault="00E06B8C" w:rsidP="00FD1552">
      <w:pPr>
        <w:spacing w:line="400" w:lineRule="exact"/>
        <w:rPr>
          <w:rFonts w:ascii="Times New Roman" w:eastAsia="楷体_GB2312" w:hAnsi="Times New Roman"/>
          <w:bCs/>
          <w:color w:val="000000"/>
          <w:kern w:val="0"/>
          <w:szCs w:val="21"/>
        </w:rPr>
      </w:pPr>
      <w:r w:rsidRPr="00823D3C">
        <w:rPr>
          <w:rFonts w:ascii="Times New Roman" w:eastAsia="楷体_GB2312" w:hAnsi="Times New Roman"/>
          <w:bCs/>
          <w:color w:val="000000"/>
          <w:kern w:val="0"/>
          <w:szCs w:val="21"/>
        </w:rPr>
        <w:t>通过酶分子构象的不同来改变酶的活性。具有两个独立但不分开的特异部位：活性部位和调节部位。前者与底物结合，后者与调节物结合。</w:t>
      </w:r>
    </w:p>
    <w:p w:rsidR="00E06B8C" w:rsidRPr="00823D3C" w:rsidRDefault="00E06B8C" w:rsidP="00FD1552">
      <w:pPr>
        <w:spacing w:line="400" w:lineRule="exact"/>
        <w:rPr>
          <w:rFonts w:ascii="Times New Roman" w:eastAsia="楷体_GB2312" w:hAnsi="Times New Roman"/>
          <w:bCs/>
          <w:color w:val="000000"/>
          <w:kern w:val="0"/>
          <w:szCs w:val="21"/>
        </w:rPr>
      </w:pPr>
      <w:r w:rsidRPr="00823D3C">
        <w:rPr>
          <w:rFonts w:ascii="Times New Roman" w:eastAsia="楷体_GB2312" w:hAnsi="Times New Roman"/>
          <w:bCs/>
          <w:color w:val="000000"/>
          <w:kern w:val="0"/>
          <w:szCs w:val="21"/>
        </w:rPr>
        <w:t>(</w:t>
      </w:r>
      <w:r w:rsidRPr="00823D3C">
        <w:rPr>
          <w:rFonts w:ascii="Times New Roman" w:eastAsia="楷体_GB2312" w:hAnsi="Times New Roman"/>
          <w:bCs/>
          <w:color w:val="000000"/>
          <w:kern w:val="0"/>
          <w:szCs w:val="21"/>
        </w:rPr>
        <w:t>三</w:t>
      </w:r>
      <w:r w:rsidRPr="00823D3C">
        <w:rPr>
          <w:rFonts w:ascii="Times New Roman" w:eastAsia="楷体_GB2312" w:hAnsi="Times New Roman"/>
          <w:bCs/>
          <w:color w:val="000000"/>
          <w:kern w:val="0"/>
          <w:szCs w:val="21"/>
        </w:rPr>
        <w:t xml:space="preserve">) </w:t>
      </w:r>
      <w:r w:rsidRPr="00823D3C">
        <w:rPr>
          <w:rFonts w:ascii="Times New Roman" w:eastAsia="楷体_GB2312" w:hAnsi="Times New Roman"/>
          <w:bCs/>
          <w:color w:val="000000"/>
          <w:kern w:val="0"/>
          <w:szCs w:val="21"/>
        </w:rPr>
        <w:t>聚合解聚调节酶</w:t>
      </w:r>
    </w:p>
    <w:p w:rsidR="00E06B8C" w:rsidRPr="00823D3C" w:rsidRDefault="00E06B8C" w:rsidP="00FD1552">
      <w:pPr>
        <w:spacing w:line="400" w:lineRule="exact"/>
        <w:rPr>
          <w:rFonts w:ascii="Times New Roman" w:eastAsia="楷体_GB2312" w:hAnsi="Times New Roman"/>
          <w:bCs/>
          <w:color w:val="000000"/>
          <w:kern w:val="0"/>
          <w:szCs w:val="21"/>
        </w:rPr>
      </w:pPr>
      <w:r w:rsidRPr="00823D3C">
        <w:rPr>
          <w:rFonts w:ascii="Times New Roman" w:eastAsia="楷体_GB2312" w:hAnsi="Times New Roman"/>
          <w:bCs/>
          <w:color w:val="000000"/>
          <w:kern w:val="0"/>
          <w:szCs w:val="21"/>
        </w:rPr>
        <w:t>通过聚合和解聚来调节酶活。</w:t>
      </w:r>
    </w:p>
    <w:p w:rsidR="00E06B8C" w:rsidRPr="006D731B" w:rsidRDefault="00443859" w:rsidP="00FD1552">
      <w:pPr>
        <w:spacing w:line="400" w:lineRule="exact"/>
        <w:rPr>
          <w:rFonts w:ascii="Times New Roman" w:eastAsia="楷体_GB2312" w:hAnsi="Times New Roman"/>
          <w:b/>
          <w:bCs/>
          <w:color w:val="000000"/>
          <w:kern w:val="0"/>
          <w:szCs w:val="21"/>
        </w:rPr>
      </w:pPr>
      <w:r>
        <w:rPr>
          <w:rFonts w:ascii="Times New Roman" w:eastAsia="楷体_GB2312" w:hAnsi="Times New Roman"/>
          <w:b/>
          <w:bCs/>
          <w:noProof/>
          <w:color w:val="000000"/>
          <w:kern w:val="0"/>
          <w:szCs w:val="21"/>
        </w:rPr>
        <w:drawing>
          <wp:anchor distT="0" distB="0" distL="114300" distR="114300" simplePos="0" relativeHeight="251720704" behindDoc="0" locked="0" layoutInCell="1" allowOverlap="1">
            <wp:simplePos x="0" y="0"/>
            <wp:positionH relativeFrom="column">
              <wp:posOffset>2444750</wp:posOffset>
            </wp:positionH>
            <wp:positionV relativeFrom="paragraph">
              <wp:posOffset>76200</wp:posOffset>
            </wp:positionV>
            <wp:extent cx="2520950" cy="2705100"/>
            <wp:effectExtent l="19050" t="0" r="0" b="0"/>
            <wp:wrapNone/>
            <wp:docPr id="112645" name="Picture 4" descr="14-4-4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45" name="Picture 4" descr="14-4-4_2"/>
                    <pic:cNvPicPr>
                      <a:picLocks noChangeAspect="1" noChangeArrowheads="1"/>
                    </pic:cNvPicPr>
                  </pic:nvPicPr>
                  <pic:blipFill>
                    <a:blip r:embed="rId5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520950" cy="2705100"/>
                    </a:xfrm>
                    <a:prstGeom prst="rect">
                      <a:avLst/>
                    </a:prstGeom>
                    <a:noFill/>
                    <a:ln>
                      <a:noFill/>
                    </a:ln>
                    <a:extLst/>
                  </pic:spPr>
                </pic:pic>
              </a:graphicData>
            </a:graphic>
          </wp:anchor>
        </w:drawing>
      </w:r>
      <w:r>
        <w:rPr>
          <w:rFonts w:ascii="Times New Roman" w:eastAsia="楷体_GB2312" w:hAnsi="Times New Roman"/>
          <w:b/>
          <w:bCs/>
          <w:noProof/>
          <w:color w:val="000000"/>
          <w:kern w:val="0"/>
          <w:szCs w:val="21"/>
        </w:rPr>
        <w:drawing>
          <wp:anchor distT="0" distB="0" distL="114300" distR="114300" simplePos="0" relativeHeight="251719680" behindDoc="0" locked="0" layoutInCell="1" allowOverlap="1">
            <wp:simplePos x="0" y="0"/>
            <wp:positionH relativeFrom="column">
              <wp:posOffset>-95250</wp:posOffset>
            </wp:positionH>
            <wp:positionV relativeFrom="paragraph">
              <wp:posOffset>76200</wp:posOffset>
            </wp:positionV>
            <wp:extent cx="1746250" cy="2819400"/>
            <wp:effectExtent l="19050" t="0" r="6350" b="0"/>
            <wp:wrapNone/>
            <wp:docPr id="110597" name="Picture 5" descr="别构效应">
              <a:hlinkClick xmlns:a="http://schemas.openxmlformats.org/drawingml/2006/main" r:id="rId60" tooltip="别构效应"/>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97" name="Picture 5" descr="别构效应">
                      <a:hlinkClick r:id="rId60" tooltip="别构效应"/>
                    </pic:cNvPr>
                    <pic:cNvPicPr>
                      <a:picLocks noChangeAspect="1" noChangeArrowheads="1"/>
                    </pic:cNvPicPr>
                  </pic:nvPicPr>
                  <pic:blipFill>
                    <a:blip r:embed="rId6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746250" cy="2819400"/>
                    </a:xfrm>
                    <a:prstGeom prst="rect">
                      <a:avLst/>
                    </a:prstGeom>
                    <a:noFill/>
                    <a:ln>
                      <a:noFill/>
                    </a:ln>
                    <a:extLst/>
                  </pic:spPr>
                </pic:pic>
              </a:graphicData>
            </a:graphic>
          </wp:anchor>
        </w:drawing>
      </w:r>
    </w:p>
    <w:p w:rsidR="00823D3C" w:rsidRDefault="00823D3C" w:rsidP="00FD1552">
      <w:pPr>
        <w:spacing w:line="400" w:lineRule="exact"/>
        <w:rPr>
          <w:rFonts w:ascii="Times New Roman" w:eastAsia="楷体_GB2312" w:hAnsi="Times New Roman"/>
          <w:b/>
          <w:bCs/>
          <w:color w:val="000000"/>
          <w:kern w:val="0"/>
          <w:szCs w:val="21"/>
        </w:rPr>
      </w:pPr>
    </w:p>
    <w:p w:rsidR="00823D3C" w:rsidRDefault="00823D3C" w:rsidP="00FD1552">
      <w:pPr>
        <w:spacing w:line="400" w:lineRule="exact"/>
        <w:rPr>
          <w:rFonts w:ascii="Times New Roman" w:eastAsia="楷体_GB2312" w:hAnsi="Times New Roman"/>
          <w:b/>
          <w:bCs/>
          <w:color w:val="000000"/>
          <w:kern w:val="0"/>
          <w:szCs w:val="21"/>
        </w:rPr>
      </w:pPr>
    </w:p>
    <w:p w:rsidR="00823D3C" w:rsidRDefault="00823D3C" w:rsidP="00FD1552">
      <w:pPr>
        <w:spacing w:line="400" w:lineRule="exact"/>
        <w:rPr>
          <w:rFonts w:ascii="Times New Roman" w:eastAsia="楷体_GB2312" w:hAnsi="Times New Roman"/>
          <w:b/>
          <w:bCs/>
          <w:color w:val="000000"/>
          <w:kern w:val="0"/>
          <w:szCs w:val="21"/>
        </w:rPr>
      </w:pPr>
    </w:p>
    <w:p w:rsidR="00823D3C" w:rsidRDefault="00823D3C" w:rsidP="00FD1552">
      <w:pPr>
        <w:spacing w:line="400" w:lineRule="exact"/>
        <w:rPr>
          <w:rFonts w:ascii="Times New Roman" w:eastAsia="楷体_GB2312" w:hAnsi="Times New Roman"/>
          <w:b/>
          <w:bCs/>
          <w:color w:val="000000"/>
          <w:kern w:val="0"/>
          <w:szCs w:val="21"/>
        </w:rPr>
      </w:pPr>
    </w:p>
    <w:p w:rsidR="00823D3C" w:rsidRDefault="00823D3C" w:rsidP="00FD1552">
      <w:pPr>
        <w:spacing w:line="400" w:lineRule="exact"/>
        <w:rPr>
          <w:rFonts w:ascii="Times New Roman" w:eastAsia="楷体_GB2312" w:hAnsi="Times New Roman"/>
          <w:b/>
          <w:bCs/>
          <w:color w:val="000000"/>
          <w:kern w:val="0"/>
          <w:szCs w:val="21"/>
        </w:rPr>
      </w:pPr>
    </w:p>
    <w:p w:rsidR="00823D3C" w:rsidRDefault="00823D3C" w:rsidP="00FD1552">
      <w:pPr>
        <w:spacing w:line="400" w:lineRule="exact"/>
        <w:rPr>
          <w:rFonts w:ascii="Times New Roman" w:eastAsia="楷体_GB2312" w:hAnsi="Times New Roman"/>
          <w:b/>
          <w:bCs/>
          <w:color w:val="000000"/>
          <w:kern w:val="0"/>
          <w:szCs w:val="21"/>
        </w:rPr>
      </w:pPr>
    </w:p>
    <w:p w:rsidR="00823D3C" w:rsidRDefault="00823D3C" w:rsidP="00FD1552">
      <w:pPr>
        <w:spacing w:line="400" w:lineRule="exact"/>
        <w:rPr>
          <w:rFonts w:ascii="Times New Roman" w:eastAsia="楷体_GB2312" w:hAnsi="Times New Roman"/>
          <w:b/>
          <w:bCs/>
          <w:color w:val="000000"/>
          <w:kern w:val="0"/>
          <w:szCs w:val="21"/>
        </w:rPr>
      </w:pPr>
    </w:p>
    <w:p w:rsidR="00823D3C" w:rsidRDefault="00823D3C" w:rsidP="00FD1552">
      <w:pPr>
        <w:spacing w:line="400" w:lineRule="exact"/>
        <w:rPr>
          <w:rFonts w:ascii="Times New Roman" w:eastAsia="楷体_GB2312" w:hAnsi="Times New Roman"/>
          <w:b/>
          <w:bCs/>
          <w:color w:val="000000"/>
          <w:kern w:val="0"/>
          <w:szCs w:val="21"/>
        </w:rPr>
      </w:pPr>
    </w:p>
    <w:p w:rsidR="00E06B8C" w:rsidRPr="00823D3C" w:rsidRDefault="00E06B8C" w:rsidP="00FD1552">
      <w:pPr>
        <w:spacing w:line="400" w:lineRule="exact"/>
        <w:rPr>
          <w:rFonts w:ascii="Times New Roman" w:eastAsia="楷体_GB2312" w:hAnsi="Times New Roman"/>
          <w:bCs/>
          <w:color w:val="000000"/>
          <w:kern w:val="0"/>
          <w:szCs w:val="21"/>
        </w:rPr>
      </w:pPr>
      <w:r w:rsidRPr="00823D3C">
        <w:rPr>
          <w:rFonts w:ascii="Times New Roman" w:eastAsia="楷体_GB2312" w:hAnsi="Times New Roman"/>
          <w:bCs/>
          <w:color w:val="000000"/>
          <w:kern w:val="0"/>
          <w:szCs w:val="21"/>
        </w:rPr>
        <w:lastRenderedPageBreak/>
        <w:t>三、多功能酶</w:t>
      </w:r>
    </w:p>
    <w:p w:rsidR="00E06B8C" w:rsidRPr="00823D3C" w:rsidRDefault="00E06B8C" w:rsidP="00FD1552">
      <w:pPr>
        <w:spacing w:line="400" w:lineRule="exact"/>
        <w:rPr>
          <w:rFonts w:ascii="Times New Roman" w:eastAsia="楷体_GB2312" w:hAnsi="Times New Roman"/>
          <w:bCs/>
          <w:color w:val="000000"/>
          <w:kern w:val="0"/>
          <w:szCs w:val="21"/>
        </w:rPr>
      </w:pPr>
      <w:r w:rsidRPr="00823D3C">
        <w:rPr>
          <w:rFonts w:ascii="Times New Roman" w:eastAsia="楷体_GB2312" w:hAnsi="Times New Roman"/>
          <w:bCs/>
          <w:color w:val="000000"/>
          <w:kern w:val="0"/>
          <w:szCs w:val="21"/>
        </w:rPr>
        <w:t>结构上为一条肽链，但具有两种或两种以上功能的酶蛋白</w:t>
      </w:r>
    </w:p>
    <w:p w:rsidR="00E06B8C" w:rsidRPr="00823D3C" w:rsidRDefault="00E06B8C" w:rsidP="00FD1552">
      <w:pPr>
        <w:spacing w:line="400" w:lineRule="exact"/>
        <w:rPr>
          <w:rFonts w:ascii="Times New Roman" w:eastAsia="楷体_GB2312" w:hAnsi="Times New Roman"/>
          <w:bCs/>
          <w:color w:val="000000"/>
          <w:kern w:val="0"/>
          <w:szCs w:val="21"/>
        </w:rPr>
      </w:pPr>
      <w:r w:rsidRPr="00823D3C">
        <w:rPr>
          <w:rFonts w:ascii="Times New Roman" w:eastAsia="楷体_GB2312" w:hAnsi="Times New Roman"/>
          <w:bCs/>
          <w:color w:val="000000"/>
          <w:kern w:val="0"/>
          <w:szCs w:val="21"/>
        </w:rPr>
        <w:t>四、人工酶</w:t>
      </w:r>
    </w:p>
    <w:p w:rsidR="00E06B8C" w:rsidRPr="006D731B" w:rsidRDefault="00E06B8C" w:rsidP="00FD1552">
      <w:pPr>
        <w:spacing w:line="400" w:lineRule="exact"/>
        <w:rPr>
          <w:rFonts w:ascii="Times New Roman" w:eastAsia="楷体_GB2312" w:hAnsi="Times New Roman"/>
          <w:b/>
          <w:bCs/>
          <w:color w:val="000000"/>
          <w:kern w:val="0"/>
          <w:szCs w:val="21"/>
        </w:rPr>
      </w:pPr>
      <w:r w:rsidRPr="006D731B">
        <w:rPr>
          <w:rFonts w:ascii="Times New Roman" w:eastAsia="楷体_GB2312" w:hAnsi="Times New Roman"/>
          <w:b/>
          <w:bCs/>
          <w:color w:val="000000"/>
          <w:kern w:val="0"/>
          <w:szCs w:val="21"/>
        </w:rPr>
        <w:t xml:space="preserve">   (</w:t>
      </w:r>
      <w:r w:rsidRPr="006D731B">
        <w:rPr>
          <w:rFonts w:ascii="Times New Roman" w:eastAsia="楷体_GB2312" w:hAnsi="Times New Roman"/>
          <w:b/>
          <w:bCs/>
          <w:color w:val="000000"/>
          <w:kern w:val="0"/>
          <w:szCs w:val="21"/>
        </w:rPr>
        <w:t>一</w:t>
      </w:r>
      <w:r w:rsidRPr="006D731B">
        <w:rPr>
          <w:rFonts w:ascii="Times New Roman" w:eastAsia="楷体_GB2312" w:hAnsi="Times New Roman"/>
          <w:b/>
          <w:bCs/>
          <w:color w:val="000000"/>
          <w:kern w:val="0"/>
          <w:szCs w:val="21"/>
        </w:rPr>
        <w:t xml:space="preserve">) </w:t>
      </w:r>
      <w:r w:rsidRPr="006D731B">
        <w:rPr>
          <w:rFonts w:ascii="Times New Roman" w:eastAsia="楷体_GB2312" w:hAnsi="Times New Roman"/>
          <w:b/>
          <w:bCs/>
          <w:color w:val="000000"/>
          <w:kern w:val="0"/>
          <w:szCs w:val="21"/>
        </w:rPr>
        <w:t>抗体酶</w:t>
      </w:r>
    </w:p>
    <w:p w:rsidR="00E06B8C" w:rsidRPr="00823D3C" w:rsidRDefault="00E06B8C" w:rsidP="00FD1552">
      <w:pPr>
        <w:spacing w:line="400" w:lineRule="exact"/>
        <w:rPr>
          <w:rFonts w:ascii="Times New Roman" w:eastAsia="楷体_GB2312" w:hAnsi="Times New Roman"/>
          <w:bCs/>
          <w:color w:val="000000"/>
          <w:kern w:val="0"/>
          <w:szCs w:val="21"/>
        </w:rPr>
      </w:pPr>
      <w:r w:rsidRPr="00823D3C">
        <w:rPr>
          <w:rFonts w:ascii="Times New Roman" w:eastAsia="楷体_GB2312" w:hAnsi="Times New Roman"/>
          <w:bCs/>
          <w:color w:val="000000"/>
          <w:kern w:val="0"/>
          <w:szCs w:val="21"/>
        </w:rPr>
        <w:t>抗体酶是将抗体的高度选择性与酶的高效催化特性融为一体的特殊蛋白，既具有酶的催化活性，又能与抗原想结合</w:t>
      </w:r>
    </w:p>
    <w:p w:rsidR="00E06B8C" w:rsidRPr="00823D3C" w:rsidRDefault="00E06B8C" w:rsidP="00FD1552">
      <w:pPr>
        <w:spacing w:line="400" w:lineRule="exact"/>
        <w:rPr>
          <w:rFonts w:ascii="Times New Roman" w:eastAsia="楷体_GB2312" w:hAnsi="Times New Roman"/>
          <w:bCs/>
          <w:color w:val="000000"/>
          <w:kern w:val="0"/>
          <w:szCs w:val="21"/>
        </w:rPr>
      </w:pPr>
      <w:r w:rsidRPr="00823D3C">
        <w:rPr>
          <w:rFonts w:ascii="Times New Roman" w:eastAsia="楷体_GB2312" w:hAnsi="Times New Roman"/>
          <w:bCs/>
          <w:color w:val="000000"/>
          <w:kern w:val="0"/>
          <w:szCs w:val="21"/>
        </w:rPr>
        <w:t>(</w:t>
      </w:r>
      <w:r w:rsidRPr="00823D3C">
        <w:rPr>
          <w:rFonts w:ascii="Times New Roman" w:eastAsia="楷体_GB2312" w:hAnsi="Times New Roman"/>
          <w:bCs/>
          <w:color w:val="000000"/>
          <w:kern w:val="0"/>
          <w:szCs w:val="21"/>
        </w:rPr>
        <w:t>二</w:t>
      </w:r>
      <w:r w:rsidRPr="00823D3C">
        <w:rPr>
          <w:rFonts w:ascii="Times New Roman" w:eastAsia="楷体_GB2312" w:hAnsi="Times New Roman"/>
          <w:bCs/>
          <w:color w:val="000000"/>
          <w:kern w:val="0"/>
          <w:szCs w:val="21"/>
        </w:rPr>
        <w:t xml:space="preserve">) </w:t>
      </w:r>
      <w:r w:rsidRPr="00823D3C">
        <w:rPr>
          <w:rFonts w:ascii="Times New Roman" w:eastAsia="楷体_GB2312" w:hAnsi="Times New Roman"/>
          <w:bCs/>
          <w:color w:val="000000"/>
          <w:kern w:val="0"/>
          <w:szCs w:val="21"/>
        </w:rPr>
        <w:t>突变酶</w:t>
      </w:r>
    </w:p>
    <w:p w:rsidR="00E06B8C" w:rsidRPr="00823D3C" w:rsidRDefault="00E06B8C" w:rsidP="00FD1552">
      <w:pPr>
        <w:spacing w:line="400" w:lineRule="exact"/>
        <w:rPr>
          <w:rFonts w:ascii="Times New Roman" w:eastAsia="楷体_GB2312" w:hAnsi="Times New Roman"/>
          <w:bCs/>
          <w:color w:val="000000"/>
          <w:kern w:val="0"/>
          <w:szCs w:val="21"/>
        </w:rPr>
      </w:pPr>
      <w:r w:rsidRPr="00823D3C">
        <w:rPr>
          <w:rFonts w:ascii="Times New Roman" w:eastAsia="楷体_GB2312" w:hAnsi="Times New Roman"/>
          <w:bCs/>
          <w:color w:val="000000"/>
          <w:kern w:val="0"/>
          <w:szCs w:val="21"/>
        </w:rPr>
        <w:t>(</w:t>
      </w:r>
      <w:r w:rsidRPr="00823D3C">
        <w:rPr>
          <w:rFonts w:ascii="Times New Roman" w:eastAsia="楷体_GB2312" w:hAnsi="Times New Roman"/>
          <w:bCs/>
          <w:color w:val="000000"/>
          <w:kern w:val="0"/>
          <w:szCs w:val="21"/>
        </w:rPr>
        <w:t>三</w:t>
      </w:r>
      <w:r w:rsidRPr="00823D3C">
        <w:rPr>
          <w:rFonts w:ascii="Times New Roman" w:eastAsia="楷体_GB2312" w:hAnsi="Times New Roman"/>
          <w:bCs/>
          <w:color w:val="000000"/>
          <w:kern w:val="0"/>
          <w:szCs w:val="21"/>
        </w:rPr>
        <w:t xml:space="preserve">) </w:t>
      </w:r>
      <w:r w:rsidRPr="00823D3C">
        <w:rPr>
          <w:rFonts w:ascii="Times New Roman" w:eastAsia="楷体_GB2312" w:hAnsi="Times New Roman"/>
          <w:bCs/>
          <w:color w:val="000000"/>
          <w:kern w:val="0"/>
          <w:szCs w:val="21"/>
        </w:rPr>
        <w:t>模拟酶</w:t>
      </w:r>
    </w:p>
    <w:p w:rsidR="00EE51E9" w:rsidRPr="00823D3C" w:rsidRDefault="00FD5C1D" w:rsidP="00FD1552">
      <w:pPr>
        <w:spacing w:line="400" w:lineRule="exact"/>
        <w:rPr>
          <w:rFonts w:ascii="Times New Roman" w:hAnsi="Times New Roman"/>
        </w:rPr>
      </w:pPr>
      <w:r w:rsidRPr="00823D3C">
        <w:rPr>
          <w:rFonts w:ascii="Times New Roman" w:eastAsia="楷体_GB2312" w:hAnsi="Times New Roman"/>
          <w:bCs/>
        </w:rPr>
        <w:t>（到此课程进行</w:t>
      </w:r>
      <w:r w:rsidR="00E06B8C" w:rsidRPr="00823D3C">
        <w:rPr>
          <w:rFonts w:ascii="Times New Roman" w:eastAsia="楷体_GB2312" w:hAnsi="Times New Roman"/>
          <w:bCs/>
        </w:rPr>
        <w:t>85</w:t>
      </w:r>
      <w:r w:rsidRPr="00823D3C">
        <w:rPr>
          <w:rFonts w:ascii="Times New Roman" w:eastAsia="楷体_GB2312" w:hAnsi="Times New Roman"/>
          <w:bCs/>
        </w:rPr>
        <w:t>分钟）</w:t>
      </w:r>
    </w:p>
    <w:p w:rsidR="00870DB8" w:rsidRPr="00823D3C" w:rsidRDefault="00870DB8" w:rsidP="00823D3C">
      <w:pPr>
        <w:spacing w:line="400" w:lineRule="exact"/>
        <w:rPr>
          <w:rFonts w:ascii="Times New Roman" w:eastAsia="楷体_GB2312" w:hAnsi="Times New Roman"/>
          <w:color w:val="000000"/>
          <w:szCs w:val="21"/>
        </w:rPr>
      </w:pPr>
      <w:r w:rsidRPr="00823D3C">
        <w:rPr>
          <w:rFonts w:ascii="Times New Roman" w:eastAsia="楷体_GB2312" w:hAnsi="Times New Roman"/>
          <w:color w:val="000000"/>
          <w:szCs w:val="21"/>
        </w:rPr>
        <w:t>作业布置及课程预习（</w:t>
      </w:r>
      <w:r w:rsidRPr="00823D3C">
        <w:rPr>
          <w:rFonts w:ascii="Times New Roman" w:eastAsia="楷体_GB2312" w:hAnsi="Times New Roman"/>
          <w:color w:val="000000"/>
          <w:szCs w:val="21"/>
        </w:rPr>
        <w:t>PPT</w:t>
      </w:r>
      <w:r w:rsidRPr="00823D3C">
        <w:rPr>
          <w:rFonts w:ascii="Times New Roman" w:eastAsia="楷体_GB2312" w:hAnsi="Times New Roman"/>
          <w:color w:val="000000"/>
          <w:szCs w:val="21"/>
        </w:rPr>
        <w:t>给出）：</w:t>
      </w:r>
    </w:p>
    <w:p w:rsidR="00823D3C" w:rsidRDefault="00870DB8" w:rsidP="00823D3C">
      <w:pPr>
        <w:spacing w:line="400" w:lineRule="exact"/>
        <w:rPr>
          <w:rFonts w:ascii="Times New Roman" w:eastAsia="楷体_GB2312" w:hAnsi="Times New Roman"/>
          <w:color w:val="000000"/>
          <w:szCs w:val="21"/>
        </w:rPr>
      </w:pPr>
      <w:r w:rsidRPr="006D731B">
        <w:rPr>
          <w:rFonts w:ascii="Times New Roman" w:eastAsia="楷体_GB2312" w:hAnsi="Times New Roman"/>
          <w:color w:val="000000"/>
          <w:szCs w:val="21"/>
        </w:rPr>
        <w:t>作业：</w:t>
      </w:r>
    </w:p>
    <w:p w:rsidR="00870DB8" w:rsidRPr="006D731B" w:rsidRDefault="00870DB8" w:rsidP="00823D3C">
      <w:pPr>
        <w:spacing w:line="400" w:lineRule="exact"/>
        <w:rPr>
          <w:rFonts w:ascii="Times New Roman" w:eastAsia="楷体_GB2312" w:hAnsi="Times New Roman"/>
          <w:color w:val="000000"/>
        </w:rPr>
      </w:pPr>
      <w:r w:rsidRPr="006D731B">
        <w:rPr>
          <w:rFonts w:ascii="Times New Roman" w:eastAsia="楷体_GB2312" w:hAnsi="Times New Roman"/>
          <w:color w:val="000000"/>
        </w:rPr>
        <w:t>1.</w:t>
      </w:r>
      <w:r w:rsidRPr="006D731B">
        <w:rPr>
          <w:rFonts w:ascii="Times New Roman" w:eastAsia="楷体_GB2312" w:hAnsi="Times New Roman"/>
          <w:color w:val="000000"/>
        </w:rPr>
        <w:t>什么是酶的专一性？</w:t>
      </w:r>
    </w:p>
    <w:p w:rsidR="00870DB8" w:rsidRPr="006D731B" w:rsidRDefault="00870DB8" w:rsidP="00823D3C">
      <w:pPr>
        <w:spacing w:line="400" w:lineRule="exact"/>
        <w:rPr>
          <w:rFonts w:ascii="Times New Roman" w:eastAsia="楷体_GB2312" w:hAnsi="Times New Roman"/>
          <w:color w:val="000000"/>
        </w:rPr>
      </w:pPr>
      <w:r w:rsidRPr="006D731B">
        <w:rPr>
          <w:rFonts w:ascii="Times New Roman" w:eastAsia="楷体_GB2312" w:hAnsi="Times New Roman"/>
          <w:color w:val="000000"/>
        </w:rPr>
        <w:t>2.</w:t>
      </w:r>
      <w:r w:rsidRPr="006D731B">
        <w:rPr>
          <w:rFonts w:ascii="Times New Roman" w:eastAsia="楷体_GB2312" w:hAnsi="Times New Roman"/>
          <w:color w:val="000000"/>
        </w:rPr>
        <w:t>什么是酶的活性中心，在催化作用中起怎样的作用？</w:t>
      </w:r>
    </w:p>
    <w:p w:rsidR="00870DB8" w:rsidRDefault="00870DB8" w:rsidP="00823D3C">
      <w:pPr>
        <w:spacing w:line="400" w:lineRule="exact"/>
        <w:rPr>
          <w:rFonts w:ascii="Times New Roman" w:eastAsia="楷体_GB2312" w:hAnsi="Times New Roman"/>
          <w:color w:val="000000"/>
          <w:szCs w:val="21"/>
        </w:rPr>
      </w:pPr>
      <w:r w:rsidRPr="006D731B">
        <w:rPr>
          <w:rFonts w:ascii="Times New Roman" w:eastAsia="楷体_GB2312" w:hAnsi="Times New Roman"/>
          <w:color w:val="000000"/>
          <w:szCs w:val="21"/>
        </w:rPr>
        <w:t>参考书：</w:t>
      </w:r>
    </w:p>
    <w:p w:rsidR="00F83133" w:rsidRPr="006D731B" w:rsidRDefault="00F83133" w:rsidP="00F83133">
      <w:pPr>
        <w:spacing w:line="400" w:lineRule="exact"/>
        <w:rPr>
          <w:rFonts w:ascii="Times New Roman" w:eastAsia="楷体_GB2312" w:hAnsi="Times New Roman"/>
          <w:color w:val="000000"/>
          <w:szCs w:val="21"/>
        </w:rPr>
      </w:pPr>
      <w:r>
        <w:rPr>
          <w:rFonts w:ascii="Times New Roman" w:eastAsia="楷体_GB2312" w:hAnsi="Times New Roman" w:hint="eastAsia"/>
          <w:color w:val="000000"/>
          <w:szCs w:val="21"/>
        </w:rPr>
        <w:t>1.</w:t>
      </w:r>
      <w:r w:rsidRPr="006D731B">
        <w:rPr>
          <w:rFonts w:ascii="Times New Roman" w:eastAsia="楷体_GB2312"/>
          <w:color w:val="000000"/>
          <w:sz w:val="24"/>
        </w:rPr>
        <w:t>张洪渊</w:t>
      </w:r>
      <w:r>
        <w:rPr>
          <w:rFonts w:ascii="Times New Roman" w:eastAsia="楷体_GB2312"/>
          <w:color w:val="000000"/>
          <w:sz w:val="24"/>
        </w:rPr>
        <w:t>，</w:t>
      </w:r>
      <w:r w:rsidRPr="006D731B">
        <w:rPr>
          <w:rFonts w:ascii="Times New Roman" w:eastAsia="楷体_GB2312"/>
          <w:color w:val="000000"/>
          <w:sz w:val="24"/>
        </w:rPr>
        <w:t>《生物化学原理</w:t>
      </w:r>
      <w:r>
        <w:rPr>
          <w:rFonts w:ascii="Times New Roman" w:eastAsia="楷体_GB2312"/>
          <w:color w:val="000000"/>
          <w:sz w:val="24"/>
        </w:rPr>
        <w:t>》，</w:t>
      </w:r>
      <w:r w:rsidRPr="00F83133">
        <w:rPr>
          <w:rFonts w:ascii="Verdana" w:hAnsi="Verdana"/>
          <w:shd w:val="clear" w:color="auto" w:fill="FFFFFF"/>
        </w:rPr>
        <w:t>科学出版社</w:t>
      </w:r>
      <w:r>
        <w:rPr>
          <w:rFonts w:ascii="Verdana" w:hAnsi="Verdana"/>
          <w:shd w:val="clear" w:color="auto" w:fill="FFFFFF"/>
        </w:rPr>
        <w:t>（</w:t>
      </w:r>
      <w:r>
        <w:rPr>
          <w:rFonts w:ascii="Times New Roman" w:eastAsia="楷体_GB2312" w:hint="eastAsia"/>
          <w:color w:val="000000"/>
          <w:sz w:val="24"/>
        </w:rPr>
        <w:t>2016.8</w:t>
      </w:r>
      <w:r>
        <w:rPr>
          <w:rFonts w:ascii="Times New Roman" w:eastAsia="楷体_GB2312" w:hint="eastAsia"/>
          <w:color w:val="000000"/>
          <w:sz w:val="24"/>
        </w:rPr>
        <w:t>），</w:t>
      </w:r>
      <w:r w:rsidRPr="006D731B">
        <w:rPr>
          <w:rFonts w:ascii="Times New Roman" w:eastAsia="楷体_GB2312" w:hAnsi="Times New Roman"/>
          <w:color w:val="000000"/>
          <w:szCs w:val="21"/>
        </w:rPr>
        <w:t xml:space="preserve"> </w:t>
      </w:r>
      <w:r>
        <w:rPr>
          <w:rFonts w:ascii="Times New Roman" w:eastAsia="楷体_GB2312" w:hAnsi="Times New Roman"/>
          <w:color w:val="000000"/>
          <w:szCs w:val="21"/>
        </w:rPr>
        <w:t>酶的调控</w:t>
      </w:r>
    </w:p>
    <w:p w:rsidR="00870DB8" w:rsidRPr="006D731B" w:rsidRDefault="00F83133" w:rsidP="00823D3C">
      <w:pPr>
        <w:spacing w:line="400" w:lineRule="exact"/>
        <w:rPr>
          <w:rFonts w:ascii="Times New Roman" w:eastAsia="楷体_GB2312" w:hAnsi="Times New Roman"/>
          <w:color w:val="000000"/>
          <w:szCs w:val="21"/>
        </w:rPr>
      </w:pPr>
      <w:r>
        <w:rPr>
          <w:rFonts w:ascii="Times New Roman" w:eastAsia="楷体_GB2312" w:hAnsi="Times New Roman" w:hint="eastAsia"/>
          <w:color w:val="000000"/>
          <w:szCs w:val="21"/>
        </w:rPr>
        <w:t>2</w:t>
      </w:r>
      <w:r w:rsidR="00870DB8" w:rsidRPr="006D731B">
        <w:rPr>
          <w:rFonts w:ascii="Times New Roman" w:eastAsia="楷体_GB2312" w:hAnsi="Times New Roman"/>
          <w:color w:val="000000"/>
          <w:szCs w:val="21"/>
        </w:rPr>
        <w:t>.Reginad H.Garrett,Charles M.Grisham,Biochemistry(Fourth edition), P4</w:t>
      </w:r>
      <w:r w:rsidR="005815B2" w:rsidRPr="006D731B">
        <w:rPr>
          <w:rFonts w:ascii="Times New Roman" w:eastAsia="楷体_GB2312" w:hAnsi="Times New Roman"/>
          <w:color w:val="000000"/>
          <w:szCs w:val="21"/>
        </w:rPr>
        <w:t>53</w:t>
      </w:r>
      <w:r w:rsidR="00870DB8" w:rsidRPr="006D731B">
        <w:rPr>
          <w:rFonts w:ascii="Times New Roman" w:eastAsia="楷体_GB2312" w:hAnsi="Times New Roman"/>
          <w:color w:val="000000"/>
          <w:szCs w:val="21"/>
        </w:rPr>
        <w:t>-</w:t>
      </w:r>
      <w:r w:rsidR="005815B2" w:rsidRPr="006D731B">
        <w:rPr>
          <w:rFonts w:ascii="Times New Roman" w:eastAsia="楷体_GB2312" w:hAnsi="Times New Roman"/>
          <w:color w:val="000000"/>
          <w:szCs w:val="21"/>
        </w:rPr>
        <w:t>480</w:t>
      </w:r>
      <w:r w:rsidR="00870DB8" w:rsidRPr="006D731B">
        <w:rPr>
          <w:rFonts w:ascii="Times New Roman" w:eastAsia="楷体_GB2312" w:hAnsi="Times New Roman"/>
          <w:color w:val="000000"/>
          <w:szCs w:val="21"/>
        </w:rPr>
        <w:t>.</w:t>
      </w:r>
    </w:p>
    <w:p w:rsidR="00870DB8" w:rsidRPr="006D731B" w:rsidRDefault="00F83133" w:rsidP="00823D3C">
      <w:pPr>
        <w:spacing w:line="400" w:lineRule="exact"/>
        <w:rPr>
          <w:rFonts w:ascii="Times New Roman" w:eastAsia="楷体_GB2312" w:hAnsi="Times New Roman"/>
          <w:color w:val="000000"/>
          <w:szCs w:val="21"/>
        </w:rPr>
      </w:pPr>
      <w:r>
        <w:rPr>
          <w:rFonts w:ascii="Times New Roman" w:eastAsia="楷体_GB2312" w:hAnsi="Times New Roman" w:hint="eastAsia"/>
          <w:color w:val="000000"/>
          <w:szCs w:val="21"/>
        </w:rPr>
        <w:t>3</w:t>
      </w:r>
      <w:r w:rsidR="00870DB8" w:rsidRPr="006D731B">
        <w:rPr>
          <w:rFonts w:ascii="Times New Roman" w:eastAsia="楷体_GB2312" w:hAnsi="Times New Roman"/>
          <w:color w:val="000000"/>
          <w:szCs w:val="21"/>
        </w:rPr>
        <w:t>.</w:t>
      </w:r>
      <w:r w:rsidR="00870DB8" w:rsidRPr="006D731B">
        <w:rPr>
          <w:rFonts w:ascii="Times New Roman" w:eastAsia="楷体_GB2312" w:hAnsi="Times New Roman"/>
          <w:color w:val="000000"/>
          <w:szCs w:val="21"/>
        </w:rPr>
        <w:t>周爱儒、查锡良：生物化学，第五版，人民卫生出版社，</w:t>
      </w:r>
      <w:r w:rsidR="00870DB8" w:rsidRPr="006D731B">
        <w:rPr>
          <w:rFonts w:ascii="Times New Roman" w:eastAsia="楷体_GB2312" w:hAnsi="Times New Roman"/>
          <w:color w:val="000000"/>
          <w:szCs w:val="21"/>
        </w:rPr>
        <w:t>2001.1</w:t>
      </w:r>
      <w:r w:rsidR="00870DB8" w:rsidRPr="006D731B">
        <w:rPr>
          <w:rFonts w:ascii="Times New Roman" w:eastAsia="楷体_GB2312" w:hAnsi="Times New Roman"/>
          <w:color w:val="000000"/>
          <w:szCs w:val="21"/>
        </w:rPr>
        <w:t>，</w:t>
      </w:r>
      <w:r w:rsidR="005815B2" w:rsidRPr="006D731B">
        <w:rPr>
          <w:rFonts w:ascii="Times New Roman" w:eastAsia="楷体_GB2312" w:hAnsi="Times New Roman"/>
          <w:color w:val="000000"/>
          <w:szCs w:val="21"/>
        </w:rPr>
        <w:t>酶的调空</w:t>
      </w:r>
      <w:r w:rsidR="00870DB8" w:rsidRPr="006D731B">
        <w:rPr>
          <w:rFonts w:ascii="Times New Roman" w:eastAsia="楷体_GB2312" w:hAnsi="Times New Roman"/>
          <w:color w:val="000000"/>
          <w:szCs w:val="21"/>
        </w:rPr>
        <w:t>章节</w:t>
      </w:r>
    </w:p>
    <w:p w:rsidR="00870DB8" w:rsidRPr="006D731B" w:rsidRDefault="00F83133" w:rsidP="00823D3C">
      <w:pPr>
        <w:tabs>
          <w:tab w:val="left" w:pos="3405"/>
        </w:tabs>
        <w:spacing w:line="400" w:lineRule="exact"/>
        <w:ind w:leftChars="-50" w:left="-105" w:firstLineChars="50" w:firstLine="105"/>
        <w:rPr>
          <w:rFonts w:ascii="Times New Roman" w:eastAsia="楷体_GB2312" w:hAnsi="Times New Roman"/>
          <w:color w:val="000000"/>
          <w:kern w:val="0"/>
          <w:szCs w:val="21"/>
        </w:rPr>
      </w:pPr>
      <w:r>
        <w:rPr>
          <w:rFonts w:ascii="Times New Roman" w:eastAsia="楷体_GB2312" w:hAnsi="Times New Roman" w:hint="eastAsia"/>
          <w:color w:val="000000"/>
          <w:kern w:val="0"/>
          <w:szCs w:val="21"/>
          <w:lang w:val="fr-FR"/>
        </w:rPr>
        <w:t>4</w:t>
      </w:r>
      <w:r w:rsidR="00870DB8" w:rsidRPr="006D731B">
        <w:rPr>
          <w:rFonts w:ascii="Times New Roman" w:eastAsia="楷体_GB2312" w:hAnsi="Times New Roman"/>
          <w:color w:val="000000"/>
          <w:kern w:val="0"/>
          <w:szCs w:val="21"/>
          <w:lang w:val="fr-FR"/>
        </w:rPr>
        <w:t xml:space="preserve">.Robert K. Murray et al. </w:t>
      </w:r>
      <w:r w:rsidR="00870DB8" w:rsidRPr="006D731B">
        <w:rPr>
          <w:rFonts w:ascii="Times New Roman" w:eastAsia="楷体_GB2312" w:hAnsi="Times New Roman"/>
          <w:color w:val="000000"/>
          <w:kern w:val="0"/>
          <w:szCs w:val="21"/>
        </w:rPr>
        <w:t>Haper’s Biochemistry, 25</w:t>
      </w:r>
      <w:r w:rsidR="00870DB8" w:rsidRPr="006D731B">
        <w:rPr>
          <w:rFonts w:ascii="Times New Roman" w:eastAsia="楷体_GB2312" w:hAnsi="Times New Roman"/>
          <w:color w:val="000000"/>
          <w:kern w:val="0"/>
          <w:szCs w:val="21"/>
          <w:vertAlign w:val="superscript"/>
        </w:rPr>
        <w:t>th</w:t>
      </w:r>
      <w:r w:rsidR="00870DB8" w:rsidRPr="006D731B">
        <w:rPr>
          <w:rFonts w:ascii="Times New Roman" w:eastAsia="楷体_GB2312" w:hAnsi="Times New Roman"/>
          <w:color w:val="000000"/>
          <w:kern w:val="0"/>
          <w:szCs w:val="21"/>
        </w:rPr>
        <w:t xml:space="preserve"> Edition</w:t>
      </w:r>
      <w:r w:rsidR="00870DB8" w:rsidRPr="006D731B">
        <w:rPr>
          <w:rFonts w:ascii="Times New Roman" w:eastAsia="楷体_GB2312" w:hAnsi="Times New Roman"/>
          <w:color w:val="000000"/>
          <w:kern w:val="0"/>
          <w:szCs w:val="21"/>
        </w:rPr>
        <w:t>，</w:t>
      </w:r>
      <w:r w:rsidR="00870DB8" w:rsidRPr="006D731B">
        <w:rPr>
          <w:rFonts w:ascii="Times New Roman" w:eastAsia="楷体_GB2312" w:hAnsi="Times New Roman"/>
          <w:color w:val="000000"/>
          <w:kern w:val="0"/>
          <w:szCs w:val="21"/>
        </w:rPr>
        <w:t>Protein</w:t>
      </w:r>
    </w:p>
    <w:p w:rsidR="00E8608D" w:rsidRPr="006D731B" w:rsidRDefault="00E8608D" w:rsidP="00FD1552">
      <w:pPr>
        <w:tabs>
          <w:tab w:val="left" w:pos="3405"/>
        </w:tabs>
        <w:spacing w:line="400" w:lineRule="exact"/>
        <w:ind w:firstLineChars="200" w:firstLine="420"/>
        <w:rPr>
          <w:rFonts w:ascii="Times New Roman" w:eastAsia="楷体_GB2312" w:hAnsi="Times New Roman"/>
          <w:color w:val="000000"/>
          <w:kern w:val="0"/>
          <w:szCs w:val="21"/>
        </w:rPr>
      </w:pPr>
    </w:p>
    <w:p w:rsidR="00367200" w:rsidRPr="006D731B" w:rsidRDefault="00367200" w:rsidP="00FD1552">
      <w:pPr>
        <w:tabs>
          <w:tab w:val="left" w:pos="3405"/>
        </w:tabs>
        <w:spacing w:line="400" w:lineRule="exact"/>
        <w:ind w:firstLineChars="200" w:firstLine="420"/>
        <w:rPr>
          <w:rFonts w:ascii="Times New Roman" w:eastAsia="楷体_GB2312" w:hAnsi="Times New Roman"/>
          <w:color w:val="000000"/>
          <w:kern w:val="0"/>
          <w:szCs w:val="21"/>
        </w:rPr>
      </w:pPr>
    </w:p>
    <w:p w:rsidR="00367200" w:rsidRPr="006D731B" w:rsidRDefault="00367200" w:rsidP="00FD1552">
      <w:pPr>
        <w:tabs>
          <w:tab w:val="left" w:pos="3405"/>
        </w:tabs>
        <w:spacing w:line="400" w:lineRule="exact"/>
        <w:ind w:firstLineChars="200" w:firstLine="420"/>
        <w:rPr>
          <w:rFonts w:ascii="Times New Roman" w:eastAsia="楷体_GB2312" w:hAnsi="Times New Roman"/>
          <w:color w:val="000000"/>
          <w:kern w:val="0"/>
          <w:szCs w:val="21"/>
        </w:rPr>
      </w:pPr>
    </w:p>
    <w:p w:rsidR="00367200" w:rsidRPr="006D731B" w:rsidRDefault="00367200" w:rsidP="00FD1552">
      <w:pPr>
        <w:tabs>
          <w:tab w:val="left" w:pos="3405"/>
        </w:tabs>
        <w:spacing w:line="400" w:lineRule="exact"/>
        <w:ind w:firstLineChars="200" w:firstLine="420"/>
        <w:rPr>
          <w:rFonts w:ascii="Times New Roman" w:eastAsia="楷体_GB2312" w:hAnsi="Times New Roman"/>
          <w:color w:val="000000"/>
          <w:kern w:val="0"/>
          <w:szCs w:val="21"/>
        </w:rPr>
      </w:pPr>
    </w:p>
    <w:p w:rsidR="00367200" w:rsidRPr="006D731B" w:rsidRDefault="00367200" w:rsidP="00FD1552">
      <w:pPr>
        <w:tabs>
          <w:tab w:val="left" w:pos="3405"/>
        </w:tabs>
        <w:spacing w:line="400" w:lineRule="exact"/>
        <w:ind w:firstLineChars="200" w:firstLine="420"/>
        <w:rPr>
          <w:rFonts w:ascii="Times New Roman" w:eastAsia="楷体_GB2312" w:hAnsi="Times New Roman"/>
          <w:color w:val="000000"/>
          <w:kern w:val="0"/>
          <w:szCs w:val="21"/>
        </w:rPr>
      </w:pPr>
    </w:p>
    <w:p w:rsidR="00367200" w:rsidRPr="006D731B" w:rsidRDefault="00367200" w:rsidP="00FD1552">
      <w:pPr>
        <w:tabs>
          <w:tab w:val="left" w:pos="3405"/>
        </w:tabs>
        <w:spacing w:line="400" w:lineRule="exact"/>
        <w:ind w:firstLineChars="200" w:firstLine="420"/>
        <w:rPr>
          <w:rFonts w:ascii="Times New Roman" w:eastAsia="楷体_GB2312" w:hAnsi="Times New Roman"/>
          <w:color w:val="000000"/>
          <w:kern w:val="0"/>
          <w:szCs w:val="21"/>
        </w:rPr>
      </w:pPr>
    </w:p>
    <w:p w:rsidR="00367200" w:rsidRPr="006D731B" w:rsidRDefault="00367200" w:rsidP="00FD1552">
      <w:pPr>
        <w:tabs>
          <w:tab w:val="left" w:pos="3405"/>
        </w:tabs>
        <w:spacing w:line="400" w:lineRule="exact"/>
        <w:ind w:firstLineChars="200" w:firstLine="420"/>
        <w:rPr>
          <w:rFonts w:ascii="Times New Roman" w:eastAsia="楷体_GB2312" w:hAnsi="Times New Roman"/>
          <w:color w:val="000000"/>
          <w:kern w:val="0"/>
          <w:szCs w:val="21"/>
        </w:rPr>
      </w:pPr>
    </w:p>
    <w:p w:rsidR="00367200" w:rsidRPr="006D731B" w:rsidRDefault="00367200" w:rsidP="00FD1552">
      <w:pPr>
        <w:tabs>
          <w:tab w:val="left" w:pos="3405"/>
        </w:tabs>
        <w:spacing w:line="400" w:lineRule="exact"/>
        <w:ind w:firstLineChars="200" w:firstLine="420"/>
        <w:rPr>
          <w:rFonts w:ascii="Times New Roman" w:eastAsia="楷体_GB2312" w:hAnsi="Times New Roman"/>
          <w:color w:val="000000"/>
          <w:kern w:val="0"/>
          <w:szCs w:val="21"/>
        </w:rPr>
      </w:pPr>
    </w:p>
    <w:p w:rsidR="00367200" w:rsidRPr="006D731B" w:rsidRDefault="00367200" w:rsidP="00FD1552">
      <w:pPr>
        <w:tabs>
          <w:tab w:val="left" w:pos="3405"/>
        </w:tabs>
        <w:spacing w:line="400" w:lineRule="exact"/>
        <w:ind w:firstLineChars="200" w:firstLine="420"/>
        <w:rPr>
          <w:rFonts w:ascii="Times New Roman" w:eastAsia="楷体_GB2312" w:hAnsi="Times New Roman"/>
          <w:color w:val="000000"/>
          <w:kern w:val="0"/>
          <w:szCs w:val="21"/>
        </w:rPr>
      </w:pPr>
    </w:p>
    <w:p w:rsidR="00367200" w:rsidRPr="006D731B" w:rsidRDefault="00367200" w:rsidP="00FD1552">
      <w:pPr>
        <w:tabs>
          <w:tab w:val="left" w:pos="3405"/>
        </w:tabs>
        <w:spacing w:line="400" w:lineRule="exact"/>
        <w:ind w:firstLineChars="200" w:firstLine="420"/>
        <w:rPr>
          <w:rFonts w:ascii="Times New Roman" w:eastAsia="楷体_GB2312" w:hAnsi="Times New Roman"/>
          <w:color w:val="000000"/>
          <w:kern w:val="0"/>
          <w:szCs w:val="21"/>
        </w:rPr>
      </w:pPr>
    </w:p>
    <w:p w:rsidR="00367200" w:rsidRPr="006D731B" w:rsidRDefault="00367200" w:rsidP="00FD1552">
      <w:pPr>
        <w:tabs>
          <w:tab w:val="left" w:pos="3405"/>
        </w:tabs>
        <w:spacing w:line="400" w:lineRule="exact"/>
        <w:ind w:firstLineChars="200" w:firstLine="420"/>
        <w:rPr>
          <w:rFonts w:ascii="Times New Roman" w:eastAsia="楷体_GB2312" w:hAnsi="Times New Roman"/>
          <w:color w:val="000000"/>
          <w:kern w:val="0"/>
          <w:szCs w:val="21"/>
        </w:rPr>
      </w:pPr>
    </w:p>
    <w:p w:rsidR="00367200" w:rsidRPr="006D731B" w:rsidRDefault="00367200" w:rsidP="00FD1552">
      <w:pPr>
        <w:tabs>
          <w:tab w:val="left" w:pos="3405"/>
        </w:tabs>
        <w:spacing w:line="400" w:lineRule="exact"/>
        <w:ind w:firstLineChars="200" w:firstLine="420"/>
        <w:rPr>
          <w:rFonts w:ascii="Times New Roman" w:eastAsia="楷体_GB2312" w:hAnsi="Times New Roman"/>
          <w:color w:val="000000"/>
          <w:kern w:val="0"/>
          <w:szCs w:val="21"/>
        </w:rPr>
      </w:pPr>
    </w:p>
    <w:p w:rsidR="00367200" w:rsidRPr="006D731B" w:rsidRDefault="00367200" w:rsidP="00FD1552">
      <w:pPr>
        <w:tabs>
          <w:tab w:val="left" w:pos="3405"/>
        </w:tabs>
        <w:spacing w:line="400" w:lineRule="exact"/>
        <w:ind w:firstLineChars="200" w:firstLine="420"/>
        <w:rPr>
          <w:rFonts w:ascii="Times New Roman" w:eastAsia="楷体_GB2312" w:hAnsi="Times New Roman"/>
          <w:color w:val="000000"/>
          <w:kern w:val="0"/>
          <w:szCs w:val="21"/>
        </w:rPr>
      </w:pPr>
    </w:p>
    <w:p w:rsidR="00367200" w:rsidRPr="006D731B" w:rsidRDefault="00367200" w:rsidP="00FD1552">
      <w:pPr>
        <w:tabs>
          <w:tab w:val="left" w:pos="3405"/>
        </w:tabs>
        <w:spacing w:line="400" w:lineRule="exact"/>
        <w:ind w:firstLineChars="200" w:firstLine="420"/>
        <w:rPr>
          <w:rFonts w:ascii="Times New Roman" w:eastAsia="楷体_GB2312" w:hAnsi="Times New Roman"/>
          <w:color w:val="000000"/>
          <w:kern w:val="0"/>
          <w:szCs w:val="21"/>
        </w:rPr>
      </w:pPr>
    </w:p>
    <w:p w:rsidR="00367200" w:rsidRPr="006D731B" w:rsidRDefault="00367200" w:rsidP="00FD1552">
      <w:pPr>
        <w:tabs>
          <w:tab w:val="left" w:pos="3405"/>
        </w:tabs>
        <w:spacing w:line="400" w:lineRule="exact"/>
        <w:ind w:firstLineChars="200" w:firstLine="420"/>
        <w:rPr>
          <w:rFonts w:ascii="Times New Roman" w:eastAsia="楷体_GB2312" w:hAnsi="Times New Roman"/>
          <w:color w:val="000000"/>
          <w:kern w:val="0"/>
          <w:szCs w:val="21"/>
        </w:rPr>
      </w:pPr>
    </w:p>
    <w:p w:rsidR="00E8608D" w:rsidRPr="006D731B" w:rsidRDefault="00E8608D" w:rsidP="00FD1552">
      <w:pPr>
        <w:tabs>
          <w:tab w:val="left" w:pos="3405"/>
        </w:tabs>
        <w:spacing w:line="400" w:lineRule="exact"/>
        <w:rPr>
          <w:rFonts w:ascii="Times New Roman" w:eastAsia="楷体_GB2312" w:hAnsi="Times New Roman"/>
          <w:b/>
          <w:bCs/>
        </w:rPr>
      </w:pPr>
    </w:p>
    <w:tbl>
      <w:tblPr>
        <w:tblpPr w:leftFromText="180" w:rightFromText="180" w:vertAnchor="text" w:horzAnchor="margin" w:tblpY="157"/>
        <w:tblW w:w="9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704"/>
        <w:gridCol w:w="2184"/>
        <w:gridCol w:w="1224"/>
        <w:gridCol w:w="1116"/>
        <w:gridCol w:w="1260"/>
        <w:gridCol w:w="1620"/>
      </w:tblGrid>
      <w:tr w:rsidR="00870DB8" w:rsidRPr="006D731B" w:rsidTr="00837912">
        <w:trPr>
          <w:cantSplit/>
          <w:trHeight w:val="302"/>
        </w:trPr>
        <w:tc>
          <w:tcPr>
            <w:tcW w:w="1704" w:type="dxa"/>
            <w:vAlign w:val="center"/>
          </w:tcPr>
          <w:p w:rsidR="00870DB8" w:rsidRPr="006D731B" w:rsidRDefault="00870DB8" w:rsidP="00FD1552">
            <w:pPr>
              <w:spacing w:line="400" w:lineRule="exact"/>
              <w:jc w:val="center"/>
              <w:rPr>
                <w:rFonts w:ascii="Times New Roman" w:eastAsia="黑体" w:hAnsi="Times New Roman"/>
                <w:b/>
              </w:rPr>
            </w:pPr>
            <w:r w:rsidRPr="006D731B">
              <w:rPr>
                <w:rFonts w:ascii="Times New Roman" w:eastAsia="黑体" w:hAnsi="Times New Roman"/>
                <w:b/>
              </w:rPr>
              <w:lastRenderedPageBreak/>
              <w:t>授课题目</w:t>
            </w:r>
          </w:p>
        </w:tc>
        <w:tc>
          <w:tcPr>
            <w:tcW w:w="3408" w:type="dxa"/>
            <w:gridSpan w:val="2"/>
            <w:vAlign w:val="center"/>
          </w:tcPr>
          <w:p w:rsidR="00870DB8" w:rsidRPr="006D731B" w:rsidRDefault="00E8608D" w:rsidP="00FD1552">
            <w:pPr>
              <w:spacing w:line="400" w:lineRule="exact"/>
              <w:jc w:val="center"/>
              <w:rPr>
                <w:rFonts w:ascii="Times New Roman" w:eastAsia="楷体_GB2312" w:hAnsi="Times New Roman"/>
              </w:rPr>
            </w:pPr>
            <w:r w:rsidRPr="006D731B">
              <w:rPr>
                <w:rFonts w:ascii="Times New Roman" w:eastAsia="楷体_GB2312" w:hAnsi="Times New Roman"/>
              </w:rPr>
              <w:t>第</w:t>
            </w:r>
            <w:r w:rsidR="002729E3" w:rsidRPr="006D731B">
              <w:rPr>
                <w:rFonts w:ascii="Times New Roman" w:eastAsia="楷体_GB2312" w:hAnsi="Times New Roman"/>
              </w:rPr>
              <w:t>六</w:t>
            </w:r>
            <w:r w:rsidRPr="006D731B">
              <w:rPr>
                <w:rFonts w:ascii="Times New Roman" w:eastAsia="楷体_GB2312" w:hAnsi="Times New Roman"/>
              </w:rPr>
              <w:t>章</w:t>
            </w:r>
            <w:r w:rsidR="00870DB8" w:rsidRPr="006D731B">
              <w:rPr>
                <w:rFonts w:ascii="Times New Roman" w:eastAsia="楷体_GB2312" w:hAnsi="Times New Roman"/>
              </w:rPr>
              <w:t>辅酶和辅助因子</w:t>
            </w:r>
          </w:p>
        </w:tc>
        <w:tc>
          <w:tcPr>
            <w:tcW w:w="1116" w:type="dxa"/>
            <w:vAlign w:val="center"/>
          </w:tcPr>
          <w:p w:rsidR="00870DB8" w:rsidRPr="006D731B" w:rsidRDefault="00870DB8" w:rsidP="00FD1552">
            <w:pPr>
              <w:spacing w:line="400" w:lineRule="exact"/>
              <w:jc w:val="center"/>
              <w:rPr>
                <w:rFonts w:ascii="Times New Roman" w:eastAsia="黑体" w:hAnsi="Times New Roman"/>
                <w:b/>
              </w:rPr>
            </w:pPr>
            <w:r w:rsidRPr="006D731B">
              <w:rPr>
                <w:rFonts w:ascii="Times New Roman" w:eastAsia="黑体" w:hAnsi="Times New Roman"/>
                <w:b/>
              </w:rPr>
              <w:t>授课日期</w:t>
            </w:r>
          </w:p>
        </w:tc>
        <w:tc>
          <w:tcPr>
            <w:tcW w:w="2880" w:type="dxa"/>
            <w:gridSpan w:val="2"/>
            <w:vAlign w:val="center"/>
          </w:tcPr>
          <w:p w:rsidR="00870DB8" w:rsidRPr="006D731B" w:rsidRDefault="00923498" w:rsidP="00FD1552">
            <w:pPr>
              <w:spacing w:line="400" w:lineRule="exact"/>
              <w:jc w:val="center"/>
              <w:rPr>
                <w:rFonts w:ascii="Times New Roman" w:eastAsia="楷体_GB2312" w:hAnsi="Times New Roman"/>
              </w:rPr>
            </w:pPr>
            <w:r>
              <w:rPr>
                <w:rFonts w:ascii="Times New Roman" w:eastAsia="黑体" w:hint="eastAsia"/>
                <w:b/>
                <w:szCs w:val="21"/>
              </w:rPr>
              <w:t>2017</w:t>
            </w:r>
            <w:r w:rsidRPr="006D731B">
              <w:rPr>
                <w:rFonts w:ascii="Times New Roman" w:eastAsia="黑体"/>
                <w:b/>
                <w:szCs w:val="21"/>
              </w:rPr>
              <w:t>年</w:t>
            </w:r>
            <w:r>
              <w:rPr>
                <w:rFonts w:ascii="Times New Roman" w:eastAsia="黑体" w:hint="eastAsia"/>
                <w:b/>
                <w:szCs w:val="21"/>
              </w:rPr>
              <w:t xml:space="preserve"> 3</w:t>
            </w:r>
            <w:r w:rsidRPr="006D731B">
              <w:rPr>
                <w:rFonts w:ascii="Times New Roman" w:eastAsia="黑体"/>
                <w:b/>
                <w:szCs w:val="21"/>
              </w:rPr>
              <w:t>月</w:t>
            </w:r>
            <w:r>
              <w:rPr>
                <w:rFonts w:ascii="Times New Roman" w:eastAsia="黑体" w:hint="eastAsia"/>
                <w:b/>
                <w:szCs w:val="21"/>
              </w:rPr>
              <w:t xml:space="preserve">21 </w:t>
            </w:r>
            <w:r w:rsidRPr="006D731B">
              <w:rPr>
                <w:rFonts w:ascii="Times New Roman" w:eastAsia="黑体"/>
                <w:b/>
                <w:szCs w:val="21"/>
              </w:rPr>
              <w:t>日</w:t>
            </w:r>
          </w:p>
        </w:tc>
      </w:tr>
      <w:tr w:rsidR="00870DB8" w:rsidRPr="006D731B" w:rsidTr="00837912">
        <w:trPr>
          <w:trHeight w:val="292"/>
        </w:trPr>
        <w:tc>
          <w:tcPr>
            <w:tcW w:w="1704" w:type="dxa"/>
            <w:vAlign w:val="center"/>
          </w:tcPr>
          <w:p w:rsidR="00870DB8" w:rsidRPr="006D731B" w:rsidRDefault="00870DB8" w:rsidP="00FD1552">
            <w:pPr>
              <w:spacing w:line="400" w:lineRule="exact"/>
              <w:jc w:val="center"/>
              <w:rPr>
                <w:rFonts w:ascii="Times New Roman" w:eastAsia="黑体" w:hAnsi="Times New Roman"/>
                <w:b/>
              </w:rPr>
            </w:pPr>
            <w:r w:rsidRPr="006D731B">
              <w:rPr>
                <w:rFonts w:ascii="Times New Roman" w:eastAsia="黑体" w:hAnsi="Times New Roman"/>
                <w:b/>
              </w:rPr>
              <w:t>授课班级</w:t>
            </w:r>
          </w:p>
        </w:tc>
        <w:tc>
          <w:tcPr>
            <w:tcW w:w="2184" w:type="dxa"/>
            <w:vAlign w:val="center"/>
          </w:tcPr>
          <w:p w:rsidR="00870DB8" w:rsidRPr="006D731B" w:rsidRDefault="00F83133" w:rsidP="00FD1552">
            <w:pPr>
              <w:spacing w:line="400" w:lineRule="exact"/>
              <w:jc w:val="center"/>
              <w:rPr>
                <w:rFonts w:ascii="Times New Roman" w:eastAsia="黑体" w:hAnsi="Times New Roman"/>
                <w:b/>
              </w:rPr>
            </w:pPr>
            <w:r>
              <w:rPr>
                <w:rFonts w:ascii="Times New Roman" w:eastAsia="楷体_GB2312" w:hAnsi="Times New Roman"/>
              </w:rPr>
              <w:t>化工学院</w:t>
            </w:r>
            <w:r>
              <w:rPr>
                <w:rFonts w:ascii="Times New Roman" w:eastAsia="楷体_GB2312" w:hAnsi="Times New Roman"/>
              </w:rPr>
              <w:t>2015</w:t>
            </w:r>
            <w:r>
              <w:rPr>
                <w:rFonts w:ascii="Times New Roman" w:eastAsia="楷体_GB2312" w:hAnsi="Times New Roman"/>
              </w:rPr>
              <w:t>制药（卓越、拔尖、本科）</w:t>
            </w:r>
            <w:r w:rsidR="00764F63" w:rsidRPr="006D731B">
              <w:rPr>
                <w:rFonts w:ascii="Times New Roman" w:eastAsia="楷体_GB2312" w:hAnsi="Times New Roman"/>
              </w:rPr>
              <w:t>班</w:t>
            </w:r>
          </w:p>
        </w:tc>
        <w:tc>
          <w:tcPr>
            <w:tcW w:w="1224" w:type="dxa"/>
            <w:vAlign w:val="center"/>
          </w:tcPr>
          <w:p w:rsidR="00870DB8" w:rsidRPr="006D731B" w:rsidRDefault="00870DB8" w:rsidP="00FD1552">
            <w:pPr>
              <w:spacing w:line="400" w:lineRule="exact"/>
              <w:jc w:val="center"/>
              <w:rPr>
                <w:rFonts w:ascii="Times New Roman" w:eastAsia="黑体" w:hAnsi="Times New Roman"/>
                <w:b/>
              </w:rPr>
            </w:pPr>
            <w:r w:rsidRPr="006D731B">
              <w:rPr>
                <w:rFonts w:ascii="Times New Roman" w:eastAsia="黑体" w:hAnsi="Times New Roman"/>
                <w:b/>
              </w:rPr>
              <w:t>授课时数</w:t>
            </w:r>
          </w:p>
        </w:tc>
        <w:tc>
          <w:tcPr>
            <w:tcW w:w="1116" w:type="dxa"/>
            <w:vAlign w:val="center"/>
          </w:tcPr>
          <w:p w:rsidR="00870DB8" w:rsidRPr="007C6382" w:rsidRDefault="00870DB8" w:rsidP="00FD1552">
            <w:pPr>
              <w:spacing w:line="400" w:lineRule="exact"/>
              <w:jc w:val="center"/>
              <w:rPr>
                <w:rFonts w:ascii="Times New Roman" w:eastAsia="楷体_GB2312" w:hAnsi="Times New Roman"/>
                <w:color w:val="000000" w:themeColor="text1"/>
              </w:rPr>
            </w:pPr>
            <w:r w:rsidRPr="007C6382">
              <w:rPr>
                <w:rFonts w:ascii="Times New Roman" w:eastAsia="楷体_GB2312" w:hAnsi="Times New Roman"/>
                <w:color w:val="000000" w:themeColor="text1"/>
              </w:rPr>
              <w:t>2</w:t>
            </w:r>
          </w:p>
        </w:tc>
        <w:tc>
          <w:tcPr>
            <w:tcW w:w="1260" w:type="dxa"/>
            <w:vAlign w:val="center"/>
          </w:tcPr>
          <w:p w:rsidR="00870DB8" w:rsidRPr="006D731B" w:rsidRDefault="00870DB8" w:rsidP="00FD1552">
            <w:pPr>
              <w:spacing w:line="400" w:lineRule="exact"/>
              <w:jc w:val="center"/>
              <w:rPr>
                <w:rFonts w:ascii="Times New Roman" w:eastAsia="黑体" w:hAnsi="Times New Roman"/>
                <w:b/>
              </w:rPr>
            </w:pPr>
            <w:r w:rsidRPr="006D731B">
              <w:rPr>
                <w:rFonts w:ascii="Times New Roman" w:eastAsia="黑体" w:hAnsi="Times New Roman"/>
                <w:b/>
              </w:rPr>
              <w:t>授课方式</w:t>
            </w:r>
          </w:p>
        </w:tc>
        <w:tc>
          <w:tcPr>
            <w:tcW w:w="1620" w:type="dxa"/>
            <w:vAlign w:val="center"/>
          </w:tcPr>
          <w:p w:rsidR="00870DB8" w:rsidRPr="006D731B" w:rsidRDefault="00870DB8" w:rsidP="00FD1552">
            <w:pPr>
              <w:spacing w:line="400" w:lineRule="exact"/>
              <w:jc w:val="center"/>
              <w:rPr>
                <w:rFonts w:ascii="Times New Roman" w:eastAsia="楷体_GB2312" w:hAnsi="Times New Roman"/>
              </w:rPr>
            </w:pPr>
            <w:r w:rsidRPr="006D731B">
              <w:rPr>
                <w:rFonts w:ascii="Times New Roman" w:eastAsia="楷体_GB2312" w:hAnsi="Times New Roman"/>
              </w:rPr>
              <w:t>理论课</w:t>
            </w:r>
          </w:p>
        </w:tc>
      </w:tr>
    </w:tbl>
    <w:p w:rsidR="00870DB8" w:rsidRPr="006D731B" w:rsidRDefault="00870DB8" w:rsidP="00FD1552">
      <w:pPr>
        <w:spacing w:line="400" w:lineRule="exact"/>
        <w:rPr>
          <w:rFonts w:ascii="Times New Roman" w:hAnsi="Times New Roman"/>
        </w:rPr>
      </w:pPr>
      <w:r w:rsidRPr="006D731B">
        <w:rPr>
          <w:rFonts w:ascii="Times New Roman" w:hAnsi="Times New Roman"/>
        </w:rPr>
        <w:t>【教学目标】</w:t>
      </w:r>
      <w:r w:rsidRPr="006D731B">
        <w:rPr>
          <w:rFonts w:ascii="Times New Roman" w:hAnsi="Times New Roman"/>
        </w:rPr>
        <w:br/>
      </w:r>
      <w:r w:rsidRPr="006D731B">
        <w:rPr>
          <w:rFonts w:ascii="宋体" w:hAnsi="宋体" w:cs="宋体" w:hint="eastAsia"/>
        </w:rPr>
        <w:t>①</w:t>
      </w:r>
      <w:r w:rsidRPr="006D731B">
        <w:rPr>
          <w:rFonts w:ascii="Times New Roman" w:eastAsia="楷体_GB2312" w:hAnsi="Times New Roman"/>
        </w:rPr>
        <w:t>了解和掌握一些主要的水溶性维生素的名称、结构、生理作用和它们的辅酶形式。</w:t>
      </w:r>
      <w:r w:rsidRPr="006D731B">
        <w:rPr>
          <w:rFonts w:ascii="Times New Roman" w:eastAsia="楷体_GB2312" w:hAnsi="Times New Roman"/>
        </w:rPr>
        <w:br/>
      </w:r>
      <w:r w:rsidRPr="006D731B">
        <w:rPr>
          <w:rFonts w:ascii="宋体" w:hAnsi="宋体" w:cs="宋体" w:hint="eastAsia"/>
        </w:rPr>
        <w:t>②</w:t>
      </w:r>
      <w:r w:rsidRPr="006D731B">
        <w:rPr>
          <w:rFonts w:ascii="Times New Roman" w:eastAsia="楷体_GB2312" w:hAnsi="Times New Roman"/>
        </w:rPr>
        <w:t>了解</w:t>
      </w:r>
      <w:r w:rsidRPr="006D731B">
        <w:rPr>
          <w:rFonts w:ascii="Times New Roman" w:eastAsia="楷体_GB2312" w:hAnsi="Times New Roman"/>
        </w:rPr>
        <w:t>4</w:t>
      </w:r>
      <w:r w:rsidRPr="006D731B">
        <w:rPr>
          <w:rFonts w:ascii="Times New Roman" w:eastAsia="楷体_GB2312" w:hAnsi="Times New Roman"/>
        </w:rPr>
        <w:t>种脂溶性维生素的生理作用</w:t>
      </w:r>
    </w:p>
    <w:p w:rsidR="000F45EF" w:rsidRPr="006D731B" w:rsidRDefault="000F45EF" w:rsidP="00FD1552">
      <w:pPr>
        <w:spacing w:line="400" w:lineRule="exact"/>
        <w:rPr>
          <w:rFonts w:ascii="Times New Roman" w:hAnsi="Times New Roman"/>
        </w:rPr>
      </w:pPr>
      <w:r w:rsidRPr="006D731B">
        <w:rPr>
          <w:rFonts w:ascii="Times New Roman" w:eastAsia="楷体_GB2312" w:hAnsi="Times New Roman"/>
        </w:rPr>
        <w:t>【</w:t>
      </w:r>
      <w:r w:rsidRPr="006D731B">
        <w:rPr>
          <w:rFonts w:ascii="Times New Roman" w:hAnsi="Times New Roman"/>
        </w:rPr>
        <w:t>重点和难点】</w:t>
      </w:r>
    </w:p>
    <w:p w:rsidR="000F45EF" w:rsidRPr="006D731B" w:rsidRDefault="000F45EF" w:rsidP="00FD1552">
      <w:pPr>
        <w:spacing w:line="400" w:lineRule="exact"/>
        <w:rPr>
          <w:rFonts w:ascii="Times New Roman" w:hAnsi="Times New Roman"/>
        </w:rPr>
      </w:pPr>
      <w:r w:rsidRPr="006D731B">
        <w:rPr>
          <w:rFonts w:ascii="Times New Roman" w:hAnsi="Times New Roman"/>
        </w:rPr>
        <w:t>1.</w:t>
      </w:r>
      <w:r w:rsidRPr="006D731B">
        <w:rPr>
          <w:rFonts w:ascii="Times New Roman" w:hAnsi="Times New Roman"/>
        </w:rPr>
        <w:t>维生素概念：维生素可分为脂溶性维生素和水溶性维生素两大类</w:t>
      </w:r>
    </w:p>
    <w:p w:rsidR="000F45EF" w:rsidRPr="006D731B" w:rsidRDefault="000F45EF" w:rsidP="00FD1552">
      <w:pPr>
        <w:spacing w:line="400" w:lineRule="exact"/>
        <w:rPr>
          <w:rFonts w:ascii="Times New Roman" w:hAnsi="Times New Roman"/>
        </w:rPr>
      </w:pPr>
      <w:r w:rsidRPr="006D731B">
        <w:rPr>
          <w:rFonts w:ascii="Times New Roman" w:hAnsi="Times New Roman"/>
        </w:rPr>
        <w:t>2.</w:t>
      </w:r>
      <w:r w:rsidRPr="006D731B">
        <w:rPr>
          <w:rFonts w:ascii="Times New Roman" w:hAnsi="Times New Roman"/>
        </w:rPr>
        <w:t>脂溶性维生素结构特点体内活性形式、中毒症、缺乏症</w:t>
      </w:r>
    </w:p>
    <w:p w:rsidR="000F45EF" w:rsidRPr="006D731B" w:rsidRDefault="000F45EF" w:rsidP="00FD1552">
      <w:pPr>
        <w:spacing w:line="400" w:lineRule="exact"/>
        <w:rPr>
          <w:rFonts w:ascii="Times New Roman" w:hAnsi="Times New Roman"/>
        </w:rPr>
      </w:pPr>
      <w:r w:rsidRPr="006D731B">
        <w:rPr>
          <w:rFonts w:ascii="Times New Roman" w:hAnsi="Times New Roman"/>
        </w:rPr>
        <w:t>3.</w:t>
      </w:r>
      <w:r w:rsidRPr="006D731B">
        <w:rPr>
          <w:rFonts w:ascii="Times New Roman" w:hAnsi="Times New Roman"/>
        </w:rPr>
        <w:t>水溶性维生素结构特点、体内作为酶的辅酶、辅基的形式、结构特点、所起</w:t>
      </w:r>
    </w:p>
    <w:p w:rsidR="000F45EF" w:rsidRPr="006D731B" w:rsidRDefault="000F45EF" w:rsidP="00FD1552">
      <w:pPr>
        <w:spacing w:line="400" w:lineRule="exact"/>
        <w:rPr>
          <w:rFonts w:ascii="Times New Roman" w:hAnsi="Times New Roman"/>
        </w:rPr>
      </w:pPr>
      <w:r w:rsidRPr="006D731B">
        <w:rPr>
          <w:rFonts w:ascii="Times New Roman" w:hAnsi="Times New Roman"/>
        </w:rPr>
        <w:t>作用、水溶性维生素的缺乏症</w:t>
      </w:r>
    </w:p>
    <w:p w:rsidR="00870DB8" w:rsidRPr="006D731B" w:rsidRDefault="00870DB8" w:rsidP="00FD1552">
      <w:pPr>
        <w:spacing w:line="400" w:lineRule="exact"/>
        <w:rPr>
          <w:rFonts w:ascii="Times New Roman" w:hAnsi="Times New Roman"/>
        </w:rPr>
      </w:pPr>
      <w:r w:rsidRPr="006D731B">
        <w:rPr>
          <w:rFonts w:ascii="Times New Roman" w:hAnsi="Times New Roman"/>
        </w:rPr>
        <w:t>【教学内容】</w:t>
      </w:r>
    </w:p>
    <w:p w:rsidR="00870DB8" w:rsidRPr="006D731B" w:rsidRDefault="00870DB8" w:rsidP="00FD1552">
      <w:pPr>
        <w:spacing w:line="400" w:lineRule="exact"/>
        <w:rPr>
          <w:rFonts w:ascii="Times New Roman" w:hAnsi="Times New Roman"/>
        </w:rPr>
      </w:pPr>
      <w:r w:rsidRPr="006D731B">
        <w:rPr>
          <w:rFonts w:ascii="Times New Roman" w:hAnsi="Times New Roman"/>
        </w:rPr>
        <w:t>脂溶性维生素</w:t>
      </w:r>
    </w:p>
    <w:p w:rsidR="00870DB8" w:rsidRPr="006D731B" w:rsidRDefault="00870DB8" w:rsidP="00FD1552">
      <w:pPr>
        <w:spacing w:line="400" w:lineRule="exact"/>
        <w:rPr>
          <w:rFonts w:ascii="Times New Roman" w:hAnsi="Times New Roman"/>
        </w:rPr>
      </w:pPr>
      <w:r w:rsidRPr="006D731B">
        <w:rPr>
          <w:rFonts w:ascii="Times New Roman" w:hAnsi="Times New Roman"/>
        </w:rPr>
        <w:t>一、维生素</w:t>
      </w:r>
      <w:r w:rsidRPr="006D731B">
        <w:rPr>
          <w:rFonts w:ascii="Times New Roman" w:hAnsi="Times New Roman"/>
        </w:rPr>
        <w:t>A</w:t>
      </w:r>
    </w:p>
    <w:p w:rsidR="00870DB8" w:rsidRPr="006D731B" w:rsidRDefault="00870DB8" w:rsidP="00FD1552">
      <w:pPr>
        <w:spacing w:line="400" w:lineRule="exact"/>
        <w:rPr>
          <w:rFonts w:ascii="Times New Roman" w:hAnsi="Times New Roman"/>
        </w:rPr>
      </w:pPr>
      <w:r w:rsidRPr="006D731B">
        <w:rPr>
          <w:rFonts w:ascii="Times New Roman" w:hAnsi="Times New Roman"/>
        </w:rPr>
        <w:t>1.</w:t>
      </w:r>
      <w:r w:rsidRPr="006D731B">
        <w:rPr>
          <w:rFonts w:ascii="Times New Roman" w:hAnsi="Times New Roman"/>
        </w:rPr>
        <w:t>种类</w:t>
      </w:r>
    </w:p>
    <w:p w:rsidR="00870DB8" w:rsidRPr="006D731B" w:rsidRDefault="00870DB8" w:rsidP="007B3C81">
      <w:pPr>
        <w:spacing w:line="400" w:lineRule="exact"/>
        <w:rPr>
          <w:rFonts w:ascii="Times New Roman" w:eastAsia="楷体_GB2312" w:hAnsi="Times New Roman"/>
        </w:rPr>
      </w:pPr>
      <w:r w:rsidRPr="006D731B">
        <w:rPr>
          <w:rFonts w:ascii="Times New Roman" w:eastAsia="楷体_GB2312" w:hAnsi="Times New Roman"/>
        </w:rPr>
        <w:t>2</w:t>
      </w:r>
      <w:r w:rsidRPr="006D731B">
        <w:rPr>
          <w:rFonts w:ascii="Times New Roman" w:eastAsia="楷体_GB2312" w:hAnsi="Times New Roman"/>
          <w:color w:val="000000"/>
        </w:rPr>
        <w:t>.</w:t>
      </w:r>
      <w:r w:rsidRPr="006D731B">
        <w:rPr>
          <w:rFonts w:ascii="Times New Roman" w:eastAsia="楷体_GB2312" w:hAnsi="Times New Roman"/>
        </w:rPr>
        <w:t>化学结构、存在、转变</w:t>
      </w:r>
    </w:p>
    <w:p w:rsidR="00870DB8" w:rsidRPr="006D731B" w:rsidRDefault="00870DB8" w:rsidP="007B3C81">
      <w:pPr>
        <w:spacing w:line="400" w:lineRule="exact"/>
        <w:rPr>
          <w:rFonts w:ascii="Times New Roman" w:eastAsia="楷体_GB2312" w:hAnsi="Times New Roman"/>
        </w:rPr>
      </w:pPr>
      <w:r w:rsidRPr="006D731B">
        <w:rPr>
          <w:rFonts w:ascii="Times New Roman" w:eastAsia="楷体_GB2312" w:hAnsi="Times New Roman"/>
        </w:rPr>
        <w:t>3</w:t>
      </w:r>
      <w:r w:rsidRPr="006D731B">
        <w:rPr>
          <w:rFonts w:ascii="Times New Roman" w:eastAsia="楷体_GB2312" w:hAnsi="Times New Roman"/>
          <w:color w:val="000000"/>
        </w:rPr>
        <w:t>.</w:t>
      </w:r>
      <w:r w:rsidRPr="006D731B">
        <w:rPr>
          <w:rFonts w:ascii="Times New Roman" w:eastAsia="楷体_GB2312" w:hAnsi="Times New Roman"/>
        </w:rPr>
        <w:t>生理活性形式</w:t>
      </w:r>
      <w:r w:rsidRPr="006D731B">
        <w:rPr>
          <w:rFonts w:ascii="Times New Roman" w:eastAsia="楷体_GB2312" w:hAnsi="Times New Roman"/>
        </w:rPr>
        <w:t>----A1</w:t>
      </w:r>
      <w:r w:rsidRPr="006D731B">
        <w:rPr>
          <w:rFonts w:ascii="Times New Roman" w:eastAsia="楷体_GB2312" w:hAnsi="Times New Roman"/>
        </w:rPr>
        <w:t>、</w:t>
      </w:r>
      <w:r w:rsidRPr="006D731B">
        <w:rPr>
          <w:rFonts w:ascii="Times New Roman" w:eastAsia="楷体_GB2312" w:hAnsi="Times New Roman"/>
        </w:rPr>
        <w:t>A2</w:t>
      </w:r>
      <w:r w:rsidRPr="006D731B">
        <w:rPr>
          <w:rFonts w:ascii="Times New Roman" w:eastAsia="楷体_GB2312" w:hAnsi="Times New Roman"/>
        </w:rPr>
        <w:t>、视黄醛</w:t>
      </w:r>
      <w:r w:rsidR="00823D3C">
        <w:rPr>
          <w:rFonts w:ascii="Times New Roman" w:eastAsia="楷体_GB2312" w:hAnsi="Times New Roman" w:hint="eastAsia"/>
        </w:rPr>
        <w:t>,</w:t>
      </w:r>
      <w:r w:rsidRPr="006D731B">
        <w:rPr>
          <w:rFonts w:ascii="Times New Roman" w:eastAsia="楷体_GB2312" w:hAnsi="Times New Roman"/>
        </w:rPr>
        <w:t>尿中排泄形式</w:t>
      </w:r>
      <w:r w:rsidRPr="006D731B">
        <w:rPr>
          <w:rFonts w:ascii="Times New Roman" w:eastAsia="楷体_GB2312" w:hAnsi="Times New Roman"/>
        </w:rPr>
        <w:t>----</w:t>
      </w:r>
      <w:r w:rsidRPr="006D731B">
        <w:rPr>
          <w:rFonts w:ascii="Times New Roman" w:eastAsia="楷体_GB2312" w:hAnsi="Times New Roman"/>
        </w:rPr>
        <w:t>视黄酸</w:t>
      </w:r>
    </w:p>
    <w:p w:rsidR="00870DB8" w:rsidRPr="006D731B" w:rsidRDefault="00870DB8" w:rsidP="007B3C81">
      <w:pPr>
        <w:spacing w:line="400" w:lineRule="exact"/>
        <w:rPr>
          <w:rFonts w:ascii="Times New Roman" w:eastAsia="楷体_GB2312" w:hAnsi="Times New Roman"/>
        </w:rPr>
      </w:pPr>
      <w:r w:rsidRPr="006D731B">
        <w:rPr>
          <w:rFonts w:ascii="Times New Roman" w:eastAsia="楷体_GB2312" w:hAnsi="Times New Roman"/>
        </w:rPr>
        <w:t>4</w:t>
      </w:r>
      <w:r w:rsidRPr="006D731B">
        <w:rPr>
          <w:rFonts w:ascii="Times New Roman" w:eastAsia="楷体_GB2312" w:hAnsi="Times New Roman"/>
          <w:color w:val="000000"/>
        </w:rPr>
        <w:t>.</w:t>
      </w:r>
      <w:r w:rsidRPr="006D731B">
        <w:rPr>
          <w:rFonts w:ascii="Times New Roman" w:eastAsia="楷体_GB2312" w:hAnsi="Times New Roman"/>
        </w:rPr>
        <w:t>生理作用</w:t>
      </w:r>
    </w:p>
    <w:p w:rsidR="00870DB8" w:rsidRPr="006D731B" w:rsidRDefault="00870DB8" w:rsidP="007B3C81">
      <w:pPr>
        <w:spacing w:line="400" w:lineRule="exact"/>
        <w:rPr>
          <w:rFonts w:ascii="Times New Roman" w:eastAsia="楷体_GB2312" w:hAnsi="Times New Roman"/>
        </w:rPr>
      </w:pPr>
      <w:r w:rsidRPr="006D731B">
        <w:rPr>
          <w:rFonts w:ascii="宋体" w:hAnsi="宋体" w:cs="宋体" w:hint="eastAsia"/>
        </w:rPr>
        <w:t>①</w:t>
      </w:r>
      <w:r w:rsidRPr="006D731B">
        <w:rPr>
          <w:rFonts w:ascii="Times New Roman" w:eastAsia="楷体_GB2312" w:hAnsi="Times New Roman"/>
        </w:rPr>
        <w:t xml:space="preserve"> </w:t>
      </w:r>
      <w:r w:rsidRPr="006D731B">
        <w:rPr>
          <w:rFonts w:ascii="Times New Roman" w:eastAsia="楷体_GB2312" w:hAnsi="Times New Roman"/>
        </w:rPr>
        <w:t>视觉细胞的感光成分</w:t>
      </w:r>
      <w:r w:rsidRPr="006D731B">
        <w:rPr>
          <w:rFonts w:ascii="Times New Roman" w:eastAsia="楷体_GB2312" w:hAnsi="Times New Roman"/>
        </w:rPr>
        <w:t>---11-</w:t>
      </w:r>
      <w:r w:rsidRPr="006D731B">
        <w:rPr>
          <w:rFonts w:ascii="Times New Roman" w:eastAsia="楷体_GB2312" w:hAnsi="Times New Roman"/>
        </w:rPr>
        <w:t>顺视黄醛</w:t>
      </w:r>
      <w:r w:rsidR="00823D3C">
        <w:rPr>
          <w:rFonts w:ascii="Times New Roman" w:eastAsia="楷体_GB2312" w:hAnsi="Times New Roman" w:hint="eastAsia"/>
        </w:rPr>
        <w:t>,</w:t>
      </w:r>
      <w:r w:rsidRPr="006D731B">
        <w:rPr>
          <w:rFonts w:ascii="Times New Roman" w:eastAsia="楷体_GB2312" w:hAnsi="Times New Roman"/>
        </w:rPr>
        <w:t>暗视觉</w:t>
      </w:r>
      <w:r w:rsidRPr="006D731B">
        <w:rPr>
          <w:rFonts w:ascii="Times New Roman" w:eastAsia="楷体_GB2312" w:hAnsi="Times New Roman"/>
        </w:rPr>
        <w:t>---</w:t>
      </w:r>
      <w:r w:rsidRPr="006D731B">
        <w:rPr>
          <w:rFonts w:ascii="Times New Roman" w:eastAsia="楷体_GB2312" w:hAnsi="Times New Roman"/>
        </w:rPr>
        <w:t>杆状细胞，视紫红质</w:t>
      </w:r>
      <w:r w:rsidR="00823D3C">
        <w:rPr>
          <w:rFonts w:ascii="Times New Roman" w:eastAsia="楷体_GB2312" w:hAnsi="Times New Roman" w:hint="eastAsia"/>
        </w:rPr>
        <w:t>,</w:t>
      </w:r>
      <w:r w:rsidR="00823D3C">
        <w:rPr>
          <w:rFonts w:ascii="Times New Roman" w:eastAsia="楷体_GB2312" w:hAnsi="Times New Roman"/>
        </w:rPr>
        <w:t>日光、色</w:t>
      </w:r>
      <w:r w:rsidR="007B3C81">
        <w:rPr>
          <w:rFonts w:ascii="Times New Roman" w:eastAsia="楷体_GB2312" w:hAnsi="Times New Roman" w:hint="eastAsia"/>
        </w:rPr>
        <w:t>,</w:t>
      </w:r>
      <w:r w:rsidRPr="006D731B">
        <w:rPr>
          <w:rFonts w:ascii="Times New Roman" w:eastAsia="楷体_GB2312" w:hAnsi="Times New Roman"/>
        </w:rPr>
        <w:t>圆椎细胞、视红质</w:t>
      </w:r>
      <w:r w:rsidR="007B3C81">
        <w:rPr>
          <w:rFonts w:ascii="Times New Roman" w:eastAsia="楷体_GB2312" w:hAnsi="Times New Roman" w:hint="eastAsia"/>
        </w:rPr>
        <w:t>,</w:t>
      </w:r>
      <w:r w:rsidRPr="006D731B">
        <w:rPr>
          <w:rFonts w:ascii="Times New Roman" w:eastAsia="楷体_GB2312" w:hAnsi="Times New Roman"/>
        </w:rPr>
        <w:t>视蓝质、视青质</w:t>
      </w:r>
    </w:p>
    <w:p w:rsidR="00870DB8" w:rsidRPr="006D731B" w:rsidRDefault="00870DB8" w:rsidP="007B3C81">
      <w:pPr>
        <w:spacing w:line="400" w:lineRule="exact"/>
        <w:rPr>
          <w:rFonts w:ascii="Times New Roman" w:eastAsia="楷体_GB2312" w:hAnsi="Times New Roman"/>
        </w:rPr>
      </w:pPr>
      <w:r w:rsidRPr="006D731B">
        <w:rPr>
          <w:rFonts w:ascii="宋体" w:hAnsi="宋体" w:cs="宋体" w:hint="eastAsia"/>
        </w:rPr>
        <w:t>②</w:t>
      </w:r>
      <w:r w:rsidRPr="006D731B">
        <w:rPr>
          <w:rFonts w:ascii="Times New Roman" w:eastAsia="楷体_GB2312" w:hAnsi="Times New Roman"/>
        </w:rPr>
        <w:t>上皮细胞正常生长</w:t>
      </w:r>
    </w:p>
    <w:p w:rsidR="00870DB8" w:rsidRPr="006D731B" w:rsidRDefault="00870DB8" w:rsidP="007B3C81">
      <w:pPr>
        <w:spacing w:line="400" w:lineRule="exact"/>
        <w:rPr>
          <w:rFonts w:ascii="Times New Roman" w:eastAsia="楷体_GB2312" w:hAnsi="Times New Roman"/>
        </w:rPr>
      </w:pPr>
      <w:r w:rsidRPr="006D731B">
        <w:rPr>
          <w:rFonts w:ascii="宋体" w:hAnsi="宋体" w:cs="宋体" w:hint="eastAsia"/>
        </w:rPr>
        <w:t>③</w:t>
      </w:r>
      <w:r w:rsidRPr="006D731B">
        <w:rPr>
          <w:rFonts w:ascii="Times New Roman" w:eastAsia="楷体_GB2312" w:hAnsi="Times New Roman"/>
        </w:rPr>
        <w:t>抗肿瘤、抗氧化</w:t>
      </w:r>
    </w:p>
    <w:p w:rsidR="00870DB8" w:rsidRPr="006D731B" w:rsidRDefault="00870DB8" w:rsidP="007B3C81">
      <w:pPr>
        <w:spacing w:line="400" w:lineRule="exact"/>
        <w:rPr>
          <w:rFonts w:ascii="Times New Roman" w:eastAsia="楷体_GB2312" w:hAnsi="Times New Roman"/>
        </w:rPr>
      </w:pPr>
      <w:r w:rsidRPr="006D731B">
        <w:rPr>
          <w:rFonts w:ascii="Times New Roman" w:eastAsia="楷体_GB2312" w:hAnsi="Times New Roman"/>
        </w:rPr>
        <w:t>5</w:t>
      </w:r>
      <w:r w:rsidRPr="006D731B">
        <w:rPr>
          <w:rFonts w:ascii="Times New Roman" w:eastAsia="楷体_GB2312" w:hAnsi="Times New Roman"/>
          <w:color w:val="000000"/>
        </w:rPr>
        <w:t>.</w:t>
      </w:r>
      <w:r w:rsidRPr="006D731B">
        <w:rPr>
          <w:rFonts w:ascii="Times New Roman" w:eastAsia="楷体_GB2312" w:hAnsi="Times New Roman"/>
        </w:rPr>
        <w:t>缺乏症：夜盲、干眼症</w:t>
      </w:r>
    </w:p>
    <w:p w:rsidR="00870DB8" w:rsidRPr="006D731B" w:rsidRDefault="00870DB8" w:rsidP="007B3C81">
      <w:pPr>
        <w:spacing w:line="400" w:lineRule="exact"/>
        <w:rPr>
          <w:rFonts w:ascii="Times New Roman" w:eastAsia="楷体_GB2312" w:hAnsi="Times New Roman"/>
        </w:rPr>
      </w:pPr>
      <w:r w:rsidRPr="006D731B">
        <w:rPr>
          <w:rFonts w:ascii="Times New Roman" w:eastAsia="楷体_GB2312" w:hAnsi="Times New Roman"/>
        </w:rPr>
        <w:t>6</w:t>
      </w:r>
      <w:r w:rsidRPr="006D731B">
        <w:rPr>
          <w:rFonts w:ascii="Times New Roman" w:eastAsia="楷体_GB2312" w:hAnsi="Times New Roman"/>
          <w:color w:val="000000"/>
        </w:rPr>
        <w:t>.</w:t>
      </w:r>
      <w:r w:rsidRPr="006D731B">
        <w:rPr>
          <w:rFonts w:ascii="Times New Roman" w:eastAsia="楷体_GB2312" w:hAnsi="Times New Roman"/>
        </w:rPr>
        <w:t>中毒症</w:t>
      </w:r>
    </w:p>
    <w:p w:rsidR="00870DB8" w:rsidRPr="006D731B" w:rsidRDefault="00870DB8" w:rsidP="007B3C81">
      <w:pPr>
        <w:spacing w:line="400" w:lineRule="exact"/>
        <w:rPr>
          <w:rFonts w:ascii="Times New Roman" w:eastAsia="楷体_GB2312" w:hAnsi="Times New Roman"/>
        </w:rPr>
      </w:pPr>
      <w:r w:rsidRPr="006D731B">
        <w:rPr>
          <w:rFonts w:ascii="Times New Roman" w:eastAsia="楷体_GB2312" w:hAnsi="Times New Roman"/>
        </w:rPr>
        <w:t>二、维生素</w:t>
      </w:r>
      <w:r w:rsidRPr="006D731B">
        <w:rPr>
          <w:rFonts w:ascii="Times New Roman" w:eastAsia="楷体_GB2312" w:hAnsi="Times New Roman"/>
        </w:rPr>
        <w:t>D</w:t>
      </w:r>
    </w:p>
    <w:p w:rsidR="00870DB8" w:rsidRPr="006D731B" w:rsidRDefault="00870DB8" w:rsidP="007B3C81">
      <w:pPr>
        <w:spacing w:line="400" w:lineRule="exact"/>
        <w:rPr>
          <w:rFonts w:ascii="Times New Roman" w:eastAsia="楷体_GB2312" w:hAnsi="Times New Roman"/>
        </w:rPr>
      </w:pPr>
      <w:r w:rsidRPr="006D731B">
        <w:rPr>
          <w:rFonts w:ascii="Times New Roman" w:eastAsia="楷体_GB2312" w:hAnsi="Times New Roman"/>
        </w:rPr>
        <w:t>1</w:t>
      </w:r>
      <w:r w:rsidRPr="006D731B">
        <w:rPr>
          <w:rFonts w:ascii="Times New Roman" w:eastAsia="楷体_GB2312" w:hAnsi="Times New Roman"/>
          <w:color w:val="000000"/>
        </w:rPr>
        <w:t>.</w:t>
      </w:r>
      <w:r w:rsidRPr="006D731B">
        <w:rPr>
          <w:rFonts w:ascii="Times New Roman" w:eastAsia="楷体_GB2312" w:hAnsi="Times New Roman"/>
        </w:rPr>
        <w:t>种类</w:t>
      </w:r>
    </w:p>
    <w:p w:rsidR="00870DB8" w:rsidRPr="006D731B" w:rsidRDefault="00870DB8" w:rsidP="007B3C81">
      <w:pPr>
        <w:spacing w:line="400" w:lineRule="exact"/>
        <w:rPr>
          <w:rFonts w:ascii="Times New Roman" w:eastAsia="楷体_GB2312" w:hAnsi="Times New Roman"/>
        </w:rPr>
      </w:pPr>
      <w:r w:rsidRPr="006D731B">
        <w:rPr>
          <w:rFonts w:ascii="Times New Roman" w:eastAsia="楷体_GB2312" w:hAnsi="Times New Roman"/>
        </w:rPr>
        <w:t>2</w:t>
      </w:r>
      <w:r w:rsidRPr="006D731B">
        <w:rPr>
          <w:rFonts w:ascii="Times New Roman" w:eastAsia="楷体_GB2312" w:hAnsi="Times New Roman"/>
          <w:color w:val="000000"/>
        </w:rPr>
        <w:t>.</w:t>
      </w:r>
      <w:r w:rsidRPr="006D731B">
        <w:rPr>
          <w:rFonts w:ascii="Times New Roman" w:eastAsia="楷体_GB2312" w:hAnsi="Times New Roman"/>
        </w:rPr>
        <w:t>化学结构、存在、转变</w:t>
      </w:r>
    </w:p>
    <w:p w:rsidR="00870DB8" w:rsidRPr="006D731B" w:rsidRDefault="00870DB8" w:rsidP="007B3C81">
      <w:pPr>
        <w:spacing w:line="400" w:lineRule="exact"/>
        <w:rPr>
          <w:rFonts w:ascii="Times New Roman" w:eastAsia="楷体_GB2312" w:hAnsi="Times New Roman"/>
        </w:rPr>
      </w:pPr>
      <w:r w:rsidRPr="006D731B">
        <w:rPr>
          <w:rFonts w:ascii="Times New Roman" w:eastAsia="楷体_GB2312" w:hAnsi="Times New Roman"/>
        </w:rPr>
        <w:t>3</w:t>
      </w:r>
      <w:r w:rsidRPr="006D731B">
        <w:rPr>
          <w:rFonts w:ascii="Times New Roman" w:eastAsia="楷体_GB2312" w:hAnsi="Times New Roman"/>
          <w:color w:val="000000"/>
        </w:rPr>
        <w:t>.</w:t>
      </w:r>
      <w:r w:rsidRPr="006D731B">
        <w:rPr>
          <w:rFonts w:ascii="Times New Roman" w:eastAsia="楷体_GB2312" w:hAnsi="Times New Roman"/>
        </w:rPr>
        <w:t>生理活性形式</w:t>
      </w:r>
      <w:r w:rsidRPr="006D731B">
        <w:rPr>
          <w:rFonts w:ascii="Times New Roman" w:eastAsia="楷体_GB2312" w:hAnsi="Times New Roman"/>
        </w:rPr>
        <w:t>----1</w:t>
      </w:r>
      <w:r w:rsidRPr="006D731B">
        <w:rPr>
          <w:rFonts w:ascii="Times New Roman" w:eastAsia="楷体_GB2312" w:hAnsi="Times New Roman"/>
        </w:rPr>
        <w:t>，</w:t>
      </w:r>
      <w:r w:rsidRPr="006D731B">
        <w:rPr>
          <w:rFonts w:ascii="Times New Roman" w:eastAsia="楷体_GB2312" w:hAnsi="Times New Roman"/>
        </w:rPr>
        <w:t>25</w:t>
      </w:r>
      <w:r w:rsidRPr="006D731B">
        <w:rPr>
          <w:rFonts w:ascii="Times New Roman" w:eastAsia="楷体_GB2312" w:hAnsi="Times New Roman"/>
        </w:rPr>
        <w:t>（</w:t>
      </w:r>
      <w:r w:rsidRPr="006D731B">
        <w:rPr>
          <w:rFonts w:ascii="Times New Roman" w:eastAsia="楷体_GB2312" w:hAnsi="Times New Roman"/>
        </w:rPr>
        <w:t>OH</w:t>
      </w:r>
      <w:r w:rsidRPr="006D731B">
        <w:rPr>
          <w:rFonts w:ascii="Times New Roman" w:eastAsia="楷体_GB2312" w:hAnsi="Times New Roman"/>
        </w:rPr>
        <w:t>）</w:t>
      </w:r>
      <w:r w:rsidRPr="006D731B">
        <w:rPr>
          <w:rFonts w:ascii="Times New Roman" w:eastAsia="楷体_GB2312" w:hAnsi="Times New Roman"/>
        </w:rPr>
        <w:t>2-D3</w:t>
      </w:r>
    </w:p>
    <w:p w:rsidR="00870DB8" w:rsidRPr="006D731B" w:rsidRDefault="00870DB8" w:rsidP="007B3C81">
      <w:pPr>
        <w:spacing w:line="400" w:lineRule="exact"/>
        <w:rPr>
          <w:rFonts w:ascii="Times New Roman" w:eastAsia="楷体_GB2312" w:hAnsi="Times New Roman"/>
        </w:rPr>
      </w:pPr>
      <w:r w:rsidRPr="006D731B">
        <w:rPr>
          <w:rFonts w:ascii="Times New Roman" w:eastAsia="楷体_GB2312" w:hAnsi="Times New Roman"/>
        </w:rPr>
        <w:t>4</w:t>
      </w:r>
      <w:r w:rsidRPr="006D731B">
        <w:rPr>
          <w:rFonts w:ascii="Times New Roman" w:eastAsia="楷体_GB2312" w:hAnsi="Times New Roman"/>
          <w:color w:val="000000"/>
        </w:rPr>
        <w:t>.</w:t>
      </w:r>
      <w:r w:rsidRPr="006D731B">
        <w:rPr>
          <w:rFonts w:ascii="Times New Roman" w:eastAsia="楷体_GB2312" w:hAnsi="Times New Roman"/>
        </w:rPr>
        <w:t>生理作用：与钙磷代谢有关</w:t>
      </w:r>
    </w:p>
    <w:p w:rsidR="00870DB8" w:rsidRPr="006D731B" w:rsidRDefault="00870DB8" w:rsidP="007B3C81">
      <w:pPr>
        <w:spacing w:line="400" w:lineRule="exact"/>
        <w:rPr>
          <w:rFonts w:ascii="Times New Roman" w:eastAsia="楷体_GB2312" w:hAnsi="Times New Roman"/>
        </w:rPr>
      </w:pPr>
      <w:r w:rsidRPr="006D731B">
        <w:rPr>
          <w:rFonts w:ascii="Times New Roman" w:eastAsia="楷体_GB2312" w:hAnsi="Times New Roman"/>
        </w:rPr>
        <w:t>5</w:t>
      </w:r>
      <w:r w:rsidRPr="006D731B">
        <w:rPr>
          <w:rFonts w:ascii="Times New Roman" w:eastAsia="楷体_GB2312" w:hAnsi="Times New Roman"/>
          <w:color w:val="000000"/>
        </w:rPr>
        <w:t>.</w:t>
      </w:r>
      <w:r w:rsidRPr="006D731B">
        <w:rPr>
          <w:rFonts w:ascii="Times New Roman" w:eastAsia="楷体_GB2312" w:hAnsi="Times New Roman"/>
        </w:rPr>
        <w:t>缺乏症：佝偻病、软骨病</w:t>
      </w:r>
    </w:p>
    <w:p w:rsidR="00870DB8" w:rsidRPr="006D731B" w:rsidRDefault="00870DB8" w:rsidP="007B3C81">
      <w:pPr>
        <w:spacing w:line="400" w:lineRule="exact"/>
        <w:rPr>
          <w:rFonts w:ascii="Times New Roman" w:eastAsia="楷体_GB2312" w:hAnsi="Times New Roman"/>
        </w:rPr>
      </w:pPr>
      <w:r w:rsidRPr="006D731B">
        <w:rPr>
          <w:rFonts w:ascii="Times New Roman" w:eastAsia="楷体_GB2312" w:hAnsi="Times New Roman"/>
        </w:rPr>
        <w:t>6</w:t>
      </w:r>
      <w:r w:rsidRPr="006D731B">
        <w:rPr>
          <w:rFonts w:ascii="Times New Roman" w:eastAsia="楷体_GB2312" w:hAnsi="Times New Roman"/>
          <w:color w:val="000000"/>
        </w:rPr>
        <w:t>.</w:t>
      </w:r>
      <w:r w:rsidRPr="006D731B">
        <w:rPr>
          <w:rFonts w:ascii="Times New Roman" w:eastAsia="楷体_GB2312" w:hAnsi="Times New Roman"/>
        </w:rPr>
        <w:t>中毒症</w:t>
      </w:r>
    </w:p>
    <w:p w:rsidR="00870DB8" w:rsidRPr="006D731B" w:rsidRDefault="00870DB8" w:rsidP="007B3C81">
      <w:pPr>
        <w:spacing w:line="400" w:lineRule="exact"/>
        <w:rPr>
          <w:rFonts w:ascii="Times New Roman" w:eastAsia="楷体_GB2312" w:hAnsi="Times New Roman"/>
        </w:rPr>
      </w:pPr>
      <w:r w:rsidRPr="006D731B">
        <w:rPr>
          <w:rFonts w:ascii="Times New Roman" w:eastAsia="楷体_GB2312" w:hAnsi="Times New Roman"/>
        </w:rPr>
        <w:t>三、维生素</w:t>
      </w:r>
      <w:r w:rsidRPr="006D731B">
        <w:rPr>
          <w:rFonts w:ascii="Times New Roman" w:eastAsia="楷体_GB2312" w:hAnsi="Times New Roman"/>
        </w:rPr>
        <w:t>E</w:t>
      </w:r>
    </w:p>
    <w:p w:rsidR="00870DB8" w:rsidRPr="006D731B" w:rsidRDefault="00870DB8" w:rsidP="007B3C81">
      <w:pPr>
        <w:spacing w:line="400" w:lineRule="exact"/>
        <w:rPr>
          <w:rFonts w:ascii="Times New Roman" w:eastAsia="楷体_GB2312" w:hAnsi="Times New Roman"/>
        </w:rPr>
      </w:pPr>
      <w:r w:rsidRPr="006D731B">
        <w:rPr>
          <w:rFonts w:ascii="Times New Roman" w:eastAsia="楷体_GB2312" w:hAnsi="Times New Roman"/>
        </w:rPr>
        <w:t>1</w:t>
      </w:r>
      <w:r w:rsidRPr="006D731B">
        <w:rPr>
          <w:rFonts w:ascii="Times New Roman" w:eastAsia="楷体_GB2312" w:hAnsi="Times New Roman"/>
          <w:color w:val="000000"/>
        </w:rPr>
        <w:t>.</w:t>
      </w:r>
      <w:r w:rsidRPr="006D731B">
        <w:rPr>
          <w:rFonts w:ascii="Times New Roman" w:eastAsia="楷体_GB2312" w:hAnsi="Times New Roman"/>
        </w:rPr>
        <w:t>种类</w:t>
      </w:r>
    </w:p>
    <w:p w:rsidR="00870DB8" w:rsidRPr="006D731B" w:rsidRDefault="00870DB8" w:rsidP="007B3C81">
      <w:pPr>
        <w:spacing w:line="400" w:lineRule="exact"/>
        <w:rPr>
          <w:rFonts w:ascii="Times New Roman" w:eastAsia="楷体_GB2312" w:hAnsi="Times New Roman"/>
        </w:rPr>
      </w:pPr>
      <w:r w:rsidRPr="006D731B">
        <w:rPr>
          <w:rFonts w:ascii="Times New Roman" w:eastAsia="楷体_GB2312" w:hAnsi="Times New Roman"/>
        </w:rPr>
        <w:lastRenderedPageBreak/>
        <w:t>2</w:t>
      </w:r>
      <w:r w:rsidRPr="006D731B">
        <w:rPr>
          <w:rFonts w:ascii="Times New Roman" w:eastAsia="楷体_GB2312" w:hAnsi="Times New Roman"/>
          <w:color w:val="000000"/>
        </w:rPr>
        <w:t>.</w:t>
      </w:r>
      <w:r w:rsidRPr="006D731B">
        <w:rPr>
          <w:rFonts w:ascii="Times New Roman" w:eastAsia="楷体_GB2312" w:hAnsi="Times New Roman"/>
        </w:rPr>
        <w:t>化学结构、存在</w:t>
      </w:r>
    </w:p>
    <w:p w:rsidR="00870DB8" w:rsidRPr="006D731B" w:rsidRDefault="00870DB8" w:rsidP="007B3C81">
      <w:pPr>
        <w:spacing w:line="400" w:lineRule="exact"/>
        <w:rPr>
          <w:rFonts w:ascii="Times New Roman" w:eastAsia="楷体_GB2312" w:hAnsi="Times New Roman"/>
        </w:rPr>
      </w:pPr>
      <w:r w:rsidRPr="006D731B">
        <w:rPr>
          <w:rFonts w:ascii="Times New Roman" w:eastAsia="楷体_GB2312" w:hAnsi="Times New Roman"/>
        </w:rPr>
        <w:t>3</w:t>
      </w:r>
      <w:r w:rsidRPr="006D731B">
        <w:rPr>
          <w:rFonts w:ascii="Times New Roman" w:eastAsia="楷体_GB2312" w:hAnsi="Times New Roman"/>
        </w:rPr>
        <w:t>生理作用：与生育、抗氧化有关</w:t>
      </w:r>
    </w:p>
    <w:p w:rsidR="00870DB8" w:rsidRPr="006D731B" w:rsidRDefault="004B7F5E" w:rsidP="007B3C81">
      <w:pPr>
        <w:spacing w:line="400" w:lineRule="exact"/>
        <w:rPr>
          <w:rFonts w:ascii="Times New Roman" w:eastAsia="楷体_GB2312" w:hAnsi="Times New Roman"/>
        </w:rPr>
      </w:pPr>
      <w:r w:rsidRPr="006D731B">
        <w:rPr>
          <w:rFonts w:ascii="Times New Roman" w:eastAsia="楷体_GB2312" w:hAnsi="Times New Roman"/>
        </w:rPr>
        <w:t>4.</w:t>
      </w:r>
      <w:r w:rsidR="00870DB8" w:rsidRPr="006D731B">
        <w:rPr>
          <w:rFonts w:ascii="Times New Roman" w:eastAsia="楷体_GB2312" w:hAnsi="Times New Roman"/>
        </w:rPr>
        <w:t>缺乏症：贫血、脂褐质堆积</w:t>
      </w:r>
    </w:p>
    <w:p w:rsidR="00870DB8" w:rsidRPr="006D731B" w:rsidRDefault="00870DB8" w:rsidP="007B3C81">
      <w:pPr>
        <w:spacing w:line="400" w:lineRule="exact"/>
        <w:rPr>
          <w:rFonts w:ascii="Times New Roman" w:eastAsia="楷体_GB2312" w:hAnsi="Times New Roman"/>
        </w:rPr>
      </w:pPr>
      <w:r w:rsidRPr="006D731B">
        <w:rPr>
          <w:rFonts w:ascii="Times New Roman" w:eastAsia="楷体_GB2312" w:hAnsi="Times New Roman"/>
        </w:rPr>
        <w:t>四、维生素</w:t>
      </w:r>
      <w:r w:rsidRPr="006D731B">
        <w:rPr>
          <w:rFonts w:ascii="Times New Roman" w:eastAsia="楷体_GB2312" w:hAnsi="Times New Roman"/>
        </w:rPr>
        <w:t>K</w:t>
      </w:r>
    </w:p>
    <w:p w:rsidR="00870DB8" w:rsidRPr="006D731B" w:rsidRDefault="00870DB8" w:rsidP="007B3C81">
      <w:pPr>
        <w:spacing w:line="400" w:lineRule="exact"/>
        <w:rPr>
          <w:rFonts w:ascii="Times New Roman" w:eastAsia="楷体_GB2312" w:hAnsi="Times New Roman"/>
        </w:rPr>
      </w:pPr>
      <w:r w:rsidRPr="006D731B">
        <w:rPr>
          <w:rFonts w:ascii="Times New Roman" w:eastAsia="楷体_GB2312" w:hAnsi="Times New Roman"/>
        </w:rPr>
        <w:t>1.</w:t>
      </w:r>
      <w:r w:rsidRPr="006D731B">
        <w:rPr>
          <w:rFonts w:ascii="Times New Roman" w:eastAsia="楷体_GB2312" w:hAnsi="Times New Roman"/>
        </w:rPr>
        <w:t>种类</w:t>
      </w:r>
    </w:p>
    <w:p w:rsidR="00870DB8" w:rsidRPr="006D731B" w:rsidRDefault="00870DB8" w:rsidP="007B3C81">
      <w:pPr>
        <w:spacing w:line="400" w:lineRule="exact"/>
        <w:rPr>
          <w:rFonts w:ascii="Times New Roman" w:eastAsia="楷体_GB2312" w:hAnsi="Times New Roman"/>
        </w:rPr>
      </w:pPr>
      <w:r w:rsidRPr="006D731B">
        <w:rPr>
          <w:rFonts w:ascii="Times New Roman" w:eastAsia="楷体_GB2312" w:hAnsi="Times New Roman"/>
        </w:rPr>
        <w:t>2.</w:t>
      </w:r>
      <w:r w:rsidRPr="006D731B">
        <w:rPr>
          <w:rFonts w:ascii="Times New Roman" w:eastAsia="楷体_GB2312" w:hAnsi="Times New Roman"/>
        </w:rPr>
        <w:t>化学结构</w:t>
      </w:r>
    </w:p>
    <w:p w:rsidR="00870DB8" w:rsidRPr="006D731B" w:rsidRDefault="00870DB8" w:rsidP="007B3C81">
      <w:pPr>
        <w:spacing w:line="400" w:lineRule="exact"/>
        <w:rPr>
          <w:rFonts w:ascii="Times New Roman" w:eastAsia="楷体_GB2312" w:hAnsi="Times New Roman"/>
        </w:rPr>
      </w:pPr>
      <w:r w:rsidRPr="006D731B">
        <w:rPr>
          <w:rFonts w:ascii="Times New Roman" w:eastAsia="楷体_GB2312" w:hAnsi="Times New Roman"/>
        </w:rPr>
        <w:t>3.</w:t>
      </w:r>
      <w:r w:rsidRPr="006D731B">
        <w:rPr>
          <w:rFonts w:ascii="Times New Roman" w:eastAsia="楷体_GB2312" w:hAnsi="Times New Roman"/>
        </w:rPr>
        <w:t>生理作用：凝血障碍</w:t>
      </w:r>
    </w:p>
    <w:p w:rsidR="00870DB8" w:rsidRPr="006D731B" w:rsidRDefault="00870DB8" w:rsidP="007B3C81">
      <w:pPr>
        <w:spacing w:line="400" w:lineRule="exact"/>
        <w:rPr>
          <w:rFonts w:ascii="Times New Roman" w:eastAsia="楷体_GB2312" w:hAnsi="Times New Roman"/>
        </w:rPr>
      </w:pPr>
      <w:r w:rsidRPr="006D731B">
        <w:rPr>
          <w:rFonts w:ascii="Times New Roman" w:eastAsia="楷体_GB2312" w:hAnsi="Times New Roman"/>
        </w:rPr>
        <w:t>4.</w:t>
      </w:r>
      <w:r w:rsidRPr="006D731B">
        <w:rPr>
          <w:rFonts w:ascii="Times New Roman" w:eastAsia="楷体_GB2312" w:hAnsi="Times New Roman"/>
        </w:rPr>
        <w:t>缺乏症：贫血、脂褐质堆积</w:t>
      </w:r>
    </w:p>
    <w:p w:rsidR="00870DB8" w:rsidRPr="007B3C81" w:rsidRDefault="00870DB8" w:rsidP="00FD1552">
      <w:pPr>
        <w:spacing w:line="400" w:lineRule="exact"/>
        <w:jc w:val="left"/>
        <w:rPr>
          <w:rFonts w:ascii="Times New Roman" w:eastAsia="楷体_GB2312" w:hAnsi="Times New Roman"/>
        </w:rPr>
      </w:pPr>
      <w:r w:rsidRPr="007B3C81">
        <w:rPr>
          <w:rFonts w:ascii="Times New Roman" w:eastAsia="楷体_GB2312" w:hAnsi="Times New Roman"/>
        </w:rPr>
        <w:t>水溶性维生素</w:t>
      </w:r>
    </w:p>
    <w:p w:rsidR="00870DB8" w:rsidRPr="006D731B" w:rsidRDefault="00870DB8" w:rsidP="007B3C81">
      <w:pPr>
        <w:spacing w:line="400" w:lineRule="exact"/>
        <w:rPr>
          <w:rFonts w:ascii="Times New Roman" w:eastAsia="楷体_GB2312" w:hAnsi="Times New Roman"/>
        </w:rPr>
      </w:pPr>
      <w:r w:rsidRPr="006D731B">
        <w:rPr>
          <w:rFonts w:ascii="Times New Roman" w:eastAsia="楷体_GB2312" w:hAnsi="Times New Roman"/>
        </w:rPr>
        <w:t>一、维生素</w:t>
      </w:r>
      <w:r w:rsidRPr="006D731B">
        <w:rPr>
          <w:rFonts w:ascii="Times New Roman" w:eastAsia="楷体_GB2312" w:hAnsi="Times New Roman"/>
        </w:rPr>
        <w:t>B1</w:t>
      </w:r>
    </w:p>
    <w:p w:rsidR="00870DB8" w:rsidRPr="006D731B" w:rsidRDefault="00870DB8" w:rsidP="007B3C81">
      <w:pPr>
        <w:numPr>
          <w:ilvl w:val="0"/>
          <w:numId w:val="3"/>
        </w:numPr>
        <w:spacing w:line="400" w:lineRule="exact"/>
        <w:ind w:left="0" w:firstLine="0"/>
        <w:rPr>
          <w:rFonts w:ascii="Times New Roman" w:eastAsia="楷体_GB2312" w:hAnsi="Times New Roman"/>
        </w:rPr>
      </w:pPr>
      <w:r w:rsidRPr="006D731B">
        <w:rPr>
          <w:rFonts w:ascii="Times New Roman" w:eastAsia="楷体_GB2312" w:hAnsi="Times New Roman"/>
        </w:rPr>
        <w:t>名称</w:t>
      </w:r>
      <w:r w:rsidRPr="006D731B">
        <w:rPr>
          <w:rFonts w:ascii="Times New Roman" w:eastAsia="楷体_GB2312" w:hAnsi="Times New Roman"/>
        </w:rPr>
        <w:t xml:space="preserve"> 2.</w:t>
      </w:r>
      <w:r w:rsidRPr="006D731B">
        <w:rPr>
          <w:rFonts w:ascii="Times New Roman" w:eastAsia="楷体_GB2312" w:hAnsi="Times New Roman"/>
        </w:rPr>
        <w:t>化学结构</w:t>
      </w:r>
      <w:r w:rsidRPr="006D731B">
        <w:rPr>
          <w:rFonts w:ascii="Times New Roman" w:eastAsia="楷体_GB2312" w:hAnsi="Times New Roman"/>
        </w:rPr>
        <w:t>3.</w:t>
      </w:r>
      <w:r w:rsidRPr="006D731B">
        <w:rPr>
          <w:rFonts w:ascii="Times New Roman" w:eastAsia="楷体_GB2312" w:hAnsi="Times New Roman"/>
        </w:rPr>
        <w:t>特点</w:t>
      </w:r>
      <w:r w:rsidRPr="006D731B">
        <w:rPr>
          <w:rFonts w:ascii="Times New Roman" w:eastAsia="楷体_GB2312" w:hAnsi="Times New Roman"/>
        </w:rPr>
        <w:t>4.</w:t>
      </w:r>
      <w:r w:rsidRPr="006D731B">
        <w:rPr>
          <w:rFonts w:ascii="Times New Roman" w:eastAsia="楷体_GB2312" w:hAnsi="Times New Roman"/>
        </w:rPr>
        <w:t>活性形式</w:t>
      </w:r>
      <w:r w:rsidRPr="006D731B">
        <w:rPr>
          <w:rFonts w:ascii="Times New Roman" w:eastAsia="楷体_GB2312" w:hAnsi="Times New Roman"/>
        </w:rPr>
        <w:t>5.</w:t>
      </w:r>
      <w:r w:rsidRPr="006D731B">
        <w:rPr>
          <w:rFonts w:ascii="Times New Roman" w:eastAsia="楷体_GB2312" w:hAnsi="Times New Roman"/>
        </w:rPr>
        <w:t>生理作用</w:t>
      </w:r>
      <w:r w:rsidRPr="006D731B">
        <w:rPr>
          <w:rFonts w:ascii="Times New Roman" w:eastAsia="楷体_GB2312" w:hAnsi="Times New Roman"/>
        </w:rPr>
        <w:t>6.</w:t>
      </w:r>
      <w:r w:rsidRPr="006D731B">
        <w:rPr>
          <w:rFonts w:ascii="Times New Roman" w:eastAsia="楷体_GB2312" w:hAnsi="Times New Roman"/>
        </w:rPr>
        <w:t>缺乏症</w:t>
      </w:r>
    </w:p>
    <w:p w:rsidR="00870DB8" w:rsidRPr="006D731B" w:rsidRDefault="00870DB8" w:rsidP="007B3C81">
      <w:pPr>
        <w:spacing w:line="400" w:lineRule="exact"/>
        <w:rPr>
          <w:rFonts w:ascii="Times New Roman" w:eastAsia="楷体_GB2312" w:hAnsi="Times New Roman"/>
        </w:rPr>
      </w:pPr>
      <w:r w:rsidRPr="006D731B">
        <w:rPr>
          <w:rFonts w:ascii="Times New Roman" w:eastAsia="楷体_GB2312" w:hAnsi="Times New Roman"/>
        </w:rPr>
        <w:t>二、维生素</w:t>
      </w:r>
      <w:r w:rsidRPr="006D731B">
        <w:rPr>
          <w:rFonts w:ascii="Times New Roman" w:eastAsia="楷体_GB2312" w:hAnsi="Times New Roman"/>
        </w:rPr>
        <w:t>B2</w:t>
      </w:r>
    </w:p>
    <w:p w:rsidR="00870DB8" w:rsidRPr="006D731B" w:rsidRDefault="00870DB8" w:rsidP="007B3C81">
      <w:pPr>
        <w:spacing w:line="400" w:lineRule="exact"/>
        <w:rPr>
          <w:rFonts w:ascii="Times New Roman" w:eastAsia="楷体_GB2312" w:hAnsi="Times New Roman"/>
        </w:rPr>
      </w:pPr>
      <w:r w:rsidRPr="006D731B">
        <w:rPr>
          <w:rFonts w:ascii="Times New Roman" w:eastAsia="楷体_GB2312" w:hAnsi="Times New Roman"/>
        </w:rPr>
        <w:t>1.</w:t>
      </w:r>
      <w:r w:rsidRPr="006D731B">
        <w:rPr>
          <w:rFonts w:ascii="Times New Roman" w:eastAsia="楷体_GB2312" w:hAnsi="Times New Roman"/>
        </w:rPr>
        <w:t>名称</w:t>
      </w:r>
      <w:r w:rsidRPr="006D731B">
        <w:rPr>
          <w:rFonts w:ascii="Times New Roman" w:eastAsia="楷体_GB2312" w:hAnsi="Times New Roman"/>
        </w:rPr>
        <w:t xml:space="preserve"> 2.</w:t>
      </w:r>
      <w:r w:rsidRPr="006D731B">
        <w:rPr>
          <w:rFonts w:ascii="Times New Roman" w:eastAsia="楷体_GB2312" w:hAnsi="Times New Roman"/>
        </w:rPr>
        <w:t>化学结构</w:t>
      </w:r>
      <w:r w:rsidRPr="006D731B">
        <w:rPr>
          <w:rFonts w:ascii="Times New Roman" w:eastAsia="楷体_GB2312" w:hAnsi="Times New Roman"/>
        </w:rPr>
        <w:t>3.</w:t>
      </w:r>
      <w:r w:rsidRPr="006D731B">
        <w:rPr>
          <w:rFonts w:ascii="Times New Roman" w:eastAsia="楷体_GB2312" w:hAnsi="Times New Roman"/>
        </w:rPr>
        <w:t>特点</w:t>
      </w:r>
      <w:r w:rsidRPr="006D731B">
        <w:rPr>
          <w:rFonts w:ascii="Times New Roman" w:eastAsia="楷体_GB2312" w:hAnsi="Times New Roman"/>
        </w:rPr>
        <w:t>4.</w:t>
      </w:r>
      <w:r w:rsidRPr="006D731B">
        <w:rPr>
          <w:rFonts w:ascii="Times New Roman" w:eastAsia="楷体_GB2312" w:hAnsi="Times New Roman"/>
        </w:rPr>
        <w:t>活性形式</w:t>
      </w:r>
      <w:r w:rsidRPr="006D731B">
        <w:rPr>
          <w:rFonts w:ascii="Times New Roman" w:eastAsia="楷体_GB2312" w:hAnsi="Times New Roman"/>
        </w:rPr>
        <w:t>5.</w:t>
      </w:r>
      <w:r w:rsidRPr="006D731B">
        <w:rPr>
          <w:rFonts w:ascii="Times New Roman" w:eastAsia="楷体_GB2312" w:hAnsi="Times New Roman"/>
        </w:rPr>
        <w:t>生理作用</w:t>
      </w:r>
      <w:r w:rsidRPr="006D731B">
        <w:rPr>
          <w:rFonts w:ascii="Times New Roman" w:eastAsia="楷体_GB2312" w:hAnsi="Times New Roman"/>
        </w:rPr>
        <w:t>6.</w:t>
      </w:r>
      <w:r w:rsidRPr="006D731B">
        <w:rPr>
          <w:rFonts w:ascii="Times New Roman" w:eastAsia="楷体_GB2312" w:hAnsi="Times New Roman"/>
        </w:rPr>
        <w:t>缺乏症</w:t>
      </w:r>
    </w:p>
    <w:p w:rsidR="00870DB8" w:rsidRPr="006D731B" w:rsidRDefault="00870DB8" w:rsidP="007B3C81">
      <w:pPr>
        <w:spacing w:line="400" w:lineRule="exact"/>
        <w:rPr>
          <w:rFonts w:ascii="Times New Roman" w:eastAsia="楷体_GB2312" w:hAnsi="Times New Roman"/>
        </w:rPr>
      </w:pPr>
      <w:r w:rsidRPr="006D731B">
        <w:rPr>
          <w:rFonts w:ascii="Times New Roman" w:eastAsia="楷体_GB2312" w:hAnsi="Times New Roman"/>
        </w:rPr>
        <w:t>三、烟酸（</w:t>
      </w:r>
      <w:r w:rsidRPr="006D731B">
        <w:rPr>
          <w:rFonts w:ascii="Times New Roman" w:eastAsia="楷体_GB2312" w:hAnsi="Times New Roman"/>
        </w:rPr>
        <w:t>B3</w:t>
      </w:r>
      <w:r w:rsidRPr="006D731B">
        <w:rPr>
          <w:rFonts w:ascii="Times New Roman" w:eastAsia="楷体_GB2312" w:hAnsi="Times New Roman"/>
        </w:rPr>
        <w:t>）和烟酰胺</w:t>
      </w:r>
    </w:p>
    <w:p w:rsidR="00870DB8" w:rsidRPr="006D731B" w:rsidRDefault="00870DB8" w:rsidP="007B3C81">
      <w:pPr>
        <w:spacing w:line="400" w:lineRule="exact"/>
        <w:rPr>
          <w:rFonts w:ascii="Times New Roman" w:eastAsia="楷体_GB2312" w:hAnsi="Times New Roman"/>
        </w:rPr>
      </w:pPr>
      <w:r w:rsidRPr="006D731B">
        <w:rPr>
          <w:rFonts w:ascii="Times New Roman" w:eastAsia="楷体_GB2312" w:hAnsi="Times New Roman"/>
        </w:rPr>
        <w:t>1.</w:t>
      </w:r>
      <w:r w:rsidRPr="006D731B">
        <w:rPr>
          <w:rFonts w:ascii="Times New Roman" w:eastAsia="楷体_GB2312" w:hAnsi="Times New Roman"/>
        </w:rPr>
        <w:t>名称</w:t>
      </w:r>
      <w:r w:rsidRPr="006D731B">
        <w:rPr>
          <w:rFonts w:ascii="Times New Roman" w:eastAsia="楷体_GB2312" w:hAnsi="Times New Roman"/>
        </w:rPr>
        <w:t xml:space="preserve"> 2.</w:t>
      </w:r>
      <w:r w:rsidRPr="006D731B">
        <w:rPr>
          <w:rFonts w:ascii="Times New Roman" w:eastAsia="楷体_GB2312" w:hAnsi="Times New Roman"/>
        </w:rPr>
        <w:t>化学结构</w:t>
      </w:r>
      <w:r w:rsidRPr="006D731B">
        <w:rPr>
          <w:rFonts w:ascii="Times New Roman" w:eastAsia="楷体_GB2312" w:hAnsi="Times New Roman"/>
        </w:rPr>
        <w:t>3.</w:t>
      </w:r>
      <w:r w:rsidRPr="006D731B">
        <w:rPr>
          <w:rFonts w:ascii="Times New Roman" w:eastAsia="楷体_GB2312" w:hAnsi="Times New Roman"/>
        </w:rPr>
        <w:t>特点</w:t>
      </w:r>
      <w:r w:rsidRPr="006D731B">
        <w:rPr>
          <w:rFonts w:ascii="Times New Roman" w:eastAsia="楷体_GB2312" w:hAnsi="Times New Roman"/>
        </w:rPr>
        <w:t>4.</w:t>
      </w:r>
      <w:r w:rsidRPr="006D731B">
        <w:rPr>
          <w:rFonts w:ascii="Times New Roman" w:eastAsia="楷体_GB2312" w:hAnsi="Times New Roman"/>
        </w:rPr>
        <w:t>活性形式</w:t>
      </w:r>
      <w:r w:rsidRPr="006D731B">
        <w:rPr>
          <w:rFonts w:ascii="Times New Roman" w:eastAsia="楷体_GB2312" w:hAnsi="Times New Roman"/>
        </w:rPr>
        <w:t>5.</w:t>
      </w:r>
      <w:r w:rsidRPr="006D731B">
        <w:rPr>
          <w:rFonts w:ascii="Times New Roman" w:eastAsia="楷体_GB2312" w:hAnsi="Times New Roman"/>
        </w:rPr>
        <w:t>生理作用</w:t>
      </w:r>
      <w:r w:rsidRPr="006D731B">
        <w:rPr>
          <w:rFonts w:ascii="Times New Roman" w:eastAsia="楷体_GB2312" w:hAnsi="Times New Roman"/>
        </w:rPr>
        <w:t>6.</w:t>
      </w:r>
      <w:r w:rsidRPr="006D731B">
        <w:rPr>
          <w:rFonts w:ascii="Times New Roman" w:eastAsia="楷体_GB2312" w:hAnsi="Times New Roman"/>
        </w:rPr>
        <w:t>缺乏症</w:t>
      </w:r>
    </w:p>
    <w:p w:rsidR="00870DB8" w:rsidRPr="006D731B" w:rsidRDefault="00870DB8" w:rsidP="007B3C81">
      <w:pPr>
        <w:spacing w:line="400" w:lineRule="exact"/>
        <w:rPr>
          <w:rFonts w:ascii="Times New Roman" w:eastAsia="楷体_GB2312" w:hAnsi="Times New Roman"/>
        </w:rPr>
      </w:pPr>
      <w:r w:rsidRPr="006D731B">
        <w:rPr>
          <w:rFonts w:ascii="Times New Roman" w:eastAsia="楷体_GB2312" w:hAnsi="Times New Roman"/>
        </w:rPr>
        <w:t>四、维生素</w:t>
      </w:r>
      <w:r w:rsidRPr="006D731B">
        <w:rPr>
          <w:rFonts w:ascii="Times New Roman" w:eastAsia="楷体_GB2312" w:hAnsi="Times New Roman"/>
        </w:rPr>
        <w:t>B6</w:t>
      </w:r>
    </w:p>
    <w:p w:rsidR="00870DB8" w:rsidRPr="006D731B" w:rsidRDefault="00870DB8" w:rsidP="007B3C81">
      <w:pPr>
        <w:spacing w:line="400" w:lineRule="exact"/>
        <w:rPr>
          <w:rFonts w:ascii="Times New Roman" w:eastAsia="楷体_GB2312" w:hAnsi="Times New Roman"/>
        </w:rPr>
      </w:pPr>
      <w:r w:rsidRPr="006D731B">
        <w:rPr>
          <w:rFonts w:ascii="Times New Roman" w:eastAsia="楷体_GB2312" w:hAnsi="Times New Roman"/>
        </w:rPr>
        <w:t>1.</w:t>
      </w:r>
      <w:r w:rsidRPr="006D731B">
        <w:rPr>
          <w:rFonts w:ascii="Times New Roman" w:eastAsia="楷体_GB2312" w:hAnsi="Times New Roman"/>
        </w:rPr>
        <w:t>名称</w:t>
      </w:r>
      <w:r w:rsidRPr="006D731B">
        <w:rPr>
          <w:rFonts w:ascii="Times New Roman" w:eastAsia="楷体_GB2312" w:hAnsi="Times New Roman"/>
        </w:rPr>
        <w:t xml:space="preserve"> 2.</w:t>
      </w:r>
      <w:r w:rsidRPr="006D731B">
        <w:rPr>
          <w:rFonts w:ascii="Times New Roman" w:eastAsia="楷体_GB2312" w:hAnsi="Times New Roman"/>
        </w:rPr>
        <w:t>化学结构</w:t>
      </w:r>
      <w:r w:rsidRPr="006D731B">
        <w:rPr>
          <w:rFonts w:ascii="Times New Roman" w:eastAsia="楷体_GB2312" w:hAnsi="Times New Roman"/>
        </w:rPr>
        <w:t>3.</w:t>
      </w:r>
      <w:r w:rsidRPr="006D731B">
        <w:rPr>
          <w:rFonts w:ascii="Times New Roman" w:eastAsia="楷体_GB2312" w:hAnsi="Times New Roman"/>
        </w:rPr>
        <w:t>特点</w:t>
      </w:r>
      <w:r w:rsidRPr="006D731B">
        <w:rPr>
          <w:rFonts w:ascii="Times New Roman" w:eastAsia="楷体_GB2312" w:hAnsi="Times New Roman"/>
        </w:rPr>
        <w:t>4.</w:t>
      </w:r>
      <w:r w:rsidRPr="006D731B">
        <w:rPr>
          <w:rFonts w:ascii="Times New Roman" w:eastAsia="楷体_GB2312" w:hAnsi="Times New Roman"/>
        </w:rPr>
        <w:t>活性形式</w:t>
      </w:r>
      <w:r w:rsidRPr="006D731B">
        <w:rPr>
          <w:rFonts w:ascii="Times New Roman" w:eastAsia="楷体_GB2312" w:hAnsi="Times New Roman"/>
        </w:rPr>
        <w:t>5.</w:t>
      </w:r>
      <w:r w:rsidRPr="006D731B">
        <w:rPr>
          <w:rFonts w:ascii="Times New Roman" w:eastAsia="楷体_GB2312" w:hAnsi="Times New Roman"/>
        </w:rPr>
        <w:t>生理作用</w:t>
      </w:r>
      <w:r w:rsidRPr="006D731B">
        <w:rPr>
          <w:rFonts w:ascii="Times New Roman" w:eastAsia="楷体_GB2312" w:hAnsi="Times New Roman"/>
        </w:rPr>
        <w:t>6.</w:t>
      </w:r>
      <w:r w:rsidRPr="006D731B">
        <w:rPr>
          <w:rFonts w:ascii="Times New Roman" w:eastAsia="楷体_GB2312" w:hAnsi="Times New Roman"/>
        </w:rPr>
        <w:t>缺乏症</w:t>
      </w:r>
    </w:p>
    <w:p w:rsidR="00870DB8" w:rsidRPr="006D731B" w:rsidRDefault="00870DB8" w:rsidP="007B3C81">
      <w:pPr>
        <w:spacing w:line="400" w:lineRule="exact"/>
        <w:rPr>
          <w:rFonts w:ascii="Times New Roman" w:eastAsia="楷体_GB2312" w:hAnsi="Times New Roman"/>
        </w:rPr>
      </w:pPr>
      <w:r w:rsidRPr="006D731B">
        <w:rPr>
          <w:rFonts w:ascii="Times New Roman" w:eastAsia="楷体_GB2312" w:hAnsi="Times New Roman"/>
        </w:rPr>
        <w:t>五、泛酸</w:t>
      </w:r>
    </w:p>
    <w:p w:rsidR="00870DB8" w:rsidRPr="006D731B" w:rsidRDefault="00870DB8" w:rsidP="007B3C81">
      <w:pPr>
        <w:spacing w:line="400" w:lineRule="exact"/>
        <w:rPr>
          <w:rFonts w:ascii="Times New Roman" w:eastAsia="楷体_GB2312" w:hAnsi="Times New Roman"/>
        </w:rPr>
      </w:pPr>
      <w:r w:rsidRPr="006D731B">
        <w:rPr>
          <w:rFonts w:ascii="Times New Roman" w:eastAsia="楷体_GB2312" w:hAnsi="Times New Roman"/>
        </w:rPr>
        <w:t>1.</w:t>
      </w:r>
      <w:r w:rsidRPr="006D731B">
        <w:rPr>
          <w:rFonts w:ascii="Times New Roman" w:eastAsia="楷体_GB2312" w:hAnsi="Times New Roman"/>
        </w:rPr>
        <w:t>名称</w:t>
      </w:r>
      <w:r w:rsidRPr="006D731B">
        <w:rPr>
          <w:rFonts w:ascii="Times New Roman" w:eastAsia="楷体_GB2312" w:hAnsi="Times New Roman"/>
        </w:rPr>
        <w:t xml:space="preserve"> 2.</w:t>
      </w:r>
      <w:r w:rsidRPr="006D731B">
        <w:rPr>
          <w:rFonts w:ascii="Times New Roman" w:eastAsia="楷体_GB2312" w:hAnsi="Times New Roman"/>
        </w:rPr>
        <w:t>化学结构</w:t>
      </w:r>
      <w:r w:rsidRPr="006D731B">
        <w:rPr>
          <w:rFonts w:ascii="Times New Roman" w:eastAsia="楷体_GB2312" w:hAnsi="Times New Roman"/>
        </w:rPr>
        <w:t>3.</w:t>
      </w:r>
      <w:r w:rsidRPr="006D731B">
        <w:rPr>
          <w:rFonts w:ascii="Times New Roman" w:eastAsia="楷体_GB2312" w:hAnsi="Times New Roman"/>
        </w:rPr>
        <w:t>特点</w:t>
      </w:r>
      <w:r w:rsidRPr="006D731B">
        <w:rPr>
          <w:rFonts w:ascii="Times New Roman" w:eastAsia="楷体_GB2312" w:hAnsi="Times New Roman"/>
        </w:rPr>
        <w:t>4.</w:t>
      </w:r>
      <w:r w:rsidRPr="006D731B">
        <w:rPr>
          <w:rFonts w:ascii="Times New Roman" w:eastAsia="楷体_GB2312" w:hAnsi="Times New Roman"/>
        </w:rPr>
        <w:t>活性形式</w:t>
      </w:r>
      <w:r w:rsidRPr="006D731B">
        <w:rPr>
          <w:rFonts w:ascii="Times New Roman" w:eastAsia="楷体_GB2312" w:hAnsi="Times New Roman"/>
        </w:rPr>
        <w:t>5.</w:t>
      </w:r>
      <w:r w:rsidRPr="006D731B">
        <w:rPr>
          <w:rFonts w:ascii="Times New Roman" w:eastAsia="楷体_GB2312" w:hAnsi="Times New Roman"/>
        </w:rPr>
        <w:t>生理作用</w:t>
      </w:r>
      <w:r w:rsidRPr="006D731B">
        <w:rPr>
          <w:rFonts w:ascii="Times New Roman" w:eastAsia="楷体_GB2312" w:hAnsi="Times New Roman"/>
        </w:rPr>
        <w:t>6.</w:t>
      </w:r>
      <w:r w:rsidRPr="006D731B">
        <w:rPr>
          <w:rFonts w:ascii="Times New Roman" w:eastAsia="楷体_GB2312" w:hAnsi="Times New Roman"/>
        </w:rPr>
        <w:t>缺乏症</w:t>
      </w:r>
    </w:p>
    <w:p w:rsidR="00870DB8" w:rsidRPr="006D731B" w:rsidRDefault="00870DB8" w:rsidP="007B3C81">
      <w:pPr>
        <w:spacing w:line="400" w:lineRule="exact"/>
        <w:rPr>
          <w:rFonts w:ascii="Times New Roman" w:eastAsia="楷体_GB2312" w:hAnsi="Times New Roman"/>
        </w:rPr>
      </w:pPr>
      <w:r w:rsidRPr="006D731B">
        <w:rPr>
          <w:rFonts w:ascii="Times New Roman" w:eastAsia="楷体_GB2312" w:hAnsi="Times New Roman"/>
        </w:rPr>
        <w:t>六、生物素</w:t>
      </w:r>
    </w:p>
    <w:p w:rsidR="00870DB8" w:rsidRPr="006D731B" w:rsidRDefault="00870DB8" w:rsidP="007B3C81">
      <w:pPr>
        <w:spacing w:line="400" w:lineRule="exact"/>
        <w:rPr>
          <w:rFonts w:ascii="Times New Roman" w:eastAsia="楷体_GB2312" w:hAnsi="Times New Roman"/>
        </w:rPr>
      </w:pPr>
      <w:r w:rsidRPr="006D731B">
        <w:rPr>
          <w:rFonts w:ascii="Times New Roman" w:eastAsia="楷体_GB2312" w:hAnsi="Times New Roman"/>
        </w:rPr>
        <w:t>1.</w:t>
      </w:r>
      <w:r w:rsidRPr="006D731B">
        <w:rPr>
          <w:rFonts w:ascii="Times New Roman" w:eastAsia="楷体_GB2312" w:hAnsi="Times New Roman"/>
        </w:rPr>
        <w:t>名称</w:t>
      </w:r>
      <w:r w:rsidRPr="006D731B">
        <w:rPr>
          <w:rFonts w:ascii="Times New Roman" w:eastAsia="楷体_GB2312" w:hAnsi="Times New Roman"/>
        </w:rPr>
        <w:t xml:space="preserve"> 2.</w:t>
      </w:r>
      <w:r w:rsidRPr="006D731B">
        <w:rPr>
          <w:rFonts w:ascii="Times New Roman" w:eastAsia="楷体_GB2312" w:hAnsi="Times New Roman"/>
        </w:rPr>
        <w:t>化学结构</w:t>
      </w:r>
      <w:r w:rsidRPr="006D731B">
        <w:rPr>
          <w:rFonts w:ascii="Times New Roman" w:eastAsia="楷体_GB2312" w:hAnsi="Times New Roman"/>
        </w:rPr>
        <w:t>3.</w:t>
      </w:r>
      <w:r w:rsidRPr="006D731B">
        <w:rPr>
          <w:rFonts w:ascii="Times New Roman" w:eastAsia="楷体_GB2312" w:hAnsi="Times New Roman"/>
        </w:rPr>
        <w:t>特点</w:t>
      </w:r>
      <w:r w:rsidRPr="006D731B">
        <w:rPr>
          <w:rFonts w:ascii="Times New Roman" w:eastAsia="楷体_GB2312" w:hAnsi="Times New Roman"/>
        </w:rPr>
        <w:t>4.</w:t>
      </w:r>
      <w:r w:rsidRPr="006D731B">
        <w:rPr>
          <w:rFonts w:ascii="Times New Roman" w:eastAsia="楷体_GB2312" w:hAnsi="Times New Roman"/>
        </w:rPr>
        <w:t>活性形式</w:t>
      </w:r>
      <w:r w:rsidRPr="006D731B">
        <w:rPr>
          <w:rFonts w:ascii="Times New Roman" w:eastAsia="楷体_GB2312" w:hAnsi="Times New Roman"/>
        </w:rPr>
        <w:t>5.</w:t>
      </w:r>
      <w:r w:rsidRPr="006D731B">
        <w:rPr>
          <w:rFonts w:ascii="Times New Roman" w:eastAsia="楷体_GB2312" w:hAnsi="Times New Roman"/>
        </w:rPr>
        <w:t>生理作用</w:t>
      </w:r>
      <w:r w:rsidRPr="006D731B">
        <w:rPr>
          <w:rFonts w:ascii="Times New Roman" w:eastAsia="楷体_GB2312" w:hAnsi="Times New Roman"/>
        </w:rPr>
        <w:t>6.</w:t>
      </w:r>
      <w:r w:rsidRPr="006D731B">
        <w:rPr>
          <w:rFonts w:ascii="Times New Roman" w:eastAsia="楷体_GB2312" w:hAnsi="Times New Roman"/>
        </w:rPr>
        <w:t>缺乏症</w:t>
      </w:r>
    </w:p>
    <w:p w:rsidR="00870DB8" w:rsidRPr="006D731B" w:rsidRDefault="00870DB8" w:rsidP="007B3C81">
      <w:pPr>
        <w:spacing w:line="400" w:lineRule="exact"/>
        <w:rPr>
          <w:rFonts w:ascii="Times New Roman" w:eastAsia="楷体_GB2312" w:hAnsi="Times New Roman"/>
        </w:rPr>
      </w:pPr>
      <w:r w:rsidRPr="006D731B">
        <w:rPr>
          <w:rFonts w:ascii="Times New Roman" w:eastAsia="楷体_GB2312" w:hAnsi="Times New Roman"/>
        </w:rPr>
        <w:t>七、叶酸</w:t>
      </w:r>
    </w:p>
    <w:p w:rsidR="00870DB8" w:rsidRPr="006D731B" w:rsidRDefault="00870DB8" w:rsidP="007B3C81">
      <w:pPr>
        <w:spacing w:line="400" w:lineRule="exact"/>
        <w:rPr>
          <w:rFonts w:ascii="Times New Roman" w:eastAsia="楷体_GB2312" w:hAnsi="Times New Roman"/>
        </w:rPr>
      </w:pPr>
      <w:r w:rsidRPr="006D731B">
        <w:rPr>
          <w:rFonts w:ascii="Times New Roman" w:eastAsia="楷体_GB2312" w:hAnsi="Times New Roman"/>
        </w:rPr>
        <w:t>1.</w:t>
      </w:r>
      <w:r w:rsidRPr="006D731B">
        <w:rPr>
          <w:rFonts w:ascii="Times New Roman" w:eastAsia="楷体_GB2312" w:hAnsi="Times New Roman"/>
        </w:rPr>
        <w:t>名称</w:t>
      </w:r>
      <w:r w:rsidRPr="006D731B">
        <w:rPr>
          <w:rFonts w:ascii="Times New Roman" w:eastAsia="楷体_GB2312" w:hAnsi="Times New Roman"/>
        </w:rPr>
        <w:t xml:space="preserve"> 2.</w:t>
      </w:r>
      <w:r w:rsidRPr="006D731B">
        <w:rPr>
          <w:rFonts w:ascii="Times New Roman" w:eastAsia="楷体_GB2312" w:hAnsi="Times New Roman"/>
        </w:rPr>
        <w:t>化学结构</w:t>
      </w:r>
      <w:r w:rsidRPr="006D731B">
        <w:rPr>
          <w:rFonts w:ascii="Times New Roman" w:eastAsia="楷体_GB2312" w:hAnsi="Times New Roman"/>
        </w:rPr>
        <w:t>3.</w:t>
      </w:r>
      <w:r w:rsidRPr="006D731B">
        <w:rPr>
          <w:rFonts w:ascii="Times New Roman" w:eastAsia="楷体_GB2312" w:hAnsi="Times New Roman"/>
        </w:rPr>
        <w:t>特点</w:t>
      </w:r>
      <w:r w:rsidRPr="006D731B">
        <w:rPr>
          <w:rFonts w:ascii="Times New Roman" w:eastAsia="楷体_GB2312" w:hAnsi="Times New Roman"/>
        </w:rPr>
        <w:t>4.</w:t>
      </w:r>
      <w:r w:rsidRPr="006D731B">
        <w:rPr>
          <w:rFonts w:ascii="Times New Roman" w:eastAsia="楷体_GB2312" w:hAnsi="Times New Roman"/>
        </w:rPr>
        <w:t>活性形式</w:t>
      </w:r>
      <w:r w:rsidRPr="006D731B">
        <w:rPr>
          <w:rFonts w:ascii="Times New Roman" w:eastAsia="楷体_GB2312" w:hAnsi="Times New Roman"/>
        </w:rPr>
        <w:t>5.</w:t>
      </w:r>
      <w:r w:rsidRPr="006D731B">
        <w:rPr>
          <w:rFonts w:ascii="Times New Roman" w:eastAsia="楷体_GB2312" w:hAnsi="Times New Roman"/>
        </w:rPr>
        <w:t>生理作用</w:t>
      </w:r>
      <w:r w:rsidRPr="006D731B">
        <w:rPr>
          <w:rFonts w:ascii="Times New Roman" w:eastAsia="楷体_GB2312" w:hAnsi="Times New Roman"/>
        </w:rPr>
        <w:t>6.</w:t>
      </w:r>
      <w:r w:rsidRPr="006D731B">
        <w:rPr>
          <w:rFonts w:ascii="Times New Roman" w:eastAsia="楷体_GB2312" w:hAnsi="Times New Roman"/>
        </w:rPr>
        <w:t>缺乏症</w:t>
      </w:r>
    </w:p>
    <w:p w:rsidR="00870DB8" w:rsidRPr="006D731B" w:rsidRDefault="00870DB8" w:rsidP="007B3C81">
      <w:pPr>
        <w:spacing w:line="400" w:lineRule="exact"/>
        <w:rPr>
          <w:rFonts w:ascii="Times New Roman" w:eastAsia="楷体_GB2312" w:hAnsi="Times New Roman"/>
        </w:rPr>
      </w:pPr>
      <w:r w:rsidRPr="006D731B">
        <w:rPr>
          <w:rFonts w:ascii="Times New Roman" w:eastAsia="楷体_GB2312" w:hAnsi="Times New Roman"/>
        </w:rPr>
        <w:t>八、维生素</w:t>
      </w:r>
      <w:r w:rsidRPr="006D731B">
        <w:rPr>
          <w:rFonts w:ascii="Times New Roman" w:eastAsia="楷体_GB2312" w:hAnsi="Times New Roman"/>
        </w:rPr>
        <w:t>B12</w:t>
      </w:r>
    </w:p>
    <w:p w:rsidR="00870DB8" w:rsidRPr="006D731B" w:rsidRDefault="00870DB8" w:rsidP="007B3C81">
      <w:pPr>
        <w:spacing w:line="400" w:lineRule="exact"/>
        <w:rPr>
          <w:rFonts w:ascii="Times New Roman" w:eastAsia="楷体_GB2312" w:hAnsi="Times New Roman"/>
        </w:rPr>
      </w:pPr>
      <w:r w:rsidRPr="006D731B">
        <w:rPr>
          <w:rFonts w:ascii="Times New Roman" w:eastAsia="楷体_GB2312" w:hAnsi="Times New Roman"/>
        </w:rPr>
        <w:t>1.</w:t>
      </w:r>
      <w:r w:rsidRPr="006D731B">
        <w:rPr>
          <w:rFonts w:ascii="Times New Roman" w:eastAsia="楷体_GB2312" w:hAnsi="Times New Roman"/>
        </w:rPr>
        <w:t>名称</w:t>
      </w:r>
      <w:r w:rsidRPr="006D731B">
        <w:rPr>
          <w:rFonts w:ascii="Times New Roman" w:eastAsia="楷体_GB2312" w:hAnsi="Times New Roman"/>
        </w:rPr>
        <w:t xml:space="preserve"> 2.</w:t>
      </w:r>
      <w:r w:rsidRPr="006D731B">
        <w:rPr>
          <w:rFonts w:ascii="Times New Roman" w:eastAsia="楷体_GB2312" w:hAnsi="Times New Roman"/>
        </w:rPr>
        <w:t>化学结构</w:t>
      </w:r>
      <w:r w:rsidRPr="006D731B">
        <w:rPr>
          <w:rFonts w:ascii="Times New Roman" w:eastAsia="楷体_GB2312" w:hAnsi="Times New Roman"/>
        </w:rPr>
        <w:t>3.</w:t>
      </w:r>
      <w:r w:rsidRPr="006D731B">
        <w:rPr>
          <w:rFonts w:ascii="Times New Roman" w:eastAsia="楷体_GB2312" w:hAnsi="Times New Roman"/>
        </w:rPr>
        <w:t>特点</w:t>
      </w:r>
      <w:r w:rsidRPr="006D731B">
        <w:rPr>
          <w:rFonts w:ascii="Times New Roman" w:eastAsia="楷体_GB2312" w:hAnsi="Times New Roman"/>
        </w:rPr>
        <w:t>4.</w:t>
      </w:r>
      <w:r w:rsidRPr="006D731B">
        <w:rPr>
          <w:rFonts w:ascii="Times New Roman" w:eastAsia="楷体_GB2312" w:hAnsi="Times New Roman"/>
        </w:rPr>
        <w:t>活性形式</w:t>
      </w:r>
      <w:r w:rsidRPr="006D731B">
        <w:rPr>
          <w:rFonts w:ascii="Times New Roman" w:eastAsia="楷体_GB2312" w:hAnsi="Times New Roman"/>
        </w:rPr>
        <w:t>5.</w:t>
      </w:r>
      <w:r w:rsidRPr="006D731B">
        <w:rPr>
          <w:rFonts w:ascii="Times New Roman" w:eastAsia="楷体_GB2312" w:hAnsi="Times New Roman"/>
        </w:rPr>
        <w:t>生理作用</w:t>
      </w:r>
      <w:r w:rsidRPr="006D731B">
        <w:rPr>
          <w:rFonts w:ascii="Times New Roman" w:eastAsia="楷体_GB2312" w:hAnsi="Times New Roman"/>
        </w:rPr>
        <w:t>6.</w:t>
      </w:r>
      <w:r w:rsidRPr="006D731B">
        <w:rPr>
          <w:rFonts w:ascii="Times New Roman" w:eastAsia="楷体_GB2312" w:hAnsi="Times New Roman"/>
        </w:rPr>
        <w:t>缺乏症</w:t>
      </w:r>
    </w:p>
    <w:p w:rsidR="00870DB8" w:rsidRPr="006D731B" w:rsidRDefault="00870DB8" w:rsidP="007B3C81">
      <w:pPr>
        <w:spacing w:line="400" w:lineRule="exact"/>
        <w:rPr>
          <w:rFonts w:ascii="Times New Roman" w:eastAsia="楷体_GB2312" w:hAnsi="Times New Roman"/>
        </w:rPr>
      </w:pPr>
      <w:r w:rsidRPr="006D731B">
        <w:rPr>
          <w:rFonts w:ascii="Times New Roman" w:eastAsia="楷体_GB2312" w:hAnsi="Times New Roman"/>
        </w:rPr>
        <w:t>九、硫辛酸</w:t>
      </w:r>
    </w:p>
    <w:p w:rsidR="00870DB8" w:rsidRPr="006D731B" w:rsidRDefault="00870DB8" w:rsidP="007B3C81">
      <w:pPr>
        <w:spacing w:line="400" w:lineRule="exact"/>
        <w:rPr>
          <w:rFonts w:ascii="Times New Roman" w:eastAsia="楷体_GB2312" w:hAnsi="Times New Roman"/>
        </w:rPr>
      </w:pPr>
      <w:r w:rsidRPr="006D731B">
        <w:rPr>
          <w:rFonts w:ascii="Times New Roman" w:eastAsia="楷体_GB2312" w:hAnsi="Times New Roman"/>
        </w:rPr>
        <w:t>1.</w:t>
      </w:r>
      <w:r w:rsidRPr="006D731B">
        <w:rPr>
          <w:rFonts w:ascii="Times New Roman" w:eastAsia="楷体_GB2312" w:hAnsi="Times New Roman"/>
        </w:rPr>
        <w:t>名称</w:t>
      </w:r>
      <w:r w:rsidRPr="006D731B">
        <w:rPr>
          <w:rFonts w:ascii="Times New Roman" w:eastAsia="楷体_GB2312" w:hAnsi="Times New Roman"/>
        </w:rPr>
        <w:t xml:space="preserve"> 2.</w:t>
      </w:r>
      <w:r w:rsidRPr="006D731B">
        <w:rPr>
          <w:rFonts w:ascii="Times New Roman" w:eastAsia="楷体_GB2312" w:hAnsi="Times New Roman"/>
        </w:rPr>
        <w:t>化学结构</w:t>
      </w:r>
      <w:r w:rsidRPr="006D731B">
        <w:rPr>
          <w:rFonts w:ascii="Times New Roman" w:eastAsia="楷体_GB2312" w:hAnsi="Times New Roman"/>
        </w:rPr>
        <w:t>3.</w:t>
      </w:r>
      <w:r w:rsidRPr="006D731B">
        <w:rPr>
          <w:rFonts w:ascii="Times New Roman" w:eastAsia="楷体_GB2312" w:hAnsi="Times New Roman"/>
        </w:rPr>
        <w:t>特点</w:t>
      </w:r>
      <w:r w:rsidRPr="006D731B">
        <w:rPr>
          <w:rFonts w:ascii="Times New Roman" w:eastAsia="楷体_GB2312" w:hAnsi="Times New Roman"/>
        </w:rPr>
        <w:t>4.</w:t>
      </w:r>
      <w:r w:rsidRPr="006D731B">
        <w:rPr>
          <w:rFonts w:ascii="Times New Roman" w:eastAsia="楷体_GB2312" w:hAnsi="Times New Roman"/>
        </w:rPr>
        <w:t>活性形式</w:t>
      </w:r>
      <w:r w:rsidRPr="006D731B">
        <w:rPr>
          <w:rFonts w:ascii="Times New Roman" w:eastAsia="楷体_GB2312" w:hAnsi="Times New Roman"/>
        </w:rPr>
        <w:t>5.</w:t>
      </w:r>
      <w:r w:rsidRPr="006D731B">
        <w:rPr>
          <w:rFonts w:ascii="Times New Roman" w:eastAsia="楷体_GB2312" w:hAnsi="Times New Roman"/>
        </w:rPr>
        <w:t>生理作用</w:t>
      </w:r>
      <w:r w:rsidRPr="006D731B">
        <w:rPr>
          <w:rFonts w:ascii="Times New Roman" w:eastAsia="楷体_GB2312" w:hAnsi="Times New Roman"/>
        </w:rPr>
        <w:t>6.</w:t>
      </w:r>
      <w:r w:rsidRPr="006D731B">
        <w:rPr>
          <w:rFonts w:ascii="Times New Roman" w:eastAsia="楷体_GB2312" w:hAnsi="Times New Roman"/>
        </w:rPr>
        <w:t>缺乏症</w:t>
      </w:r>
    </w:p>
    <w:p w:rsidR="00870DB8" w:rsidRPr="006D731B" w:rsidRDefault="00870DB8" w:rsidP="007B3C81">
      <w:pPr>
        <w:spacing w:line="400" w:lineRule="exact"/>
        <w:rPr>
          <w:rFonts w:ascii="Times New Roman" w:eastAsia="楷体_GB2312" w:hAnsi="Times New Roman"/>
        </w:rPr>
      </w:pPr>
      <w:r w:rsidRPr="006D731B">
        <w:rPr>
          <w:rFonts w:ascii="Times New Roman" w:eastAsia="楷体_GB2312" w:hAnsi="Times New Roman"/>
        </w:rPr>
        <w:t>十、维生素</w:t>
      </w:r>
      <w:r w:rsidRPr="006D731B">
        <w:rPr>
          <w:rFonts w:ascii="Times New Roman" w:eastAsia="楷体_GB2312" w:hAnsi="Times New Roman"/>
        </w:rPr>
        <w:t>C</w:t>
      </w:r>
    </w:p>
    <w:p w:rsidR="00870DB8" w:rsidRPr="006D731B" w:rsidRDefault="00870DB8" w:rsidP="007B3C81">
      <w:pPr>
        <w:spacing w:line="400" w:lineRule="exact"/>
        <w:rPr>
          <w:rFonts w:ascii="Times New Roman" w:eastAsia="楷体_GB2312" w:hAnsi="Times New Roman"/>
        </w:rPr>
      </w:pPr>
      <w:r w:rsidRPr="006D731B">
        <w:rPr>
          <w:rFonts w:ascii="Times New Roman" w:eastAsia="楷体_GB2312" w:hAnsi="Times New Roman"/>
        </w:rPr>
        <w:t>1.</w:t>
      </w:r>
      <w:r w:rsidRPr="006D731B">
        <w:rPr>
          <w:rFonts w:ascii="Times New Roman" w:eastAsia="楷体_GB2312" w:hAnsi="Times New Roman"/>
        </w:rPr>
        <w:t>名称</w:t>
      </w:r>
      <w:r w:rsidRPr="006D731B">
        <w:rPr>
          <w:rFonts w:ascii="Times New Roman" w:eastAsia="楷体_GB2312" w:hAnsi="Times New Roman"/>
        </w:rPr>
        <w:t xml:space="preserve"> 2.</w:t>
      </w:r>
      <w:r w:rsidRPr="006D731B">
        <w:rPr>
          <w:rFonts w:ascii="Times New Roman" w:eastAsia="楷体_GB2312" w:hAnsi="Times New Roman"/>
        </w:rPr>
        <w:t>化学结构</w:t>
      </w:r>
      <w:r w:rsidRPr="006D731B">
        <w:rPr>
          <w:rFonts w:ascii="Times New Roman" w:eastAsia="楷体_GB2312" w:hAnsi="Times New Roman"/>
        </w:rPr>
        <w:t>3.</w:t>
      </w:r>
      <w:r w:rsidRPr="006D731B">
        <w:rPr>
          <w:rFonts w:ascii="Times New Roman" w:eastAsia="楷体_GB2312" w:hAnsi="Times New Roman"/>
        </w:rPr>
        <w:t>特点</w:t>
      </w:r>
      <w:r w:rsidRPr="006D731B">
        <w:rPr>
          <w:rFonts w:ascii="Times New Roman" w:eastAsia="楷体_GB2312" w:hAnsi="Times New Roman"/>
        </w:rPr>
        <w:t>4.</w:t>
      </w:r>
      <w:r w:rsidRPr="006D731B">
        <w:rPr>
          <w:rFonts w:ascii="Times New Roman" w:eastAsia="楷体_GB2312" w:hAnsi="Times New Roman"/>
        </w:rPr>
        <w:t>活性形式</w:t>
      </w:r>
      <w:r w:rsidRPr="006D731B">
        <w:rPr>
          <w:rFonts w:ascii="Times New Roman" w:eastAsia="楷体_GB2312" w:hAnsi="Times New Roman"/>
        </w:rPr>
        <w:t>5.</w:t>
      </w:r>
      <w:r w:rsidRPr="006D731B">
        <w:rPr>
          <w:rFonts w:ascii="Times New Roman" w:eastAsia="楷体_GB2312" w:hAnsi="Times New Roman"/>
        </w:rPr>
        <w:t>生理作用</w:t>
      </w:r>
      <w:r w:rsidRPr="006D731B">
        <w:rPr>
          <w:rFonts w:ascii="Times New Roman" w:eastAsia="楷体_GB2312" w:hAnsi="Times New Roman"/>
        </w:rPr>
        <w:t>6.</w:t>
      </w:r>
      <w:r w:rsidRPr="006D731B">
        <w:rPr>
          <w:rFonts w:ascii="Times New Roman" w:eastAsia="楷体_GB2312" w:hAnsi="Times New Roman"/>
        </w:rPr>
        <w:t>缺乏症</w:t>
      </w:r>
    </w:p>
    <w:p w:rsidR="00870DB8" w:rsidRPr="006D731B" w:rsidRDefault="00870DB8" w:rsidP="007B3C81">
      <w:pPr>
        <w:spacing w:line="400" w:lineRule="exact"/>
        <w:rPr>
          <w:rFonts w:ascii="Times New Roman" w:eastAsia="楷体_GB2312" w:hAnsi="Times New Roman"/>
          <w:spacing w:val="-6"/>
          <w:szCs w:val="21"/>
        </w:rPr>
      </w:pPr>
      <w:r w:rsidRPr="006D731B">
        <w:rPr>
          <w:rFonts w:ascii="Times New Roman" w:eastAsia="楷体_GB2312" w:hAnsi="Times New Roman"/>
          <w:spacing w:val="-6"/>
          <w:szCs w:val="21"/>
        </w:rPr>
        <w:t>1</w:t>
      </w:r>
      <w:r w:rsidRPr="006D731B">
        <w:rPr>
          <w:rFonts w:ascii="Times New Roman" w:eastAsia="楷体_GB2312" w:hAnsi="Times New Roman"/>
        </w:rPr>
        <w:t>.</w:t>
      </w:r>
      <w:r w:rsidRPr="006D731B">
        <w:rPr>
          <w:rFonts w:ascii="Times New Roman" w:eastAsia="楷体_GB2312" w:hAnsi="Times New Roman"/>
          <w:spacing w:val="-6"/>
          <w:szCs w:val="21"/>
        </w:rPr>
        <w:t>脂溶性维生素有哪些种类？它们在体内的活性形式是什么？生理作用是什么？</w:t>
      </w:r>
    </w:p>
    <w:p w:rsidR="00870DB8" w:rsidRPr="006D731B" w:rsidRDefault="00870DB8" w:rsidP="007B3C81">
      <w:pPr>
        <w:spacing w:line="400" w:lineRule="exact"/>
        <w:rPr>
          <w:rFonts w:ascii="Times New Roman" w:eastAsia="楷体_GB2312" w:hAnsi="Times New Roman"/>
        </w:rPr>
      </w:pPr>
      <w:r w:rsidRPr="006D731B">
        <w:rPr>
          <w:rFonts w:ascii="Times New Roman" w:eastAsia="楷体_GB2312" w:hAnsi="Times New Roman"/>
        </w:rPr>
        <w:t>2.</w:t>
      </w:r>
      <w:r w:rsidRPr="006D731B">
        <w:rPr>
          <w:rFonts w:ascii="Times New Roman" w:eastAsia="楷体_GB2312" w:hAnsi="Times New Roman"/>
        </w:rPr>
        <w:t>可以作为酶的辅酶（辅基）是哪类水溶性维生素？列表说明其名称、相应的体内活性形式、生理作用。</w:t>
      </w:r>
    </w:p>
    <w:p w:rsidR="00870DB8" w:rsidRPr="006D731B" w:rsidRDefault="00870DB8" w:rsidP="007B3C81">
      <w:pPr>
        <w:spacing w:line="400" w:lineRule="exact"/>
        <w:rPr>
          <w:rFonts w:ascii="Times New Roman" w:eastAsia="楷体_GB2312" w:hAnsi="Times New Roman"/>
        </w:rPr>
      </w:pPr>
      <w:r w:rsidRPr="006D731B">
        <w:rPr>
          <w:rFonts w:ascii="Times New Roman" w:eastAsia="楷体_GB2312" w:hAnsi="Times New Roman"/>
        </w:rPr>
        <w:t>3.</w:t>
      </w:r>
      <w:r w:rsidRPr="006D731B">
        <w:rPr>
          <w:rFonts w:ascii="Times New Roman" w:eastAsia="楷体_GB2312" w:hAnsi="Times New Roman"/>
        </w:rPr>
        <w:t>水溶性维生素有哪些？认识其结构特点。</w:t>
      </w:r>
    </w:p>
    <w:p w:rsidR="00870DB8" w:rsidRPr="006D731B" w:rsidRDefault="00870DB8" w:rsidP="007B3C81">
      <w:pPr>
        <w:spacing w:line="400" w:lineRule="exact"/>
        <w:rPr>
          <w:rFonts w:ascii="Times New Roman" w:eastAsia="楷体_GB2312" w:hAnsi="Times New Roman"/>
        </w:rPr>
      </w:pPr>
      <w:r w:rsidRPr="006D731B">
        <w:rPr>
          <w:rFonts w:ascii="Times New Roman" w:eastAsia="楷体_GB2312" w:hAnsi="Times New Roman"/>
        </w:rPr>
        <w:t>4.</w:t>
      </w:r>
      <w:r w:rsidRPr="006D731B">
        <w:rPr>
          <w:rFonts w:ascii="Times New Roman" w:eastAsia="楷体_GB2312" w:hAnsi="Times New Roman"/>
        </w:rPr>
        <w:t>维生素</w:t>
      </w:r>
      <w:r w:rsidRPr="006D731B">
        <w:rPr>
          <w:rFonts w:ascii="Times New Roman" w:eastAsia="楷体_GB2312" w:hAnsi="Times New Roman"/>
        </w:rPr>
        <w:t>C</w:t>
      </w:r>
      <w:r w:rsidRPr="006D731B">
        <w:rPr>
          <w:rFonts w:ascii="Times New Roman" w:eastAsia="楷体_GB2312" w:hAnsi="Times New Roman"/>
        </w:rPr>
        <w:t>的结构特点、生理作用是什么？</w:t>
      </w:r>
    </w:p>
    <w:p w:rsidR="00870DB8" w:rsidRDefault="00870DB8" w:rsidP="00FD1552">
      <w:pPr>
        <w:spacing w:line="400" w:lineRule="exact"/>
        <w:rPr>
          <w:rFonts w:ascii="Times New Roman" w:eastAsia="楷体_GB2312" w:hAnsi="Times New Roman"/>
          <w:b/>
        </w:rPr>
      </w:pPr>
      <w:r w:rsidRPr="006D731B">
        <w:rPr>
          <w:rFonts w:ascii="Times New Roman" w:eastAsia="楷体_GB2312" w:hAnsi="Times New Roman"/>
          <w:b/>
        </w:rPr>
        <w:lastRenderedPageBreak/>
        <w:t>参考书：</w:t>
      </w:r>
    </w:p>
    <w:p w:rsidR="00F83133" w:rsidRPr="006D731B" w:rsidRDefault="00F83133" w:rsidP="00F83133">
      <w:pPr>
        <w:spacing w:line="400" w:lineRule="exact"/>
        <w:rPr>
          <w:rFonts w:ascii="Times New Roman" w:eastAsia="楷体_GB2312" w:hAnsi="Times New Roman"/>
          <w:color w:val="000000"/>
          <w:szCs w:val="21"/>
        </w:rPr>
      </w:pPr>
      <w:r>
        <w:rPr>
          <w:rFonts w:ascii="Times New Roman" w:eastAsia="楷体_GB2312" w:hAnsi="Times New Roman" w:hint="eastAsia"/>
          <w:color w:val="000000"/>
          <w:szCs w:val="21"/>
        </w:rPr>
        <w:t>1.</w:t>
      </w:r>
      <w:r w:rsidRPr="00F83133">
        <w:rPr>
          <w:rFonts w:ascii="Times New Roman" w:eastAsia="楷体_GB2312"/>
          <w:color w:val="000000"/>
          <w:sz w:val="24"/>
        </w:rPr>
        <w:t xml:space="preserve"> </w:t>
      </w:r>
      <w:r w:rsidRPr="006D731B">
        <w:rPr>
          <w:rFonts w:ascii="Times New Roman" w:eastAsia="楷体_GB2312"/>
          <w:color w:val="000000"/>
          <w:sz w:val="24"/>
        </w:rPr>
        <w:t>张洪渊</w:t>
      </w:r>
      <w:r>
        <w:rPr>
          <w:rFonts w:ascii="Times New Roman" w:eastAsia="楷体_GB2312"/>
          <w:color w:val="000000"/>
          <w:sz w:val="24"/>
        </w:rPr>
        <w:t>，</w:t>
      </w:r>
      <w:r w:rsidRPr="006D731B">
        <w:rPr>
          <w:rFonts w:ascii="Times New Roman" w:eastAsia="楷体_GB2312"/>
          <w:color w:val="000000"/>
          <w:sz w:val="24"/>
        </w:rPr>
        <w:t>《生物化学原理</w:t>
      </w:r>
      <w:r>
        <w:rPr>
          <w:rFonts w:ascii="Times New Roman" w:eastAsia="楷体_GB2312"/>
          <w:color w:val="000000"/>
          <w:sz w:val="24"/>
        </w:rPr>
        <w:t>》，</w:t>
      </w:r>
      <w:r w:rsidRPr="00F83133">
        <w:rPr>
          <w:rFonts w:ascii="Verdana" w:hAnsi="Verdana"/>
          <w:shd w:val="clear" w:color="auto" w:fill="FFFFFF"/>
        </w:rPr>
        <w:t>科学出版社</w:t>
      </w:r>
      <w:r>
        <w:rPr>
          <w:rFonts w:ascii="Verdana" w:hAnsi="Verdana"/>
          <w:shd w:val="clear" w:color="auto" w:fill="FFFFFF"/>
        </w:rPr>
        <w:t>（</w:t>
      </w:r>
      <w:r>
        <w:rPr>
          <w:rFonts w:ascii="Times New Roman" w:eastAsia="楷体_GB2312" w:hint="eastAsia"/>
          <w:color w:val="000000"/>
          <w:sz w:val="24"/>
        </w:rPr>
        <w:t>2016.8</w:t>
      </w:r>
      <w:r>
        <w:rPr>
          <w:rFonts w:ascii="Times New Roman" w:eastAsia="楷体_GB2312" w:hint="eastAsia"/>
          <w:color w:val="000000"/>
          <w:sz w:val="24"/>
        </w:rPr>
        <w:t>），酶和辅助因子</w:t>
      </w:r>
    </w:p>
    <w:p w:rsidR="001B3FEE" w:rsidRPr="006D731B" w:rsidRDefault="00F83133" w:rsidP="007B3C81">
      <w:pPr>
        <w:spacing w:line="400" w:lineRule="exact"/>
        <w:rPr>
          <w:rFonts w:ascii="Times New Roman" w:eastAsia="楷体_GB2312" w:hAnsi="Times New Roman"/>
          <w:color w:val="000000"/>
          <w:szCs w:val="21"/>
        </w:rPr>
      </w:pPr>
      <w:r>
        <w:rPr>
          <w:rFonts w:ascii="Times New Roman" w:eastAsia="楷体_GB2312" w:hAnsi="Times New Roman" w:hint="eastAsia"/>
          <w:color w:val="000000"/>
          <w:szCs w:val="21"/>
        </w:rPr>
        <w:t>2</w:t>
      </w:r>
      <w:r w:rsidR="001B3FEE" w:rsidRPr="006D731B">
        <w:rPr>
          <w:rFonts w:ascii="Times New Roman" w:eastAsia="楷体_GB2312" w:hAnsi="Times New Roman"/>
          <w:color w:val="000000"/>
          <w:szCs w:val="21"/>
        </w:rPr>
        <w:t>.Reginad H.Garrett,Charles M.Grisham,Biochemistry(Fourth edition), P135-150.</w:t>
      </w:r>
    </w:p>
    <w:p w:rsidR="00870DB8" w:rsidRPr="006D731B" w:rsidRDefault="00F83133" w:rsidP="007B3C81">
      <w:pPr>
        <w:spacing w:line="400" w:lineRule="exact"/>
        <w:rPr>
          <w:rFonts w:ascii="Times New Roman" w:eastAsia="楷体_GB2312" w:hAnsi="Times New Roman"/>
        </w:rPr>
      </w:pPr>
      <w:r>
        <w:rPr>
          <w:rFonts w:ascii="Times New Roman" w:eastAsia="楷体_GB2312" w:hAnsi="Times New Roman" w:hint="eastAsia"/>
        </w:rPr>
        <w:t>3</w:t>
      </w:r>
      <w:r w:rsidR="001B3FEE" w:rsidRPr="006D731B">
        <w:rPr>
          <w:rFonts w:ascii="Times New Roman" w:eastAsia="楷体_GB2312" w:hAnsi="Times New Roman"/>
        </w:rPr>
        <w:t>.</w:t>
      </w:r>
      <w:r w:rsidR="00870DB8" w:rsidRPr="006D731B">
        <w:rPr>
          <w:rFonts w:ascii="Times New Roman" w:eastAsia="楷体_GB2312" w:hAnsi="Times New Roman"/>
        </w:rPr>
        <w:t>周爱儒、查锡良：生物化学，第五版，人民卫生出版社，</w:t>
      </w:r>
      <w:r w:rsidR="00870DB8" w:rsidRPr="006D731B">
        <w:rPr>
          <w:rFonts w:ascii="Times New Roman" w:eastAsia="楷体_GB2312" w:hAnsi="Times New Roman"/>
        </w:rPr>
        <w:t>2001.1</w:t>
      </w:r>
    </w:p>
    <w:p w:rsidR="00870DB8" w:rsidRPr="006D731B" w:rsidRDefault="00F83133" w:rsidP="007B3C81">
      <w:pPr>
        <w:spacing w:line="400" w:lineRule="exact"/>
        <w:rPr>
          <w:rFonts w:ascii="Times New Roman" w:eastAsia="楷体_GB2312" w:hAnsi="Times New Roman"/>
          <w:b/>
          <w:color w:val="FF0000"/>
          <w:kern w:val="0"/>
          <w:szCs w:val="21"/>
          <w:lang w:val="fr-FR"/>
        </w:rPr>
      </w:pPr>
      <w:r>
        <w:rPr>
          <w:rFonts w:ascii="Times New Roman" w:eastAsia="楷体_GB2312" w:hAnsi="Times New Roman" w:hint="eastAsia"/>
          <w:lang w:val="fr-FR"/>
        </w:rPr>
        <w:t>4</w:t>
      </w:r>
      <w:r w:rsidR="00870DB8" w:rsidRPr="006D731B">
        <w:rPr>
          <w:rFonts w:ascii="Times New Roman" w:eastAsia="楷体_GB2312" w:hAnsi="Times New Roman"/>
        </w:rPr>
        <w:t>.</w:t>
      </w:r>
      <w:r w:rsidR="00870DB8" w:rsidRPr="006D731B">
        <w:rPr>
          <w:rFonts w:ascii="Times New Roman" w:eastAsia="楷体_GB2312" w:hAnsi="Times New Roman"/>
          <w:lang w:val="fr-FR"/>
        </w:rPr>
        <w:t>Robert K. Murray et al. Haper’s Biochemistry, 25th Edition</w:t>
      </w:r>
    </w:p>
    <w:p w:rsidR="00870DB8" w:rsidRPr="006D731B" w:rsidRDefault="00870DB8" w:rsidP="00FD1552">
      <w:pPr>
        <w:spacing w:line="400" w:lineRule="exact"/>
        <w:rPr>
          <w:rFonts w:ascii="Times New Roman" w:eastAsia="楷体_GB2312" w:hAnsi="Times New Roman"/>
          <w:b/>
          <w:color w:val="FF0000"/>
          <w:kern w:val="0"/>
          <w:szCs w:val="21"/>
          <w:lang w:val="fr-FR"/>
        </w:rPr>
      </w:pPr>
      <w:r w:rsidRPr="006D731B">
        <w:rPr>
          <w:rFonts w:ascii="Times New Roman" w:eastAsia="楷体_GB2312" w:hAnsi="Times New Roman"/>
          <w:b/>
          <w:color w:val="000000"/>
          <w:kern w:val="0"/>
          <w:szCs w:val="21"/>
        </w:rPr>
        <w:t>第</w:t>
      </w:r>
      <w:r w:rsidR="002A5BE5" w:rsidRPr="006D731B">
        <w:rPr>
          <w:rFonts w:ascii="Times New Roman" w:eastAsia="楷体_GB2312" w:hAnsi="Times New Roman"/>
          <w:b/>
          <w:color w:val="000000"/>
          <w:kern w:val="0"/>
          <w:szCs w:val="21"/>
        </w:rPr>
        <w:t>一节</w:t>
      </w:r>
      <w:r w:rsidRPr="006D731B">
        <w:rPr>
          <w:rFonts w:ascii="Times New Roman" w:eastAsia="楷体_GB2312" w:hAnsi="Times New Roman"/>
        </w:rPr>
        <w:t>辅酶和辅助因子</w:t>
      </w:r>
    </w:p>
    <w:p w:rsidR="00870DB8" w:rsidRPr="006D731B" w:rsidRDefault="00870DB8" w:rsidP="00FD1552">
      <w:pPr>
        <w:spacing w:line="400" w:lineRule="exact"/>
        <w:rPr>
          <w:rFonts w:ascii="Times New Roman" w:eastAsia="楷体_GB2312" w:hAnsi="Times New Roman"/>
          <w:sz w:val="24"/>
          <w:lang w:val="fr-FR"/>
        </w:rPr>
      </w:pPr>
      <w:r w:rsidRPr="006D731B">
        <w:rPr>
          <w:rFonts w:ascii="Times New Roman" w:eastAsia="楷体_GB2312" w:hAnsi="Times New Roman"/>
          <w:b/>
          <w:kern w:val="0"/>
          <w:szCs w:val="21"/>
        </w:rPr>
        <w:t>教学方法</w:t>
      </w:r>
      <w:r w:rsidRPr="006D731B">
        <w:rPr>
          <w:rFonts w:ascii="Times New Roman" w:eastAsia="楷体_GB2312" w:hAnsi="Times New Roman"/>
          <w:b/>
          <w:kern w:val="0"/>
          <w:szCs w:val="21"/>
          <w:lang w:val="fr-FR"/>
        </w:rPr>
        <w:t>：</w:t>
      </w:r>
      <w:r w:rsidRPr="006D731B">
        <w:rPr>
          <w:rFonts w:ascii="Times New Roman" w:eastAsia="楷体_GB2312" w:hAnsi="Times New Roman"/>
          <w:szCs w:val="21"/>
        </w:rPr>
        <w:t>多媒体教学结合讲授</w:t>
      </w:r>
    </w:p>
    <w:p w:rsidR="00870DB8" w:rsidRPr="006D731B" w:rsidRDefault="00870DB8" w:rsidP="00FD1552">
      <w:pPr>
        <w:spacing w:line="400" w:lineRule="exact"/>
        <w:rPr>
          <w:rFonts w:ascii="Times New Roman" w:eastAsia="楷体_GB2312" w:hAnsi="Times New Roman"/>
          <w:b/>
          <w:lang w:val="fr-FR"/>
        </w:rPr>
      </w:pPr>
      <w:r w:rsidRPr="006D731B">
        <w:rPr>
          <w:rFonts w:ascii="Times New Roman" w:eastAsia="楷体_GB2312" w:hAnsi="Times New Roman"/>
          <w:b/>
        </w:rPr>
        <w:t>教学具体过程</w:t>
      </w:r>
      <w:r w:rsidRPr="006D731B">
        <w:rPr>
          <w:rFonts w:ascii="Times New Roman" w:eastAsia="楷体_GB2312" w:hAnsi="Times New Roman"/>
          <w:b/>
          <w:lang w:val="fr-FR"/>
        </w:rPr>
        <w:t>（</w:t>
      </w:r>
      <w:r w:rsidRPr="006D731B">
        <w:rPr>
          <w:rFonts w:ascii="Times New Roman" w:eastAsia="楷体_GB2312" w:hAnsi="Times New Roman"/>
          <w:b/>
          <w:lang w:val="fr-FR"/>
        </w:rPr>
        <w:t>90</w:t>
      </w:r>
      <w:r w:rsidRPr="006D731B">
        <w:rPr>
          <w:rFonts w:ascii="Times New Roman" w:eastAsia="楷体_GB2312" w:hAnsi="Times New Roman"/>
          <w:b/>
        </w:rPr>
        <w:t>分钟</w:t>
      </w:r>
      <w:r w:rsidRPr="006D731B">
        <w:rPr>
          <w:rFonts w:ascii="Times New Roman" w:eastAsia="楷体_GB2312" w:hAnsi="Times New Roman"/>
          <w:b/>
          <w:lang w:val="fr-FR"/>
        </w:rPr>
        <w:t>）：</w:t>
      </w:r>
    </w:p>
    <w:p w:rsidR="00BB0CFC" w:rsidRPr="006D731B" w:rsidRDefault="00BB0CFC" w:rsidP="00FD1552">
      <w:pPr>
        <w:spacing w:line="400" w:lineRule="exact"/>
        <w:ind w:firstLineChars="250" w:firstLine="525"/>
        <w:rPr>
          <w:rFonts w:ascii="Times New Roman" w:eastAsia="楷体_GB2312" w:hAnsi="Times New Roman"/>
        </w:rPr>
      </w:pPr>
      <w:r w:rsidRPr="006D731B">
        <w:rPr>
          <w:rFonts w:ascii="Times New Roman" w:eastAsia="楷体_GB2312" w:hAnsi="Times New Roman"/>
        </w:rPr>
        <w:t>复习上节学习内容：</w:t>
      </w:r>
    </w:p>
    <w:p w:rsidR="00BB0CFC" w:rsidRPr="006D731B" w:rsidRDefault="00BB0CFC" w:rsidP="00FD1552">
      <w:pPr>
        <w:spacing w:line="400" w:lineRule="exact"/>
        <w:ind w:firstLineChars="250" w:firstLine="525"/>
        <w:rPr>
          <w:rFonts w:ascii="Times New Roman" w:eastAsia="楷体_GB2312" w:hAnsi="Times New Roman"/>
        </w:rPr>
      </w:pPr>
      <w:r w:rsidRPr="006D731B">
        <w:rPr>
          <w:rFonts w:ascii="Times New Roman" w:eastAsia="楷体_GB2312" w:hAnsi="Times New Roman"/>
        </w:rPr>
        <w:t>请每个学习小组回答上节课的讨论问题（</w:t>
      </w:r>
      <w:r w:rsidRPr="006D731B">
        <w:rPr>
          <w:rFonts w:ascii="Times New Roman" w:eastAsia="楷体_GB2312" w:hAnsi="Times New Roman"/>
        </w:rPr>
        <w:t>5</w:t>
      </w:r>
      <w:r w:rsidRPr="006D731B">
        <w:rPr>
          <w:rFonts w:ascii="Times New Roman" w:eastAsia="楷体_GB2312" w:hAnsi="Times New Roman"/>
        </w:rPr>
        <w:t>分钟），教师评价记入登分册。</w:t>
      </w:r>
    </w:p>
    <w:p w:rsidR="00870DB8" w:rsidRDefault="00870DB8" w:rsidP="00FD1552">
      <w:pPr>
        <w:spacing w:line="400" w:lineRule="exact"/>
        <w:rPr>
          <w:rFonts w:ascii="Times New Roman" w:eastAsia="楷体_GB2312" w:hAnsi="Times New Roman"/>
        </w:rPr>
      </w:pPr>
      <w:r w:rsidRPr="006D731B">
        <w:rPr>
          <w:rFonts w:ascii="Times New Roman" w:eastAsia="楷体_GB2312" w:hAnsi="Times New Roman"/>
          <w:bCs/>
        </w:rPr>
        <w:t>出示</w:t>
      </w:r>
      <w:r w:rsidRPr="006D731B">
        <w:rPr>
          <w:rFonts w:ascii="Times New Roman" w:eastAsia="楷体_GB2312" w:hAnsi="Times New Roman"/>
        </w:rPr>
        <w:t>相关教学幻灯片，展示</w:t>
      </w:r>
      <w:r w:rsidR="00051B0A" w:rsidRPr="006D731B">
        <w:rPr>
          <w:rFonts w:ascii="Times New Roman" w:eastAsia="楷体_GB2312" w:hAnsi="Times New Roman"/>
        </w:rPr>
        <w:t>维生素缺乏导致的各种疾病患者图片，由此引出本节课讲授的具体内容：</w:t>
      </w:r>
    </w:p>
    <w:p w:rsidR="007B3C81" w:rsidRPr="007B3C81" w:rsidRDefault="007B3C81" w:rsidP="007B3C81">
      <w:pPr>
        <w:spacing w:line="400" w:lineRule="exact"/>
        <w:rPr>
          <w:rFonts w:ascii="Times New Roman" w:hAnsi="Times New Roman"/>
          <w:bCs/>
        </w:rPr>
      </w:pPr>
      <w:r w:rsidRPr="007B3C81">
        <w:rPr>
          <w:rFonts w:ascii="Times New Roman" w:hAnsi="Times New Roman"/>
          <w:bCs/>
        </w:rPr>
        <w:t>维生素概论：</w:t>
      </w:r>
    </w:p>
    <w:p w:rsidR="007B3C81" w:rsidRPr="007B3C81" w:rsidRDefault="007B3C81" w:rsidP="007B3C81">
      <w:pPr>
        <w:spacing w:line="400" w:lineRule="exact"/>
        <w:rPr>
          <w:rFonts w:ascii="Times New Roman" w:hAnsi="Times New Roman"/>
          <w:bCs/>
        </w:rPr>
      </w:pPr>
      <w:r w:rsidRPr="007B3C81">
        <w:rPr>
          <w:rFonts w:ascii="Times New Roman" w:hAnsi="Times New Roman"/>
          <w:bCs/>
        </w:rPr>
        <w:t>脂溶性维生素和水溶性维生素</w:t>
      </w:r>
    </w:p>
    <w:p w:rsidR="007B3C81" w:rsidRPr="007B3C81" w:rsidRDefault="007B3C81" w:rsidP="00FD1552">
      <w:pPr>
        <w:spacing w:line="400" w:lineRule="exact"/>
        <w:rPr>
          <w:rFonts w:ascii="Times New Roman" w:hAnsi="Times New Roman"/>
          <w:bCs/>
        </w:rPr>
      </w:pPr>
      <w:r w:rsidRPr="007B3C81">
        <w:rPr>
          <w:rFonts w:ascii="Times New Roman" w:hAnsi="Times New Roman"/>
          <w:bCs/>
        </w:rPr>
        <w:t>脂溶性维生素：</w:t>
      </w:r>
      <w:r w:rsidRPr="007B3C81">
        <w:rPr>
          <w:rFonts w:ascii="Times New Roman" w:eastAsia="楷体_GB2312" w:hAnsi="Times New Roman"/>
          <w:bCs/>
        </w:rPr>
        <w:t>（同步展示相关图片）</w:t>
      </w:r>
    </w:p>
    <w:p w:rsidR="00367200" w:rsidRPr="007B3C81" w:rsidRDefault="000B6DF4" w:rsidP="00FD1552">
      <w:pPr>
        <w:spacing w:line="400" w:lineRule="exact"/>
        <w:rPr>
          <w:rFonts w:ascii="Times New Roman" w:hAnsi="Times New Roman"/>
        </w:rPr>
      </w:pPr>
      <w:r w:rsidRPr="006D731B">
        <w:rPr>
          <w:rFonts w:ascii="Times New Roman" w:eastAsia="楷体_GB2312" w:hAnsi="Times New Roman"/>
          <w:bCs/>
        </w:rPr>
        <w:t>（到此课程进行</w:t>
      </w:r>
      <w:r w:rsidRPr="006D731B">
        <w:rPr>
          <w:rFonts w:ascii="Times New Roman" w:eastAsia="楷体_GB2312" w:hAnsi="Times New Roman"/>
          <w:bCs/>
        </w:rPr>
        <w:t>15</w:t>
      </w:r>
      <w:r w:rsidRPr="006D731B">
        <w:rPr>
          <w:rFonts w:ascii="Times New Roman" w:eastAsia="楷体_GB2312" w:hAnsi="Times New Roman"/>
          <w:bCs/>
        </w:rPr>
        <w:t>分钟）</w:t>
      </w:r>
    </w:p>
    <w:p w:rsidR="002A5BE5" w:rsidRPr="006D731B" w:rsidRDefault="00D7677C" w:rsidP="00FD1552">
      <w:pPr>
        <w:spacing w:line="400" w:lineRule="exact"/>
        <w:ind w:left="360"/>
        <w:rPr>
          <w:rFonts w:ascii="Times New Roman" w:eastAsia="楷体_GB2312" w:hAnsi="Times New Roman"/>
          <w:bCs/>
        </w:rPr>
      </w:pPr>
      <w:r w:rsidRPr="00D7677C">
        <w:rPr>
          <w:rFonts w:ascii="Times New Roman" w:eastAsia="楷体_GB2312" w:hAnsi="Times New Roman"/>
          <w:bCs/>
          <w:noProof/>
          <w:sz w:val="28"/>
          <w:szCs w:val="28"/>
        </w:rPr>
        <w:pict>
          <v:rect id="Rectangle 3" o:spid="_x0000_s1042" style="position:absolute;left:0;text-align:left;margin-left:18pt;margin-top:0;width:4in;height:179.4pt;z-index:251694080;visibility:visible;mso-width-relative:margin;mso-height-relative:margin" wrapcoords="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" filled="f" stroked="f" strokeweight="1pt">
            <v:textbox inset="2.51356mm,3.5pt,2.51356mm,3.5pt">
              <w:txbxContent>
                <w:p w:rsidR="002A0B4D" w:rsidRPr="002A5BE5" w:rsidRDefault="002A0B4D" w:rsidP="002A5BE5">
                  <w:pPr>
                    <w:pStyle w:val="a9"/>
                    <w:spacing w:before="192" w:beforeAutospacing="0" w:after="0" w:afterAutospacing="0"/>
                    <w:textAlignment w:val="baseline"/>
                    <w:rPr>
                      <w:sz w:val="20"/>
                      <w:szCs w:val="20"/>
                    </w:rPr>
                  </w:pPr>
                  <w:r w:rsidRPr="002A5BE5">
                    <w:rPr>
                      <w:rFonts w:ascii="Tahoma" w:eastAsia="宋体" w:hAnsi="宋体" w:cs="宋体" w:hint="eastAsia"/>
                      <w:shadow/>
                      <w:color w:val="00CC00"/>
                      <w:kern w:val="24"/>
                      <w:sz w:val="20"/>
                      <w:szCs w:val="20"/>
                    </w:rPr>
                    <w:t>二脂溶性维生素</w:t>
                  </w:r>
                </w:p>
                <w:p w:rsidR="002A0B4D" w:rsidRPr="002A5BE5" w:rsidRDefault="002A0B4D" w:rsidP="002A5BE5">
                  <w:pPr>
                    <w:pStyle w:val="a9"/>
                    <w:spacing w:before="154" w:beforeAutospacing="0" w:after="0" w:afterAutospacing="0" w:line="408" w:lineRule="auto"/>
                    <w:ind w:left="547" w:hanging="547"/>
                    <w:textAlignment w:val="baseline"/>
                    <w:rPr>
                      <w:sz w:val="20"/>
                      <w:szCs w:val="20"/>
                    </w:rPr>
                  </w:pPr>
                  <w:r w:rsidRPr="002A5BE5">
                    <w:rPr>
                      <w:rFonts w:ascii="Tahoma" w:eastAsia="宋体" w:hAnsi="Tahoma" w:cs="宋体"/>
                      <w:shadow/>
                      <w:color w:val="00CC00"/>
                      <w:kern w:val="24"/>
                      <w:sz w:val="20"/>
                      <w:szCs w:val="20"/>
                    </w:rPr>
                    <w:t xml:space="preserve">Vit  </w:t>
                  </w:r>
                  <w:r w:rsidRPr="002A5BE5">
                    <w:rPr>
                      <w:rFonts w:ascii="Tahoma" w:eastAsia="宋体" w:hAnsi="宋体" w:cs="宋体" w:hint="eastAsia"/>
                      <w:shadow/>
                      <w:color w:val="00CC00"/>
                      <w:kern w:val="24"/>
                      <w:sz w:val="20"/>
                      <w:szCs w:val="20"/>
                    </w:rPr>
                    <w:t>别名</w:t>
                  </w:r>
                  <w:r w:rsidRPr="002A5BE5">
                    <w:rPr>
                      <w:rFonts w:ascii="Tahoma" w:eastAsia="宋体" w:hAnsi="宋体" w:cs="宋体" w:hint="eastAsia"/>
                      <w:shadow/>
                      <w:color w:val="FFFF00"/>
                      <w:kern w:val="24"/>
                      <w:sz w:val="20"/>
                      <w:szCs w:val="20"/>
                    </w:rPr>
                    <w:t>生理功能</w:t>
                  </w:r>
                  <w:r w:rsidRPr="002A5BE5">
                    <w:rPr>
                      <w:rFonts w:ascii="Tahoma" w:eastAsia="宋体" w:hAnsi="宋体" w:cs="宋体" w:hint="eastAsia"/>
                      <w:shadow/>
                      <w:color w:val="00CC00"/>
                      <w:kern w:val="24"/>
                      <w:sz w:val="20"/>
                      <w:szCs w:val="20"/>
                    </w:rPr>
                    <w:t>缺乏症</w:t>
                  </w:r>
                </w:p>
                <w:p w:rsidR="002A0B4D" w:rsidRPr="002A5BE5" w:rsidRDefault="002A0B4D" w:rsidP="002A5BE5">
                  <w:pPr>
                    <w:pStyle w:val="a9"/>
                    <w:spacing w:before="154" w:beforeAutospacing="0" w:after="0" w:afterAutospacing="0" w:line="288" w:lineRule="auto"/>
                    <w:ind w:left="547" w:hanging="547"/>
                    <w:textAlignment w:val="baseline"/>
                    <w:rPr>
                      <w:sz w:val="20"/>
                      <w:szCs w:val="20"/>
                    </w:rPr>
                  </w:pPr>
                  <w:r w:rsidRPr="002A5BE5">
                    <w:rPr>
                      <w:rFonts w:ascii="Tahoma" w:eastAsia="宋体" w:hAnsi="Tahoma" w:cs="宋体"/>
                      <w:shadow/>
                      <w:color w:val="00CC00"/>
                      <w:kern w:val="24"/>
                      <w:sz w:val="20"/>
                      <w:szCs w:val="20"/>
                    </w:rPr>
                    <w:t xml:space="preserve">A  </w:t>
                  </w:r>
                  <w:r w:rsidRPr="002A5BE5">
                    <w:rPr>
                      <w:rFonts w:ascii="Tahoma" w:eastAsia="宋体" w:hAnsi="宋体" w:cs="宋体" w:hint="eastAsia"/>
                      <w:shadow/>
                      <w:color w:val="00CC00"/>
                      <w:kern w:val="24"/>
                      <w:sz w:val="20"/>
                      <w:szCs w:val="20"/>
                    </w:rPr>
                    <w:t>视黄醛</w:t>
                  </w:r>
                  <w:r w:rsidRPr="002A5BE5">
                    <w:rPr>
                      <w:rFonts w:ascii="Tahoma" w:eastAsia="宋体" w:hAnsi="宋体" w:cs="宋体" w:hint="eastAsia"/>
                      <w:shadow/>
                      <w:color w:val="FFFF00"/>
                      <w:kern w:val="24"/>
                      <w:sz w:val="20"/>
                      <w:szCs w:val="20"/>
                    </w:rPr>
                    <w:t>合成视紫红质</w:t>
                  </w:r>
                  <w:r w:rsidRPr="002A5BE5">
                    <w:rPr>
                      <w:rFonts w:ascii="Tahoma" w:eastAsia="宋体" w:hAnsi="宋体" w:cs="宋体" w:hint="eastAsia"/>
                      <w:shadow/>
                      <w:color w:val="00CC00"/>
                      <w:kern w:val="24"/>
                      <w:sz w:val="20"/>
                      <w:szCs w:val="20"/>
                    </w:rPr>
                    <w:t>夜盲症、干眼病</w:t>
                  </w:r>
                </w:p>
                <w:p w:rsidR="002A0B4D" w:rsidRPr="002A5BE5" w:rsidRDefault="002A0B4D" w:rsidP="002A5BE5">
                  <w:pPr>
                    <w:pStyle w:val="a9"/>
                    <w:spacing w:before="154" w:beforeAutospacing="0" w:after="0" w:afterAutospacing="0" w:line="336" w:lineRule="auto"/>
                    <w:ind w:left="547" w:hanging="547"/>
                    <w:textAlignment w:val="baseline"/>
                    <w:rPr>
                      <w:sz w:val="20"/>
                      <w:szCs w:val="20"/>
                    </w:rPr>
                  </w:pPr>
                  <w:r w:rsidRPr="002A5BE5">
                    <w:rPr>
                      <w:rFonts w:ascii="Tahoma" w:eastAsia="宋体" w:hAnsi="Tahoma" w:cs="宋体"/>
                      <w:shadow/>
                      <w:color w:val="00CC00"/>
                      <w:kern w:val="24"/>
                      <w:sz w:val="20"/>
                      <w:szCs w:val="20"/>
                    </w:rPr>
                    <w:t xml:space="preserve">D  </w:t>
                  </w:r>
                  <w:r w:rsidRPr="002A5BE5">
                    <w:rPr>
                      <w:rFonts w:ascii="Tahoma" w:eastAsia="宋体" w:hAnsi="宋体" w:cs="宋体" w:hint="eastAsia"/>
                      <w:shadow/>
                      <w:color w:val="00CC00"/>
                      <w:kern w:val="24"/>
                      <w:sz w:val="20"/>
                      <w:szCs w:val="20"/>
                    </w:rPr>
                    <w:t>钙化醇</w:t>
                  </w:r>
                  <w:r w:rsidRPr="002A5BE5">
                    <w:rPr>
                      <w:rFonts w:ascii="Tahoma" w:eastAsia="宋体" w:hAnsi="宋体" w:cs="宋体" w:hint="eastAsia"/>
                      <w:shadow/>
                      <w:color w:val="FFFF00"/>
                      <w:kern w:val="24"/>
                      <w:sz w:val="20"/>
                      <w:szCs w:val="20"/>
                    </w:rPr>
                    <w:t>促进钙磷吸收</w:t>
                  </w:r>
                  <w:r w:rsidRPr="002A5BE5">
                    <w:rPr>
                      <w:rFonts w:ascii="Tahoma" w:eastAsia="宋体" w:hAnsi="宋体" w:cs="宋体" w:hint="eastAsia"/>
                      <w:shadow/>
                      <w:color w:val="00CC00"/>
                      <w:kern w:val="24"/>
                      <w:sz w:val="20"/>
                      <w:szCs w:val="20"/>
                    </w:rPr>
                    <w:t>佝偻病、软骨病</w:t>
                  </w:r>
                </w:p>
                <w:p w:rsidR="002A0B4D" w:rsidRPr="002A5BE5" w:rsidRDefault="002A0B4D" w:rsidP="002A5BE5">
                  <w:pPr>
                    <w:pStyle w:val="a9"/>
                    <w:spacing w:before="154" w:beforeAutospacing="0" w:after="0" w:afterAutospacing="0" w:line="336" w:lineRule="auto"/>
                    <w:ind w:left="547" w:hanging="547"/>
                    <w:textAlignment w:val="baseline"/>
                    <w:rPr>
                      <w:sz w:val="20"/>
                      <w:szCs w:val="20"/>
                    </w:rPr>
                  </w:pPr>
                  <w:r w:rsidRPr="002A5BE5">
                    <w:rPr>
                      <w:rFonts w:ascii="Tahoma" w:eastAsia="宋体" w:hAnsi="Tahoma" w:cs="宋体"/>
                      <w:shadow/>
                      <w:color w:val="00CC00"/>
                      <w:kern w:val="24"/>
                      <w:sz w:val="20"/>
                      <w:szCs w:val="20"/>
                    </w:rPr>
                    <w:t xml:space="preserve">E  </w:t>
                  </w:r>
                  <w:r w:rsidRPr="002A5BE5">
                    <w:rPr>
                      <w:rFonts w:ascii="Tahoma" w:eastAsia="宋体" w:hAnsi="宋体" w:cs="宋体" w:hint="eastAsia"/>
                      <w:shadow/>
                      <w:color w:val="00CC00"/>
                      <w:kern w:val="24"/>
                      <w:sz w:val="20"/>
                      <w:szCs w:val="20"/>
                    </w:rPr>
                    <w:t>生育酚</w:t>
                  </w:r>
                  <w:r w:rsidRPr="002A5BE5">
                    <w:rPr>
                      <w:rFonts w:ascii="Tahoma" w:eastAsia="宋体" w:hAnsi="宋体" w:cs="宋体" w:hint="eastAsia"/>
                      <w:shadow/>
                      <w:color w:val="FFFF00"/>
                      <w:kern w:val="24"/>
                      <w:sz w:val="20"/>
                      <w:szCs w:val="20"/>
                    </w:rPr>
                    <w:t>抗氧化</w:t>
                  </w:r>
                  <w:r w:rsidRPr="002A5BE5">
                    <w:rPr>
                      <w:rFonts w:ascii="Tahoma" w:eastAsia="宋体" w:hAnsi="宋体" w:cs="宋体" w:hint="eastAsia"/>
                      <w:shadow/>
                      <w:color w:val="00CC00"/>
                      <w:kern w:val="24"/>
                      <w:sz w:val="20"/>
                      <w:szCs w:val="20"/>
                    </w:rPr>
                    <w:t>治疗习惯性流产</w:t>
                  </w:r>
                </w:p>
                <w:p w:rsidR="002A0B4D" w:rsidRPr="002A5BE5" w:rsidRDefault="002A0B4D" w:rsidP="002A5BE5">
                  <w:pPr>
                    <w:pStyle w:val="a9"/>
                    <w:spacing w:before="154" w:beforeAutospacing="0" w:after="0" w:afterAutospacing="0" w:line="336" w:lineRule="auto"/>
                    <w:ind w:left="547" w:hanging="547"/>
                    <w:textAlignment w:val="baseline"/>
                    <w:rPr>
                      <w:sz w:val="20"/>
                      <w:szCs w:val="20"/>
                    </w:rPr>
                  </w:pPr>
                  <w:r w:rsidRPr="002A5BE5">
                    <w:rPr>
                      <w:rFonts w:ascii="Tahoma" w:eastAsia="宋体" w:hAnsi="Tahoma" w:cs="宋体"/>
                      <w:shadow/>
                      <w:color w:val="00CC00"/>
                      <w:kern w:val="24"/>
                      <w:sz w:val="20"/>
                      <w:szCs w:val="20"/>
                    </w:rPr>
                    <w:t xml:space="preserve">K  </w:t>
                  </w:r>
                  <w:r w:rsidRPr="002A5BE5">
                    <w:rPr>
                      <w:rFonts w:ascii="Tahoma" w:eastAsia="宋体" w:hAnsi="宋体" w:cs="宋体" w:hint="eastAsia"/>
                      <w:shadow/>
                      <w:color w:val="00CC00"/>
                      <w:kern w:val="24"/>
                      <w:sz w:val="20"/>
                      <w:szCs w:val="20"/>
                    </w:rPr>
                    <w:t>凝血</w:t>
                  </w:r>
                  <w:r w:rsidRPr="002A5BE5">
                    <w:rPr>
                      <w:rFonts w:ascii="Tahoma" w:eastAsia="宋体" w:hAnsi="Tahoma" w:cs="宋体"/>
                      <w:shadow/>
                      <w:color w:val="00CC00"/>
                      <w:kern w:val="24"/>
                      <w:sz w:val="20"/>
                      <w:szCs w:val="20"/>
                    </w:rPr>
                    <w:t xml:space="preserve">Vit     </w:t>
                  </w:r>
                  <w:r w:rsidRPr="002A5BE5">
                    <w:rPr>
                      <w:rFonts w:ascii="Tahoma" w:eastAsia="宋体" w:hAnsi="宋体" w:cs="宋体" w:hint="eastAsia"/>
                      <w:shadow/>
                      <w:color w:val="FFFF00"/>
                      <w:kern w:val="24"/>
                      <w:sz w:val="20"/>
                      <w:szCs w:val="20"/>
                    </w:rPr>
                    <w:t>合成凝血因子</w:t>
                  </w:r>
                  <w:r w:rsidRPr="002A5BE5">
                    <w:rPr>
                      <w:rFonts w:ascii="Tahoma" w:eastAsia="宋体" w:hAnsi="宋体" w:cs="宋体" w:hint="eastAsia"/>
                      <w:shadow/>
                      <w:color w:val="00CC00"/>
                      <w:kern w:val="24"/>
                      <w:sz w:val="20"/>
                      <w:szCs w:val="20"/>
                    </w:rPr>
                    <w:t>凝血时间延长</w:t>
                  </w:r>
                </w:p>
              </w:txbxContent>
            </v:textbox>
            <w10:wrap type="through"/>
          </v:rect>
        </w:pict>
      </w:r>
    </w:p>
    <w:p w:rsidR="002A5BE5" w:rsidRPr="006D731B" w:rsidRDefault="002A5BE5" w:rsidP="00FD1552">
      <w:pPr>
        <w:spacing w:line="400" w:lineRule="exact"/>
        <w:ind w:left="360"/>
        <w:rPr>
          <w:rFonts w:ascii="Times New Roman" w:eastAsia="楷体_GB2312" w:hAnsi="Times New Roman"/>
          <w:bCs/>
        </w:rPr>
      </w:pPr>
    </w:p>
    <w:p w:rsidR="002A5BE5" w:rsidRPr="006D731B" w:rsidRDefault="002A5BE5" w:rsidP="00FD1552">
      <w:pPr>
        <w:spacing w:line="400" w:lineRule="exact"/>
        <w:ind w:left="360"/>
        <w:rPr>
          <w:rFonts w:ascii="Times New Roman" w:eastAsia="楷体_GB2312" w:hAnsi="Times New Roman"/>
          <w:bCs/>
        </w:rPr>
      </w:pPr>
    </w:p>
    <w:p w:rsidR="002A5BE5" w:rsidRPr="006D731B" w:rsidRDefault="002A5BE5" w:rsidP="00FD1552">
      <w:pPr>
        <w:spacing w:line="400" w:lineRule="exact"/>
        <w:ind w:left="360"/>
        <w:rPr>
          <w:rFonts w:ascii="Times New Roman" w:eastAsia="楷体_GB2312" w:hAnsi="Times New Roman"/>
          <w:bCs/>
        </w:rPr>
      </w:pPr>
    </w:p>
    <w:p w:rsidR="002A5BE5" w:rsidRPr="006D731B" w:rsidRDefault="002A5BE5" w:rsidP="00FD1552">
      <w:pPr>
        <w:spacing w:line="400" w:lineRule="exact"/>
        <w:ind w:left="360"/>
        <w:rPr>
          <w:rFonts w:ascii="Times New Roman" w:eastAsia="楷体_GB2312" w:hAnsi="Times New Roman"/>
          <w:bCs/>
        </w:rPr>
      </w:pPr>
    </w:p>
    <w:p w:rsidR="002A5BE5" w:rsidRPr="006D731B" w:rsidRDefault="002A5BE5" w:rsidP="00FD1552">
      <w:pPr>
        <w:spacing w:line="400" w:lineRule="exact"/>
        <w:ind w:left="360"/>
        <w:rPr>
          <w:rFonts w:ascii="Times New Roman" w:eastAsia="楷体_GB2312" w:hAnsi="Times New Roman"/>
          <w:bCs/>
        </w:rPr>
      </w:pPr>
    </w:p>
    <w:p w:rsidR="002A5BE5" w:rsidRPr="006D731B" w:rsidRDefault="002A5BE5" w:rsidP="00FD1552">
      <w:pPr>
        <w:spacing w:line="400" w:lineRule="exact"/>
        <w:ind w:left="360"/>
        <w:rPr>
          <w:rFonts w:ascii="Times New Roman" w:eastAsia="楷体_GB2312" w:hAnsi="Times New Roman"/>
          <w:bCs/>
        </w:rPr>
      </w:pPr>
    </w:p>
    <w:p w:rsidR="002A5BE5" w:rsidRPr="006D731B" w:rsidRDefault="002A5BE5" w:rsidP="00FD1552">
      <w:pPr>
        <w:spacing w:line="400" w:lineRule="exact"/>
        <w:ind w:left="360"/>
        <w:rPr>
          <w:rFonts w:ascii="Times New Roman" w:eastAsia="楷体_GB2312" w:hAnsi="Times New Roman"/>
          <w:bCs/>
        </w:rPr>
      </w:pPr>
    </w:p>
    <w:p w:rsidR="002A5BE5" w:rsidRPr="006D731B" w:rsidRDefault="002A5BE5" w:rsidP="007B3C81">
      <w:pPr>
        <w:spacing w:line="400" w:lineRule="exact"/>
        <w:rPr>
          <w:rFonts w:ascii="Times New Roman" w:eastAsia="楷体_GB2312" w:hAnsi="Times New Roman"/>
          <w:bCs/>
        </w:rPr>
      </w:pPr>
    </w:p>
    <w:p w:rsidR="002A5BE5" w:rsidRPr="007B3C81" w:rsidRDefault="002A5BE5" w:rsidP="00FD1552">
      <w:pPr>
        <w:spacing w:line="400" w:lineRule="exact"/>
        <w:ind w:left="360"/>
        <w:rPr>
          <w:rFonts w:ascii="Times New Roman" w:eastAsia="楷体_GB2312" w:hAnsi="Times New Roman"/>
          <w:bCs/>
        </w:rPr>
      </w:pPr>
      <w:r w:rsidRPr="007B3C81">
        <w:rPr>
          <w:rFonts w:ascii="Times New Roman" w:eastAsia="楷体_GB2312" w:hAnsi="Times New Roman"/>
          <w:bCs/>
        </w:rPr>
        <w:t>维生素</w:t>
      </w:r>
      <w:r w:rsidRPr="007B3C81">
        <w:rPr>
          <w:rFonts w:ascii="Times New Roman" w:eastAsia="楷体_GB2312" w:hAnsi="Times New Roman"/>
          <w:bCs/>
        </w:rPr>
        <w:t>A</w:t>
      </w:r>
      <w:r w:rsidRPr="007B3C81">
        <w:rPr>
          <w:rFonts w:ascii="Times New Roman" w:eastAsia="楷体_GB2312" w:hAnsi="Times New Roman"/>
          <w:bCs/>
        </w:rPr>
        <w:t>分</w:t>
      </w:r>
      <w:r w:rsidRPr="007B3C81">
        <w:rPr>
          <w:rFonts w:ascii="Times New Roman" w:eastAsia="楷体_GB2312" w:hAnsi="Times New Roman"/>
          <w:bCs/>
        </w:rPr>
        <w:t>A1, A2</w:t>
      </w:r>
      <w:r w:rsidRPr="007B3C81">
        <w:rPr>
          <w:rFonts w:ascii="Times New Roman" w:eastAsia="楷体_GB2312" w:hAnsi="Times New Roman"/>
          <w:bCs/>
        </w:rPr>
        <w:t>两种，是不饱和一元醇类。维生素</w:t>
      </w:r>
      <w:r w:rsidRPr="007B3C81">
        <w:rPr>
          <w:rFonts w:ascii="Times New Roman" w:eastAsia="楷体_GB2312" w:hAnsi="Times New Roman"/>
          <w:bCs/>
        </w:rPr>
        <w:t>A1</w:t>
      </w:r>
      <w:r w:rsidRPr="007B3C81">
        <w:rPr>
          <w:rFonts w:ascii="Times New Roman" w:eastAsia="楷体_GB2312" w:hAnsi="Times New Roman"/>
          <w:bCs/>
        </w:rPr>
        <w:t>又称为视黄醇，</w:t>
      </w:r>
      <w:r w:rsidRPr="007B3C81">
        <w:rPr>
          <w:rFonts w:ascii="Times New Roman" w:eastAsia="楷体_GB2312" w:hAnsi="Times New Roman"/>
          <w:bCs/>
        </w:rPr>
        <w:t>A2</w:t>
      </w:r>
      <w:r w:rsidRPr="007B3C81">
        <w:rPr>
          <w:rFonts w:ascii="Times New Roman" w:eastAsia="楷体_GB2312" w:hAnsi="Times New Roman"/>
          <w:bCs/>
        </w:rPr>
        <w:t>称为脱氢视黄醇。</w:t>
      </w:r>
    </w:p>
    <w:p w:rsidR="002A5BE5" w:rsidRPr="006D731B" w:rsidRDefault="00C458B5" w:rsidP="00FD1552">
      <w:pPr>
        <w:spacing w:line="400" w:lineRule="exact"/>
        <w:ind w:left="360"/>
        <w:rPr>
          <w:rFonts w:ascii="Times New Roman" w:eastAsia="楷体_GB2312" w:hAnsi="Times New Roman"/>
          <w:bCs/>
        </w:rPr>
      </w:pPr>
      <w:r>
        <w:rPr>
          <w:rFonts w:ascii="Times New Roman" w:eastAsia="楷体_GB2312" w:hAnsi="Times New Roman"/>
          <w:bCs/>
          <w:noProof/>
        </w:rPr>
        <w:drawing>
          <wp:anchor distT="0" distB="0" distL="114300" distR="114300" simplePos="0" relativeHeight="251722752" behindDoc="0" locked="0" layoutInCell="1" allowOverlap="1">
            <wp:simplePos x="0" y="0"/>
            <wp:positionH relativeFrom="column">
              <wp:posOffset>2901950</wp:posOffset>
            </wp:positionH>
            <wp:positionV relativeFrom="paragraph">
              <wp:posOffset>3175</wp:posOffset>
            </wp:positionV>
            <wp:extent cx="2178050" cy="1117600"/>
            <wp:effectExtent l="19050" t="0" r="0" b="0"/>
            <wp:wrapNone/>
            <wp:docPr id="215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11" name="Picture 2"/>
                    <pic:cNvPicPr>
                      <a:picLocks noChangeAspect="1" noChangeArrowheads="1"/>
                    </pic:cNvPicPr>
                  </pic:nvPicPr>
                  <pic:blipFill>
                    <a:blip r:embed="rId6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178050" cy="1117600"/>
                    </a:xfrm>
                    <a:prstGeom prst="rect">
                      <a:avLst/>
                    </a:prstGeom>
                    <a:noFill/>
                    <a:ln>
                      <a:noFill/>
                    </a:ln>
                    <a:extLst/>
                  </pic:spPr>
                </pic:pic>
              </a:graphicData>
            </a:graphic>
          </wp:anchor>
        </w:drawing>
      </w:r>
      <w:r w:rsidR="007B3C81">
        <w:rPr>
          <w:rFonts w:ascii="Times New Roman" w:eastAsia="楷体_GB2312" w:hAnsi="Times New Roman"/>
          <w:bCs/>
          <w:noProof/>
        </w:rPr>
        <w:drawing>
          <wp:anchor distT="0" distB="0" distL="114300" distR="114300" simplePos="0" relativeHeight="251721728" behindDoc="0" locked="0" layoutInCell="1" allowOverlap="1">
            <wp:simplePos x="0" y="0"/>
            <wp:positionH relativeFrom="column">
              <wp:posOffset>349250</wp:posOffset>
            </wp:positionH>
            <wp:positionV relativeFrom="paragraph">
              <wp:posOffset>101600</wp:posOffset>
            </wp:positionV>
            <wp:extent cx="1746250" cy="939800"/>
            <wp:effectExtent l="19050" t="0" r="6350" b="0"/>
            <wp:wrapNone/>
            <wp:docPr id="1741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1" name="Picture 4"/>
                    <pic:cNvPicPr>
                      <a:picLocks noChangeAspect="1" noChangeArrowheads="1"/>
                    </pic:cNvPicPr>
                  </pic:nvPicPr>
                  <pic:blipFill>
                    <a:blip r:embed="rId6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746250" cy="939800"/>
                    </a:xfrm>
                    <a:prstGeom prst="rect">
                      <a:avLst/>
                    </a:prstGeom>
                    <a:solidFill>
                      <a:schemeClr val="bg1"/>
                    </a:solidFill>
                    <a:ln>
                      <a:noFill/>
                    </a:ln>
                    <a:extLst/>
                  </pic:spPr>
                </pic:pic>
              </a:graphicData>
            </a:graphic>
          </wp:anchor>
        </w:drawing>
      </w:r>
    </w:p>
    <w:p w:rsidR="007B3C81" w:rsidRDefault="007B3C81" w:rsidP="00FD1552">
      <w:pPr>
        <w:spacing w:line="400" w:lineRule="exact"/>
        <w:ind w:left="360"/>
        <w:rPr>
          <w:rFonts w:ascii="Times New Roman" w:eastAsia="楷体_GB2312" w:hAnsi="Times New Roman"/>
          <w:b/>
          <w:bCs/>
        </w:rPr>
      </w:pPr>
    </w:p>
    <w:p w:rsidR="007B3C81" w:rsidRDefault="007B3C81" w:rsidP="00FD1552">
      <w:pPr>
        <w:spacing w:line="400" w:lineRule="exact"/>
        <w:ind w:left="360"/>
        <w:rPr>
          <w:rFonts w:ascii="Times New Roman" w:eastAsia="楷体_GB2312" w:hAnsi="Times New Roman"/>
          <w:b/>
          <w:bCs/>
        </w:rPr>
      </w:pPr>
    </w:p>
    <w:p w:rsidR="007B3C81" w:rsidRDefault="007B3C81" w:rsidP="00FD1552">
      <w:pPr>
        <w:spacing w:line="400" w:lineRule="exact"/>
        <w:ind w:left="360"/>
        <w:rPr>
          <w:rFonts w:ascii="Times New Roman" w:eastAsia="楷体_GB2312" w:hAnsi="Times New Roman"/>
          <w:b/>
          <w:bCs/>
        </w:rPr>
      </w:pPr>
    </w:p>
    <w:p w:rsidR="007B3C81" w:rsidRDefault="007B3C81" w:rsidP="00FD1552">
      <w:pPr>
        <w:spacing w:line="400" w:lineRule="exact"/>
        <w:ind w:left="360"/>
        <w:rPr>
          <w:rFonts w:ascii="Times New Roman" w:eastAsia="楷体_GB2312" w:hAnsi="Times New Roman"/>
          <w:b/>
          <w:bCs/>
        </w:rPr>
      </w:pPr>
    </w:p>
    <w:p w:rsidR="002A5BE5" w:rsidRPr="007B3C81" w:rsidRDefault="002A5BE5" w:rsidP="00FD1552">
      <w:pPr>
        <w:spacing w:line="400" w:lineRule="exact"/>
        <w:ind w:left="360"/>
        <w:rPr>
          <w:rFonts w:ascii="Times New Roman" w:eastAsia="楷体_GB2312" w:hAnsi="Times New Roman"/>
          <w:bCs/>
        </w:rPr>
      </w:pPr>
      <w:r w:rsidRPr="007B3C81">
        <w:rPr>
          <w:rFonts w:ascii="Times New Roman" w:eastAsia="楷体_GB2312" w:hAnsi="Times New Roman"/>
          <w:bCs/>
        </w:rPr>
        <w:t>维生素</w:t>
      </w:r>
      <w:r w:rsidRPr="007B3C81">
        <w:rPr>
          <w:rFonts w:ascii="Times New Roman" w:eastAsia="楷体_GB2312" w:hAnsi="Times New Roman"/>
          <w:bCs/>
        </w:rPr>
        <w:t>D</w:t>
      </w:r>
      <w:r w:rsidRPr="007B3C81">
        <w:rPr>
          <w:rFonts w:ascii="Times New Roman" w:eastAsia="楷体_GB2312" w:hAnsi="Times New Roman"/>
          <w:bCs/>
        </w:rPr>
        <w:t>（鱼肝油、动物肝、蛋为主要来源）：</w:t>
      </w:r>
    </w:p>
    <w:p w:rsidR="002A5BE5" w:rsidRPr="006D731B" w:rsidRDefault="002A5BE5" w:rsidP="00443859">
      <w:pPr>
        <w:spacing w:line="400" w:lineRule="exact"/>
        <w:ind w:left="360"/>
        <w:rPr>
          <w:rFonts w:ascii="Times New Roman" w:eastAsia="楷体_GB2312" w:hAnsi="Times New Roman"/>
          <w:bCs/>
        </w:rPr>
      </w:pPr>
      <w:r w:rsidRPr="006D731B">
        <w:rPr>
          <w:rFonts w:ascii="Times New Roman" w:eastAsia="楷体_GB2312" w:hAnsi="Times New Roman"/>
          <w:bCs/>
        </w:rPr>
        <w:t>维生素</w:t>
      </w:r>
      <w:r w:rsidRPr="006D731B">
        <w:rPr>
          <w:rFonts w:ascii="Times New Roman" w:eastAsia="楷体_GB2312" w:hAnsi="Times New Roman"/>
          <w:bCs/>
        </w:rPr>
        <w:t>D</w:t>
      </w:r>
      <w:r w:rsidRPr="006D731B">
        <w:rPr>
          <w:rFonts w:ascii="Times New Roman" w:eastAsia="楷体_GB2312" w:hAnsi="Times New Roman"/>
          <w:bCs/>
        </w:rPr>
        <w:t>是固醇类化合物，具有抗佝偻病作用，故称为抗佝偻病维生素。主要有</w:t>
      </w:r>
      <w:r w:rsidRPr="006D731B">
        <w:rPr>
          <w:rFonts w:ascii="Times New Roman" w:eastAsia="楷体_GB2312" w:hAnsi="Times New Roman"/>
          <w:bCs/>
        </w:rPr>
        <w:t xml:space="preserve">D2,D3, </w:t>
      </w:r>
      <w:r w:rsidRPr="006D731B">
        <w:rPr>
          <w:rFonts w:ascii="Times New Roman" w:eastAsia="楷体_GB2312" w:hAnsi="Times New Roman"/>
          <w:bCs/>
        </w:rPr>
        <w:lastRenderedPageBreak/>
        <w:t>D4, D5</w:t>
      </w:r>
      <w:r w:rsidRPr="006D731B">
        <w:rPr>
          <w:rFonts w:ascii="Times New Roman" w:eastAsia="楷体_GB2312" w:hAnsi="Times New Roman"/>
          <w:bCs/>
        </w:rPr>
        <w:t>。其中</w:t>
      </w:r>
      <w:r w:rsidRPr="006D731B">
        <w:rPr>
          <w:rFonts w:ascii="Times New Roman" w:eastAsia="楷体_GB2312" w:hAnsi="Times New Roman"/>
          <w:bCs/>
        </w:rPr>
        <w:t>D2,D3</w:t>
      </w:r>
      <w:r w:rsidRPr="006D731B">
        <w:rPr>
          <w:rFonts w:ascii="Times New Roman" w:eastAsia="楷体_GB2312" w:hAnsi="Times New Roman"/>
          <w:bCs/>
        </w:rPr>
        <w:t>活性最高。</w:t>
      </w:r>
    </w:p>
    <w:p w:rsidR="00051B0A" w:rsidRPr="007B3C81" w:rsidRDefault="002A5BE5" w:rsidP="00FD1552">
      <w:pPr>
        <w:spacing w:line="400" w:lineRule="exact"/>
        <w:ind w:firstLineChars="158" w:firstLine="332"/>
        <w:rPr>
          <w:rFonts w:ascii="Times New Roman" w:eastAsia="楷体_GB2312" w:hAnsi="Times New Roman"/>
          <w:bCs/>
        </w:rPr>
      </w:pPr>
      <w:r w:rsidRPr="007B3C81">
        <w:rPr>
          <w:rFonts w:ascii="Times New Roman" w:eastAsia="楷体_GB2312" w:hAnsi="Times New Roman"/>
          <w:bCs/>
        </w:rPr>
        <w:t>维生素</w:t>
      </w:r>
      <w:r w:rsidRPr="007B3C81">
        <w:rPr>
          <w:rFonts w:ascii="Times New Roman" w:eastAsia="楷体_GB2312" w:hAnsi="Times New Roman"/>
          <w:bCs/>
        </w:rPr>
        <w:t>E</w:t>
      </w:r>
      <w:r w:rsidRPr="007B3C81">
        <w:rPr>
          <w:rFonts w:ascii="Times New Roman" w:eastAsia="楷体_GB2312" w:hAnsi="Times New Roman"/>
          <w:bCs/>
        </w:rPr>
        <w:t>（植物油）</w:t>
      </w:r>
      <w:r w:rsidR="00051B0A" w:rsidRPr="007B3C81">
        <w:rPr>
          <w:rFonts w:ascii="Times New Roman" w:eastAsia="楷体_GB2312" w:hAnsi="Times New Roman"/>
          <w:bCs/>
        </w:rPr>
        <w:t>调节物质代谢的小分子有机化合物</w:t>
      </w:r>
      <w:r w:rsidR="00174A89" w:rsidRPr="007B3C81">
        <w:rPr>
          <w:rFonts w:ascii="Times New Roman" w:eastAsia="楷体_GB2312" w:hAnsi="Times New Roman"/>
          <w:bCs/>
        </w:rPr>
        <w:t>，</w:t>
      </w:r>
      <w:r w:rsidR="00051B0A" w:rsidRPr="007B3C81">
        <w:rPr>
          <w:rFonts w:ascii="Times New Roman" w:eastAsia="楷体_GB2312" w:hAnsi="Times New Roman"/>
          <w:bCs/>
        </w:rPr>
        <w:t>人体不能合成或合成太少，必须由食物供给</w:t>
      </w:r>
      <w:r w:rsidR="001E5E6D" w:rsidRPr="007B3C81">
        <w:rPr>
          <w:rFonts w:ascii="Times New Roman" w:eastAsia="楷体_GB2312" w:hAnsi="Times New Roman"/>
          <w:bCs/>
        </w:rPr>
        <w:t>。</w:t>
      </w:r>
    </w:p>
    <w:p w:rsidR="002A5BE5" w:rsidRPr="007B3C81" w:rsidRDefault="002A5BE5" w:rsidP="00FD1552">
      <w:pPr>
        <w:spacing w:line="400" w:lineRule="exact"/>
        <w:ind w:firstLineChars="158" w:firstLine="332"/>
        <w:rPr>
          <w:rFonts w:ascii="Times New Roman" w:eastAsia="楷体_GB2312" w:hAnsi="Times New Roman"/>
          <w:bCs/>
        </w:rPr>
      </w:pPr>
      <w:r w:rsidRPr="007B3C81">
        <w:rPr>
          <w:rFonts w:ascii="Times New Roman" w:eastAsia="楷体_GB2312" w:hAnsi="Times New Roman"/>
          <w:bCs/>
        </w:rPr>
        <w:t>又叫做生育酚，维生素</w:t>
      </w:r>
      <w:r w:rsidRPr="007B3C81">
        <w:rPr>
          <w:rFonts w:ascii="Times New Roman" w:eastAsia="楷体_GB2312" w:hAnsi="Times New Roman"/>
          <w:bCs/>
        </w:rPr>
        <w:t>E</w:t>
      </w:r>
      <w:r w:rsidRPr="007B3C81">
        <w:rPr>
          <w:rFonts w:ascii="Times New Roman" w:eastAsia="楷体_GB2312" w:hAnsi="Times New Roman"/>
          <w:bCs/>
        </w:rPr>
        <w:t>与动物生育有关故称生盲酚（</w:t>
      </w:r>
      <w:r w:rsidRPr="007B3C81">
        <w:rPr>
          <w:rFonts w:ascii="Times New Roman" w:eastAsia="楷体_GB2312" w:hAnsi="Times New Roman"/>
          <w:bCs/>
        </w:rPr>
        <w:t>tocovherol</w:t>
      </w:r>
      <w:r w:rsidRPr="007B3C81">
        <w:rPr>
          <w:rFonts w:ascii="Times New Roman" w:eastAsia="楷体_GB2312" w:hAnsi="Times New Roman"/>
          <w:bCs/>
        </w:rPr>
        <w:t>），主要存在于植物油中，尤以麦胚胎、大豆油、玉米油和葵花籽油中含量为最丰富，豆类及蔬菜中含量也较多。目前发现的有</w:t>
      </w:r>
      <w:r w:rsidRPr="007B3C81">
        <w:rPr>
          <w:rFonts w:ascii="Times New Roman" w:eastAsia="楷体_GB2312" w:hAnsi="Times New Roman"/>
          <w:bCs/>
        </w:rPr>
        <w:t>8</w:t>
      </w:r>
      <w:r w:rsidRPr="007B3C81">
        <w:rPr>
          <w:rFonts w:ascii="Times New Roman" w:eastAsia="楷体_GB2312" w:hAnsi="Times New Roman"/>
          <w:bCs/>
        </w:rPr>
        <w:t>种，其中</w:t>
      </w:r>
      <w:r w:rsidRPr="007B3C81">
        <w:rPr>
          <w:rFonts w:ascii="Times New Roman" w:eastAsia="楷体_GB2312" w:hAnsi="Times New Roman"/>
          <w:bCs/>
        </w:rPr>
        <w:sym w:font="Symbol" w:char="0061"/>
      </w:r>
      <w:r w:rsidRPr="007B3C81">
        <w:rPr>
          <w:rFonts w:ascii="Times New Roman" w:eastAsia="楷体_GB2312" w:hAnsi="Times New Roman"/>
          <w:bCs/>
        </w:rPr>
        <w:t>，</w:t>
      </w:r>
      <w:r w:rsidRPr="007B3C81">
        <w:rPr>
          <w:rFonts w:ascii="Times New Roman" w:eastAsia="楷体_GB2312" w:hAnsi="Times New Roman"/>
          <w:bCs/>
        </w:rPr>
        <w:sym w:font="Symbol" w:char="0062"/>
      </w:r>
      <w:r w:rsidRPr="007B3C81">
        <w:rPr>
          <w:rFonts w:ascii="Times New Roman" w:eastAsia="楷体_GB2312" w:hAnsi="Times New Roman"/>
          <w:bCs/>
        </w:rPr>
        <w:t>，</w:t>
      </w:r>
      <w:r w:rsidRPr="007B3C81">
        <w:rPr>
          <w:rFonts w:ascii="Times New Roman" w:eastAsia="楷体_GB2312" w:hAnsi="Times New Roman"/>
          <w:bCs/>
        </w:rPr>
        <w:sym w:font="Symbol" w:char="0067"/>
      </w:r>
      <w:r w:rsidRPr="007B3C81">
        <w:rPr>
          <w:rFonts w:ascii="Times New Roman" w:eastAsia="楷体_GB2312" w:hAnsi="Times New Roman"/>
          <w:bCs/>
        </w:rPr>
        <w:t>，</w:t>
      </w:r>
      <w:r w:rsidRPr="007B3C81">
        <w:rPr>
          <w:rFonts w:ascii="Times New Roman" w:eastAsia="楷体_GB2312" w:hAnsi="Times New Roman"/>
          <w:bCs/>
        </w:rPr>
        <w:sym w:font="Symbol" w:char="0064"/>
      </w:r>
      <w:r w:rsidRPr="007B3C81">
        <w:rPr>
          <w:rFonts w:ascii="Times New Roman" w:eastAsia="楷体_GB2312" w:hAnsi="Times New Roman"/>
          <w:bCs/>
        </w:rPr>
        <w:t>四种有生理活性。</w:t>
      </w:r>
      <w:r w:rsidRPr="007B3C81">
        <w:rPr>
          <w:rFonts w:ascii="Times New Roman" w:eastAsia="楷体_GB2312" w:hAnsi="Times New Roman"/>
          <w:bCs/>
        </w:rPr>
        <w:t xml:space="preserve"> </w:t>
      </w:r>
      <w:r w:rsidRPr="007B3C81">
        <w:rPr>
          <w:rFonts w:ascii="Times New Roman" w:eastAsia="楷体_GB2312" w:hAnsi="Times New Roman"/>
          <w:bCs/>
        </w:rPr>
        <w:sym w:font="Symbol" w:char="0061"/>
      </w:r>
      <w:r w:rsidRPr="007B3C81">
        <w:rPr>
          <w:rFonts w:ascii="Times New Roman" w:eastAsia="楷体_GB2312" w:hAnsi="Times New Roman"/>
          <w:bCs/>
        </w:rPr>
        <w:t>-</w:t>
      </w:r>
      <w:r w:rsidRPr="007B3C81">
        <w:rPr>
          <w:rFonts w:ascii="Times New Roman" w:eastAsia="楷体_GB2312" w:hAnsi="Times New Roman"/>
          <w:bCs/>
        </w:rPr>
        <w:t>生育酚生理活性最高，但</w:t>
      </w:r>
      <w:r w:rsidRPr="007B3C81">
        <w:rPr>
          <w:rFonts w:ascii="Times New Roman" w:eastAsia="楷体_GB2312" w:hAnsi="Times New Roman"/>
          <w:bCs/>
        </w:rPr>
        <w:sym w:font="Symbol" w:char="0064"/>
      </w:r>
      <w:r w:rsidRPr="007B3C81">
        <w:rPr>
          <w:rFonts w:ascii="Times New Roman" w:eastAsia="楷体_GB2312" w:hAnsi="Times New Roman"/>
          <w:bCs/>
        </w:rPr>
        <w:t>-</w:t>
      </w:r>
      <w:r w:rsidRPr="007B3C81">
        <w:rPr>
          <w:rFonts w:ascii="Times New Roman" w:eastAsia="楷体_GB2312" w:hAnsi="Times New Roman"/>
          <w:bCs/>
        </w:rPr>
        <w:t>生育酚抗氧化活性最强，</w:t>
      </w:r>
      <w:r w:rsidRPr="007B3C81">
        <w:rPr>
          <w:rFonts w:ascii="Times New Roman" w:eastAsia="楷体_GB2312" w:hAnsi="Times New Roman"/>
          <w:bCs/>
        </w:rPr>
        <w:t xml:space="preserve"> </w:t>
      </w:r>
      <w:r w:rsidRPr="007B3C81">
        <w:rPr>
          <w:rFonts w:ascii="Times New Roman" w:eastAsia="楷体_GB2312" w:hAnsi="Times New Roman"/>
          <w:bCs/>
        </w:rPr>
        <w:sym w:font="Symbol" w:char="0061"/>
      </w:r>
      <w:r w:rsidRPr="007B3C81">
        <w:rPr>
          <w:rFonts w:ascii="Times New Roman" w:eastAsia="楷体_GB2312" w:hAnsi="Times New Roman"/>
          <w:bCs/>
        </w:rPr>
        <w:t>-</w:t>
      </w:r>
      <w:r w:rsidRPr="007B3C81">
        <w:rPr>
          <w:rFonts w:ascii="Times New Roman" w:eastAsia="楷体_GB2312" w:hAnsi="Times New Roman"/>
          <w:bCs/>
        </w:rPr>
        <w:t>生育酚最弱。</w:t>
      </w:r>
    </w:p>
    <w:p w:rsidR="002A5BE5" w:rsidRPr="006D731B" w:rsidRDefault="007B3C81" w:rsidP="00FD1552">
      <w:pPr>
        <w:spacing w:line="400" w:lineRule="exact"/>
        <w:ind w:left="360"/>
        <w:rPr>
          <w:rFonts w:ascii="Times New Roman" w:eastAsia="楷体_GB2312" w:hAnsi="Times New Roman"/>
          <w:bCs/>
        </w:rPr>
      </w:pPr>
      <w:r>
        <w:rPr>
          <w:rFonts w:ascii="Times New Roman" w:eastAsia="楷体_GB2312" w:hAnsi="Times New Roman"/>
          <w:bCs/>
          <w:noProof/>
        </w:rPr>
        <w:drawing>
          <wp:anchor distT="0" distB="0" distL="114300" distR="114300" simplePos="0" relativeHeight="251723776" behindDoc="0" locked="0" layoutInCell="1" allowOverlap="1">
            <wp:simplePos x="0" y="0"/>
            <wp:positionH relativeFrom="column">
              <wp:posOffset>-184150</wp:posOffset>
            </wp:positionH>
            <wp:positionV relativeFrom="paragraph">
              <wp:posOffset>38100</wp:posOffset>
            </wp:positionV>
            <wp:extent cx="2101850" cy="1257300"/>
            <wp:effectExtent l="19050" t="0" r="0" b="0"/>
            <wp:wrapNone/>
            <wp:docPr id="2458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2" name="Picture 8"/>
                    <pic:cNvPicPr>
                      <a:picLocks noChangeAspect="1" noChangeArrowheads="1"/>
                    </pic:cNvPicPr>
                  </pic:nvPicPr>
                  <pic:blipFill>
                    <a:blip r:embed="rId6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101850" cy="1257300"/>
                    </a:xfrm>
                    <a:prstGeom prst="rect">
                      <a:avLst/>
                    </a:prstGeom>
                    <a:noFill/>
                    <a:ln>
                      <a:noFill/>
                    </a:ln>
                    <a:extLst>
                      <a:ext uri="{909E8E84-426E-40dd-AFC4-6F175D3DCCD1}">
                        <a14:hiddenFill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solidFill>
                            <a:srgbClr val="FFFFFF"/>
                          </a:solidFill>
                        </a14:hiddenFill>
                      </a:ext>
                      <a:ext uri="{91240B29-F687-4f45-9708-019B960494DF}">
                        <a14:hiddenLine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w="9525">
                          <a:solidFill>
                            <a:srgbClr val="000000"/>
                          </a:solidFill>
                          <a:miter lim="800000"/>
                          <a:headEnd/>
                          <a:tailEnd/>
                        </a14:hiddenLine>
                      </a:ext>
                    </a:extLst>
                  </pic:spPr>
                </pic:pic>
              </a:graphicData>
            </a:graphic>
          </wp:anchor>
        </w:drawing>
      </w:r>
    </w:p>
    <w:p w:rsidR="007B3C81" w:rsidRDefault="007B3C81" w:rsidP="00FD1552">
      <w:pPr>
        <w:spacing w:line="400" w:lineRule="exact"/>
        <w:ind w:left="360"/>
        <w:rPr>
          <w:rFonts w:ascii="Times New Roman" w:eastAsia="楷体_GB2312" w:hAnsi="Times New Roman"/>
          <w:b/>
          <w:bCs/>
        </w:rPr>
      </w:pPr>
    </w:p>
    <w:p w:rsidR="007B3C81" w:rsidRDefault="007B3C81" w:rsidP="00FD1552">
      <w:pPr>
        <w:spacing w:line="400" w:lineRule="exact"/>
        <w:ind w:left="360"/>
        <w:rPr>
          <w:rFonts w:ascii="Times New Roman" w:eastAsia="楷体_GB2312" w:hAnsi="Times New Roman"/>
          <w:b/>
          <w:bCs/>
        </w:rPr>
      </w:pPr>
    </w:p>
    <w:p w:rsidR="007B3C81" w:rsidRDefault="007B3C81" w:rsidP="00FD1552">
      <w:pPr>
        <w:spacing w:line="400" w:lineRule="exact"/>
        <w:ind w:left="360"/>
        <w:rPr>
          <w:rFonts w:ascii="Times New Roman" w:eastAsia="楷体_GB2312" w:hAnsi="Times New Roman"/>
          <w:b/>
          <w:bCs/>
        </w:rPr>
      </w:pPr>
    </w:p>
    <w:p w:rsidR="007B3C81" w:rsidRPr="007B3C81" w:rsidRDefault="007B3C81" w:rsidP="007B3C81">
      <w:pPr>
        <w:spacing w:line="400" w:lineRule="exact"/>
        <w:rPr>
          <w:rFonts w:ascii="Times New Roman" w:eastAsia="楷体_GB2312" w:hAnsi="Times New Roman"/>
          <w:bCs/>
        </w:rPr>
      </w:pPr>
    </w:p>
    <w:p w:rsidR="002A5BE5" w:rsidRPr="007B3C81" w:rsidRDefault="002A5BE5" w:rsidP="007B3C81">
      <w:pPr>
        <w:spacing w:line="400" w:lineRule="exact"/>
        <w:rPr>
          <w:rFonts w:ascii="Times New Roman" w:eastAsia="楷体_GB2312" w:hAnsi="Times New Roman"/>
          <w:bCs/>
        </w:rPr>
      </w:pPr>
      <w:r w:rsidRPr="007B3C81">
        <w:rPr>
          <w:rFonts w:ascii="Times New Roman" w:eastAsia="楷体_GB2312" w:hAnsi="Times New Roman"/>
          <w:bCs/>
        </w:rPr>
        <w:t>维生素</w:t>
      </w:r>
      <w:r w:rsidRPr="007B3C81">
        <w:rPr>
          <w:rFonts w:ascii="Times New Roman" w:eastAsia="楷体_GB2312" w:hAnsi="Times New Roman"/>
          <w:bCs/>
        </w:rPr>
        <w:t>K</w:t>
      </w:r>
    </w:p>
    <w:p w:rsidR="002A5BE5" w:rsidRPr="006D731B" w:rsidRDefault="002A5BE5" w:rsidP="007B3C81">
      <w:pPr>
        <w:spacing w:line="400" w:lineRule="exact"/>
        <w:ind w:firstLineChars="200" w:firstLine="420"/>
        <w:rPr>
          <w:rFonts w:ascii="Times New Roman" w:hAnsi="Times New Roman"/>
        </w:rPr>
      </w:pPr>
      <w:r w:rsidRPr="007B3C81">
        <w:rPr>
          <w:rFonts w:ascii="Times New Roman" w:eastAsia="楷体_GB2312" w:hAnsi="Times New Roman"/>
          <w:bCs/>
        </w:rPr>
        <w:t>维生素</w:t>
      </w:r>
      <w:r w:rsidRPr="007B3C81">
        <w:rPr>
          <w:rFonts w:ascii="Times New Roman" w:eastAsia="楷体_GB2312" w:hAnsi="Times New Roman"/>
          <w:bCs/>
        </w:rPr>
        <w:t>K</w:t>
      </w:r>
      <w:r w:rsidRPr="007B3C81">
        <w:rPr>
          <w:rFonts w:ascii="Times New Roman" w:eastAsia="楷体_GB2312" w:hAnsi="Times New Roman"/>
          <w:bCs/>
        </w:rPr>
        <w:t>可促进凝血，故又称凝血维生素。有</w:t>
      </w:r>
      <w:r w:rsidRPr="007B3C81">
        <w:rPr>
          <w:rFonts w:ascii="Times New Roman" w:eastAsia="楷体_GB2312" w:hAnsi="Times New Roman"/>
          <w:bCs/>
        </w:rPr>
        <w:t>4</w:t>
      </w:r>
      <w:r w:rsidRPr="007B3C81">
        <w:rPr>
          <w:rFonts w:ascii="Times New Roman" w:eastAsia="楷体_GB2312" w:hAnsi="Times New Roman"/>
          <w:bCs/>
        </w:rPr>
        <w:t>种，</w:t>
      </w:r>
      <w:r w:rsidRPr="007B3C81">
        <w:rPr>
          <w:rFonts w:ascii="Times New Roman" w:eastAsia="楷体_GB2312" w:hAnsi="Times New Roman"/>
          <w:bCs/>
        </w:rPr>
        <w:t>K1,K2,K3</w:t>
      </w:r>
      <w:r w:rsidRPr="007B3C81">
        <w:rPr>
          <w:rFonts w:ascii="Times New Roman" w:eastAsia="楷体_GB2312" w:hAnsi="Times New Roman"/>
          <w:bCs/>
        </w:rPr>
        <w:t>，</w:t>
      </w:r>
      <w:r w:rsidRPr="007B3C81">
        <w:rPr>
          <w:rFonts w:ascii="Times New Roman" w:eastAsia="楷体_GB2312" w:hAnsi="Times New Roman"/>
          <w:bCs/>
        </w:rPr>
        <w:t>K4</w:t>
      </w:r>
      <w:r w:rsidRPr="007B3C81">
        <w:rPr>
          <w:rFonts w:ascii="Times New Roman" w:eastAsia="楷体_GB2312" w:hAnsi="Times New Roman"/>
          <w:bCs/>
        </w:rPr>
        <w:t>。其中</w:t>
      </w:r>
      <w:r w:rsidRPr="007B3C81">
        <w:rPr>
          <w:rFonts w:ascii="Times New Roman" w:eastAsia="楷体_GB2312" w:hAnsi="Times New Roman"/>
          <w:bCs/>
        </w:rPr>
        <w:t xml:space="preserve">K1,K2 </w:t>
      </w:r>
      <w:r w:rsidRPr="007B3C81">
        <w:rPr>
          <w:rFonts w:ascii="Times New Roman" w:eastAsia="楷体_GB2312" w:hAnsi="Times New Roman"/>
          <w:bCs/>
        </w:rPr>
        <w:t>是天然存在的，</w:t>
      </w:r>
      <w:r w:rsidRPr="007B3C81">
        <w:rPr>
          <w:rFonts w:ascii="Times New Roman" w:eastAsia="楷体_GB2312" w:hAnsi="Times New Roman"/>
          <w:bCs/>
        </w:rPr>
        <w:t>K3</w:t>
      </w:r>
      <w:r w:rsidRPr="007B3C81">
        <w:rPr>
          <w:rFonts w:ascii="Times New Roman" w:eastAsia="楷体_GB2312" w:hAnsi="Times New Roman"/>
          <w:bCs/>
        </w:rPr>
        <w:t>，</w:t>
      </w:r>
      <w:r w:rsidRPr="007B3C81">
        <w:rPr>
          <w:rFonts w:ascii="Times New Roman" w:eastAsia="楷体_GB2312" w:hAnsi="Times New Roman"/>
          <w:bCs/>
        </w:rPr>
        <w:t>K4</w:t>
      </w:r>
      <w:r w:rsidRPr="007B3C81">
        <w:rPr>
          <w:rFonts w:ascii="Times New Roman" w:eastAsia="楷体_GB2312" w:hAnsi="Times New Roman"/>
          <w:bCs/>
        </w:rPr>
        <w:t>是人工合成的。维生素</w:t>
      </w:r>
      <w:r w:rsidRPr="007B3C81">
        <w:rPr>
          <w:rFonts w:ascii="Times New Roman" w:eastAsia="楷体_GB2312" w:hAnsi="Times New Roman"/>
          <w:bCs/>
        </w:rPr>
        <w:t>K</w:t>
      </w:r>
      <w:r w:rsidRPr="007B3C81">
        <w:rPr>
          <w:rFonts w:ascii="Times New Roman" w:eastAsia="楷体_GB2312" w:hAnsi="Times New Roman"/>
          <w:bCs/>
        </w:rPr>
        <w:t>是</w:t>
      </w:r>
      <w:r w:rsidRPr="007B3C81">
        <w:rPr>
          <w:rFonts w:ascii="Times New Roman" w:eastAsia="楷体_GB2312" w:hAnsi="Times New Roman"/>
          <w:bCs/>
        </w:rPr>
        <w:t>2-</w:t>
      </w:r>
      <w:r w:rsidRPr="007B3C81">
        <w:rPr>
          <w:rFonts w:ascii="Times New Roman" w:eastAsia="楷体_GB2312" w:hAnsi="Times New Roman"/>
          <w:bCs/>
        </w:rPr>
        <w:t>甲基</w:t>
      </w:r>
      <w:r w:rsidRPr="007B3C81">
        <w:rPr>
          <w:rFonts w:ascii="Times New Roman" w:eastAsia="楷体_GB2312" w:hAnsi="Times New Roman"/>
          <w:bCs/>
        </w:rPr>
        <w:t>-1,4-</w:t>
      </w:r>
      <w:r w:rsidRPr="007B3C81">
        <w:rPr>
          <w:rFonts w:ascii="Times New Roman" w:eastAsia="楷体_GB2312" w:hAnsi="Times New Roman"/>
          <w:bCs/>
        </w:rPr>
        <w:t>萘醌的衍生物。</w:t>
      </w:r>
      <w:r w:rsidR="000B6DF4" w:rsidRPr="006D731B">
        <w:rPr>
          <w:rFonts w:ascii="Times New Roman" w:eastAsia="楷体_GB2312" w:hAnsi="Times New Roman"/>
          <w:bCs/>
        </w:rPr>
        <w:t>（到此课程进行</w:t>
      </w:r>
      <w:r w:rsidR="000B6DF4" w:rsidRPr="006D731B">
        <w:rPr>
          <w:rFonts w:ascii="Times New Roman" w:eastAsia="楷体_GB2312" w:hAnsi="Times New Roman"/>
          <w:bCs/>
        </w:rPr>
        <w:t>30</w:t>
      </w:r>
      <w:r w:rsidR="000B6DF4" w:rsidRPr="006D731B">
        <w:rPr>
          <w:rFonts w:ascii="Times New Roman" w:eastAsia="楷体_GB2312" w:hAnsi="Times New Roman"/>
          <w:bCs/>
        </w:rPr>
        <w:t>分钟）</w:t>
      </w:r>
    </w:p>
    <w:p w:rsidR="000B6DF4" w:rsidRPr="007B3C81" w:rsidRDefault="000B6DF4" w:rsidP="007B3C81">
      <w:pPr>
        <w:spacing w:line="400" w:lineRule="exact"/>
        <w:rPr>
          <w:rFonts w:ascii="Times New Roman" w:eastAsia="楷体_GB2312" w:hAnsi="Times New Roman"/>
          <w:bCs/>
        </w:rPr>
      </w:pPr>
      <w:r w:rsidRPr="007B3C81">
        <w:rPr>
          <w:rFonts w:ascii="Times New Roman" w:eastAsia="楷体_GB2312" w:hAnsi="Times New Roman"/>
          <w:bCs/>
        </w:rPr>
        <w:t>水溶性维生素</w:t>
      </w:r>
    </w:p>
    <w:p w:rsidR="002A5BE5" w:rsidRPr="007B3C81" w:rsidRDefault="000B6DF4" w:rsidP="007B3C81">
      <w:pPr>
        <w:spacing w:line="400" w:lineRule="exact"/>
        <w:rPr>
          <w:rFonts w:ascii="Times New Roman" w:eastAsia="楷体_GB2312" w:hAnsi="Times New Roman"/>
          <w:bCs/>
        </w:rPr>
      </w:pPr>
      <w:r w:rsidRPr="007B3C81">
        <w:rPr>
          <w:rFonts w:ascii="Times New Roman" w:eastAsia="楷体_GB2312" w:hAnsi="Times New Roman"/>
          <w:bCs/>
        </w:rPr>
        <w:t>VB</w:t>
      </w:r>
      <w:r w:rsidRPr="007B3C81">
        <w:rPr>
          <w:rFonts w:ascii="Times New Roman" w:eastAsia="楷体_GB2312" w:hAnsi="Times New Roman"/>
          <w:bCs/>
        </w:rPr>
        <w:t>族：</w:t>
      </w:r>
    </w:p>
    <w:p w:rsidR="007B3C81" w:rsidRPr="007B3C81" w:rsidRDefault="000B6DF4" w:rsidP="007B3C81">
      <w:pPr>
        <w:spacing w:line="400" w:lineRule="exact"/>
        <w:ind w:leftChars="-2" w:left="-4" w:firstLineChars="216" w:firstLine="454"/>
        <w:rPr>
          <w:rFonts w:ascii="Times New Roman" w:eastAsia="楷体_GB2312" w:hAnsi="Times New Roman"/>
          <w:bCs/>
        </w:rPr>
      </w:pPr>
      <w:r w:rsidRPr="007B3C81">
        <w:rPr>
          <w:rFonts w:ascii="Times New Roman" w:eastAsia="楷体_GB2312" w:hAnsi="Times New Roman"/>
          <w:bCs/>
        </w:rPr>
        <w:t>维生素</w:t>
      </w:r>
      <w:r w:rsidRPr="007B3C81">
        <w:rPr>
          <w:rFonts w:ascii="Times New Roman" w:eastAsia="楷体_GB2312" w:hAnsi="Times New Roman"/>
          <w:bCs/>
        </w:rPr>
        <w:t xml:space="preserve"> B5</w:t>
      </w:r>
      <w:r w:rsidRPr="007B3C81">
        <w:rPr>
          <w:rFonts w:ascii="Times New Roman" w:eastAsia="楷体_GB2312" w:hAnsi="Times New Roman"/>
          <w:bCs/>
        </w:rPr>
        <w:t>包括烟酸和烟酰胺，又称抗癞皮病维生素。广泛存在于自然界，酵母、谷类、豆类、花生、肉类、动物肝中含量丰富。烟酰胺在体内转变为辅酶</w:t>
      </w:r>
      <w:r w:rsidRPr="007B3C81">
        <w:rPr>
          <w:rFonts w:ascii="Times New Roman" w:eastAsia="楷体_GB2312" w:hAnsi="Times New Roman"/>
          <w:bCs/>
        </w:rPr>
        <w:t>I</w:t>
      </w:r>
      <w:r w:rsidRPr="007B3C81">
        <w:rPr>
          <w:rFonts w:ascii="Times New Roman" w:eastAsia="楷体_GB2312" w:hAnsi="Times New Roman"/>
          <w:bCs/>
        </w:rPr>
        <w:t>（</w:t>
      </w:r>
      <w:r w:rsidRPr="007B3C81">
        <w:rPr>
          <w:rFonts w:ascii="Times New Roman" w:eastAsia="楷体_GB2312" w:hAnsi="Times New Roman"/>
          <w:bCs/>
        </w:rPr>
        <w:t>NAD</w:t>
      </w:r>
      <w:r w:rsidRPr="007B3C81">
        <w:rPr>
          <w:rFonts w:ascii="Times New Roman" w:eastAsia="楷体_GB2312" w:hAnsi="Times New Roman"/>
          <w:bCs/>
          <w:vertAlign w:val="superscript"/>
        </w:rPr>
        <w:t>+</w:t>
      </w:r>
      <w:r w:rsidRPr="007B3C81">
        <w:rPr>
          <w:rFonts w:ascii="Times New Roman" w:eastAsia="楷体_GB2312" w:hAnsi="Times New Roman"/>
          <w:bCs/>
        </w:rPr>
        <w:t>）和辅酶</w:t>
      </w:r>
      <w:r w:rsidRPr="007B3C81">
        <w:rPr>
          <w:rFonts w:ascii="Times New Roman" w:eastAsia="楷体_GB2312" w:hAnsi="Times New Roman"/>
          <w:bCs/>
        </w:rPr>
        <w:t>II</w:t>
      </w:r>
      <w:r w:rsidRPr="007B3C81">
        <w:rPr>
          <w:rFonts w:ascii="Times New Roman" w:eastAsia="楷体_GB2312" w:hAnsi="Times New Roman"/>
          <w:bCs/>
        </w:rPr>
        <w:t>（</w:t>
      </w:r>
      <w:r w:rsidRPr="007B3C81">
        <w:rPr>
          <w:rFonts w:ascii="Times New Roman" w:eastAsia="楷体_GB2312" w:hAnsi="Times New Roman"/>
          <w:bCs/>
        </w:rPr>
        <w:t>NADP</w:t>
      </w:r>
      <w:r w:rsidRPr="007B3C81">
        <w:rPr>
          <w:rFonts w:ascii="Times New Roman" w:eastAsia="楷体_GB2312" w:hAnsi="Times New Roman"/>
          <w:bCs/>
          <w:vertAlign w:val="superscript"/>
        </w:rPr>
        <w:t>+</w:t>
      </w:r>
      <w:r w:rsidRPr="007B3C81">
        <w:rPr>
          <w:rFonts w:ascii="Times New Roman" w:eastAsia="楷体_GB2312" w:hAnsi="Times New Roman"/>
          <w:bCs/>
        </w:rPr>
        <w:t>）。</w:t>
      </w:r>
    </w:p>
    <w:p w:rsidR="002A5BE5" w:rsidRPr="007B3C81" w:rsidRDefault="000B6DF4" w:rsidP="007B3C81">
      <w:pPr>
        <w:spacing w:line="400" w:lineRule="exact"/>
        <w:ind w:leftChars="-2" w:left="-4" w:firstLineChars="1" w:firstLine="2"/>
        <w:rPr>
          <w:rFonts w:ascii="Times New Roman" w:eastAsia="楷体_GB2312" w:hAnsi="Times New Roman"/>
          <w:bCs/>
        </w:rPr>
      </w:pPr>
      <w:r w:rsidRPr="007B3C81">
        <w:rPr>
          <w:rFonts w:ascii="Times New Roman" w:eastAsia="楷体_GB2312" w:hAnsi="Times New Roman"/>
          <w:bCs/>
        </w:rPr>
        <w:t>VB2(</w:t>
      </w:r>
      <w:r w:rsidRPr="007B3C81">
        <w:rPr>
          <w:rFonts w:ascii="Times New Roman" w:eastAsia="楷体_GB2312" w:hAnsi="Times New Roman"/>
          <w:bCs/>
        </w:rPr>
        <w:t>核黄素</w:t>
      </w:r>
      <w:r w:rsidRPr="007B3C81">
        <w:rPr>
          <w:rFonts w:ascii="Times New Roman" w:eastAsia="楷体_GB2312" w:hAnsi="Times New Roman"/>
          <w:bCs/>
        </w:rPr>
        <w:t>)</w:t>
      </w:r>
      <w:r w:rsidRPr="007B3C81">
        <w:rPr>
          <w:rFonts w:ascii="Times New Roman" w:eastAsia="楷体_GB2312" w:hAnsi="Times New Roman"/>
          <w:bCs/>
        </w:rPr>
        <w:t>和</w:t>
      </w:r>
      <w:r w:rsidRPr="007B3C81">
        <w:rPr>
          <w:rFonts w:ascii="Times New Roman" w:eastAsia="楷体_GB2312" w:hAnsi="Times New Roman"/>
          <w:bCs/>
        </w:rPr>
        <w:t xml:space="preserve"> FAD</w:t>
      </w:r>
      <w:r w:rsidRPr="007B3C81">
        <w:rPr>
          <w:rFonts w:ascii="Times New Roman" w:eastAsia="楷体_GB2312" w:hAnsi="Times New Roman"/>
          <w:bCs/>
        </w:rPr>
        <w:t>和</w:t>
      </w:r>
      <w:r w:rsidRPr="007B3C81">
        <w:rPr>
          <w:rFonts w:ascii="Times New Roman" w:eastAsia="楷体_GB2312" w:hAnsi="Times New Roman"/>
          <w:bCs/>
        </w:rPr>
        <w:t>FMN</w:t>
      </w:r>
    </w:p>
    <w:p w:rsidR="000B6DF4" w:rsidRPr="007B3C81" w:rsidRDefault="000B6DF4" w:rsidP="007B3C81">
      <w:pPr>
        <w:spacing w:line="400" w:lineRule="exact"/>
        <w:rPr>
          <w:rFonts w:ascii="Times New Roman" w:eastAsia="楷体_GB2312" w:hAnsi="Times New Roman"/>
          <w:bCs/>
        </w:rPr>
      </w:pPr>
      <w:r w:rsidRPr="007B3C81">
        <w:rPr>
          <w:rFonts w:ascii="Times New Roman" w:eastAsia="楷体_GB2312" w:hAnsi="Times New Roman"/>
          <w:bCs/>
        </w:rPr>
        <w:t>维生素</w:t>
      </w:r>
      <w:r w:rsidRPr="007B3C81">
        <w:rPr>
          <w:rFonts w:ascii="Times New Roman" w:eastAsia="楷体_GB2312" w:hAnsi="Times New Roman"/>
          <w:bCs/>
        </w:rPr>
        <w:t>(B3)-</w:t>
      </w:r>
      <w:r w:rsidRPr="007B3C81">
        <w:rPr>
          <w:rFonts w:ascii="Times New Roman" w:eastAsia="楷体_GB2312" w:hAnsi="Times New Roman"/>
          <w:bCs/>
        </w:rPr>
        <w:t>泛酸是由</w:t>
      </w:r>
      <w:r w:rsidRPr="007B3C81">
        <w:rPr>
          <w:rFonts w:ascii="Times New Roman" w:eastAsia="楷体_GB2312" w:hAnsi="Times New Roman"/>
          <w:bCs/>
        </w:rPr>
        <w:sym w:font="Symbol" w:char="0061"/>
      </w:r>
      <w:r w:rsidRPr="007B3C81">
        <w:rPr>
          <w:rFonts w:ascii="Times New Roman" w:eastAsia="楷体_GB2312" w:hAnsi="Times New Roman"/>
          <w:bCs/>
        </w:rPr>
        <w:t>，</w:t>
      </w:r>
      <w:r w:rsidRPr="007B3C81">
        <w:rPr>
          <w:rFonts w:ascii="Times New Roman" w:eastAsia="楷体_GB2312" w:hAnsi="Times New Roman"/>
          <w:bCs/>
        </w:rPr>
        <w:sym w:font="Symbol" w:char="0067"/>
      </w:r>
      <w:r w:rsidRPr="007B3C81">
        <w:rPr>
          <w:rFonts w:ascii="Times New Roman" w:eastAsia="楷体_GB2312" w:hAnsi="Times New Roman"/>
          <w:bCs/>
        </w:rPr>
        <w:t>-</w:t>
      </w:r>
      <w:r w:rsidRPr="007B3C81">
        <w:rPr>
          <w:rFonts w:ascii="Times New Roman" w:eastAsia="楷体_GB2312" w:hAnsi="Times New Roman"/>
          <w:bCs/>
        </w:rPr>
        <w:t>二羟基</w:t>
      </w:r>
      <w:r w:rsidRPr="007B3C81">
        <w:rPr>
          <w:rFonts w:ascii="Times New Roman" w:eastAsia="楷体_GB2312" w:hAnsi="Times New Roman"/>
          <w:bCs/>
        </w:rPr>
        <w:t>-</w:t>
      </w:r>
      <w:r w:rsidRPr="007B3C81">
        <w:rPr>
          <w:rFonts w:ascii="Times New Roman" w:eastAsia="楷体_GB2312" w:hAnsi="Times New Roman"/>
          <w:bCs/>
        </w:rPr>
        <w:sym w:font="Symbol" w:char="0062"/>
      </w:r>
      <w:r w:rsidRPr="007B3C81">
        <w:rPr>
          <w:rFonts w:ascii="Times New Roman" w:eastAsia="楷体_GB2312" w:hAnsi="Times New Roman"/>
          <w:bCs/>
        </w:rPr>
        <w:t>,</w:t>
      </w:r>
      <w:r w:rsidRPr="007B3C81">
        <w:rPr>
          <w:rFonts w:ascii="Times New Roman" w:eastAsia="楷体_GB2312" w:hAnsi="Times New Roman"/>
          <w:bCs/>
        </w:rPr>
        <w:sym w:font="Symbol" w:char="0062"/>
      </w:r>
      <w:r w:rsidRPr="007B3C81">
        <w:rPr>
          <w:rFonts w:ascii="Times New Roman" w:eastAsia="楷体_GB2312" w:hAnsi="Times New Roman"/>
          <w:bCs/>
        </w:rPr>
        <w:t xml:space="preserve"> -</w:t>
      </w:r>
      <w:r w:rsidRPr="007B3C81">
        <w:rPr>
          <w:rFonts w:ascii="Times New Roman" w:eastAsia="楷体_GB2312" w:hAnsi="Times New Roman"/>
          <w:bCs/>
        </w:rPr>
        <w:t>二甲基丁酸和一分子</w:t>
      </w:r>
      <w:r w:rsidRPr="007B3C81">
        <w:rPr>
          <w:rFonts w:ascii="Times New Roman" w:eastAsia="楷体_GB2312" w:hAnsi="Times New Roman"/>
          <w:bCs/>
        </w:rPr>
        <w:sym w:font="Symbol" w:char="0062"/>
      </w:r>
      <w:r w:rsidRPr="007B3C81">
        <w:rPr>
          <w:rFonts w:ascii="Times New Roman" w:eastAsia="楷体_GB2312" w:hAnsi="Times New Roman"/>
          <w:bCs/>
        </w:rPr>
        <w:t xml:space="preserve">- </w:t>
      </w:r>
      <w:r w:rsidRPr="007B3C81">
        <w:rPr>
          <w:rFonts w:ascii="Times New Roman" w:eastAsia="楷体_GB2312" w:hAnsi="Times New Roman"/>
          <w:bCs/>
        </w:rPr>
        <w:t>丙氨酸缩合而成。</w:t>
      </w:r>
    </w:p>
    <w:p w:rsidR="000B6DF4" w:rsidRPr="007B3C81" w:rsidRDefault="000B6DF4" w:rsidP="007B3C81">
      <w:pPr>
        <w:spacing w:line="400" w:lineRule="exact"/>
        <w:rPr>
          <w:rFonts w:ascii="Times New Roman" w:eastAsia="楷体_GB2312" w:hAnsi="Times New Roman"/>
          <w:bCs/>
        </w:rPr>
      </w:pPr>
      <w:r w:rsidRPr="007B3C81">
        <w:rPr>
          <w:rFonts w:ascii="Times New Roman" w:eastAsia="楷体_GB2312" w:hAnsi="Times New Roman"/>
          <w:bCs/>
        </w:rPr>
        <w:t>辅酶</w:t>
      </w:r>
      <w:r w:rsidRPr="007B3C81">
        <w:rPr>
          <w:rFonts w:ascii="Times New Roman" w:eastAsia="楷体_GB2312" w:hAnsi="Times New Roman"/>
          <w:bCs/>
        </w:rPr>
        <w:t>A(CoA)</w:t>
      </w:r>
    </w:p>
    <w:p w:rsidR="00122636" w:rsidRPr="007B3C81" w:rsidRDefault="000B6DF4" w:rsidP="007B3C81">
      <w:pPr>
        <w:spacing w:line="400" w:lineRule="exact"/>
        <w:rPr>
          <w:rFonts w:ascii="Times New Roman" w:eastAsia="楷体_GB2312" w:hAnsi="Times New Roman"/>
          <w:bCs/>
        </w:rPr>
      </w:pPr>
      <w:r w:rsidRPr="007B3C81">
        <w:rPr>
          <w:rFonts w:ascii="Times New Roman" w:eastAsia="楷体_GB2312" w:hAnsi="Times New Roman"/>
          <w:bCs/>
        </w:rPr>
        <w:t>维生素</w:t>
      </w:r>
      <w:r w:rsidRPr="007B3C81">
        <w:rPr>
          <w:rFonts w:ascii="Times New Roman" w:eastAsia="楷体_GB2312" w:hAnsi="Times New Roman"/>
          <w:bCs/>
        </w:rPr>
        <w:t>B6(</w:t>
      </w:r>
      <w:r w:rsidRPr="007B3C81">
        <w:rPr>
          <w:rFonts w:ascii="Times New Roman" w:eastAsia="楷体_GB2312" w:hAnsi="Times New Roman"/>
          <w:bCs/>
        </w:rPr>
        <w:t>吡哆素</w:t>
      </w:r>
      <w:r w:rsidRPr="007B3C81">
        <w:rPr>
          <w:rFonts w:ascii="Times New Roman" w:eastAsia="楷体_GB2312" w:hAnsi="Times New Roman"/>
          <w:bCs/>
        </w:rPr>
        <w:t>)</w:t>
      </w:r>
      <w:r w:rsidR="00122636" w:rsidRPr="007B3C81">
        <w:rPr>
          <w:rFonts w:ascii="Times New Roman" w:eastAsia="楷体_GB2312" w:hAnsi="Times New Roman"/>
          <w:bCs/>
        </w:rPr>
        <w:t>（到此课程进行</w:t>
      </w:r>
      <w:r w:rsidRPr="007B3C81">
        <w:rPr>
          <w:rFonts w:ascii="Times New Roman" w:eastAsia="楷体_GB2312" w:hAnsi="Times New Roman"/>
          <w:bCs/>
        </w:rPr>
        <w:t>45</w:t>
      </w:r>
      <w:r w:rsidR="00122636" w:rsidRPr="007B3C81">
        <w:rPr>
          <w:rFonts w:ascii="Times New Roman" w:eastAsia="楷体_GB2312" w:hAnsi="Times New Roman"/>
          <w:bCs/>
        </w:rPr>
        <w:t>分钟）</w:t>
      </w:r>
    </w:p>
    <w:p w:rsidR="00837912" w:rsidRPr="007B3C81" w:rsidRDefault="000B6DF4" w:rsidP="00FD1552">
      <w:pPr>
        <w:spacing w:line="400" w:lineRule="exact"/>
        <w:rPr>
          <w:rFonts w:ascii="Times New Roman" w:hAnsi="Times New Roman"/>
          <w:bCs/>
          <w:vertAlign w:val="subscript"/>
        </w:rPr>
      </w:pPr>
      <w:r w:rsidRPr="007B3C81">
        <w:rPr>
          <w:rFonts w:ascii="Times New Roman" w:hAnsi="Times New Roman"/>
          <w:bCs/>
        </w:rPr>
        <w:t>维生素</w:t>
      </w:r>
      <w:r w:rsidRPr="007B3C81">
        <w:rPr>
          <w:rFonts w:ascii="Times New Roman" w:hAnsi="Times New Roman"/>
          <w:bCs/>
        </w:rPr>
        <w:t>B</w:t>
      </w:r>
      <w:r w:rsidRPr="007B3C81">
        <w:rPr>
          <w:rFonts w:ascii="Times New Roman" w:hAnsi="Times New Roman"/>
          <w:bCs/>
          <w:vertAlign w:val="subscript"/>
        </w:rPr>
        <w:t>12</w:t>
      </w:r>
      <w:r w:rsidRPr="007B3C81">
        <w:rPr>
          <w:rFonts w:ascii="Times New Roman" w:hAnsi="Times New Roman"/>
          <w:bCs/>
        </w:rPr>
        <w:t>与辅酶</w:t>
      </w:r>
      <w:r w:rsidRPr="007B3C81">
        <w:rPr>
          <w:rFonts w:ascii="Times New Roman" w:hAnsi="Times New Roman"/>
          <w:bCs/>
        </w:rPr>
        <w:t>B</w:t>
      </w:r>
      <w:r w:rsidRPr="007B3C81">
        <w:rPr>
          <w:rFonts w:ascii="Times New Roman" w:hAnsi="Times New Roman"/>
          <w:bCs/>
          <w:vertAlign w:val="subscript"/>
        </w:rPr>
        <w:t>12</w:t>
      </w:r>
    </w:p>
    <w:p w:rsidR="000B6DF4" w:rsidRPr="007B3C81" w:rsidRDefault="000B6DF4" w:rsidP="00FD1552">
      <w:pPr>
        <w:spacing w:line="400" w:lineRule="exact"/>
        <w:rPr>
          <w:rFonts w:ascii="Times New Roman" w:hAnsi="Times New Roman"/>
          <w:bCs/>
        </w:rPr>
      </w:pPr>
      <w:r w:rsidRPr="007B3C81">
        <w:rPr>
          <w:rFonts w:ascii="Times New Roman" w:hAnsi="Times New Roman"/>
          <w:bCs/>
        </w:rPr>
        <w:t>生物素（</w:t>
      </w:r>
      <w:r w:rsidRPr="007B3C81">
        <w:rPr>
          <w:rFonts w:ascii="Times New Roman" w:hAnsi="Times New Roman"/>
          <w:bCs/>
        </w:rPr>
        <w:t>VB7</w:t>
      </w:r>
      <w:r w:rsidRPr="007B3C81">
        <w:rPr>
          <w:rFonts w:ascii="Times New Roman" w:hAnsi="Times New Roman"/>
          <w:bCs/>
        </w:rPr>
        <w:t>，维生素</w:t>
      </w:r>
      <w:r w:rsidRPr="007B3C81">
        <w:rPr>
          <w:rFonts w:ascii="Times New Roman" w:hAnsi="Times New Roman"/>
          <w:bCs/>
        </w:rPr>
        <w:t>H</w:t>
      </w:r>
      <w:r w:rsidRPr="007B3C81">
        <w:rPr>
          <w:rFonts w:ascii="Times New Roman" w:hAnsi="Times New Roman"/>
          <w:bCs/>
        </w:rPr>
        <w:t>）</w:t>
      </w:r>
    </w:p>
    <w:p w:rsidR="000B6DF4" w:rsidRPr="006D731B" w:rsidRDefault="000B6DF4" w:rsidP="00FD1552">
      <w:pPr>
        <w:spacing w:line="400" w:lineRule="exact"/>
        <w:rPr>
          <w:rFonts w:ascii="Times New Roman" w:hAnsi="Times New Roman"/>
        </w:rPr>
      </w:pPr>
      <w:r w:rsidRPr="006D731B">
        <w:rPr>
          <w:rFonts w:ascii="Times New Roman" w:hAnsi="Times New Roman"/>
        </w:rPr>
        <w:t>VB11(</w:t>
      </w:r>
      <w:r w:rsidRPr="006D731B">
        <w:rPr>
          <w:rFonts w:ascii="Times New Roman" w:hAnsi="Times New Roman"/>
        </w:rPr>
        <w:t>叶酸</w:t>
      </w:r>
      <w:r w:rsidRPr="006D731B">
        <w:rPr>
          <w:rFonts w:ascii="Times New Roman" w:hAnsi="Times New Roman"/>
        </w:rPr>
        <w:t>)</w:t>
      </w:r>
      <w:r w:rsidRPr="006D731B">
        <w:rPr>
          <w:rFonts w:ascii="Times New Roman" w:hAnsi="Times New Roman"/>
        </w:rPr>
        <w:t>和四氢叶酸</w:t>
      </w:r>
      <w:r w:rsidRPr="006D731B">
        <w:rPr>
          <w:rFonts w:ascii="Times New Roman" w:hAnsi="Times New Roman"/>
        </w:rPr>
        <w:t>(FH</w:t>
      </w:r>
      <w:r w:rsidRPr="006D731B">
        <w:rPr>
          <w:rFonts w:ascii="Times New Roman" w:hAnsi="Times New Roman"/>
          <w:vertAlign w:val="subscript"/>
        </w:rPr>
        <w:t>4</w:t>
      </w:r>
      <w:r w:rsidRPr="006D731B">
        <w:rPr>
          <w:rFonts w:ascii="Times New Roman" w:hAnsi="Times New Roman"/>
        </w:rPr>
        <w:t>或</w:t>
      </w:r>
      <w:r w:rsidRPr="006D731B">
        <w:rPr>
          <w:rFonts w:ascii="Times New Roman" w:hAnsi="Times New Roman"/>
        </w:rPr>
        <w:t>THF)</w:t>
      </w:r>
    </w:p>
    <w:p w:rsidR="000B6DF4" w:rsidRPr="006D731B" w:rsidRDefault="000B6DF4" w:rsidP="00FD1552">
      <w:pPr>
        <w:spacing w:line="400" w:lineRule="exact"/>
        <w:rPr>
          <w:rFonts w:ascii="Times New Roman" w:hAnsi="Times New Roman"/>
        </w:rPr>
      </w:pPr>
      <w:r w:rsidRPr="006D731B">
        <w:rPr>
          <w:rFonts w:ascii="Times New Roman" w:hAnsi="Times New Roman"/>
          <w:b/>
          <w:bCs/>
        </w:rPr>
        <w:t>硫辛酸</w:t>
      </w:r>
    </w:p>
    <w:p w:rsidR="00837912" w:rsidRPr="006D731B" w:rsidRDefault="00837912" w:rsidP="00FD1552">
      <w:pPr>
        <w:spacing w:line="400" w:lineRule="exact"/>
        <w:rPr>
          <w:rFonts w:ascii="Times New Roman" w:eastAsia="楷体_GB2312" w:hAnsi="Times New Roman"/>
          <w:bCs/>
        </w:rPr>
      </w:pPr>
      <w:r w:rsidRPr="006D731B">
        <w:rPr>
          <w:rFonts w:ascii="Times New Roman" w:eastAsia="楷体_GB2312" w:hAnsi="Times New Roman"/>
          <w:bCs/>
        </w:rPr>
        <w:t>（到此课程进行</w:t>
      </w:r>
      <w:r w:rsidR="000B6DF4" w:rsidRPr="006D731B">
        <w:rPr>
          <w:rFonts w:ascii="Times New Roman" w:eastAsia="楷体_GB2312" w:hAnsi="Times New Roman"/>
          <w:bCs/>
        </w:rPr>
        <w:t>7</w:t>
      </w:r>
      <w:r w:rsidR="00122636" w:rsidRPr="006D731B">
        <w:rPr>
          <w:rFonts w:ascii="Times New Roman" w:eastAsia="楷体_GB2312" w:hAnsi="Times New Roman"/>
          <w:bCs/>
        </w:rPr>
        <w:t>0</w:t>
      </w:r>
      <w:r w:rsidRPr="006D731B">
        <w:rPr>
          <w:rFonts w:ascii="Times New Roman" w:eastAsia="楷体_GB2312" w:hAnsi="Times New Roman"/>
          <w:bCs/>
        </w:rPr>
        <w:t>分钟）</w:t>
      </w:r>
    </w:p>
    <w:p w:rsidR="000B6DF4" w:rsidRPr="006D731B" w:rsidRDefault="000B6DF4" w:rsidP="00FD1552">
      <w:pPr>
        <w:spacing w:line="400" w:lineRule="exact"/>
        <w:rPr>
          <w:rFonts w:ascii="Times New Roman" w:eastAsia="楷体_GB2312" w:hAnsi="Times New Roman"/>
          <w:bCs/>
        </w:rPr>
      </w:pPr>
      <w:r w:rsidRPr="006D731B">
        <w:rPr>
          <w:rFonts w:ascii="Times New Roman" w:eastAsia="楷体_GB2312" w:hAnsi="Times New Roman"/>
          <w:bCs/>
        </w:rPr>
        <w:t>非</w:t>
      </w:r>
      <w:r w:rsidRPr="006D731B">
        <w:rPr>
          <w:rFonts w:ascii="Times New Roman" w:eastAsia="楷体_GB2312" w:hAnsi="Times New Roman"/>
          <w:bCs/>
        </w:rPr>
        <w:t>b</w:t>
      </w:r>
      <w:r w:rsidRPr="006D731B">
        <w:rPr>
          <w:rFonts w:ascii="Times New Roman" w:eastAsia="楷体_GB2312" w:hAnsi="Times New Roman"/>
          <w:bCs/>
        </w:rPr>
        <w:t>族维生素：</w:t>
      </w:r>
    </w:p>
    <w:p w:rsidR="00D127ED" w:rsidRPr="006D731B" w:rsidRDefault="000B6DF4" w:rsidP="00FD1552">
      <w:pPr>
        <w:spacing w:line="400" w:lineRule="exact"/>
        <w:rPr>
          <w:rFonts w:ascii="Times New Roman" w:hAnsi="Times New Roman"/>
          <w:b/>
          <w:bCs/>
        </w:rPr>
      </w:pPr>
      <w:r w:rsidRPr="006D731B">
        <w:rPr>
          <w:rFonts w:ascii="Times New Roman" w:hAnsi="Times New Roman"/>
          <w:b/>
          <w:bCs/>
        </w:rPr>
        <w:t>维生素</w:t>
      </w:r>
      <w:r w:rsidRPr="006D731B">
        <w:rPr>
          <w:rFonts w:ascii="Times New Roman" w:hAnsi="Times New Roman"/>
          <w:b/>
          <w:bCs/>
        </w:rPr>
        <w:t>C</w:t>
      </w:r>
      <w:r w:rsidR="00D127ED" w:rsidRPr="006D731B">
        <w:rPr>
          <w:rFonts w:ascii="Times New Roman" w:hAnsi="Times New Roman"/>
          <w:b/>
          <w:bCs/>
        </w:rPr>
        <w:t>：在体内参与氧化还原反应；羟化反应；是一种很好的还原剂。人体不能合成。</w:t>
      </w:r>
    </w:p>
    <w:p w:rsidR="00D127ED" w:rsidRPr="006D731B" w:rsidRDefault="00D127ED" w:rsidP="00FD1552">
      <w:pPr>
        <w:spacing w:line="400" w:lineRule="exact"/>
        <w:rPr>
          <w:rFonts w:ascii="Times New Roman" w:hAnsi="Times New Roman"/>
        </w:rPr>
      </w:pPr>
      <w:r w:rsidRPr="006D731B">
        <w:rPr>
          <w:rFonts w:ascii="Times New Roman" w:hAnsi="Times New Roman"/>
          <w:b/>
          <w:bCs/>
        </w:rPr>
        <w:t>金属离子辅酶</w:t>
      </w:r>
    </w:p>
    <w:p w:rsidR="000B6DF4" w:rsidRPr="00601A2F" w:rsidRDefault="00D127ED" w:rsidP="00FD1552">
      <w:pPr>
        <w:spacing w:line="400" w:lineRule="exact"/>
        <w:rPr>
          <w:rFonts w:ascii="Times New Roman" w:eastAsia="楷体_GB2312" w:hAnsi="Times New Roman"/>
          <w:bCs/>
        </w:rPr>
      </w:pPr>
      <w:r w:rsidRPr="006D731B">
        <w:rPr>
          <w:rFonts w:ascii="Times New Roman" w:eastAsia="楷体_GB2312" w:hAnsi="Times New Roman"/>
          <w:bCs/>
        </w:rPr>
        <w:t>（到此课程进行</w:t>
      </w:r>
      <w:r w:rsidRPr="006D731B">
        <w:rPr>
          <w:rFonts w:ascii="Times New Roman" w:eastAsia="楷体_GB2312" w:hAnsi="Times New Roman"/>
          <w:bCs/>
        </w:rPr>
        <w:t>90</w:t>
      </w:r>
      <w:r w:rsidRPr="006D731B">
        <w:rPr>
          <w:rFonts w:ascii="Times New Roman" w:eastAsia="楷体_GB2312" w:hAnsi="Times New Roman"/>
          <w:bCs/>
        </w:rPr>
        <w:t>分钟）</w:t>
      </w:r>
    </w:p>
    <w:p w:rsidR="00EE1B9A" w:rsidRDefault="00EE1B9A" w:rsidP="00FD1552">
      <w:pPr>
        <w:spacing w:line="400" w:lineRule="exact"/>
        <w:rPr>
          <w:rFonts w:ascii="Times New Roman" w:eastAsia="楷体_GB2312" w:hAnsi="Times New Roman"/>
          <w:b/>
        </w:rPr>
      </w:pPr>
      <w:r w:rsidRPr="006D731B">
        <w:rPr>
          <w:rFonts w:ascii="Times New Roman" w:eastAsia="楷体_GB2312" w:hAnsi="Times New Roman"/>
          <w:b/>
        </w:rPr>
        <w:lastRenderedPageBreak/>
        <w:t>参考书：</w:t>
      </w:r>
    </w:p>
    <w:p w:rsidR="00F83133" w:rsidRPr="00F83133" w:rsidRDefault="00F83133" w:rsidP="00F83133">
      <w:pPr>
        <w:spacing w:line="400" w:lineRule="exact"/>
        <w:rPr>
          <w:rFonts w:ascii="Times New Roman" w:eastAsia="楷体_GB2312" w:hAnsi="Times New Roman"/>
          <w:color w:val="000000"/>
          <w:szCs w:val="21"/>
        </w:rPr>
      </w:pPr>
      <w:r>
        <w:rPr>
          <w:rFonts w:ascii="Times New Roman" w:eastAsia="楷体_GB2312" w:hAnsi="Times New Roman" w:hint="eastAsia"/>
          <w:color w:val="000000"/>
          <w:szCs w:val="21"/>
        </w:rPr>
        <w:t>1.</w:t>
      </w:r>
      <w:r w:rsidRPr="00F83133">
        <w:rPr>
          <w:rFonts w:ascii="Times New Roman" w:eastAsia="楷体_GB2312"/>
          <w:color w:val="000000"/>
          <w:sz w:val="24"/>
        </w:rPr>
        <w:t xml:space="preserve"> </w:t>
      </w:r>
      <w:r w:rsidRPr="006D731B">
        <w:rPr>
          <w:rFonts w:ascii="Times New Roman" w:eastAsia="楷体_GB2312"/>
          <w:color w:val="000000"/>
          <w:sz w:val="24"/>
        </w:rPr>
        <w:t>张洪渊</w:t>
      </w:r>
      <w:r>
        <w:rPr>
          <w:rFonts w:ascii="Times New Roman" w:eastAsia="楷体_GB2312"/>
          <w:color w:val="000000"/>
          <w:sz w:val="24"/>
        </w:rPr>
        <w:t>，</w:t>
      </w:r>
      <w:r w:rsidRPr="006D731B">
        <w:rPr>
          <w:rFonts w:ascii="Times New Roman" w:eastAsia="楷体_GB2312"/>
          <w:color w:val="000000"/>
          <w:sz w:val="24"/>
        </w:rPr>
        <w:t>《生物化学原理</w:t>
      </w:r>
      <w:r>
        <w:rPr>
          <w:rFonts w:ascii="Times New Roman" w:eastAsia="楷体_GB2312"/>
          <w:color w:val="000000"/>
          <w:sz w:val="24"/>
        </w:rPr>
        <w:t>》，</w:t>
      </w:r>
      <w:r w:rsidRPr="00F83133">
        <w:rPr>
          <w:rFonts w:ascii="Verdana" w:hAnsi="Verdana"/>
          <w:shd w:val="clear" w:color="auto" w:fill="FFFFFF"/>
        </w:rPr>
        <w:t>科学出版社</w:t>
      </w:r>
      <w:r>
        <w:rPr>
          <w:rFonts w:ascii="Verdana" w:hAnsi="Verdana"/>
          <w:shd w:val="clear" w:color="auto" w:fill="FFFFFF"/>
        </w:rPr>
        <w:t>（</w:t>
      </w:r>
      <w:r>
        <w:rPr>
          <w:rFonts w:ascii="Times New Roman" w:eastAsia="楷体_GB2312" w:hint="eastAsia"/>
          <w:color w:val="000000"/>
          <w:sz w:val="24"/>
        </w:rPr>
        <w:t>2016.8</w:t>
      </w:r>
      <w:r>
        <w:rPr>
          <w:rFonts w:ascii="Times New Roman" w:eastAsia="楷体_GB2312" w:hint="eastAsia"/>
          <w:color w:val="000000"/>
          <w:sz w:val="24"/>
        </w:rPr>
        <w:t>），</w:t>
      </w:r>
      <w:r w:rsidRPr="006D731B">
        <w:rPr>
          <w:rFonts w:ascii="Times New Roman" w:eastAsia="楷体_GB2312" w:hAnsi="Times New Roman"/>
          <w:color w:val="000000"/>
          <w:szCs w:val="21"/>
        </w:rPr>
        <w:t xml:space="preserve"> </w:t>
      </w:r>
      <w:r>
        <w:rPr>
          <w:rFonts w:ascii="Times New Roman" w:eastAsia="楷体_GB2312" w:hAnsi="Times New Roman"/>
          <w:color w:val="000000"/>
          <w:szCs w:val="21"/>
        </w:rPr>
        <w:t>酶和辅助因子</w:t>
      </w:r>
    </w:p>
    <w:p w:rsidR="001B3FEE" w:rsidRPr="006D731B" w:rsidRDefault="00F83133" w:rsidP="007B3C81">
      <w:pPr>
        <w:spacing w:line="400" w:lineRule="exact"/>
        <w:rPr>
          <w:rFonts w:ascii="Times New Roman" w:eastAsia="楷体_GB2312" w:hAnsi="Times New Roman"/>
          <w:color w:val="000000"/>
          <w:szCs w:val="21"/>
        </w:rPr>
      </w:pPr>
      <w:r>
        <w:rPr>
          <w:rFonts w:ascii="Times New Roman" w:eastAsia="楷体_GB2312" w:hAnsi="Times New Roman" w:hint="eastAsia"/>
          <w:color w:val="000000"/>
          <w:szCs w:val="21"/>
        </w:rPr>
        <w:t>2</w:t>
      </w:r>
      <w:r w:rsidR="001B3FEE" w:rsidRPr="006D731B">
        <w:rPr>
          <w:rFonts w:ascii="Times New Roman" w:eastAsia="楷体_GB2312" w:hAnsi="Times New Roman"/>
          <w:color w:val="000000"/>
          <w:szCs w:val="21"/>
        </w:rPr>
        <w:t>.Reginad H.Garrett,Charles M.Grisham,Biochemistry(Fourth edition), P160-190.</w:t>
      </w:r>
    </w:p>
    <w:p w:rsidR="00EE1B9A" w:rsidRPr="006D731B" w:rsidRDefault="00F83133" w:rsidP="007B3C81">
      <w:pPr>
        <w:spacing w:line="400" w:lineRule="exact"/>
        <w:rPr>
          <w:rFonts w:ascii="Times New Roman" w:eastAsia="楷体_GB2312" w:hAnsi="Times New Roman"/>
        </w:rPr>
      </w:pPr>
      <w:r>
        <w:rPr>
          <w:rFonts w:ascii="Times New Roman" w:eastAsia="楷体_GB2312" w:hAnsi="Times New Roman" w:hint="eastAsia"/>
        </w:rPr>
        <w:t>3</w:t>
      </w:r>
      <w:r w:rsidR="00EE1B9A" w:rsidRPr="006D731B">
        <w:rPr>
          <w:rFonts w:ascii="Times New Roman" w:eastAsia="楷体_GB2312" w:hAnsi="Times New Roman"/>
        </w:rPr>
        <w:t>.</w:t>
      </w:r>
      <w:r w:rsidR="00EE1B9A" w:rsidRPr="006D731B">
        <w:rPr>
          <w:rFonts w:ascii="Times New Roman" w:eastAsia="楷体_GB2312" w:hAnsi="Times New Roman"/>
        </w:rPr>
        <w:t>周爱儒、查锡良：生物化学，第五版，人民卫生出版社，</w:t>
      </w:r>
      <w:r w:rsidR="00EE1B9A" w:rsidRPr="006D731B">
        <w:rPr>
          <w:rFonts w:ascii="Times New Roman" w:eastAsia="楷体_GB2312" w:hAnsi="Times New Roman"/>
        </w:rPr>
        <w:t>2001.1</w:t>
      </w:r>
    </w:p>
    <w:p w:rsidR="00EE1B9A" w:rsidRPr="006D731B" w:rsidRDefault="00F83133" w:rsidP="007B3C81">
      <w:pPr>
        <w:spacing w:line="400" w:lineRule="exact"/>
        <w:rPr>
          <w:rFonts w:ascii="Times New Roman" w:eastAsia="楷体_GB2312" w:hAnsi="Times New Roman"/>
        </w:rPr>
      </w:pPr>
      <w:r>
        <w:rPr>
          <w:rFonts w:ascii="Times New Roman" w:eastAsia="楷体_GB2312" w:hAnsi="Times New Roman" w:hint="eastAsia"/>
          <w:lang w:val="fr-FR"/>
        </w:rPr>
        <w:t>4</w:t>
      </w:r>
      <w:r w:rsidR="00EE1B9A" w:rsidRPr="006D731B">
        <w:rPr>
          <w:rFonts w:ascii="Times New Roman" w:eastAsia="楷体_GB2312" w:hAnsi="Times New Roman"/>
        </w:rPr>
        <w:t>.</w:t>
      </w:r>
      <w:r w:rsidR="00EE1B9A" w:rsidRPr="006D731B">
        <w:rPr>
          <w:rFonts w:ascii="Times New Roman" w:eastAsia="楷体_GB2312" w:hAnsi="Times New Roman"/>
          <w:lang w:val="fr-FR"/>
        </w:rPr>
        <w:t xml:space="preserve">Robert K. Murray et al. </w:t>
      </w:r>
      <w:r w:rsidR="00EE1B9A" w:rsidRPr="006D731B">
        <w:rPr>
          <w:rFonts w:ascii="Times New Roman" w:eastAsia="楷体_GB2312" w:hAnsi="Times New Roman"/>
        </w:rPr>
        <w:t>Haper’s Biochemistry, 25th Edition</w:t>
      </w:r>
    </w:p>
    <w:p w:rsidR="00174A89" w:rsidRPr="006D731B" w:rsidRDefault="00174A89" w:rsidP="00FD1552">
      <w:pPr>
        <w:spacing w:line="400" w:lineRule="exact"/>
        <w:ind w:left="468"/>
        <w:rPr>
          <w:rFonts w:ascii="Times New Roman" w:eastAsia="楷体_GB2312" w:hAnsi="Times New Roman"/>
        </w:rPr>
      </w:pPr>
    </w:p>
    <w:p w:rsidR="00174A89" w:rsidRPr="006D731B" w:rsidRDefault="00174A89" w:rsidP="00FD1552">
      <w:pPr>
        <w:spacing w:line="400" w:lineRule="exact"/>
        <w:ind w:left="468"/>
        <w:rPr>
          <w:rFonts w:ascii="Times New Roman" w:eastAsia="楷体_GB2312" w:hAnsi="Times New Roman"/>
        </w:rPr>
      </w:pPr>
    </w:p>
    <w:p w:rsidR="00174A89" w:rsidRPr="006D731B" w:rsidRDefault="00174A89" w:rsidP="00FD1552">
      <w:pPr>
        <w:spacing w:line="400" w:lineRule="exact"/>
        <w:ind w:left="468"/>
        <w:rPr>
          <w:rFonts w:ascii="Times New Roman" w:eastAsia="楷体_GB2312" w:hAnsi="Times New Roman"/>
        </w:rPr>
      </w:pPr>
    </w:p>
    <w:p w:rsidR="00415835" w:rsidRPr="006D731B" w:rsidRDefault="00415835" w:rsidP="00FD1552">
      <w:pPr>
        <w:spacing w:line="400" w:lineRule="exact"/>
        <w:rPr>
          <w:rFonts w:ascii="Times New Roman" w:eastAsia="楷体_GB2312" w:hAnsi="Times New Roman"/>
          <w:b/>
          <w:color w:val="FF0000"/>
          <w:kern w:val="0"/>
          <w:szCs w:val="21"/>
        </w:rPr>
      </w:pPr>
    </w:p>
    <w:p w:rsidR="00367200" w:rsidRPr="006D731B" w:rsidRDefault="00367200" w:rsidP="00FD1552">
      <w:pPr>
        <w:spacing w:line="400" w:lineRule="exact"/>
        <w:rPr>
          <w:rFonts w:ascii="Times New Roman" w:eastAsia="楷体_GB2312" w:hAnsi="Times New Roman"/>
          <w:b/>
          <w:color w:val="FF0000"/>
          <w:kern w:val="0"/>
          <w:szCs w:val="21"/>
        </w:rPr>
      </w:pPr>
    </w:p>
    <w:p w:rsidR="00367200" w:rsidRPr="006D731B" w:rsidRDefault="00367200" w:rsidP="00FD1552">
      <w:pPr>
        <w:spacing w:line="400" w:lineRule="exact"/>
        <w:rPr>
          <w:rFonts w:ascii="Times New Roman" w:eastAsia="楷体_GB2312" w:hAnsi="Times New Roman"/>
          <w:b/>
          <w:color w:val="FF0000"/>
          <w:kern w:val="0"/>
          <w:szCs w:val="21"/>
        </w:rPr>
      </w:pPr>
    </w:p>
    <w:p w:rsidR="00367200" w:rsidRPr="006D731B" w:rsidRDefault="00367200" w:rsidP="00FD1552">
      <w:pPr>
        <w:spacing w:line="400" w:lineRule="exact"/>
        <w:rPr>
          <w:rFonts w:ascii="Times New Roman" w:eastAsia="楷体_GB2312" w:hAnsi="Times New Roman"/>
          <w:b/>
          <w:color w:val="FF0000"/>
          <w:kern w:val="0"/>
          <w:szCs w:val="21"/>
        </w:rPr>
      </w:pPr>
    </w:p>
    <w:p w:rsidR="00367200" w:rsidRPr="006D731B" w:rsidRDefault="00367200" w:rsidP="00FD1552">
      <w:pPr>
        <w:spacing w:line="400" w:lineRule="exact"/>
        <w:rPr>
          <w:rFonts w:ascii="Times New Roman" w:eastAsia="楷体_GB2312" w:hAnsi="Times New Roman"/>
          <w:b/>
          <w:color w:val="FF0000"/>
          <w:kern w:val="0"/>
          <w:szCs w:val="21"/>
        </w:rPr>
      </w:pPr>
    </w:p>
    <w:p w:rsidR="00367200" w:rsidRPr="006D731B" w:rsidRDefault="00367200" w:rsidP="00FD1552">
      <w:pPr>
        <w:spacing w:line="400" w:lineRule="exact"/>
        <w:rPr>
          <w:rFonts w:ascii="Times New Roman" w:eastAsia="楷体_GB2312" w:hAnsi="Times New Roman"/>
          <w:b/>
          <w:color w:val="FF0000"/>
          <w:kern w:val="0"/>
          <w:szCs w:val="21"/>
        </w:rPr>
      </w:pPr>
    </w:p>
    <w:p w:rsidR="00367200" w:rsidRPr="006D731B" w:rsidRDefault="00367200" w:rsidP="00FD1552">
      <w:pPr>
        <w:spacing w:line="400" w:lineRule="exact"/>
        <w:rPr>
          <w:rFonts w:ascii="Times New Roman" w:eastAsia="楷体_GB2312" w:hAnsi="Times New Roman"/>
          <w:b/>
          <w:color w:val="FF0000"/>
          <w:kern w:val="0"/>
          <w:szCs w:val="21"/>
        </w:rPr>
      </w:pPr>
    </w:p>
    <w:p w:rsidR="00367200" w:rsidRPr="006D731B" w:rsidRDefault="00367200" w:rsidP="00FD1552">
      <w:pPr>
        <w:spacing w:line="400" w:lineRule="exact"/>
        <w:rPr>
          <w:rFonts w:ascii="Times New Roman" w:eastAsia="楷体_GB2312" w:hAnsi="Times New Roman"/>
          <w:b/>
          <w:color w:val="FF0000"/>
          <w:kern w:val="0"/>
          <w:szCs w:val="21"/>
        </w:rPr>
      </w:pPr>
    </w:p>
    <w:p w:rsidR="00367200" w:rsidRPr="006D731B" w:rsidRDefault="00367200" w:rsidP="00FD1552">
      <w:pPr>
        <w:spacing w:line="400" w:lineRule="exact"/>
        <w:rPr>
          <w:rFonts w:ascii="Times New Roman" w:eastAsia="楷体_GB2312" w:hAnsi="Times New Roman"/>
          <w:b/>
          <w:color w:val="FF0000"/>
          <w:kern w:val="0"/>
          <w:szCs w:val="21"/>
        </w:rPr>
      </w:pPr>
    </w:p>
    <w:p w:rsidR="00367200" w:rsidRPr="006D731B" w:rsidRDefault="00367200" w:rsidP="00FD1552">
      <w:pPr>
        <w:spacing w:line="400" w:lineRule="exact"/>
        <w:rPr>
          <w:rFonts w:ascii="Times New Roman" w:eastAsia="楷体_GB2312" w:hAnsi="Times New Roman"/>
          <w:b/>
          <w:color w:val="FF0000"/>
          <w:kern w:val="0"/>
          <w:szCs w:val="21"/>
        </w:rPr>
      </w:pPr>
    </w:p>
    <w:p w:rsidR="00367200" w:rsidRPr="006D731B" w:rsidRDefault="00367200" w:rsidP="00FD1552">
      <w:pPr>
        <w:spacing w:line="400" w:lineRule="exact"/>
        <w:rPr>
          <w:rFonts w:ascii="Times New Roman" w:eastAsia="楷体_GB2312" w:hAnsi="Times New Roman"/>
          <w:b/>
          <w:color w:val="FF0000"/>
          <w:kern w:val="0"/>
          <w:szCs w:val="21"/>
        </w:rPr>
      </w:pPr>
    </w:p>
    <w:p w:rsidR="00367200" w:rsidRPr="006D731B" w:rsidRDefault="00367200" w:rsidP="00FD1552">
      <w:pPr>
        <w:spacing w:line="400" w:lineRule="exact"/>
        <w:rPr>
          <w:rFonts w:ascii="Times New Roman" w:eastAsia="楷体_GB2312" w:hAnsi="Times New Roman"/>
          <w:b/>
          <w:color w:val="FF0000"/>
          <w:kern w:val="0"/>
          <w:szCs w:val="21"/>
        </w:rPr>
      </w:pPr>
    </w:p>
    <w:p w:rsidR="00367200" w:rsidRPr="006D731B" w:rsidRDefault="00367200" w:rsidP="00FD1552">
      <w:pPr>
        <w:spacing w:line="400" w:lineRule="exact"/>
        <w:rPr>
          <w:rFonts w:ascii="Times New Roman" w:eastAsia="楷体_GB2312" w:hAnsi="Times New Roman"/>
          <w:b/>
          <w:color w:val="FF0000"/>
          <w:kern w:val="0"/>
          <w:szCs w:val="21"/>
        </w:rPr>
      </w:pPr>
    </w:p>
    <w:p w:rsidR="00367200" w:rsidRPr="006D731B" w:rsidRDefault="00367200" w:rsidP="00FD1552">
      <w:pPr>
        <w:spacing w:line="400" w:lineRule="exact"/>
        <w:rPr>
          <w:rFonts w:ascii="Times New Roman" w:eastAsia="楷体_GB2312" w:hAnsi="Times New Roman"/>
          <w:b/>
          <w:color w:val="FF0000"/>
          <w:kern w:val="0"/>
          <w:szCs w:val="21"/>
        </w:rPr>
      </w:pPr>
    </w:p>
    <w:p w:rsidR="00367200" w:rsidRPr="006D731B" w:rsidRDefault="00367200" w:rsidP="00FD1552">
      <w:pPr>
        <w:spacing w:line="400" w:lineRule="exact"/>
        <w:rPr>
          <w:rFonts w:ascii="Times New Roman" w:eastAsia="楷体_GB2312" w:hAnsi="Times New Roman"/>
          <w:b/>
          <w:color w:val="FF0000"/>
          <w:kern w:val="0"/>
          <w:szCs w:val="21"/>
        </w:rPr>
      </w:pPr>
    </w:p>
    <w:p w:rsidR="00367200" w:rsidRPr="006D731B" w:rsidRDefault="00367200" w:rsidP="00FD1552">
      <w:pPr>
        <w:spacing w:line="400" w:lineRule="exact"/>
        <w:rPr>
          <w:rFonts w:ascii="Times New Roman" w:eastAsia="楷体_GB2312" w:hAnsi="Times New Roman"/>
          <w:b/>
          <w:color w:val="FF0000"/>
          <w:kern w:val="0"/>
          <w:szCs w:val="21"/>
        </w:rPr>
      </w:pPr>
    </w:p>
    <w:p w:rsidR="00367200" w:rsidRPr="006D731B" w:rsidRDefault="00367200" w:rsidP="00FD1552">
      <w:pPr>
        <w:spacing w:line="400" w:lineRule="exact"/>
        <w:rPr>
          <w:rFonts w:ascii="Times New Roman" w:eastAsia="楷体_GB2312" w:hAnsi="Times New Roman"/>
          <w:b/>
          <w:color w:val="FF0000"/>
          <w:kern w:val="0"/>
          <w:szCs w:val="21"/>
        </w:rPr>
      </w:pPr>
    </w:p>
    <w:p w:rsidR="00367200" w:rsidRPr="006D731B" w:rsidRDefault="00367200" w:rsidP="00FD1552">
      <w:pPr>
        <w:spacing w:line="400" w:lineRule="exact"/>
        <w:rPr>
          <w:rFonts w:ascii="Times New Roman" w:eastAsia="楷体_GB2312" w:hAnsi="Times New Roman"/>
          <w:b/>
          <w:color w:val="FF0000"/>
          <w:kern w:val="0"/>
          <w:szCs w:val="21"/>
        </w:rPr>
      </w:pPr>
    </w:p>
    <w:p w:rsidR="00367200" w:rsidRPr="006D731B" w:rsidRDefault="00367200" w:rsidP="00FD1552">
      <w:pPr>
        <w:spacing w:line="400" w:lineRule="exact"/>
        <w:rPr>
          <w:rFonts w:ascii="Times New Roman" w:eastAsia="楷体_GB2312" w:hAnsi="Times New Roman"/>
          <w:b/>
          <w:color w:val="FF0000"/>
          <w:kern w:val="0"/>
          <w:szCs w:val="21"/>
        </w:rPr>
      </w:pPr>
    </w:p>
    <w:p w:rsidR="00367200" w:rsidRPr="006D731B" w:rsidRDefault="00367200" w:rsidP="00FD1552">
      <w:pPr>
        <w:spacing w:line="400" w:lineRule="exact"/>
        <w:rPr>
          <w:rFonts w:ascii="Times New Roman" w:eastAsia="楷体_GB2312" w:hAnsi="Times New Roman"/>
          <w:b/>
          <w:color w:val="FF0000"/>
          <w:kern w:val="0"/>
          <w:szCs w:val="21"/>
        </w:rPr>
      </w:pPr>
    </w:p>
    <w:p w:rsidR="00367200" w:rsidRPr="006D731B" w:rsidRDefault="00367200" w:rsidP="00FD1552">
      <w:pPr>
        <w:spacing w:line="400" w:lineRule="exact"/>
        <w:rPr>
          <w:rFonts w:ascii="Times New Roman" w:eastAsia="楷体_GB2312" w:hAnsi="Times New Roman"/>
          <w:b/>
          <w:color w:val="FF0000"/>
          <w:kern w:val="0"/>
          <w:szCs w:val="21"/>
        </w:rPr>
      </w:pPr>
    </w:p>
    <w:p w:rsidR="00367200" w:rsidRPr="006D731B" w:rsidRDefault="00367200" w:rsidP="00FD1552">
      <w:pPr>
        <w:spacing w:line="400" w:lineRule="exact"/>
        <w:rPr>
          <w:rFonts w:ascii="Times New Roman" w:eastAsia="楷体_GB2312" w:hAnsi="Times New Roman"/>
          <w:b/>
          <w:color w:val="FF0000"/>
          <w:kern w:val="0"/>
          <w:szCs w:val="21"/>
        </w:rPr>
      </w:pPr>
    </w:p>
    <w:p w:rsidR="00367200" w:rsidRPr="006D731B" w:rsidRDefault="00367200" w:rsidP="00FD1552">
      <w:pPr>
        <w:spacing w:line="400" w:lineRule="exact"/>
        <w:rPr>
          <w:rFonts w:ascii="Times New Roman" w:eastAsia="楷体_GB2312" w:hAnsi="Times New Roman"/>
          <w:b/>
          <w:color w:val="FF0000"/>
          <w:kern w:val="0"/>
          <w:szCs w:val="21"/>
        </w:rPr>
      </w:pPr>
    </w:p>
    <w:p w:rsidR="00367200" w:rsidRPr="006D731B" w:rsidRDefault="00367200" w:rsidP="00FD1552">
      <w:pPr>
        <w:spacing w:line="400" w:lineRule="exact"/>
        <w:rPr>
          <w:rFonts w:ascii="Times New Roman" w:eastAsia="楷体_GB2312" w:hAnsi="Times New Roman"/>
          <w:b/>
          <w:color w:val="FF0000"/>
          <w:kern w:val="0"/>
          <w:szCs w:val="21"/>
        </w:rPr>
      </w:pPr>
    </w:p>
    <w:p w:rsidR="00D127ED" w:rsidRDefault="00D127ED" w:rsidP="00FD1552">
      <w:pPr>
        <w:spacing w:line="400" w:lineRule="exact"/>
        <w:rPr>
          <w:rFonts w:ascii="Times New Roman" w:eastAsia="楷体_GB2312" w:hAnsi="Times New Roman"/>
          <w:b/>
          <w:color w:val="FF0000"/>
          <w:kern w:val="0"/>
          <w:szCs w:val="21"/>
        </w:rPr>
      </w:pPr>
    </w:p>
    <w:p w:rsidR="00443859" w:rsidRPr="006D731B" w:rsidRDefault="00443859" w:rsidP="00FD1552">
      <w:pPr>
        <w:spacing w:line="400" w:lineRule="exact"/>
        <w:rPr>
          <w:rFonts w:ascii="Times New Roman" w:eastAsia="楷体_GB2312" w:hAnsi="Times New Roman"/>
          <w:b/>
          <w:color w:val="FF0000"/>
          <w:kern w:val="0"/>
          <w:szCs w:val="21"/>
        </w:rPr>
      </w:pPr>
    </w:p>
    <w:tbl>
      <w:tblPr>
        <w:tblpPr w:leftFromText="180" w:rightFromText="180" w:vertAnchor="text" w:horzAnchor="margin" w:tblpY="314"/>
        <w:tblW w:w="9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704"/>
        <w:gridCol w:w="2184"/>
        <w:gridCol w:w="1224"/>
        <w:gridCol w:w="1116"/>
        <w:gridCol w:w="1260"/>
        <w:gridCol w:w="1620"/>
      </w:tblGrid>
      <w:tr w:rsidR="001B3FEE" w:rsidRPr="006D731B" w:rsidTr="001B3FEE">
        <w:trPr>
          <w:cantSplit/>
          <w:trHeight w:val="302"/>
        </w:trPr>
        <w:tc>
          <w:tcPr>
            <w:tcW w:w="1704" w:type="dxa"/>
            <w:vAlign w:val="center"/>
          </w:tcPr>
          <w:p w:rsidR="001B3FEE" w:rsidRPr="006D731B" w:rsidRDefault="001B3FEE" w:rsidP="00FD1552">
            <w:pPr>
              <w:spacing w:line="400" w:lineRule="exact"/>
              <w:jc w:val="center"/>
              <w:rPr>
                <w:rFonts w:ascii="Times New Roman" w:eastAsia="黑体" w:hAnsi="Times New Roman"/>
                <w:b/>
              </w:rPr>
            </w:pPr>
            <w:r w:rsidRPr="006D731B">
              <w:rPr>
                <w:rFonts w:ascii="Times New Roman" w:eastAsia="黑体" w:hAnsi="Times New Roman"/>
                <w:b/>
              </w:rPr>
              <w:lastRenderedPageBreak/>
              <w:t>授课题目</w:t>
            </w:r>
          </w:p>
        </w:tc>
        <w:tc>
          <w:tcPr>
            <w:tcW w:w="3408" w:type="dxa"/>
            <w:gridSpan w:val="2"/>
            <w:vAlign w:val="center"/>
          </w:tcPr>
          <w:p w:rsidR="001B3FEE" w:rsidRPr="006D731B" w:rsidRDefault="001B3FEE" w:rsidP="00FD1552">
            <w:pPr>
              <w:spacing w:line="400" w:lineRule="exact"/>
              <w:jc w:val="center"/>
              <w:rPr>
                <w:rFonts w:ascii="Times New Roman" w:eastAsia="楷体_GB2312" w:hAnsi="Times New Roman"/>
              </w:rPr>
            </w:pPr>
            <w:r w:rsidRPr="006D731B">
              <w:rPr>
                <w:rFonts w:ascii="Times New Roman" w:eastAsia="楷体_GB2312" w:hAnsi="Times New Roman"/>
              </w:rPr>
              <w:t>第七章</w:t>
            </w:r>
            <w:r w:rsidRPr="006D731B">
              <w:rPr>
                <w:rFonts w:ascii="Times New Roman" w:eastAsia="楷体_GB2312" w:hAnsi="Times New Roman"/>
              </w:rPr>
              <w:t xml:space="preserve"> </w:t>
            </w:r>
            <w:r w:rsidRPr="006D731B">
              <w:rPr>
                <w:rFonts w:ascii="Times New Roman" w:eastAsia="楷体_GB2312" w:hAnsi="Times New Roman"/>
              </w:rPr>
              <w:t>生物氧化</w:t>
            </w:r>
          </w:p>
        </w:tc>
        <w:tc>
          <w:tcPr>
            <w:tcW w:w="1116" w:type="dxa"/>
            <w:vAlign w:val="center"/>
          </w:tcPr>
          <w:p w:rsidR="001B3FEE" w:rsidRPr="006D731B" w:rsidRDefault="001B3FEE" w:rsidP="00FD1552">
            <w:pPr>
              <w:spacing w:line="400" w:lineRule="exact"/>
              <w:jc w:val="center"/>
              <w:rPr>
                <w:rFonts w:ascii="Times New Roman" w:eastAsia="黑体" w:hAnsi="Times New Roman"/>
                <w:b/>
              </w:rPr>
            </w:pPr>
            <w:r w:rsidRPr="006D731B">
              <w:rPr>
                <w:rFonts w:ascii="Times New Roman" w:eastAsia="黑体" w:hAnsi="Times New Roman"/>
                <w:b/>
              </w:rPr>
              <w:t>授课日期</w:t>
            </w:r>
          </w:p>
        </w:tc>
        <w:tc>
          <w:tcPr>
            <w:tcW w:w="2880" w:type="dxa"/>
            <w:gridSpan w:val="2"/>
            <w:vAlign w:val="center"/>
          </w:tcPr>
          <w:p w:rsidR="001B3FEE" w:rsidRPr="006D731B" w:rsidRDefault="00923498" w:rsidP="00FD1552">
            <w:pPr>
              <w:spacing w:line="400" w:lineRule="exact"/>
              <w:jc w:val="center"/>
              <w:rPr>
                <w:rFonts w:ascii="Times New Roman" w:eastAsia="楷体_GB2312" w:hAnsi="Times New Roman"/>
              </w:rPr>
            </w:pPr>
            <w:r>
              <w:rPr>
                <w:rFonts w:ascii="Times New Roman" w:eastAsia="黑体" w:hint="eastAsia"/>
                <w:b/>
                <w:szCs w:val="21"/>
              </w:rPr>
              <w:t>2017</w:t>
            </w:r>
            <w:r w:rsidRPr="006D731B">
              <w:rPr>
                <w:rFonts w:ascii="Times New Roman" w:eastAsia="黑体"/>
                <w:b/>
                <w:szCs w:val="21"/>
              </w:rPr>
              <w:t>年</w:t>
            </w:r>
            <w:r>
              <w:rPr>
                <w:rFonts w:ascii="Times New Roman" w:eastAsia="黑体" w:hint="eastAsia"/>
                <w:b/>
                <w:szCs w:val="21"/>
              </w:rPr>
              <w:t xml:space="preserve">3 </w:t>
            </w:r>
            <w:r w:rsidRPr="006D731B">
              <w:rPr>
                <w:rFonts w:ascii="Times New Roman" w:eastAsia="黑体"/>
                <w:b/>
                <w:szCs w:val="21"/>
              </w:rPr>
              <w:t>月</w:t>
            </w:r>
            <w:r>
              <w:rPr>
                <w:rFonts w:ascii="Times New Roman" w:eastAsia="黑体" w:hint="eastAsia"/>
                <w:b/>
                <w:szCs w:val="21"/>
              </w:rPr>
              <w:t xml:space="preserve"> 23</w:t>
            </w:r>
            <w:r w:rsidRPr="006D731B">
              <w:rPr>
                <w:rFonts w:ascii="Times New Roman" w:eastAsia="黑体"/>
                <w:b/>
                <w:szCs w:val="21"/>
              </w:rPr>
              <w:t>日</w:t>
            </w:r>
          </w:p>
        </w:tc>
      </w:tr>
      <w:tr w:rsidR="001B3FEE" w:rsidRPr="006D731B" w:rsidTr="001B3FEE">
        <w:trPr>
          <w:trHeight w:val="292"/>
        </w:trPr>
        <w:tc>
          <w:tcPr>
            <w:tcW w:w="1704" w:type="dxa"/>
            <w:vAlign w:val="center"/>
          </w:tcPr>
          <w:p w:rsidR="001B3FEE" w:rsidRPr="006D731B" w:rsidRDefault="001B3FEE" w:rsidP="00FD1552">
            <w:pPr>
              <w:spacing w:line="400" w:lineRule="exact"/>
              <w:jc w:val="center"/>
              <w:rPr>
                <w:rFonts w:ascii="Times New Roman" w:eastAsia="黑体" w:hAnsi="Times New Roman"/>
                <w:b/>
              </w:rPr>
            </w:pPr>
            <w:r w:rsidRPr="006D731B">
              <w:rPr>
                <w:rFonts w:ascii="Times New Roman" w:eastAsia="黑体" w:hAnsi="Times New Roman"/>
                <w:b/>
              </w:rPr>
              <w:t>授课班级</w:t>
            </w:r>
          </w:p>
        </w:tc>
        <w:tc>
          <w:tcPr>
            <w:tcW w:w="2184" w:type="dxa"/>
            <w:vAlign w:val="center"/>
          </w:tcPr>
          <w:p w:rsidR="001B3FEE" w:rsidRPr="006D731B" w:rsidRDefault="00F83133" w:rsidP="00FD1552">
            <w:pPr>
              <w:spacing w:line="400" w:lineRule="exact"/>
              <w:jc w:val="center"/>
              <w:rPr>
                <w:rFonts w:ascii="Times New Roman" w:eastAsia="楷体_GB2312" w:hAnsi="Times New Roman"/>
                <w:b/>
              </w:rPr>
            </w:pPr>
            <w:r>
              <w:rPr>
                <w:rFonts w:ascii="Times New Roman" w:eastAsia="楷体_GB2312" w:hAnsi="Times New Roman"/>
              </w:rPr>
              <w:t>化工学院</w:t>
            </w:r>
            <w:r>
              <w:rPr>
                <w:rFonts w:ascii="Times New Roman" w:eastAsia="楷体_GB2312" w:hAnsi="Times New Roman"/>
              </w:rPr>
              <w:t>2015</w:t>
            </w:r>
            <w:r>
              <w:rPr>
                <w:rFonts w:ascii="Times New Roman" w:eastAsia="楷体_GB2312" w:hAnsi="Times New Roman"/>
              </w:rPr>
              <w:t>制药（卓越、拔尖、本科）</w:t>
            </w:r>
            <w:r w:rsidR="00764F63" w:rsidRPr="006D731B">
              <w:rPr>
                <w:rFonts w:ascii="Times New Roman" w:eastAsia="楷体_GB2312" w:hAnsi="Times New Roman"/>
              </w:rPr>
              <w:t>班</w:t>
            </w:r>
          </w:p>
        </w:tc>
        <w:tc>
          <w:tcPr>
            <w:tcW w:w="1224" w:type="dxa"/>
            <w:vAlign w:val="center"/>
          </w:tcPr>
          <w:p w:rsidR="001B3FEE" w:rsidRPr="006D731B" w:rsidRDefault="001B3FEE" w:rsidP="00FD1552">
            <w:pPr>
              <w:spacing w:line="400" w:lineRule="exact"/>
              <w:jc w:val="center"/>
              <w:rPr>
                <w:rFonts w:ascii="Times New Roman" w:eastAsia="黑体" w:hAnsi="Times New Roman"/>
                <w:b/>
              </w:rPr>
            </w:pPr>
            <w:r w:rsidRPr="006D731B">
              <w:rPr>
                <w:rFonts w:ascii="Times New Roman" w:eastAsia="黑体" w:hAnsi="Times New Roman"/>
                <w:b/>
              </w:rPr>
              <w:t>授课时数</w:t>
            </w:r>
          </w:p>
        </w:tc>
        <w:tc>
          <w:tcPr>
            <w:tcW w:w="1116" w:type="dxa"/>
            <w:vAlign w:val="center"/>
          </w:tcPr>
          <w:p w:rsidR="001B3FEE" w:rsidRPr="007C6382" w:rsidRDefault="001B3FEE" w:rsidP="00FD1552">
            <w:pPr>
              <w:spacing w:line="400" w:lineRule="exact"/>
              <w:jc w:val="center"/>
              <w:rPr>
                <w:rFonts w:ascii="Times New Roman" w:eastAsia="楷体_GB2312" w:hAnsi="Times New Roman"/>
                <w:color w:val="000000" w:themeColor="text1"/>
              </w:rPr>
            </w:pPr>
            <w:r w:rsidRPr="007C6382">
              <w:rPr>
                <w:rFonts w:ascii="Times New Roman" w:eastAsia="楷体_GB2312" w:hAnsi="Times New Roman"/>
                <w:color w:val="000000" w:themeColor="text1"/>
              </w:rPr>
              <w:t>4</w:t>
            </w:r>
          </w:p>
        </w:tc>
        <w:tc>
          <w:tcPr>
            <w:tcW w:w="1260" w:type="dxa"/>
            <w:vAlign w:val="center"/>
          </w:tcPr>
          <w:p w:rsidR="001B3FEE" w:rsidRPr="006D731B" w:rsidRDefault="001B3FEE" w:rsidP="00FD1552">
            <w:pPr>
              <w:spacing w:line="400" w:lineRule="exact"/>
              <w:jc w:val="center"/>
              <w:rPr>
                <w:rFonts w:ascii="Times New Roman" w:eastAsia="黑体" w:hAnsi="Times New Roman"/>
                <w:b/>
              </w:rPr>
            </w:pPr>
            <w:r w:rsidRPr="006D731B">
              <w:rPr>
                <w:rFonts w:ascii="Times New Roman" w:eastAsia="黑体" w:hAnsi="Times New Roman"/>
                <w:b/>
              </w:rPr>
              <w:t>授课方式</w:t>
            </w:r>
          </w:p>
        </w:tc>
        <w:tc>
          <w:tcPr>
            <w:tcW w:w="1620" w:type="dxa"/>
            <w:vAlign w:val="center"/>
          </w:tcPr>
          <w:p w:rsidR="001B3FEE" w:rsidRPr="006D731B" w:rsidRDefault="001B3FEE" w:rsidP="00FD1552">
            <w:pPr>
              <w:spacing w:line="400" w:lineRule="exact"/>
              <w:jc w:val="center"/>
              <w:rPr>
                <w:rFonts w:ascii="Times New Roman" w:eastAsia="楷体_GB2312" w:hAnsi="Times New Roman"/>
              </w:rPr>
            </w:pPr>
            <w:r w:rsidRPr="006D731B">
              <w:rPr>
                <w:rFonts w:ascii="Times New Roman" w:eastAsia="楷体_GB2312" w:hAnsi="Times New Roman"/>
              </w:rPr>
              <w:t>理论课</w:t>
            </w:r>
          </w:p>
        </w:tc>
      </w:tr>
    </w:tbl>
    <w:p w:rsidR="00992CA7" w:rsidRPr="006D731B" w:rsidRDefault="00992CA7" w:rsidP="00FD1552">
      <w:pPr>
        <w:spacing w:line="400" w:lineRule="exact"/>
        <w:rPr>
          <w:rFonts w:ascii="Times New Roman" w:eastAsia="楷体_GB2312" w:hAnsi="Times New Roman"/>
        </w:rPr>
      </w:pPr>
      <w:r w:rsidRPr="006D731B">
        <w:rPr>
          <w:rFonts w:ascii="Times New Roman" w:hAnsi="Times New Roman"/>
        </w:rPr>
        <w:t>【教学目标】</w:t>
      </w:r>
      <w:r w:rsidRPr="006D731B">
        <w:rPr>
          <w:rFonts w:ascii="Times New Roman" w:eastAsia="楷体_GB2312" w:hAnsi="Times New Roman"/>
        </w:rPr>
        <w:br/>
      </w:r>
      <w:r w:rsidRPr="006D731B">
        <w:rPr>
          <w:rFonts w:ascii="宋体" w:hAnsi="宋体" w:cs="宋体" w:hint="eastAsia"/>
        </w:rPr>
        <w:t>①</w:t>
      </w:r>
      <w:r w:rsidRPr="006D731B">
        <w:rPr>
          <w:rFonts w:ascii="Times New Roman" w:eastAsia="楷体_GB2312" w:hAnsi="Times New Roman"/>
        </w:rPr>
        <w:t>了解和掌握</w:t>
      </w:r>
      <w:r w:rsidR="00B600CE" w:rsidRPr="006D731B">
        <w:rPr>
          <w:rFonts w:ascii="Times New Roman" w:eastAsia="楷体_GB2312" w:hAnsi="Times New Roman"/>
        </w:rPr>
        <w:t>生物氧化的概念</w:t>
      </w:r>
      <w:r w:rsidRPr="006D731B">
        <w:rPr>
          <w:rFonts w:ascii="Times New Roman" w:eastAsia="楷体_GB2312" w:hAnsi="Times New Roman"/>
        </w:rPr>
        <w:t>。</w:t>
      </w:r>
      <w:r w:rsidRPr="006D731B">
        <w:rPr>
          <w:rFonts w:ascii="Times New Roman" w:eastAsia="楷体_GB2312" w:hAnsi="Times New Roman"/>
        </w:rPr>
        <w:br/>
      </w:r>
      <w:r w:rsidRPr="006D731B">
        <w:rPr>
          <w:rFonts w:ascii="宋体" w:hAnsi="宋体" w:cs="宋体" w:hint="eastAsia"/>
        </w:rPr>
        <w:t>②</w:t>
      </w:r>
      <w:r w:rsidR="00B600CE" w:rsidRPr="006D731B">
        <w:rPr>
          <w:rFonts w:ascii="Times New Roman" w:eastAsia="楷体_GB2312" w:hAnsi="Times New Roman"/>
        </w:rPr>
        <w:t>掌握呼吸链</w:t>
      </w:r>
    </w:p>
    <w:p w:rsidR="00992CA7" w:rsidRPr="006D731B" w:rsidRDefault="00992CA7" w:rsidP="00FD1552">
      <w:pPr>
        <w:spacing w:line="400" w:lineRule="exact"/>
        <w:rPr>
          <w:rFonts w:ascii="Times New Roman" w:hAnsi="Times New Roman"/>
        </w:rPr>
      </w:pPr>
      <w:r w:rsidRPr="006D731B">
        <w:rPr>
          <w:rFonts w:ascii="Times New Roman" w:hAnsi="Times New Roman"/>
        </w:rPr>
        <w:t>【重点和难点】</w:t>
      </w:r>
    </w:p>
    <w:p w:rsidR="00992CA7" w:rsidRPr="006D731B" w:rsidRDefault="00992CA7" w:rsidP="007B3C81">
      <w:pPr>
        <w:spacing w:line="400" w:lineRule="exact"/>
        <w:rPr>
          <w:rFonts w:ascii="Times New Roman" w:eastAsia="楷体_GB2312" w:hAnsi="Times New Roman"/>
          <w:kern w:val="0"/>
        </w:rPr>
      </w:pPr>
      <w:r w:rsidRPr="006D731B">
        <w:rPr>
          <w:rFonts w:ascii="Times New Roman" w:eastAsia="楷体_GB2312" w:hAnsi="Times New Roman"/>
          <w:kern w:val="0"/>
        </w:rPr>
        <w:t>1.</w:t>
      </w:r>
      <w:r w:rsidRPr="006D731B">
        <w:rPr>
          <w:rFonts w:ascii="Times New Roman" w:eastAsia="楷体_GB2312" w:hAnsi="Times New Roman"/>
          <w:kern w:val="0"/>
        </w:rPr>
        <w:t>生物氧化的概念</w:t>
      </w:r>
    </w:p>
    <w:p w:rsidR="00992CA7" w:rsidRPr="006D731B" w:rsidRDefault="00992CA7" w:rsidP="007B3C81">
      <w:pPr>
        <w:spacing w:line="400" w:lineRule="exact"/>
        <w:rPr>
          <w:rFonts w:ascii="Times New Roman" w:eastAsia="楷体_GB2312" w:hAnsi="Times New Roman"/>
          <w:b/>
          <w:kern w:val="0"/>
        </w:rPr>
      </w:pPr>
      <w:r w:rsidRPr="006D731B">
        <w:rPr>
          <w:rFonts w:ascii="Times New Roman" w:eastAsia="楷体_GB2312" w:hAnsi="Times New Roman"/>
          <w:kern w:val="0"/>
        </w:rPr>
        <w:t>2.</w:t>
      </w:r>
      <w:r w:rsidRPr="006D731B">
        <w:rPr>
          <w:rFonts w:ascii="Times New Roman" w:eastAsia="楷体_GB2312" w:hAnsi="Times New Roman"/>
          <w:kern w:val="0"/>
        </w:rPr>
        <w:t>呼吸链：呼吸链的概念，复合物</w:t>
      </w:r>
      <w:r w:rsidRPr="006D731B">
        <w:rPr>
          <w:rFonts w:ascii="宋体" w:hAnsi="宋体" w:cs="宋体" w:hint="eastAsia"/>
          <w:kern w:val="0"/>
        </w:rPr>
        <w:t>Ⅰ</w:t>
      </w:r>
      <w:r w:rsidRPr="006D731B">
        <w:rPr>
          <w:rFonts w:ascii="Times New Roman" w:eastAsia="楷体_GB2312" w:hAnsi="Times New Roman"/>
          <w:kern w:val="0"/>
        </w:rPr>
        <w:t>-</w:t>
      </w:r>
      <w:r w:rsidRPr="006D731B">
        <w:rPr>
          <w:rFonts w:ascii="宋体" w:hAnsi="宋体" w:cs="宋体" w:hint="eastAsia"/>
          <w:kern w:val="0"/>
        </w:rPr>
        <w:t>Ⅳ</w:t>
      </w:r>
      <w:r w:rsidRPr="006D731B">
        <w:rPr>
          <w:rFonts w:ascii="Times New Roman" w:eastAsia="楷体_GB2312" w:hAnsi="Times New Roman"/>
          <w:kern w:val="0"/>
        </w:rPr>
        <w:t>，</w:t>
      </w:r>
      <w:r w:rsidRPr="006D731B">
        <w:rPr>
          <w:rFonts w:ascii="Times New Roman" w:eastAsia="楷体_GB2312" w:hAnsi="Times New Roman"/>
          <w:kern w:val="0"/>
        </w:rPr>
        <w:t>NADH</w:t>
      </w:r>
      <w:r w:rsidR="007B3C81">
        <w:rPr>
          <w:rFonts w:ascii="Times New Roman" w:eastAsia="楷体_GB2312" w:hAnsi="Times New Roman"/>
          <w:kern w:val="0"/>
        </w:rPr>
        <w:t>氧化呼吸链与琥珀酸氧化呼吸链的组成</w:t>
      </w:r>
      <w:r w:rsidR="007B3C81">
        <w:rPr>
          <w:rFonts w:ascii="Times New Roman" w:eastAsia="楷体_GB2312" w:hAnsi="Times New Roman" w:hint="eastAsia"/>
          <w:kern w:val="0"/>
        </w:rPr>
        <w:t>,</w:t>
      </w:r>
      <w:r w:rsidRPr="006D731B">
        <w:rPr>
          <w:rFonts w:ascii="Times New Roman" w:eastAsia="楷体_GB2312" w:hAnsi="Times New Roman"/>
          <w:kern w:val="0"/>
        </w:rPr>
        <w:t>两条呼吸链</w:t>
      </w:r>
      <w:r w:rsidRPr="006D731B">
        <w:rPr>
          <w:rFonts w:ascii="Times New Roman" w:eastAsia="楷体_GB2312" w:hAnsi="Times New Roman"/>
        </w:rPr>
        <w:t>组分的排列顺序，</w:t>
      </w:r>
      <w:r w:rsidRPr="006D731B">
        <w:rPr>
          <w:rFonts w:ascii="Times New Roman" w:eastAsia="楷体_GB2312" w:hAnsi="Times New Roman"/>
          <w:kern w:val="0"/>
        </w:rPr>
        <w:t>传递</w:t>
      </w:r>
      <w:r w:rsidRPr="006D731B">
        <w:rPr>
          <w:rFonts w:ascii="Times New Roman" w:eastAsia="楷体_GB2312" w:hAnsi="Times New Roman"/>
          <w:kern w:val="0"/>
        </w:rPr>
        <w:t>H</w:t>
      </w:r>
      <w:r w:rsidRPr="006D731B">
        <w:rPr>
          <w:rFonts w:ascii="Times New Roman" w:eastAsia="楷体_GB2312" w:hAnsi="Times New Roman"/>
          <w:kern w:val="0"/>
        </w:rPr>
        <w:t>和递电子的机理</w:t>
      </w:r>
    </w:p>
    <w:p w:rsidR="00992CA7" w:rsidRPr="006D731B" w:rsidRDefault="00992CA7" w:rsidP="007B3C81">
      <w:pPr>
        <w:spacing w:line="400" w:lineRule="exact"/>
        <w:rPr>
          <w:rFonts w:ascii="Times New Roman" w:eastAsia="楷体_GB2312" w:hAnsi="Times New Roman"/>
          <w:kern w:val="0"/>
        </w:rPr>
      </w:pPr>
      <w:r w:rsidRPr="006D731B">
        <w:rPr>
          <w:rFonts w:ascii="Times New Roman" w:eastAsia="楷体_GB2312" w:hAnsi="Times New Roman"/>
          <w:kern w:val="0"/>
        </w:rPr>
        <w:t>3.</w:t>
      </w:r>
      <w:r w:rsidRPr="006D731B">
        <w:rPr>
          <w:rFonts w:ascii="Times New Roman" w:eastAsia="楷体_GB2312" w:hAnsi="Times New Roman"/>
          <w:kern w:val="0"/>
        </w:rPr>
        <w:t>氧化磷酸化的概念，氧化磷酸化的偶联部位</w:t>
      </w:r>
    </w:p>
    <w:p w:rsidR="00992CA7" w:rsidRPr="006D731B" w:rsidRDefault="00992CA7" w:rsidP="007B3C81">
      <w:pPr>
        <w:spacing w:line="400" w:lineRule="exact"/>
        <w:rPr>
          <w:rFonts w:ascii="Times New Roman" w:eastAsia="楷体_GB2312" w:hAnsi="Times New Roman"/>
          <w:b/>
          <w:kern w:val="0"/>
        </w:rPr>
      </w:pPr>
      <w:r w:rsidRPr="006D731B">
        <w:rPr>
          <w:rFonts w:ascii="Times New Roman" w:eastAsia="楷体_GB2312" w:hAnsi="Times New Roman"/>
          <w:kern w:val="0"/>
        </w:rPr>
        <w:t>4.</w:t>
      </w:r>
      <w:r w:rsidRPr="006D731B">
        <w:rPr>
          <w:rFonts w:ascii="Times New Roman" w:eastAsia="楷体_GB2312" w:hAnsi="Times New Roman"/>
          <w:kern w:val="0"/>
        </w:rPr>
        <w:t>影响氧化磷酸化的因素和呼吸链的抑制剂、解偶联剂、</w:t>
      </w:r>
      <w:r w:rsidRPr="006D731B">
        <w:rPr>
          <w:rFonts w:ascii="Times New Roman" w:eastAsia="楷体_GB2312" w:hAnsi="Times New Roman"/>
          <w:kern w:val="0"/>
        </w:rPr>
        <w:t>ADP</w:t>
      </w:r>
      <w:r w:rsidRPr="006D731B">
        <w:rPr>
          <w:rFonts w:ascii="Times New Roman" w:eastAsia="楷体_GB2312" w:hAnsi="Times New Roman"/>
          <w:kern w:val="0"/>
        </w:rPr>
        <w:t>的调节作用、甲状腺激素对氧化磷酸化的影响及</w:t>
      </w:r>
      <w:r w:rsidRPr="006D731B">
        <w:rPr>
          <w:rFonts w:ascii="Times New Roman" w:eastAsia="楷体_GB2312" w:hAnsi="Times New Roman"/>
        </w:rPr>
        <w:t>线粒体</w:t>
      </w:r>
      <w:r w:rsidRPr="006D731B">
        <w:rPr>
          <w:rFonts w:ascii="Times New Roman" w:eastAsia="楷体_GB2312" w:hAnsi="Times New Roman"/>
        </w:rPr>
        <w:t>DNA</w:t>
      </w:r>
      <w:r w:rsidRPr="006D731B">
        <w:rPr>
          <w:rFonts w:ascii="Times New Roman" w:eastAsia="楷体_GB2312" w:hAnsi="Times New Roman"/>
        </w:rPr>
        <w:t>突变</w:t>
      </w:r>
    </w:p>
    <w:p w:rsidR="00992CA7" w:rsidRPr="006D731B" w:rsidRDefault="007B3C81" w:rsidP="007B3C81">
      <w:pPr>
        <w:spacing w:line="400" w:lineRule="exact"/>
        <w:rPr>
          <w:rFonts w:ascii="Times New Roman" w:eastAsia="楷体_GB2312" w:hAnsi="Times New Roman"/>
          <w:b/>
          <w:kern w:val="0"/>
        </w:rPr>
      </w:pPr>
      <w:r>
        <w:rPr>
          <w:rFonts w:ascii="Times New Roman" w:eastAsia="楷体_GB2312" w:hAnsi="Times New Roman" w:hint="eastAsia"/>
          <w:kern w:val="0"/>
        </w:rPr>
        <w:t>5</w:t>
      </w:r>
      <w:r w:rsidR="00992CA7" w:rsidRPr="006D731B">
        <w:rPr>
          <w:rFonts w:ascii="Times New Roman" w:eastAsia="楷体_GB2312" w:hAnsi="Times New Roman"/>
          <w:kern w:val="0"/>
        </w:rPr>
        <w:t>.ATP</w:t>
      </w:r>
      <w:r w:rsidR="00992CA7" w:rsidRPr="006D731B">
        <w:rPr>
          <w:rFonts w:ascii="Times New Roman" w:eastAsia="楷体_GB2312" w:hAnsi="Times New Roman"/>
          <w:kern w:val="0"/>
        </w:rPr>
        <w:t>分子高能磷酸键的含义及来源；磷酸酸肌酸是高能磷酸基团的贮存形式；其它核苷三磷酸</w:t>
      </w:r>
    </w:p>
    <w:p w:rsidR="00992CA7" w:rsidRPr="006D731B" w:rsidRDefault="007B3C81" w:rsidP="007B3C81">
      <w:pPr>
        <w:spacing w:line="400" w:lineRule="exact"/>
        <w:rPr>
          <w:rFonts w:ascii="Times New Roman" w:eastAsia="楷体_GB2312" w:hAnsi="Times New Roman"/>
          <w:kern w:val="0"/>
        </w:rPr>
      </w:pPr>
      <w:r>
        <w:rPr>
          <w:rFonts w:ascii="Times New Roman" w:eastAsia="楷体_GB2312" w:hAnsi="Times New Roman" w:hint="eastAsia"/>
          <w:kern w:val="0"/>
        </w:rPr>
        <w:t>6</w:t>
      </w:r>
      <w:r w:rsidR="00992CA7" w:rsidRPr="006D731B">
        <w:rPr>
          <w:rFonts w:ascii="Times New Roman" w:eastAsia="楷体_GB2312" w:hAnsi="Times New Roman"/>
          <w:kern w:val="0"/>
        </w:rPr>
        <w:t>.</w:t>
      </w:r>
      <w:r w:rsidR="00992CA7" w:rsidRPr="006D731B">
        <w:rPr>
          <w:rFonts w:ascii="Times New Roman" w:eastAsia="楷体_GB2312" w:hAnsi="Times New Roman"/>
          <w:kern w:val="0"/>
        </w:rPr>
        <w:t>线粒体外</w:t>
      </w:r>
      <w:r w:rsidR="00992CA7" w:rsidRPr="006D731B">
        <w:rPr>
          <w:rFonts w:ascii="Times New Roman" w:eastAsia="楷体_GB2312" w:hAnsi="Times New Roman"/>
          <w:kern w:val="0"/>
        </w:rPr>
        <w:t>NADH</w:t>
      </w:r>
      <w:r w:rsidR="00992CA7" w:rsidRPr="006D731B">
        <w:rPr>
          <w:rFonts w:ascii="Times New Roman" w:eastAsia="楷体_GB2312" w:hAnsi="Times New Roman"/>
          <w:kern w:val="0"/>
        </w:rPr>
        <w:t>的氧化：磷酸甘油穿梭系统、苹果酸、天冬氨酸穿梭系统</w:t>
      </w:r>
    </w:p>
    <w:p w:rsidR="00992CA7" w:rsidRPr="006D731B" w:rsidRDefault="007B3C81" w:rsidP="007B3C81">
      <w:pPr>
        <w:spacing w:line="400" w:lineRule="exact"/>
        <w:rPr>
          <w:rFonts w:ascii="Times New Roman" w:eastAsia="楷体_GB2312" w:hAnsi="Times New Roman"/>
          <w:kern w:val="0"/>
        </w:rPr>
      </w:pPr>
      <w:r>
        <w:rPr>
          <w:rFonts w:ascii="Times New Roman" w:eastAsia="楷体_GB2312" w:hAnsi="Times New Roman" w:hint="eastAsia"/>
          <w:kern w:val="0"/>
        </w:rPr>
        <w:t>7</w:t>
      </w:r>
      <w:r w:rsidR="00992CA7" w:rsidRPr="006D731B">
        <w:rPr>
          <w:rFonts w:ascii="Times New Roman" w:eastAsia="楷体_GB2312" w:hAnsi="Times New Roman"/>
          <w:kern w:val="0"/>
        </w:rPr>
        <w:t xml:space="preserve">. </w:t>
      </w:r>
      <w:r w:rsidR="00992CA7" w:rsidRPr="006D731B">
        <w:rPr>
          <w:rFonts w:ascii="Times New Roman" w:eastAsia="楷体_GB2312" w:hAnsi="Times New Roman"/>
          <w:kern w:val="0"/>
        </w:rPr>
        <w:t>过氧化氢酶、过氧化物酶催化的反应</w:t>
      </w:r>
    </w:p>
    <w:p w:rsidR="00746EA1" w:rsidRPr="006D731B" w:rsidRDefault="00992CA7" w:rsidP="007B3C81">
      <w:pPr>
        <w:spacing w:line="400" w:lineRule="exact"/>
        <w:rPr>
          <w:rFonts w:ascii="Times New Roman" w:eastAsia="楷体_GB2312" w:hAnsi="Times New Roman"/>
          <w:kern w:val="0"/>
        </w:rPr>
      </w:pPr>
      <w:r w:rsidRPr="006D731B">
        <w:rPr>
          <w:rFonts w:ascii="Times New Roman" w:eastAsia="楷体_GB2312" w:hAnsi="Times New Roman"/>
          <w:kern w:val="0"/>
        </w:rPr>
        <w:t>加单氧酶系催化反应的通式、加单氧酶系的组成、生化反应的机理</w:t>
      </w:r>
    </w:p>
    <w:p w:rsidR="00992CA7" w:rsidRPr="006D731B" w:rsidRDefault="00992CA7" w:rsidP="00FD1552">
      <w:pPr>
        <w:spacing w:line="400" w:lineRule="exact"/>
        <w:rPr>
          <w:rFonts w:ascii="Times New Roman" w:hAnsi="Times New Roman"/>
        </w:rPr>
      </w:pPr>
      <w:r w:rsidRPr="006D731B">
        <w:rPr>
          <w:rFonts w:ascii="Times New Roman" w:hAnsi="Times New Roman"/>
        </w:rPr>
        <w:t>【教学内容】</w:t>
      </w:r>
    </w:p>
    <w:p w:rsidR="00992CA7" w:rsidRPr="006D731B" w:rsidRDefault="00992CA7" w:rsidP="007B3C81">
      <w:pPr>
        <w:spacing w:line="400" w:lineRule="exact"/>
        <w:rPr>
          <w:rFonts w:ascii="Times New Roman" w:eastAsia="楷体_GB2312" w:hAnsi="Times New Roman"/>
          <w:b/>
        </w:rPr>
      </w:pPr>
      <w:r w:rsidRPr="006D731B">
        <w:rPr>
          <w:rFonts w:ascii="Times New Roman" w:eastAsia="楷体_GB2312" w:hAnsi="Times New Roman"/>
          <w:b/>
        </w:rPr>
        <w:t>生成</w:t>
      </w:r>
      <w:r w:rsidRPr="006D731B">
        <w:rPr>
          <w:rFonts w:ascii="Times New Roman" w:eastAsia="楷体_GB2312" w:hAnsi="Times New Roman"/>
          <w:b/>
        </w:rPr>
        <w:t>ATP</w:t>
      </w:r>
      <w:r w:rsidRPr="006D731B">
        <w:rPr>
          <w:rFonts w:ascii="Times New Roman" w:eastAsia="楷体_GB2312" w:hAnsi="Times New Roman"/>
          <w:b/>
        </w:rPr>
        <w:t>的氧化体系</w:t>
      </w:r>
    </w:p>
    <w:p w:rsidR="00992CA7" w:rsidRPr="006D731B" w:rsidRDefault="00992CA7" w:rsidP="007B3C81">
      <w:pPr>
        <w:spacing w:line="400" w:lineRule="exact"/>
        <w:rPr>
          <w:rFonts w:ascii="Times New Roman" w:eastAsia="楷体_GB2312" w:hAnsi="Times New Roman"/>
        </w:rPr>
      </w:pPr>
      <w:r w:rsidRPr="006D731B">
        <w:rPr>
          <w:rFonts w:ascii="Times New Roman" w:eastAsia="楷体_GB2312" w:hAnsi="Times New Roman"/>
        </w:rPr>
        <w:t>一、呼吸链</w:t>
      </w:r>
    </w:p>
    <w:p w:rsidR="00992CA7" w:rsidRPr="006D731B" w:rsidRDefault="00992CA7" w:rsidP="007B3C81">
      <w:pPr>
        <w:spacing w:line="400" w:lineRule="exact"/>
        <w:rPr>
          <w:rFonts w:ascii="Times New Roman" w:eastAsia="楷体_GB2312" w:hAnsi="Times New Roman"/>
        </w:rPr>
      </w:pPr>
      <w:r w:rsidRPr="006D731B">
        <w:rPr>
          <w:rFonts w:ascii="Times New Roman" w:eastAsia="楷体_GB2312" w:hAnsi="Times New Roman"/>
        </w:rPr>
        <w:t xml:space="preserve">1. </w:t>
      </w:r>
      <w:r w:rsidRPr="006D731B">
        <w:rPr>
          <w:rFonts w:ascii="Times New Roman" w:eastAsia="楷体_GB2312" w:hAnsi="Times New Roman"/>
          <w:kern w:val="0"/>
        </w:rPr>
        <w:t>呼吸链的概念呼吸链的组成：</w:t>
      </w:r>
      <w:r w:rsidRPr="006D731B">
        <w:rPr>
          <w:rFonts w:ascii="Times New Roman" w:eastAsia="楷体_GB2312" w:hAnsi="Times New Roman"/>
        </w:rPr>
        <w:t>复合体</w:t>
      </w:r>
      <w:r w:rsidRPr="006D731B">
        <w:rPr>
          <w:rFonts w:ascii="宋体" w:hAnsi="宋体" w:cs="宋体" w:hint="eastAsia"/>
        </w:rPr>
        <w:t>Ⅰ</w:t>
      </w:r>
      <w:r w:rsidRPr="006D731B">
        <w:rPr>
          <w:rFonts w:ascii="Times New Roman" w:eastAsia="楷体_GB2312" w:hAnsi="Times New Roman"/>
        </w:rPr>
        <w:t xml:space="preserve"> — NADH-</w:t>
      </w:r>
      <w:r w:rsidRPr="006D731B">
        <w:rPr>
          <w:rFonts w:ascii="Times New Roman" w:eastAsia="楷体_GB2312" w:hAnsi="Times New Roman"/>
        </w:rPr>
        <w:t>泛醌还原酶</w:t>
      </w:r>
      <w:r w:rsidRPr="006D731B">
        <w:rPr>
          <w:rFonts w:ascii="Times New Roman" w:eastAsia="楷体_GB2312" w:hAnsi="Times New Roman"/>
          <w:kern w:val="0"/>
        </w:rPr>
        <w:t>、</w:t>
      </w:r>
      <w:r w:rsidRPr="006D731B">
        <w:rPr>
          <w:rFonts w:ascii="Times New Roman" w:eastAsia="楷体_GB2312" w:hAnsi="Times New Roman"/>
        </w:rPr>
        <w:t>复合体</w:t>
      </w:r>
      <w:r w:rsidRPr="006D731B">
        <w:rPr>
          <w:rFonts w:ascii="宋体" w:hAnsi="宋体" w:cs="宋体" w:hint="eastAsia"/>
        </w:rPr>
        <w:t>Ⅱ</w:t>
      </w:r>
      <w:r w:rsidRPr="006D731B">
        <w:rPr>
          <w:rFonts w:ascii="Times New Roman" w:eastAsia="楷体_GB2312" w:hAnsi="Times New Roman"/>
        </w:rPr>
        <w:t xml:space="preserve"> — </w:t>
      </w:r>
      <w:r w:rsidRPr="006D731B">
        <w:rPr>
          <w:rFonts w:ascii="Times New Roman" w:eastAsia="楷体_GB2312" w:hAnsi="Times New Roman"/>
        </w:rPr>
        <w:t>琥珀酸</w:t>
      </w:r>
      <w:r w:rsidRPr="006D731B">
        <w:rPr>
          <w:rFonts w:ascii="Times New Roman" w:eastAsia="楷体_GB2312" w:hAnsi="Times New Roman"/>
        </w:rPr>
        <w:t>-</w:t>
      </w:r>
      <w:r w:rsidRPr="006D731B">
        <w:rPr>
          <w:rFonts w:ascii="Times New Roman" w:eastAsia="楷体_GB2312" w:hAnsi="Times New Roman"/>
        </w:rPr>
        <w:t>泛醌还原酶、复合体</w:t>
      </w:r>
      <w:r w:rsidRPr="006D731B">
        <w:rPr>
          <w:rFonts w:ascii="宋体" w:hAnsi="宋体" w:cs="宋体" w:hint="eastAsia"/>
        </w:rPr>
        <w:t>Ⅲ</w:t>
      </w:r>
      <w:r w:rsidRPr="006D731B">
        <w:rPr>
          <w:rFonts w:ascii="Times New Roman" w:eastAsia="楷体_GB2312" w:hAnsi="Times New Roman"/>
        </w:rPr>
        <w:t xml:space="preserve"> — </w:t>
      </w:r>
      <w:r w:rsidRPr="006D731B">
        <w:rPr>
          <w:rFonts w:ascii="Times New Roman" w:eastAsia="楷体_GB2312" w:hAnsi="Times New Roman"/>
        </w:rPr>
        <w:t>泛醌</w:t>
      </w:r>
      <w:r w:rsidRPr="006D731B">
        <w:rPr>
          <w:rFonts w:ascii="Times New Roman" w:eastAsia="楷体_GB2312" w:hAnsi="Times New Roman"/>
        </w:rPr>
        <w:t>-</w:t>
      </w:r>
      <w:r w:rsidRPr="006D731B">
        <w:rPr>
          <w:rFonts w:ascii="Times New Roman" w:eastAsia="楷体_GB2312" w:hAnsi="Times New Roman"/>
        </w:rPr>
        <w:t>细胞色素</w:t>
      </w:r>
      <w:r w:rsidRPr="006D731B">
        <w:rPr>
          <w:rFonts w:ascii="Times New Roman" w:eastAsia="楷体_GB2312" w:hAnsi="Times New Roman"/>
        </w:rPr>
        <w:t>C</w:t>
      </w:r>
      <w:r w:rsidRPr="006D731B">
        <w:rPr>
          <w:rFonts w:ascii="Times New Roman" w:eastAsia="楷体_GB2312" w:hAnsi="Times New Roman"/>
        </w:rPr>
        <w:t>还原酶、复合体</w:t>
      </w:r>
      <w:r w:rsidRPr="006D731B">
        <w:rPr>
          <w:rFonts w:ascii="宋体" w:hAnsi="宋体" w:cs="宋体" w:hint="eastAsia"/>
        </w:rPr>
        <w:t>Ⅳ</w:t>
      </w:r>
      <w:r w:rsidRPr="006D731B">
        <w:rPr>
          <w:rFonts w:ascii="Times New Roman" w:eastAsia="楷体_GB2312" w:hAnsi="Times New Roman"/>
        </w:rPr>
        <w:t xml:space="preserve"> — </w:t>
      </w:r>
      <w:r w:rsidRPr="006D731B">
        <w:rPr>
          <w:rFonts w:ascii="Times New Roman" w:eastAsia="楷体_GB2312" w:hAnsi="Times New Roman"/>
        </w:rPr>
        <w:t>细胞色素</w:t>
      </w:r>
      <w:r w:rsidRPr="006D731B">
        <w:rPr>
          <w:rFonts w:ascii="Times New Roman" w:eastAsia="楷体_GB2312" w:hAnsi="Times New Roman"/>
        </w:rPr>
        <w:t>C</w:t>
      </w:r>
      <w:r w:rsidRPr="006D731B">
        <w:rPr>
          <w:rFonts w:ascii="Times New Roman" w:eastAsia="楷体_GB2312" w:hAnsi="Times New Roman"/>
        </w:rPr>
        <w:t>氧化酶。</w:t>
      </w:r>
      <w:r w:rsidRPr="006D731B">
        <w:rPr>
          <w:rFonts w:ascii="Times New Roman" w:eastAsia="楷体_GB2312" w:hAnsi="Times New Roman"/>
          <w:kern w:val="0"/>
        </w:rPr>
        <w:t>NAD</w:t>
      </w:r>
      <w:r w:rsidRPr="006D731B">
        <w:rPr>
          <w:rFonts w:ascii="Times New Roman" w:eastAsia="楷体_GB2312" w:hAnsi="Times New Roman"/>
          <w:kern w:val="0"/>
          <w:vertAlign w:val="superscript"/>
        </w:rPr>
        <w:t>+</w:t>
      </w:r>
      <w:r w:rsidRPr="006D731B">
        <w:rPr>
          <w:rFonts w:ascii="Times New Roman" w:eastAsia="楷体_GB2312" w:hAnsi="Times New Roman"/>
          <w:kern w:val="0"/>
        </w:rPr>
        <w:t>、</w:t>
      </w:r>
      <w:r w:rsidRPr="006D731B">
        <w:rPr>
          <w:rFonts w:ascii="Times New Roman" w:eastAsia="楷体_GB2312" w:hAnsi="Times New Roman"/>
          <w:kern w:val="0"/>
        </w:rPr>
        <w:t>FMN</w:t>
      </w:r>
      <w:r w:rsidRPr="006D731B">
        <w:rPr>
          <w:rFonts w:ascii="Times New Roman" w:eastAsia="楷体_GB2312" w:hAnsi="Times New Roman"/>
          <w:kern w:val="0"/>
        </w:rPr>
        <w:t>、</w:t>
      </w:r>
      <w:r w:rsidRPr="006D731B">
        <w:rPr>
          <w:rFonts w:ascii="Times New Roman" w:eastAsia="楷体_GB2312" w:hAnsi="Times New Roman"/>
          <w:kern w:val="0"/>
        </w:rPr>
        <w:t>FAD</w:t>
      </w:r>
      <w:r w:rsidRPr="006D731B">
        <w:rPr>
          <w:rFonts w:ascii="Times New Roman" w:eastAsia="楷体_GB2312" w:hAnsi="Times New Roman"/>
          <w:kern w:val="0"/>
        </w:rPr>
        <w:t>，铁硫蛋白、泛醌、细胞色素</w:t>
      </w:r>
      <w:r w:rsidRPr="006D731B">
        <w:rPr>
          <w:rFonts w:ascii="Times New Roman" w:eastAsia="楷体_GB2312" w:hAnsi="Times New Roman"/>
          <w:kern w:val="0"/>
        </w:rPr>
        <w:t>a</w:t>
      </w:r>
      <w:r w:rsidRPr="006D731B">
        <w:rPr>
          <w:rFonts w:ascii="Times New Roman" w:eastAsia="楷体_GB2312" w:hAnsi="Times New Roman"/>
          <w:kern w:val="0"/>
        </w:rPr>
        <w:t>、</w:t>
      </w:r>
      <w:r w:rsidRPr="006D731B">
        <w:rPr>
          <w:rFonts w:ascii="Times New Roman" w:eastAsia="楷体_GB2312" w:hAnsi="Times New Roman"/>
          <w:kern w:val="0"/>
        </w:rPr>
        <w:t>b</w:t>
      </w:r>
      <w:r w:rsidRPr="006D731B">
        <w:rPr>
          <w:rFonts w:ascii="Times New Roman" w:eastAsia="楷体_GB2312" w:hAnsi="Times New Roman"/>
          <w:kern w:val="0"/>
        </w:rPr>
        <w:t>、</w:t>
      </w:r>
      <w:r w:rsidRPr="006D731B">
        <w:rPr>
          <w:rFonts w:ascii="Times New Roman" w:eastAsia="楷体_GB2312" w:hAnsi="Times New Roman"/>
          <w:kern w:val="0"/>
        </w:rPr>
        <w:t xml:space="preserve"> c</w:t>
      </w:r>
      <w:r w:rsidRPr="006D731B">
        <w:rPr>
          <w:rFonts w:ascii="Times New Roman" w:eastAsia="楷体_GB2312" w:hAnsi="Times New Roman"/>
          <w:kern w:val="0"/>
        </w:rPr>
        <w:t>的组成，传递</w:t>
      </w:r>
      <w:r w:rsidRPr="006D731B">
        <w:rPr>
          <w:rFonts w:ascii="Times New Roman" w:eastAsia="楷体_GB2312" w:hAnsi="Times New Roman"/>
          <w:kern w:val="0"/>
        </w:rPr>
        <w:t>H</w:t>
      </w:r>
      <w:r w:rsidRPr="006D731B">
        <w:rPr>
          <w:rFonts w:ascii="Times New Roman" w:eastAsia="楷体_GB2312" w:hAnsi="Times New Roman"/>
          <w:kern w:val="0"/>
        </w:rPr>
        <w:t>和递电子的机理</w:t>
      </w:r>
    </w:p>
    <w:p w:rsidR="00992CA7" w:rsidRPr="006D731B" w:rsidRDefault="00992CA7" w:rsidP="007B3C81">
      <w:pPr>
        <w:spacing w:line="400" w:lineRule="exact"/>
        <w:rPr>
          <w:rFonts w:ascii="Times New Roman" w:eastAsia="楷体_GB2312" w:hAnsi="Times New Roman"/>
          <w:kern w:val="0"/>
        </w:rPr>
      </w:pPr>
      <w:r w:rsidRPr="006D731B">
        <w:rPr>
          <w:rFonts w:ascii="Times New Roman" w:eastAsia="楷体_GB2312" w:hAnsi="Times New Roman"/>
          <w:kern w:val="0"/>
        </w:rPr>
        <w:t xml:space="preserve">2. </w:t>
      </w:r>
      <w:r w:rsidRPr="006D731B">
        <w:rPr>
          <w:rFonts w:ascii="Times New Roman" w:eastAsia="楷体_GB2312" w:hAnsi="Times New Roman"/>
          <w:kern w:val="0"/>
        </w:rPr>
        <w:t>呼吸链</w:t>
      </w:r>
      <w:r w:rsidRPr="006D731B">
        <w:rPr>
          <w:rFonts w:ascii="Times New Roman" w:eastAsia="楷体_GB2312" w:hAnsi="Times New Roman"/>
        </w:rPr>
        <w:t>组分的排列顺序</w:t>
      </w:r>
    </w:p>
    <w:p w:rsidR="00992CA7" w:rsidRPr="006D731B" w:rsidRDefault="00992CA7" w:rsidP="007B3C81">
      <w:pPr>
        <w:spacing w:line="400" w:lineRule="exact"/>
        <w:rPr>
          <w:rFonts w:ascii="Times New Roman" w:eastAsia="楷体_GB2312" w:hAnsi="Times New Roman"/>
          <w:kern w:val="0"/>
        </w:rPr>
      </w:pPr>
      <w:r w:rsidRPr="006D731B">
        <w:rPr>
          <w:rFonts w:ascii="Times New Roman" w:eastAsia="楷体_GB2312" w:hAnsi="Times New Roman"/>
        </w:rPr>
        <w:t>体内存在两条氧化呼吸链：</w:t>
      </w:r>
      <w:r w:rsidRPr="006D731B">
        <w:rPr>
          <w:rFonts w:ascii="Times New Roman" w:eastAsia="楷体_GB2312" w:hAnsi="Times New Roman"/>
          <w:kern w:val="0"/>
        </w:rPr>
        <w:t xml:space="preserve"> NADH</w:t>
      </w:r>
      <w:r w:rsidRPr="006D731B">
        <w:rPr>
          <w:rFonts w:ascii="Times New Roman" w:eastAsia="楷体_GB2312" w:hAnsi="Times New Roman"/>
          <w:kern w:val="0"/>
        </w:rPr>
        <w:t>氧化呼吸链和琥珀酸氧化呼吸链</w:t>
      </w:r>
    </w:p>
    <w:p w:rsidR="00992CA7" w:rsidRPr="006D731B" w:rsidRDefault="00992CA7" w:rsidP="007B3C81">
      <w:pPr>
        <w:spacing w:line="400" w:lineRule="exact"/>
        <w:rPr>
          <w:rFonts w:ascii="Times New Roman" w:eastAsia="楷体_GB2312" w:hAnsi="Times New Roman"/>
          <w:kern w:val="0"/>
        </w:rPr>
      </w:pPr>
      <w:r w:rsidRPr="006D731B">
        <w:rPr>
          <w:rFonts w:ascii="Times New Roman" w:eastAsia="楷体_GB2312" w:hAnsi="Times New Roman"/>
        </w:rPr>
        <w:t>体内存在两条氧化呼吸链：</w:t>
      </w:r>
      <w:r w:rsidRPr="006D731B">
        <w:rPr>
          <w:rFonts w:ascii="Times New Roman" w:eastAsia="楷体_GB2312" w:hAnsi="Times New Roman"/>
          <w:kern w:val="0"/>
        </w:rPr>
        <w:t xml:space="preserve"> NADH</w:t>
      </w:r>
      <w:r w:rsidRPr="006D731B">
        <w:rPr>
          <w:rFonts w:ascii="Times New Roman" w:eastAsia="楷体_GB2312" w:hAnsi="Times New Roman"/>
          <w:kern w:val="0"/>
        </w:rPr>
        <w:t>氧化呼吸链和琥珀酸氧化呼吸链</w:t>
      </w:r>
    </w:p>
    <w:p w:rsidR="00992CA7" w:rsidRPr="006D731B" w:rsidRDefault="00992CA7" w:rsidP="007B3C81">
      <w:pPr>
        <w:spacing w:line="400" w:lineRule="exact"/>
        <w:rPr>
          <w:rFonts w:ascii="Times New Roman" w:eastAsia="楷体_GB2312" w:hAnsi="Times New Roman"/>
          <w:kern w:val="0"/>
        </w:rPr>
      </w:pPr>
      <w:r w:rsidRPr="006D731B">
        <w:rPr>
          <w:rFonts w:ascii="Times New Roman" w:eastAsia="楷体_GB2312" w:hAnsi="Times New Roman"/>
          <w:kern w:val="0"/>
        </w:rPr>
        <w:t>二、氧化磷酸化</w:t>
      </w:r>
    </w:p>
    <w:p w:rsidR="00992CA7" w:rsidRPr="006D731B" w:rsidRDefault="00992CA7" w:rsidP="007B3C81">
      <w:pPr>
        <w:spacing w:line="400" w:lineRule="exact"/>
        <w:rPr>
          <w:rFonts w:ascii="Times New Roman" w:eastAsia="楷体_GB2312" w:hAnsi="Times New Roman"/>
          <w:kern w:val="0"/>
        </w:rPr>
      </w:pPr>
      <w:r w:rsidRPr="006D731B">
        <w:rPr>
          <w:rFonts w:ascii="Times New Roman" w:eastAsia="楷体_GB2312" w:hAnsi="Times New Roman"/>
          <w:kern w:val="0"/>
        </w:rPr>
        <w:t>1.</w:t>
      </w:r>
      <w:r w:rsidRPr="006D731B">
        <w:rPr>
          <w:rFonts w:ascii="Times New Roman" w:eastAsia="楷体_GB2312" w:hAnsi="Times New Roman"/>
          <w:kern w:val="0"/>
        </w:rPr>
        <w:t>氧化磷酸化的概念与底物水平磷酸化的区别。</w:t>
      </w:r>
    </w:p>
    <w:p w:rsidR="00992CA7" w:rsidRPr="006D731B" w:rsidRDefault="00992CA7" w:rsidP="007B3C81">
      <w:pPr>
        <w:spacing w:line="400" w:lineRule="exact"/>
        <w:rPr>
          <w:rFonts w:ascii="Times New Roman" w:eastAsia="楷体_GB2312" w:hAnsi="Times New Roman"/>
        </w:rPr>
      </w:pPr>
      <w:r w:rsidRPr="006D731B">
        <w:rPr>
          <w:rFonts w:ascii="Times New Roman" w:eastAsia="楷体_GB2312" w:hAnsi="Times New Roman"/>
          <w:kern w:val="0"/>
        </w:rPr>
        <w:t>2.</w:t>
      </w:r>
      <w:r w:rsidRPr="006D731B">
        <w:rPr>
          <w:rFonts w:ascii="Times New Roman" w:eastAsia="楷体_GB2312" w:hAnsi="Times New Roman"/>
          <w:kern w:val="0"/>
        </w:rPr>
        <w:t>氧化磷酸化的偶联部位。氧化磷酸化的研究方法：</w:t>
      </w:r>
      <w:r w:rsidRPr="006D731B">
        <w:rPr>
          <w:rFonts w:ascii="Times New Roman" w:eastAsia="楷体_GB2312" w:hAnsi="Times New Roman"/>
          <w:kern w:val="0"/>
        </w:rPr>
        <w:t>P/O</w:t>
      </w:r>
      <w:r w:rsidRPr="006D731B">
        <w:rPr>
          <w:rFonts w:ascii="Times New Roman" w:eastAsia="楷体_GB2312" w:hAnsi="Times New Roman"/>
          <w:kern w:val="0"/>
        </w:rPr>
        <w:t>比的概念和</w:t>
      </w:r>
      <w:r w:rsidRPr="006D731B">
        <w:rPr>
          <w:rFonts w:ascii="Times New Roman" w:eastAsia="楷体_GB2312" w:hAnsi="Times New Roman"/>
        </w:rPr>
        <w:t>自由能变化</w:t>
      </w:r>
    </w:p>
    <w:p w:rsidR="00992CA7" w:rsidRPr="006D731B" w:rsidRDefault="00992CA7" w:rsidP="007B3C81">
      <w:pPr>
        <w:spacing w:line="400" w:lineRule="exact"/>
        <w:rPr>
          <w:rFonts w:ascii="Times New Roman" w:eastAsia="楷体_GB2312" w:hAnsi="Times New Roman"/>
          <w:kern w:val="0"/>
        </w:rPr>
      </w:pPr>
      <w:r w:rsidRPr="006D731B">
        <w:rPr>
          <w:rFonts w:ascii="Times New Roman" w:eastAsia="楷体_GB2312" w:hAnsi="Times New Roman"/>
        </w:rPr>
        <w:t>3.</w:t>
      </w:r>
      <w:r w:rsidRPr="006D731B">
        <w:rPr>
          <w:rFonts w:ascii="Times New Roman" w:eastAsia="楷体_GB2312" w:hAnsi="Times New Roman"/>
          <w:kern w:val="0"/>
        </w:rPr>
        <w:t>氧化磷酸化的偶联机制，有关化学渗透学说的基本要点以及</w:t>
      </w:r>
      <w:r w:rsidRPr="006D731B">
        <w:rPr>
          <w:rFonts w:ascii="Times New Roman" w:eastAsia="楷体_GB2312" w:hAnsi="Times New Roman"/>
        </w:rPr>
        <w:t>ATP</w:t>
      </w:r>
      <w:r w:rsidRPr="006D731B">
        <w:rPr>
          <w:rFonts w:ascii="Times New Roman" w:eastAsia="楷体_GB2312" w:hAnsi="Times New Roman"/>
        </w:rPr>
        <w:t>合酶的组成与工作机制</w:t>
      </w:r>
    </w:p>
    <w:p w:rsidR="00992CA7" w:rsidRPr="006D731B" w:rsidRDefault="00992CA7" w:rsidP="007B3C81">
      <w:pPr>
        <w:spacing w:line="400" w:lineRule="exact"/>
        <w:rPr>
          <w:rFonts w:ascii="Times New Roman" w:eastAsia="楷体_GB2312" w:hAnsi="Times New Roman"/>
          <w:kern w:val="0"/>
        </w:rPr>
      </w:pPr>
      <w:r w:rsidRPr="006D731B">
        <w:rPr>
          <w:rFonts w:ascii="Times New Roman" w:eastAsia="楷体_GB2312" w:hAnsi="Times New Roman"/>
          <w:kern w:val="0"/>
        </w:rPr>
        <w:t>三、影响氧化磷酸化的因素</w:t>
      </w:r>
    </w:p>
    <w:p w:rsidR="00992CA7" w:rsidRPr="006D731B" w:rsidRDefault="00992CA7" w:rsidP="007B3C81">
      <w:pPr>
        <w:spacing w:line="400" w:lineRule="exact"/>
        <w:rPr>
          <w:rFonts w:ascii="Times New Roman" w:eastAsia="楷体_GB2312" w:hAnsi="Times New Roman"/>
          <w:kern w:val="0"/>
        </w:rPr>
      </w:pPr>
      <w:r w:rsidRPr="006D731B">
        <w:rPr>
          <w:rFonts w:ascii="Times New Roman" w:eastAsia="楷体_GB2312" w:hAnsi="Times New Roman"/>
          <w:kern w:val="0"/>
        </w:rPr>
        <w:t xml:space="preserve">1. </w:t>
      </w:r>
      <w:r w:rsidRPr="006D731B">
        <w:rPr>
          <w:rFonts w:ascii="Times New Roman" w:eastAsia="楷体_GB2312" w:hAnsi="Times New Roman"/>
          <w:kern w:val="0"/>
        </w:rPr>
        <w:t>抑制剂：呼吸链抑制剂、解偶联剂、氧化磷酸化抑制剂的作用</w:t>
      </w:r>
    </w:p>
    <w:p w:rsidR="00992CA7" w:rsidRPr="006D731B" w:rsidRDefault="00992CA7" w:rsidP="007B3C81">
      <w:pPr>
        <w:spacing w:line="400" w:lineRule="exact"/>
        <w:rPr>
          <w:rFonts w:ascii="Times New Roman" w:eastAsia="楷体_GB2312" w:hAnsi="Times New Roman"/>
          <w:kern w:val="0"/>
        </w:rPr>
      </w:pPr>
      <w:r w:rsidRPr="006D731B">
        <w:rPr>
          <w:rFonts w:ascii="Times New Roman" w:eastAsia="楷体_GB2312" w:hAnsi="Times New Roman"/>
          <w:kern w:val="0"/>
        </w:rPr>
        <w:lastRenderedPageBreak/>
        <w:t>2. ADP</w:t>
      </w:r>
      <w:r w:rsidRPr="006D731B">
        <w:rPr>
          <w:rFonts w:ascii="Times New Roman" w:eastAsia="楷体_GB2312" w:hAnsi="Times New Roman"/>
          <w:kern w:val="0"/>
        </w:rPr>
        <w:t>的调节作用</w:t>
      </w:r>
    </w:p>
    <w:p w:rsidR="00992CA7" w:rsidRPr="006D731B" w:rsidRDefault="00992CA7" w:rsidP="007B3C81">
      <w:pPr>
        <w:spacing w:line="400" w:lineRule="exact"/>
        <w:rPr>
          <w:rFonts w:ascii="Times New Roman" w:eastAsia="楷体_GB2312" w:hAnsi="Times New Roman"/>
          <w:kern w:val="0"/>
        </w:rPr>
      </w:pPr>
      <w:r w:rsidRPr="006D731B">
        <w:rPr>
          <w:rFonts w:ascii="Times New Roman" w:eastAsia="楷体_GB2312" w:hAnsi="Times New Roman"/>
          <w:kern w:val="0"/>
        </w:rPr>
        <w:t xml:space="preserve">3. </w:t>
      </w:r>
      <w:r w:rsidRPr="006D731B">
        <w:rPr>
          <w:rFonts w:ascii="Times New Roman" w:eastAsia="楷体_GB2312" w:hAnsi="Times New Roman"/>
          <w:kern w:val="0"/>
        </w:rPr>
        <w:t>甲状腺激素</w:t>
      </w:r>
    </w:p>
    <w:p w:rsidR="00746EA1" w:rsidRPr="007B3C81" w:rsidRDefault="00992CA7" w:rsidP="007B3C81">
      <w:pPr>
        <w:spacing w:line="400" w:lineRule="exact"/>
        <w:rPr>
          <w:rFonts w:ascii="Times New Roman" w:eastAsia="楷体_GB2312" w:hAnsi="Times New Roman"/>
          <w:kern w:val="0"/>
        </w:rPr>
      </w:pPr>
      <w:r w:rsidRPr="006D731B">
        <w:rPr>
          <w:rFonts w:ascii="Times New Roman" w:eastAsia="楷体_GB2312" w:hAnsi="Times New Roman"/>
          <w:kern w:val="0"/>
        </w:rPr>
        <w:t>4.</w:t>
      </w:r>
      <w:r w:rsidRPr="007B3C81">
        <w:rPr>
          <w:rFonts w:ascii="Times New Roman" w:eastAsia="楷体_GB2312" w:hAnsi="Times New Roman"/>
          <w:kern w:val="0"/>
        </w:rPr>
        <w:t>线粒体</w:t>
      </w:r>
      <w:r w:rsidRPr="007B3C81">
        <w:rPr>
          <w:rFonts w:ascii="Times New Roman" w:eastAsia="楷体_GB2312" w:hAnsi="Times New Roman"/>
          <w:kern w:val="0"/>
        </w:rPr>
        <w:t>DNA</w:t>
      </w:r>
      <w:r w:rsidRPr="007B3C81">
        <w:rPr>
          <w:rFonts w:ascii="Times New Roman" w:eastAsia="楷体_GB2312" w:hAnsi="Times New Roman"/>
          <w:kern w:val="0"/>
        </w:rPr>
        <w:t>突变</w:t>
      </w:r>
    </w:p>
    <w:p w:rsidR="00860B8D" w:rsidRPr="006D731B" w:rsidRDefault="00992CA7" w:rsidP="007B3C81">
      <w:pPr>
        <w:spacing w:line="400" w:lineRule="exact"/>
        <w:rPr>
          <w:rFonts w:ascii="Times New Roman" w:eastAsia="楷体_GB2312" w:hAnsi="Times New Roman"/>
          <w:kern w:val="0"/>
        </w:rPr>
      </w:pPr>
      <w:r w:rsidRPr="006D731B">
        <w:rPr>
          <w:rFonts w:ascii="Times New Roman" w:eastAsia="楷体_GB2312" w:hAnsi="Times New Roman"/>
          <w:kern w:val="0"/>
        </w:rPr>
        <w:t>四、</w:t>
      </w:r>
      <w:r w:rsidRPr="006D731B">
        <w:rPr>
          <w:rFonts w:ascii="Times New Roman" w:eastAsia="楷体_GB2312" w:hAnsi="Times New Roman"/>
          <w:kern w:val="0"/>
        </w:rPr>
        <w:t>ATP</w:t>
      </w:r>
    </w:p>
    <w:p w:rsidR="00992CA7" w:rsidRPr="006D731B" w:rsidRDefault="00992CA7" w:rsidP="007B3C81">
      <w:pPr>
        <w:spacing w:line="400" w:lineRule="exact"/>
        <w:rPr>
          <w:rFonts w:ascii="Times New Roman" w:eastAsia="楷体_GB2312" w:hAnsi="Times New Roman"/>
          <w:kern w:val="0"/>
        </w:rPr>
      </w:pPr>
      <w:r w:rsidRPr="006D731B">
        <w:rPr>
          <w:rFonts w:ascii="Times New Roman" w:eastAsia="楷体_GB2312" w:hAnsi="Times New Roman"/>
          <w:kern w:val="0"/>
        </w:rPr>
        <w:t>1.</w:t>
      </w:r>
      <w:r w:rsidRPr="006D731B">
        <w:rPr>
          <w:rFonts w:ascii="Times New Roman" w:eastAsia="楷体_GB2312" w:hAnsi="Times New Roman"/>
          <w:kern w:val="0"/>
        </w:rPr>
        <w:t>高能磷酸键的含义及几种常见的高能化合物，其中以</w:t>
      </w:r>
      <w:r w:rsidRPr="006D731B">
        <w:rPr>
          <w:rFonts w:ascii="Times New Roman" w:eastAsia="楷体_GB2312" w:hAnsi="Times New Roman"/>
          <w:kern w:val="0"/>
        </w:rPr>
        <w:t>ATP</w:t>
      </w:r>
      <w:r w:rsidRPr="006D731B">
        <w:rPr>
          <w:rFonts w:ascii="Times New Roman" w:eastAsia="楷体_GB2312" w:hAnsi="Times New Roman"/>
          <w:kern w:val="0"/>
        </w:rPr>
        <w:t>末端的磷酸键最为重要</w:t>
      </w:r>
    </w:p>
    <w:p w:rsidR="00992CA7" w:rsidRPr="006D731B" w:rsidRDefault="00992CA7" w:rsidP="007B3C81">
      <w:pPr>
        <w:spacing w:line="400" w:lineRule="exact"/>
        <w:rPr>
          <w:rFonts w:ascii="Times New Roman" w:eastAsia="楷体_GB2312" w:hAnsi="Times New Roman"/>
          <w:kern w:val="0"/>
        </w:rPr>
      </w:pPr>
      <w:r w:rsidRPr="006D731B">
        <w:rPr>
          <w:rFonts w:ascii="Times New Roman" w:eastAsia="楷体_GB2312" w:hAnsi="Times New Roman"/>
          <w:kern w:val="0"/>
        </w:rPr>
        <w:t>2.</w:t>
      </w:r>
      <w:r w:rsidRPr="006D731B">
        <w:rPr>
          <w:rFonts w:ascii="Times New Roman" w:eastAsia="楷体_GB2312" w:hAnsi="Times New Roman"/>
          <w:kern w:val="0"/>
        </w:rPr>
        <w:t>为糖原、磷脂、蛋白质合成时提供能量的</w:t>
      </w:r>
      <w:r w:rsidRPr="006D731B">
        <w:rPr>
          <w:rFonts w:ascii="Times New Roman" w:eastAsia="楷体_GB2312" w:hAnsi="Times New Roman"/>
          <w:kern w:val="0"/>
        </w:rPr>
        <w:t>UTP</w:t>
      </w:r>
      <w:r w:rsidRPr="006D731B">
        <w:rPr>
          <w:rFonts w:ascii="Times New Roman" w:eastAsia="楷体_GB2312" w:hAnsi="Times New Roman"/>
          <w:kern w:val="0"/>
        </w:rPr>
        <w:t>、</w:t>
      </w:r>
      <w:r w:rsidRPr="006D731B">
        <w:rPr>
          <w:rFonts w:ascii="Times New Roman" w:eastAsia="楷体_GB2312" w:hAnsi="Times New Roman"/>
          <w:kern w:val="0"/>
        </w:rPr>
        <w:t>CTP</w:t>
      </w:r>
      <w:r w:rsidRPr="006D731B">
        <w:rPr>
          <w:rFonts w:ascii="Times New Roman" w:eastAsia="楷体_GB2312" w:hAnsi="Times New Roman"/>
          <w:kern w:val="0"/>
        </w:rPr>
        <w:t>、</w:t>
      </w:r>
      <w:r w:rsidRPr="006D731B">
        <w:rPr>
          <w:rFonts w:ascii="Times New Roman" w:eastAsia="楷体_GB2312" w:hAnsi="Times New Roman"/>
          <w:kern w:val="0"/>
        </w:rPr>
        <w:t>GTP</w:t>
      </w:r>
      <w:r w:rsidRPr="006D731B">
        <w:rPr>
          <w:rFonts w:ascii="Times New Roman" w:eastAsia="楷体_GB2312" w:hAnsi="Times New Roman"/>
          <w:kern w:val="0"/>
        </w:rPr>
        <w:t>一般不能从物质氧化过程中直接生成，只能在核苷二磷酸激酶的催化下，从</w:t>
      </w:r>
      <w:r w:rsidRPr="006D731B">
        <w:rPr>
          <w:rFonts w:ascii="Times New Roman" w:eastAsia="楷体_GB2312" w:hAnsi="Times New Roman"/>
          <w:kern w:val="0"/>
        </w:rPr>
        <w:t>ATP</w:t>
      </w:r>
      <w:r w:rsidRPr="006D731B">
        <w:rPr>
          <w:rFonts w:ascii="Times New Roman" w:eastAsia="楷体_GB2312" w:hAnsi="Times New Roman"/>
          <w:kern w:val="0"/>
        </w:rPr>
        <w:t>中获得～</w:t>
      </w:r>
      <w:r w:rsidRPr="006D731B">
        <w:rPr>
          <w:rFonts w:ascii="Times New Roman" w:eastAsia="楷体_GB2312" w:hAnsi="Times New Roman"/>
          <w:kern w:val="0"/>
        </w:rPr>
        <w:t>P</w:t>
      </w:r>
    </w:p>
    <w:p w:rsidR="00992CA7" w:rsidRPr="006D731B" w:rsidRDefault="00992CA7" w:rsidP="007B3C81">
      <w:pPr>
        <w:spacing w:line="400" w:lineRule="exact"/>
        <w:rPr>
          <w:rFonts w:ascii="Times New Roman" w:eastAsia="楷体_GB2312" w:hAnsi="Times New Roman"/>
          <w:kern w:val="0"/>
        </w:rPr>
      </w:pPr>
      <w:r w:rsidRPr="006D731B">
        <w:rPr>
          <w:rFonts w:ascii="Times New Roman" w:eastAsia="楷体_GB2312" w:hAnsi="Times New Roman"/>
          <w:kern w:val="0"/>
        </w:rPr>
        <w:t xml:space="preserve">3. </w:t>
      </w:r>
      <w:r w:rsidRPr="006D731B">
        <w:rPr>
          <w:rFonts w:ascii="Times New Roman" w:eastAsia="楷体_GB2312" w:hAnsi="Times New Roman"/>
          <w:kern w:val="0"/>
        </w:rPr>
        <w:t>磷酸肌酸是</w:t>
      </w:r>
      <w:r w:rsidRPr="006D731B">
        <w:rPr>
          <w:rFonts w:ascii="Times New Roman" w:eastAsia="楷体_GB2312" w:hAnsi="Times New Roman"/>
          <w:kern w:val="0"/>
        </w:rPr>
        <w:t>ATP</w:t>
      </w:r>
      <w:r w:rsidRPr="006D731B">
        <w:rPr>
          <w:rFonts w:ascii="Times New Roman" w:eastAsia="楷体_GB2312" w:hAnsi="Times New Roman"/>
          <w:kern w:val="0"/>
        </w:rPr>
        <w:t>的贮存形式</w:t>
      </w:r>
    </w:p>
    <w:p w:rsidR="00992CA7" w:rsidRPr="006D731B" w:rsidRDefault="00992CA7" w:rsidP="007B3C81">
      <w:pPr>
        <w:spacing w:line="400" w:lineRule="exact"/>
        <w:rPr>
          <w:rFonts w:ascii="Times New Roman" w:eastAsia="楷体_GB2312" w:hAnsi="Times New Roman"/>
          <w:kern w:val="0"/>
        </w:rPr>
      </w:pPr>
      <w:r w:rsidRPr="006D731B">
        <w:rPr>
          <w:rFonts w:ascii="Times New Roman" w:eastAsia="楷体_GB2312" w:hAnsi="Times New Roman"/>
          <w:kern w:val="0"/>
        </w:rPr>
        <w:t>五、通过线粒体内膜的物质转运</w:t>
      </w:r>
    </w:p>
    <w:p w:rsidR="00992CA7" w:rsidRPr="006D731B" w:rsidRDefault="00992CA7" w:rsidP="007B3C81">
      <w:pPr>
        <w:spacing w:line="400" w:lineRule="exact"/>
        <w:rPr>
          <w:rFonts w:ascii="Times New Roman" w:eastAsia="楷体_GB2312" w:hAnsi="Times New Roman"/>
          <w:kern w:val="0"/>
        </w:rPr>
      </w:pPr>
      <w:r w:rsidRPr="006D731B">
        <w:rPr>
          <w:rFonts w:ascii="Times New Roman" w:eastAsia="楷体_GB2312" w:hAnsi="Times New Roman"/>
          <w:kern w:val="0"/>
        </w:rPr>
        <w:t xml:space="preserve">1. </w:t>
      </w:r>
      <w:r w:rsidRPr="006D731B">
        <w:rPr>
          <w:rFonts w:ascii="Times New Roman" w:eastAsia="楷体_GB2312" w:hAnsi="Times New Roman"/>
          <w:kern w:val="0"/>
        </w:rPr>
        <w:t>线粒体内膜主要转运载体</w:t>
      </w:r>
    </w:p>
    <w:p w:rsidR="00992CA7" w:rsidRPr="006D731B" w:rsidRDefault="00992CA7" w:rsidP="007B3C81">
      <w:pPr>
        <w:spacing w:line="400" w:lineRule="exact"/>
        <w:rPr>
          <w:rFonts w:ascii="Times New Roman" w:eastAsia="楷体_GB2312" w:hAnsi="Times New Roman"/>
          <w:kern w:val="0"/>
        </w:rPr>
      </w:pPr>
      <w:r w:rsidRPr="006D731B">
        <w:rPr>
          <w:rFonts w:ascii="Times New Roman" w:eastAsia="楷体_GB2312" w:hAnsi="Times New Roman"/>
          <w:kern w:val="0"/>
        </w:rPr>
        <w:t xml:space="preserve">2. </w:t>
      </w:r>
      <w:r w:rsidRPr="006D731B">
        <w:rPr>
          <w:rFonts w:ascii="Times New Roman" w:eastAsia="楷体_GB2312" w:hAnsi="Times New Roman"/>
          <w:kern w:val="0"/>
        </w:rPr>
        <w:t>胞浆中</w:t>
      </w:r>
      <w:r w:rsidRPr="006D731B">
        <w:rPr>
          <w:rFonts w:ascii="Times New Roman" w:eastAsia="楷体_GB2312" w:hAnsi="Times New Roman"/>
          <w:kern w:val="0"/>
        </w:rPr>
        <w:t>NADH</w:t>
      </w:r>
      <w:r w:rsidRPr="006D731B">
        <w:rPr>
          <w:rFonts w:ascii="Times New Roman" w:eastAsia="楷体_GB2312" w:hAnsi="Times New Roman"/>
          <w:kern w:val="0"/>
        </w:rPr>
        <w:t>的氧化：</w:t>
      </w:r>
    </w:p>
    <w:p w:rsidR="00992CA7" w:rsidRPr="006D731B" w:rsidRDefault="00992CA7" w:rsidP="007B3C81">
      <w:pPr>
        <w:spacing w:line="400" w:lineRule="exact"/>
        <w:rPr>
          <w:rFonts w:ascii="Times New Roman" w:eastAsia="楷体_GB2312" w:hAnsi="Times New Roman"/>
          <w:kern w:val="0"/>
        </w:rPr>
      </w:pPr>
      <w:r w:rsidRPr="006D731B">
        <w:rPr>
          <w:rFonts w:ascii="Times New Roman" w:eastAsia="楷体_GB2312" w:hAnsi="Times New Roman"/>
          <w:kern w:val="0"/>
        </w:rPr>
        <w:t>（</w:t>
      </w:r>
      <w:r w:rsidRPr="006D731B">
        <w:rPr>
          <w:rFonts w:ascii="Times New Roman" w:eastAsia="楷体_GB2312" w:hAnsi="Times New Roman"/>
          <w:kern w:val="0"/>
        </w:rPr>
        <w:t>1</w:t>
      </w:r>
      <w:r w:rsidRPr="006D731B">
        <w:rPr>
          <w:rFonts w:ascii="Times New Roman" w:eastAsia="楷体_GB2312" w:hAnsi="Times New Roman"/>
          <w:kern w:val="0"/>
        </w:rPr>
        <w:t>）磷酸甘油穿梭系统：组成及催化的酶，生成的</w:t>
      </w:r>
      <w:r w:rsidRPr="006D731B">
        <w:rPr>
          <w:rFonts w:ascii="Times New Roman" w:eastAsia="楷体_GB2312" w:hAnsi="Times New Roman"/>
          <w:kern w:val="0"/>
        </w:rPr>
        <w:t>ATP</w:t>
      </w:r>
      <w:r w:rsidRPr="006D731B">
        <w:rPr>
          <w:rFonts w:ascii="Times New Roman" w:eastAsia="楷体_GB2312" w:hAnsi="Times New Roman"/>
          <w:kern w:val="0"/>
        </w:rPr>
        <w:t>数</w:t>
      </w:r>
    </w:p>
    <w:p w:rsidR="00992CA7" w:rsidRPr="006D731B" w:rsidRDefault="00992CA7" w:rsidP="007B3C81">
      <w:pPr>
        <w:spacing w:line="400" w:lineRule="exact"/>
        <w:rPr>
          <w:rFonts w:ascii="Times New Roman" w:eastAsia="楷体_GB2312" w:hAnsi="Times New Roman"/>
          <w:kern w:val="0"/>
        </w:rPr>
      </w:pPr>
      <w:r w:rsidRPr="006D731B">
        <w:rPr>
          <w:rFonts w:ascii="Times New Roman" w:eastAsia="楷体_GB2312" w:hAnsi="Times New Roman"/>
          <w:kern w:val="0"/>
        </w:rPr>
        <w:t>（</w:t>
      </w:r>
      <w:r w:rsidRPr="006D731B">
        <w:rPr>
          <w:rFonts w:ascii="Times New Roman" w:eastAsia="楷体_GB2312" w:hAnsi="Times New Roman"/>
          <w:kern w:val="0"/>
        </w:rPr>
        <w:t>2</w:t>
      </w:r>
      <w:r w:rsidRPr="006D731B">
        <w:rPr>
          <w:rFonts w:ascii="Times New Roman" w:eastAsia="楷体_GB2312" w:hAnsi="Times New Roman"/>
          <w:kern w:val="0"/>
        </w:rPr>
        <w:t>）苹果酸、天冬氨酸穿梭系统；组成及催化的酶，生成的</w:t>
      </w:r>
      <w:r w:rsidRPr="006D731B">
        <w:rPr>
          <w:rFonts w:ascii="Times New Roman" w:eastAsia="楷体_GB2312" w:hAnsi="Times New Roman"/>
          <w:kern w:val="0"/>
        </w:rPr>
        <w:t>ATP</w:t>
      </w:r>
      <w:r w:rsidRPr="006D731B">
        <w:rPr>
          <w:rFonts w:ascii="Times New Roman" w:eastAsia="楷体_GB2312" w:hAnsi="Times New Roman"/>
          <w:kern w:val="0"/>
        </w:rPr>
        <w:t>数</w:t>
      </w:r>
    </w:p>
    <w:p w:rsidR="00992CA7" w:rsidRPr="006D731B" w:rsidRDefault="00992CA7" w:rsidP="007B3C81">
      <w:pPr>
        <w:spacing w:line="400" w:lineRule="exact"/>
        <w:rPr>
          <w:rFonts w:ascii="Times New Roman" w:eastAsia="楷体_GB2312" w:hAnsi="Times New Roman"/>
          <w:kern w:val="0"/>
        </w:rPr>
      </w:pPr>
      <w:r w:rsidRPr="006D731B">
        <w:rPr>
          <w:rFonts w:ascii="Times New Roman" w:eastAsia="楷体_GB2312" w:hAnsi="Times New Roman"/>
          <w:kern w:val="0"/>
        </w:rPr>
        <w:t xml:space="preserve">3. </w:t>
      </w:r>
      <w:r w:rsidRPr="006D731B">
        <w:rPr>
          <w:rFonts w:ascii="Times New Roman" w:eastAsia="楷体_GB2312" w:hAnsi="Times New Roman"/>
          <w:kern w:val="0"/>
        </w:rPr>
        <w:t>腺苷酸载体</w:t>
      </w:r>
    </w:p>
    <w:p w:rsidR="00992CA7" w:rsidRPr="006D731B" w:rsidRDefault="00992CA7" w:rsidP="007B3C81">
      <w:pPr>
        <w:spacing w:line="400" w:lineRule="exact"/>
        <w:rPr>
          <w:rFonts w:ascii="Times New Roman" w:eastAsia="楷体_GB2312" w:hAnsi="Times New Roman"/>
          <w:kern w:val="0"/>
        </w:rPr>
      </w:pPr>
      <w:r w:rsidRPr="006D731B">
        <w:rPr>
          <w:rFonts w:ascii="Times New Roman" w:eastAsia="楷体_GB2312" w:hAnsi="Times New Roman"/>
          <w:kern w:val="0"/>
        </w:rPr>
        <w:t xml:space="preserve">4. </w:t>
      </w:r>
      <w:r w:rsidRPr="006D731B">
        <w:rPr>
          <w:rFonts w:ascii="Times New Roman" w:eastAsia="楷体_GB2312" w:hAnsi="Times New Roman"/>
          <w:kern w:val="0"/>
        </w:rPr>
        <w:t>线粒体蛋白质的跨膜转运</w:t>
      </w:r>
    </w:p>
    <w:p w:rsidR="00992CA7" w:rsidRPr="006D731B" w:rsidRDefault="00992CA7" w:rsidP="007B3C81">
      <w:pPr>
        <w:spacing w:line="400" w:lineRule="exact"/>
        <w:rPr>
          <w:rFonts w:ascii="Times New Roman" w:eastAsia="楷体_GB2312" w:hAnsi="Times New Roman"/>
          <w:b/>
          <w:kern w:val="0"/>
        </w:rPr>
      </w:pPr>
      <w:r w:rsidRPr="006D731B">
        <w:rPr>
          <w:rFonts w:ascii="Times New Roman" w:eastAsia="楷体_GB2312" w:hAnsi="Times New Roman"/>
          <w:b/>
          <w:kern w:val="0"/>
        </w:rPr>
        <w:t>其他氧化体系</w:t>
      </w:r>
    </w:p>
    <w:p w:rsidR="00992CA7" w:rsidRPr="006D731B" w:rsidRDefault="00992CA7" w:rsidP="007B3C81">
      <w:pPr>
        <w:spacing w:line="400" w:lineRule="exact"/>
        <w:rPr>
          <w:rFonts w:ascii="Times New Roman" w:eastAsia="楷体_GB2312" w:hAnsi="Times New Roman"/>
          <w:kern w:val="0"/>
        </w:rPr>
      </w:pPr>
      <w:r w:rsidRPr="006D731B">
        <w:rPr>
          <w:rFonts w:ascii="Times New Roman" w:eastAsia="楷体_GB2312" w:hAnsi="Times New Roman"/>
          <w:kern w:val="0"/>
        </w:rPr>
        <w:t>一、需氧脱氢酶和氧化酶概念和作用机制</w:t>
      </w:r>
    </w:p>
    <w:p w:rsidR="00992CA7" w:rsidRPr="006D731B" w:rsidRDefault="00992CA7" w:rsidP="007B3C81">
      <w:pPr>
        <w:spacing w:line="400" w:lineRule="exact"/>
        <w:rPr>
          <w:rFonts w:ascii="Times New Roman" w:eastAsia="楷体_GB2312" w:hAnsi="Times New Roman"/>
          <w:kern w:val="0"/>
        </w:rPr>
      </w:pPr>
      <w:r w:rsidRPr="006D731B">
        <w:rPr>
          <w:rFonts w:ascii="Times New Roman" w:eastAsia="楷体_GB2312" w:hAnsi="Times New Roman"/>
          <w:kern w:val="0"/>
        </w:rPr>
        <w:t>二、过氧化物酶体中的氧化酶类</w:t>
      </w:r>
    </w:p>
    <w:p w:rsidR="00992CA7" w:rsidRPr="006D731B" w:rsidRDefault="00992CA7" w:rsidP="007B3C81">
      <w:pPr>
        <w:spacing w:line="400" w:lineRule="exact"/>
        <w:rPr>
          <w:rFonts w:ascii="Times New Roman" w:eastAsia="楷体_GB2312" w:hAnsi="Times New Roman"/>
          <w:kern w:val="0"/>
        </w:rPr>
      </w:pPr>
      <w:r w:rsidRPr="006D731B">
        <w:rPr>
          <w:rFonts w:ascii="Times New Roman" w:eastAsia="楷体_GB2312" w:hAnsi="Times New Roman"/>
          <w:kern w:val="0"/>
        </w:rPr>
        <w:t>1.</w:t>
      </w:r>
      <w:r w:rsidRPr="006D731B">
        <w:rPr>
          <w:rFonts w:ascii="Times New Roman" w:eastAsia="楷体_GB2312" w:hAnsi="Times New Roman"/>
          <w:kern w:val="0"/>
        </w:rPr>
        <w:t>过氧化氢酶催化的反应；</w:t>
      </w:r>
      <w:r w:rsidRPr="006D731B">
        <w:rPr>
          <w:rFonts w:ascii="Times New Roman" w:eastAsia="楷体_GB2312" w:hAnsi="Times New Roman"/>
          <w:kern w:val="0"/>
        </w:rPr>
        <w:t>H</w:t>
      </w:r>
      <w:r w:rsidRPr="006D731B">
        <w:rPr>
          <w:rFonts w:ascii="Times New Roman" w:eastAsia="楷体_GB2312" w:hAnsi="Times New Roman"/>
          <w:kern w:val="0"/>
          <w:sz w:val="18"/>
          <w:szCs w:val="18"/>
        </w:rPr>
        <w:t>2</w:t>
      </w:r>
      <w:r w:rsidRPr="006D731B">
        <w:rPr>
          <w:rFonts w:ascii="Times New Roman" w:eastAsia="楷体_GB2312" w:hAnsi="Times New Roman"/>
          <w:kern w:val="0"/>
        </w:rPr>
        <w:t>O</w:t>
      </w:r>
      <w:r w:rsidRPr="006D731B">
        <w:rPr>
          <w:rFonts w:ascii="Times New Roman" w:eastAsia="楷体_GB2312" w:hAnsi="Times New Roman"/>
          <w:kern w:val="0"/>
          <w:sz w:val="18"/>
          <w:szCs w:val="18"/>
        </w:rPr>
        <w:t>2</w:t>
      </w:r>
      <w:r w:rsidRPr="006D731B">
        <w:rPr>
          <w:rFonts w:ascii="Times New Roman" w:eastAsia="楷体_GB2312" w:hAnsi="Times New Roman"/>
          <w:kern w:val="0"/>
        </w:rPr>
        <w:t>对机体的作用</w:t>
      </w:r>
    </w:p>
    <w:p w:rsidR="00992CA7" w:rsidRPr="006D731B" w:rsidRDefault="00992CA7" w:rsidP="007B3C81">
      <w:pPr>
        <w:spacing w:line="400" w:lineRule="exact"/>
        <w:rPr>
          <w:rFonts w:ascii="Times New Roman" w:eastAsia="楷体_GB2312" w:hAnsi="Times New Roman"/>
          <w:kern w:val="0"/>
        </w:rPr>
      </w:pPr>
      <w:r w:rsidRPr="006D731B">
        <w:rPr>
          <w:rFonts w:ascii="Times New Roman" w:eastAsia="楷体_GB2312" w:hAnsi="Times New Roman"/>
          <w:kern w:val="0"/>
        </w:rPr>
        <w:t xml:space="preserve">2. </w:t>
      </w:r>
      <w:r w:rsidRPr="006D731B">
        <w:rPr>
          <w:rFonts w:ascii="Times New Roman" w:eastAsia="楷体_GB2312" w:hAnsi="Times New Roman"/>
          <w:kern w:val="0"/>
        </w:rPr>
        <w:t>过氧化物酶催化的反应</w:t>
      </w:r>
    </w:p>
    <w:p w:rsidR="00992CA7" w:rsidRPr="006D731B" w:rsidRDefault="00992CA7" w:rsidP="007B3C81">
      <w:pPr>
        <w:spacing w:line="400" w:lineRule="exact"/>
        <w:rPr>
          <w:rFonts w:ascii="Times New Roman" w:eastAsia="楷体_GB2312" w:hAnsi="Times New Roman"/>
          <w:kern w:val="0"/>
        </w:rPr>
      </w:pPr>
      <w:r w:rsidRPr="006D731B">
        <w:rPr>
          <w:rFonts w:ascii="Times New Roman" w:eastAsia="楷体_GB2312" w:hAnsi="Times New Roman"/>
          <w:kern w:val="0"/>
        </w:rPr>
        <w:t>三、超氧物歧化酶</w:t>
      </w:r>
    </w:p>
    <w:p w:rsidR="00992CA7" w:rsidRPr="006D731B" w:rsidRDefault="00992CA7" w:rsidP="007B3C81">
      <w:pPr>
        <w:spacing w:line="400" w:lineRule="exact"/>
        <w:rPr>
          <w:rFonts w:ascii="Times New Roman" w:eastAsia="楷体_GB2312" w:hAnsi="Times New Roman"/>
          <w:kern w:val="0"/>
        </w:rPr>
      </w:pPr>
      <w:r w:rsidRPr="006D731B">
        <w:rPr>
          <w:rFonts w:ascii="Times New Roman" w:eastAsia="楷体_GB2312" w:hAnsi="Times New Roman"/>
          <w:kern w:val="0"/>
        </w:rPr>
        <w:t xml:space="preserve">1. </w:t>
      </w:r>
      <w:r w:rsidRPr="006D731B">
        <w:rPr>
          <w:rFonts w:ascii="Times New Roman" w:eastAsia="楷体_GB2312" w:hAnsi="Times New Roman"/>
          <w:kern w:val="0"/>
        </w:rPr>
        <w:t>反应氧族的生成以及对机体的作用</w:t>
      </w:r>
    </w:p>
    <w:p w:rsidR="00992CA7" w:rsidRPr="006D731B" w:rsidRDefault="00992CA7" w:rsidP="007B3C81">
      <w:pPr>
        <w:spacing w:line="400" w:lineRule="exact"/>
        <w:rPr>
          <w:rFonts w:ascii="Times New Roman" w:eastAsia="楷体_GB2312" w:hAnsi="Times New Roman"/>
          <w:kern w:val="0"/>
        </w:rPr>
      </w:pPr>
      <w:r w:rsidRPr="006D731B">
        <w:rPr>
          <w:rFonts w:ascii="Times New Roman" w:eastAsia="楷体_GB2312" w:hAnsi="Times New Roman"/>
          <w:kern w:val="0"/>
        </w:rPr>
        <w:t xml:space="preserve">2. </w:t>
      </w:r>
      <w:r w:rsidRPr="006D731B">
        <w:rPr>
          <w:rFonts w:ascii="Times New Roman" w:eastAsia="楷体_GB2312" w:hAnsi="Times New Roman"/>
          <w:kern w:val="0"/>
        </w:rPr>
        <w:t>超氧物歧化酶催化的反应以及对机体的作用</w:t>
      </w:r>
    </w:p>
    <w:p w:rsidR="00992CA7" w:rsidRPr="006D731B" w:rsidRDefault="00992CA7" w:rsidP="007B3C81">
      <w:pPr>
        <w:spacing w:line="400" w:lineRule="exact"/>
        <w:rPr>
          <w:rFonts w:ascii="Times New Roman" w:eastAsia="楷体_GB2312" w:hAnsi="Times New Roman"/>
          <w:kern w:val="0"/>
        </w:rPr>
      </w:pPr>
      <w:r w:rsidRPr="006D731B">
        <w:rPr>
          <w:rFonts w:ascii="Times New Roman" w:eastAsia="楷体_GB2312" w:hAnsi="Times New Roman"/>
          <w:kern w:val="0"/>
        </w:rPr>
        <w:t xml:space="preserve">3. </w:t>
      </w:r>
      <w:r w:rsidRPr="006D731B">
        <w:rPr>
          <w:rFonts w:ascii="Times New Roman" w:eastAsia="楷体_GB2312" w:hAnsi="Times New Roman"/>
          <w:kern w:val="0"/>
        </w:rPr>
        <w:t>谷胱甘肽过氧化物酶催化的反应以及对机体的作用</w:t>
      </w:r>
    </w:p>
    <w:p w:rsidR="00992CA7" w:rsidRPr="006D731B" w:rsidRDefault="00992CA7" w:rsidP="007B3C81">
      <w:pPr>
        <w:spacing w:line="400" w:lineRule="exact"/>
        <w:rPr>
          <w:rFonts w:ascii="Times New Roman" w:eastAsia="楷体_GB2312" w:hAnsi="Times New Roman"/>
          <w:kern w:val="0"/>
        </w:rPr>
      </w:pPr>
      <w:r w:rsidRPr="006D731B">
        <w:rPr>
          <w:rFonts w:ascii="Times New Roman" w:eastAsia="楷体_GB2312" w:hAnsi="Times New Roman"/>
          <w:kern w:val="0"/>
        </w:rPr>
        <w:t>四、微粒体中的氧化酶类</w:t>
      </w:r>
    </w:p>
    <w:p w:rsidR="00992CA7" w:rsidRPr="006D731B" w:rsidRDefault="00992CA7" w:rsidP="007B3C81">
      <w:pPr>
        <w:spacing w:line="400" w:lineRule="exact"/>
        <w:rPr>
          <w:rFonts w:ascii="Times New Roman" w:eastAsia="楷体_GB2312" w:hAnsi="Times New Roman"/>
          <w:kern w:val="0"/>
        </w:rPr>
      </w:pPr>
      <w:r w:rsidRPr="006D731B">
        <w:rPr>
          <w:rFonts w:ascii="Times New Roman" w:eastAsia="楷体_GB2312" w:hAnsi="Times New Roman"/>
          <w:kern w:val="0"/>
        </w:rPr>
        <w:t>1.</w:t>
      </w:r>
      <w:r w:rsidRPr="006D731B">
        <w:rPr>
          <w:rFonts w:ascii="Times New Roman" w:eastAsia="楷体_GB2312" w:hAnsi="Times New Roman"/>
          <w:kern w:val="0"/>
        </w:rPr>
        <w:t>加单氧酶反应体系：加单氧酶催化反应的通式、加单氧酶系的组成、</w:t>
      </w:r>
    </w:p>
    <w:p w:rsidR="00992CA7" w:rsidRPr="006D731B" w:rsidRDefault="00992CA7" w:rsidP="007B3C81">
      <w:pPr>
        <w:spacing w:line="400" w:lineRule="exact"/>
        <w:rPr>
          <w:rFonts w:ascii="Times New Roman" w:eastAsia="楷体_GB2312" w:hAnsi="Times New Roman"/>
          <w:kern w:val="0"/>
        </w:rPr>
      </w:pPr>
      <w:r w:rsidRPr="006D731B">
        <w:rPr>
          <w:rFonts w:ascii="Times New Roman" w:eastAsia="楷体_GB2312" w:hAnsi="Times New Roman"/>
          <w:kern w:val="0"/>
        </w:rPr>
        <w:t>催化反应的机理</w:t>
      </w:r>
    </w:p>
    <w:p w:rsidR="00992CA7" w:rsidRPr="006D731B" w:rsidRDefault="00992CA7" w:rsidP="007B3C81">
      <w:pPr>
        <w:spacing w:line="400" w:lineRule="exact"/>
        <w:rPr>
          <w:rFonts w:ascii="Times New Roman" w:eastAsia="楷体_GB2312" w:hAnsi="Times New Roman"/>
          <w:kern w:val="0"/>
        </w:rPr>
      </w:pPr>
      <w:r w:rsidRPr="006D731B">
        <w:rPr>
          <w:rFonts w:ascii="Times New Roman" w:eastAsia="楷体_GB2312" w:hAnsi="Times New Roman"/>
          <w:kern w:val="0"/>
        </w:rPr>
        <w:t>2.</w:t>
      </w:r>
      <w:r w:rsidRPr="006D731B">
        <w:rPr>
          <w:rFonts w:ascii="Times New Roman" w:eastAsia="楷体_GB2312" w:hAnsi="Times New Roman"/>
          <w:kern w:val="0"/>
        </w:rPr>
        <w:t>加双单氧酶催化的反应</w:t>
      </w:r>
    </w:p>
    <w:p w:rsidR="00746EA1" w:rsidRPr="006D731B" w:rsidRDefault="00992CA7" w:rsidP="00FD1552">
      <w:pPr>
        <w:spacing w:line="400" w:lineRule="exact"/>
        <w:rPr>
          <w:rFonts w:ascii="Times New Roman" w:hAnsi="Times New Roman"/>
        </w:rPr>
      </w:pPr>
      <w:r w:rsidRPr="006D731B">
        <w:rPr>
          <w:rFonts w:ascii="Times New Roman" w:eastAsia="楷体_GB2312" w:hAnsi="Times New Roman"/>
          <w:kern w:val="0"/>
        </w:rPr>
        <w:t>小结</w:t>
      </w:r>
    </w:p>
    <w:p w:rsidR="00992CA7" w:rsidRPr="006D731B" w:rsidRDefault="00992CA7" w:rsidP="00FD1552">
      <w:pPr>
        <w:spacing w:line="400" w:lineRule="exact"/>
        <w:rPr>
          <w:rFonts w:ascii="Times New Roman" w:eastAsia="楷体_GB2312" w:hAnsi="Times New Roman"/>
          <w:b/>
          <w:kern w:val="0"/>
        </w:rPr>
      </w:pPr>
      <w:r w:rsidRPr="006D731B">
        <w:rPr>
          <w:rFonts w:ascii="Times New Roman" w:eastAsia="楷体_GB2312" w:hAnsi="Times New Roman"/>
          <w:b/>
          <w:kern w:val="0"/>
        </w:rPr>
        <w:t>思考题：</w:t>
      </w:r>
    </w:p>
    <w:p w:rsidR="00992CA7" w:rsidRPr="006D731B" w:rsidRDefault="00992CA7" w:rsidP="007B3C81">
      <w:pPr>
        <w:spacing w:line="400" w:lineRule="exact"/>
        <w:rPr>
          <w:rFonts w:ascii="Times New Roman" w:eastAsia="楷体_GB2312" w:hAnsi="Times New Roman"/>
          <w:spacing w:val="-4"/>
          <w:kern w:val="0"/>
          <w:szCs w:val="21"/>
        </w:rPr>
      </w:pPr>
      <w:r w:rsidRPr="006D731B">
        <w:rPr>
          <w:rFonts w:ascii="Times New Roman" w:eastAsia="楷体_GB2312" w:hAnsi="Times New Roman"/>
          <w:kern w:val="0"/>
        </w:rPr>
        <w:t>1</w:t>
      </w:r>
      <w:r w:rsidRPr="006D731B">
        <w:rPr>
          <w:rFonts w:ascii="Times New Roman" w:eastAsia="楷体_GB2312" w:hAnsi="Times New Roman"/>
          <w:kern w:val="0"/>
        </w:rPr>
        <w:t>、生</w:t>
      </w:r>
      <w:r w:rsidRPr="006D731B">
        <w:rPr>
          <w:rFonts w:ascii="Times New Roman" w:eastAsia="楷体_GB2312" w:hAnsi="Times New Roman"/>
          <w:spacing w:val="-4"/>
          <w:kern w:val="0"/>
          <w:szCs w:val="21"/>
        </w:rPr>
        <w:t>物氧化、呼吸链、氧化磷酸化、</w:t>
      </w:r>
      <w:r w:rsidRPr="006D731B">
        <w:rPr>
          <w:rFonts w:ascii="Times New Roman" w:eastAsia="楷体_GB2312" w:hAnsi="Times New Roman"/>
          <w:spacing w:val="-4"/>
          <w:kern w:val="0"/>
          <w:szCs w:val="21"/>
        </w:rPr>
        <w:t>P/O</w:t>
      </w:r>
      <w:r w:rsidRPr="006D731B">
        <w:rPr>
          <w:rFonts w:ascii="Times New Roman" w:eastAsia="楷体_GB2312" w:hAnsi="Times New Roman"/>
          <w:spacing w:val="-4"/>
          <w:kern w:val="0"/>
          <w:szCs w:val="21"/>
        </w:rPr>
        <w:t>比值、需氧脱氢酶、加单氧酶系的概念。</w:t>
      </w:r>
    </w:p>
    <w:p w:rsidR="00992CA7" w:rsidRPr="006D731B" w:rsidRDefault="00992CA7" w:rsidP="007B3C81">
      <w:pPr>
        <w:spacing w:line="400" w:lineRule="exact"/>
        <w:rPr>
          <w:rFonts w:ascii="Times New Roman" w:eastAsia="楷体_GB2312" w:hAnsi="Times New Roman"/>
          <w:kern w:val="0"/>
        </w:rPr>
      </w:pPr>
      <w:r w:rsidRPr="006D731B">
        <w:rPr>
          <w:rFonts w:ascii="Times New Roman" w:eastAsia="楷体_GB2312" w:hAnsi="Times New Roman"/>
          <w:kern w:val="0"/>
        </w:rPr>
        <w:t>2</w:t>
      </w:r>
      <w:r w:rsidRPr="006D731B">
        <w:rPr>
          <w:rFonts w:ascii="Times New Roman" w:eastAsia="楷体_GB2312" w:hAnsi="Times New Roman"/>
          <w:kern w:val="0"/>
        </w:rPr>
        <w:t>、呼吸链的组成、氧化磷酸化偶联的部位是什么？呼吸链、氧化磷酸化和物质代谢的关系是什么？</w:t>
      </w:r>
    </w:p>
    <w:p w:rsidR="00992CA7" w:rsidRPr="006D731B" w:rsidRDefault="00992CA7" w:rsidP="007B3C81">
      <w:pPr>
        <w:spacing w:line="400" w:lineRule="exact"/>
        <w:rPr>
          <w:rFonts w:ascii="Times New Roman" w:eastAsia="楷体_GB2312" w:hAnsi="Times New Roman"/>
          <w:kern w:val="0"/>
        </w:rPr>
      </w:pPr>
      <w:r w:rsidRPr="006D731B">
        <w:rPr>
          <w:rFonts w:ascii="Times New Roman" w:eastAsia="楷体_GB2312" w:hAnsi="Times New Roman"/>
          <w:kern w:val="0"/>
        </w:rPr>
        <w:t>3</w:t>
      </w:r>
      <w:r w:rsidRPr="006D731B">
        <w:rPr>
          <w:rFonts w:ascii="Times New Roman" w:eastAsia="楷体_GB2312" w:hAnsi="Times New Roman"/>
          <w:kern w:val="0"/>
        </w:rPr>
        <w:t>、两个穿梭系统是什么？</w:t>
      </w:r>
    </w:p>
    <w:p w:rsidR="00992CA7" w:rsidRDefault="00992CA7" w:rsidP="00FD1552">
      <w:pPr>
        <w:spacing w:line="400" w:lineRule="exact"/>
        <w:rPr>
          <w:rFonts w:ascii="Times New Roman" w:eastAsia="楷体_GB2312" w:hAnsi="Times New Roman"/>
          <w:b/>
          <w:kern w:val="0"/>
        </w:rPr>
      </w:pPr>
      <w:r w:rsidRPr="006D731B">
        <w:rPr>
          <w:rFonts w:ascii="Times New Roman" w:eastAsia="楷体_GB2312" w:hAnsi="Times New Roman"/>
          <w:b/>
          <w:kern w:val="0"/>
        </w:rPr>
        <w:lastRenderedPageBreak/>
        <w:t>参考书：</w:t>
      </w:r>
    </w:p>
    <w:p w:rsidR="00F83133" w:rsidRPr="006D731B" w:rsidRDefault="00F83133" w:rsidP="00F83133">
      <w:pPr>
        <w:spacing w:line="400" w:lineRule="exact"/>
        <w:rPr>
          <w:rFonts w:ascii="Times New Roman" w:eastAsia="楷体_GB2312" w:hAnsi="Times New Roman"/>
          <w:color w:val="000000"/>
          <w:szCs w:val="21"/>
        </w:rPr>
      </w:pPr>
      <w:r>
        <w:rPr>
          <w:rFonts w:ascii="Times New Roman" w:eastAsia="楷体_GB2312" w:hAnsi="Times New Roman" w:hint="eastAsia"/>
          <w:color w:val="000000"/>
          <w:szCs w:val="21"/>
        </w:rPr>
        <w:t>1.</w:t>
      </w:r>
      <w:r w:rsidRPr="00F83133">
        <w:rPr>
          <w:rFonts w:ascii="Times New Roman" w:eastAsia="楷体_GB2312"/>
          <w:color w:val="000000"/>
          <w:sz w:val="24"/>
        </w:rPr>
        <w:t xml:space="preserve"> </w:t>
      </w:r>
      <w:r w:rsidRPr="006D731B">
        <w:rPr>
          <w:rFonts w:ascii="Times New Roman" w:eastAsia="楷体_GB2312"/>
          <w:color w:val="000000"/>
          <w:sz w:val="24"/>
        </w:rPr>
        <w:t>张洪渊</w:t>
      </w:r>
      <w:r>
        <w:rPr>
          <w:rFonts w:ascii="Times New Roman" w:eastAsia="楷体_GB2312"/>
          <w:color w:val="000000"/>
          <w:sz w:val="24"/>
        </w:rPr>
        <w:t>，</w:t>
      </w:r>
      <w:r w:rsidRPr="006D731B">
        <w:rPr>
          <w:rFonts w:ascii="Times New Roman" w:eastAsia="楷体_GB2312"/>
          <w:color w:val="000000"/>
          <w:sz w:val="24"/>
        </w:rPr>
        <w:t>《生物化学原理</w:t>
      </w:r>
      <w:r>
        <w:rPr>
          <w:rFonts w:ascii="Times New Roman" w:eastAsia="楷体_GB2312"/>
          <w:color w:val="000000"/>
          <w:sz w:val="24"/>
        </w:rPr>
        <w:t>》，</w:t>
      </w:r>
      <w:r w:rsidRPr="00F83133">
        <w:rPr>
          <w:rFonts w:ascii="Verdana" w:hAnsi="Verdana"/>
          <w:shd w:val="clear" w:color="auto" w:fill="FFFFFF"/>
        </w:rPr>
        <w:t>科学出版社</w:t>
      </w:r>
      <w:r>
        <w:rPr>
          <w:rFonts w:ascii="Verdana" w:hAnsi="Verdana"/>
          <w:shd w:val="clear" w:color="auto" w:fill="FFFFFF"/>
        </w:rPr>
        <w:t>（</w:t>
      </w:r>
      <w:r>
        <w:rPr>
          <w:rFonts w:ascii="Times New Roman" w:eastAsia="楷体_GB2312" w:hint="eastAsia"/>
          <w:color w:val="000000"/>
          <w:sz w:val="24"/>
        </w:rPr>
        <w:t>2016.8</w:t>
      </w:r>
      <w:r>
        <w:rPr>
          <w:rFonts w:ascii="Times New Roman" w:eastAsia="楷体_GB2312" w:hint="eastAsia"/>
          <w:color w:val="000000"/>
          <w:sz w:val="24"/>
        </w:rPr>
        <w:t>），</w:t>
      </w:r>
      <w:r w:rsidRPr="006D731B">
        <w:rPr>
          <w:rFonts w:ascii="Times New Roman" w:eastAsia="楷体_GB2312" w:hAnsi="Times New Roman"/>
          <w:color w:val="000000"/>
          <w:szCs w:val="21"/>
        </w:rPr>
        <w:t xml:space="preserve"> </w:t>
      </w:r>
      <w:r>
        <w:rPr>
          <w:rFonts w:ascii="Times New Roman" w:eastAsia="楷体_GB2312" w:hAnsi="Times New Roman"/>
          <w:color w:val="000000"/>
          <w:szCs w:val="21"/>
        </w:rPr>
        <w:t>生物氧化</w:t>
      </w:r>
    </w:p>
    <w:p w:rsidR="001B3FEE" w:rsidRPr="006D731B" w:rsidRDefault="00F83133" w:rsidP="007B3C81">
      <w:pPr>
        <w:spacing w:line="400" w:lineRule="exact"/>
        <w:rPr>
          <w:rFonts w:ascii="Times New Roman" w:eastAsia="楷体_GB2312" w:hAnsi="Times New Roman"/>
          <w:color w:val="000000"/>
          <w:szCs w:val="21"/>
        </w:rPr>
      </w:pPr>
      <w:r>
        <w:rPr>
          <w:rFonts w:ascii="Times New Roman" w:eastAsia="楷体_GB2312" w:hAnsi="Times New Roman" w:hint="eastAsia"/>
          <w:color w:val="000000"/>
          <w:szCs w:val="21"/>
        </w:rPr>
        <w:t>2</w:t>
      </w:r>
      <w:r w:rsidR="001B3FEE" w:rsidRPr="006D731B">
        <w:rPr>
          <w:rFonts w:ascii="Times New Roman" w:eastAsia="楷体_GB2312" w:hAnsi="Times New Roman"/>
          <w:color w:val="000000"/>
          <w:szCs w:val="21"/>
        </w:rPr>
        <w:t>.Reginad H.Garrett,Charles M.Grisham,Biochemistry(Fourth edition), P</w:t>
      </w:r>
      <w:r w:rsidR="00FD5A01" w:rsidRPr="006D731B">
        <w:rPr>
          <w:rFonts w:ascii="Times New Roman" w:eastAsia="楷体_GB2312" w:hAnsi="Times New Roman"/>
          <w:color w:val="000000"/>
          <w:szCs w:val="21"/>
        </w:rPr>
        <w:t>593-629</w:t>
      </w:r>
    </w:p>
    <w:p w:rsidR="00992CA7" w:rsidRPr="006D731B" w:rsidRDefault="00F83133" w:rsidP="007B3C81">
      <w:pPr>
        <w:spacing w:line="400" w:lineRule="exact"/>
        <w:rPr>
          <w:rFonts w:ascii="Times New Roman" w:eastAsia="楷体_GB2312" w:hAnsi="Times New Roman"/>
          <w:kern w:val="0"/>
        </w:rPr>
      </w:pPr>
      <w:r>
        <w:rPr>
          <w:rFonts w:ascii="Times New Roman" w:eastAsia="楷体_GB2312" w:hAnsi="Times New Roman" w:hint="eastAsia"/>
          <w:kern w:val="0"/>
        </w:rPr>
        <w:t>3</w:t>
      </w:r>
      <w:r w:rsidR="00992CA7" w:rsidRPr="006D731B">
        <w:rPr>
          <w:rFonts w:ascii="Times New Roman" w:eastAsia="楷体_GB2312" w:hAnsi="Times New Roman"/>
          <w:kern w:val="0"/>
        </w:rPr>
        <w:t>.</w:t>
      </w:r>
      <w:r w:rsidR="004720F8" w:rsidRPr="006D731B">
        <w:rPr>
          <w:rFonts w:ascii="Times New Roman" w:eastAsia="楷体_GB2312" w:hAnsi="Times New Roman"/>
          <w:color w:val="000000"/>
          <w:szCs w:val="21"/>
        </w:rPr>
        <w:t>张洪渊，生物化学原理</w:t>
      </w:r>
      <w:r w:rsidR="004720F8" w:rsidRPr="006D731B">
        <w:rPr>
          <w:rFonts w:ascii="Times New Roman" w:eastAsia="楷体_GB2312" w:hAnsi="Times New Roman"/>
          <w:color w:val="000000"/>
          <w:szCs w:val="21"/>
        </w:rPr>
        <w:t>, P229-252.</w:t>
      </w:r>
    </w:p>
    <w:p w:rsidR="00746EA1" w:rsidRPr="006D731B" w:rsidRDefault="00F83133" w:rsidP="007B3C81">
      <w:pPr>
        <w:spacing w:line="400" w:lineRule="exact"/>
        <w:ind w:leftChars="-50" w:left="-105" w:firstLineChars="50" w:firstLine="105"/>
        <w:rPr>
          <w:rFonts w:ascii="Times New Roman" w:eastAsia="楷体_GB2312" w:hAnsi="Times New Roman"/>
          <w:kern w:val="0"/>
        </w:rPr>
      </w:pPr>
      <w:r>
        <w:rPr>
          <w:rFonts w:ascii="Times New Roman" w:eastAsia="楷体_GB2312" w:hAnsi="Times New Roman" w:hint="eastAsia"/>
          <w:kern w:val="0"/>
        </w:rPr>
        <w:t>4</w:t>
      </w:r>
      <w:r w:rsidR="00992CA7" w:rsidRPr="006D731B">
        <w:rPr>
          <w:rFonts w:ascii="Times New Roman" w:eastAsia="楷体_GB2312" w:hAnsi="Times New Roman"/>
          <w:kern w:val="0"/>
        </w:rPr>
        <w:t>.Robert K. Murray et al. Haper’s Biochemistry, 25th Edition</w:t>
      </w:r>
    </w:p>
    <w:p w:rsidR="000F45EF" w:rsidRPr="006D731B" w:rsidRDefault="000F45EF" w:rsidP="00FD1552">
      <w:pPr>
        <w:spacing w:line="400" w:lineRule="exact"/>
        <w:rPr>
          <w:rFonts w:ascii="Times New Roman" w:eastAsia="楷体_GB2312" w:hAnsi="Times New Roman"/>
          <w:b/>
          <w:color w:val="000000"/>
          <w:kern w:val="0"/>
          <w:szCs w:val="21"/>
        </w:rPr>
      </w:pPr>
      <w:r w:rsidRPr="006D731B">
        <w:rPr>
          <w:rFonts w:ascii="Times New Roman" w:eastAsia="楷体_GB2312" w:hAnsi="Times New Roman"/>
          <w:b/>
          <w:color w:val="000000"/>
          <w:kern w:val="0"/>
          <w:szCs w:val="21"/>
        </w:rPr>
        <w:t>【教学过程】</w:t>
      </w:r>
    </w:p>
    <w:p w:rsidR="00637923" w:rsidRPr="006D731B" w:rsidRDefault="00637923" w:rsidP="00FD1552">
      <w:pPr>
        <w:spacing w:line="400" w:lineRule="exact"/>
        <w:rPr>
          <w:rFonts w:ascii="Times New Roman" w:eastAsia="楷体_GB2312" w:hAnsi="Times New Roman"/>
          <w:b/>
          <w:color w:val="000000"/>
          <w:kern w:val="0"/>
          <w:szCs w:val="21"/>
        </w:rPr>
      </w:pPr>
      <w:r w:rsidRPr="006D731B">
        <w:rPr>
          <w:rFonts w:ascii="Times New Roman" w:eastAsia="楷体_GB2312" w:hAnsi="Times New Roman"/>
          <w:b/>
          <w:color w:val="000000"/>
          <w:kern w:val="0"/>
          <w:szCs w:val="21"/>
        </w:rPr>
        <w:t>第</w:t>
      </w:r>
      <w:r w:rsidR="00B600CE" w:rsidRPr="006D731B">
        <w:rPr>
          <w:rFonts w:ascii="Times New Roman" w:eastAsia="楷体_GB2312" w:hAnsi="Times New Roman"/>
          <w:b/>
          <w:color w:val="000000"/>
          <w:kern w:val="0"/>
          <w:szCs w:val="21"/>
        </w:rPr>
        <w:t>一节</w:t>
      </w:r>
      <w:r w:rsidR="0049629B" w:rsidRPr="006D731B">
        <w:rPr>
          <w:rFonts w:ascii="Times New Roman" w:eastAsia="楷体_GB2312" w:hAnsi="Times New Roman"/>
          <w:color w:val="000000"/>
        </w:rPr>
        <w:t>生物氧化</w:t>
      </w:r>
      <w:r w:rsidR="00E40148" w:rsidRPr="006D731B">
        <w:rPr>
          <w:rFonts w:ascii="Times New Roman" w:eastAsia="楷体_GB2312" w:hAnsi="Times New Roman"/>
          <w:color w:val="000000"/>
        </w:rPr>
        <w:t>的概念、特点及本质</w:t>
      </w:r>
    </w:p>
    <w:p w:rsidR="00637923" w:rsidRPr="006D731B" w:rsidRDefault="00637923" w:rsidP="00FD1552">
      <w:pPr>
        <w:spacing w:line="400" w:lineRule="exact"/>
        <w:rPr>
          <w:rFonts w:ascii="Times New Roman" w:eastAsia="楷体_GB2312" w:hAnsi="Times New Roman"/>
          <w:sz w:val="24"/>
        </w:rPr>
      </w:pPr>
      <w:r w:rsidRPr="006D731B">
        <w:rPr>
          <w:rFonts w:ascii="Times New Roman" w:eastAsia="楷体_GB2312" w:hAnsi="Times New Roman"/>
          <w:b/>
          <w:kern w:val="0"/>
          <w:szCs w:val="21"/>
        </w:rPr>
        <w:t>教学方法：</w:t>
      </w:r>
      <w:r w:rsidRPr="006D731B">
        <w:rPr>
          <w:rFonts w:ascii="Times New Roman" w:eastAsia="楷体_GB2312" w:hAnsi="Times New Roman"/>
          <w:szCs w:val="21"/>
        </w:rPr>
        <w:t>多媒体教学结合讲授</w:t>
      </w:r>
    </w:p>
    <w:p w:rsidR="00637923" w:rsidRPr="006D731B" w:rsidRDefault="00637923" w:rsidP="00FD1552">
      <w:pPr>
        <w:spacing w:line="400" w:lineRule="exact"/>
        <w:rPr>
          <w:rFonts w:ascii="Times New Roman" w:eastAsia="楷体_GB2312" w:hAnsi="Times New Roman"/>
          <w:b/>
        </w:rPr>
      </w:pPr>
      <w:r w:rsidRPr="006D731B">
        <w:rPr>
          <w:rFonts w:ascii="Times New Roman" w:eastAsia="楷体_GB2312" w:hAnsi="Times New Roman"/>
          <w:b/>
        </w:rPr>
        <w:t>教学具体过程（</w:t>
      </w:r>
      <w:r w:rsidRPr="006D731B">
        <w:rPr>
          <w:rFonts w:ascii="Times New Roman" w:eastAsia="楷体_GB2312" w:hAnsi="Times New Roman"/>
          <w:b/>
        </w:rPr>
        <w:t>90</w:t>
      </w:r>
      <w:r w:rsidRPr="006D731B">
        <w:rPr>
          <w:rFonts w:ascii="Times New Roman" w:eastAsia="楷体_GB2312" w:hAnsi="Times New Roman"/>
          <w:b/>
        </w:rPr>
        <w:t>分钟）：</w:t>
      </w:r>
    </w:p>
    <w:p w:rsidR="00BB0CFC" w:rsidRPr="006D731B" w:rsidRDefault="00BB0CFC" w:rsidP="007B3C81">
      <w:pPr>
        <w:spacing w:line="400" w:lineRule="exact"/>
        <w:rPr>
          <w:rFonts w:ascii="Times New Roman" w:eastAsia="楷体_GB2312" w:hAnsi="Times New Roman"/>
        </w:rPr>
      </w:pPr>
      <w:r w:rsidRPr="006D731B">
        <w:rPr>
          <w:rFonts w:ascii="Times New Roman" w:eastAsia="楷体_GB2312" w:hAnsi="Times New Roman"/>
        </w:rPr>
        <w:t>复习上节学习内容：</w:t>
      </w:r>
    </w:p>
    <w:p w:rsidR="00BB0CFC" w:rsidRPr="006D731B" w:rsidRDefault="00BB0CFC" w:rsidP="007B3C81">
      <w:pPr>
        <w:spacing w:line="400" w:lineRule="exact"/>
        <w:ind w:firstLineChars="200" w:firstLine="420"/>
        <w:rPr>
          <w:rFonts w:ascii="Times New Roman" w:eastAsia="楷体_GB2312" w:hAnsi="Times New Roman"/>
        </w:rPr>
      </w:pPr>
      <w:r w:rsidRPr="006D731B">
        <w:rPr>
          <w:rFonts w:ascii="Times New Roman" w:eastAsia="楷体_GB2312" w:hAnsi="Times New Roman"/>
        </w:rPr>
        <w:t>请每个学习小组回答上节课的讨论问题（</w:t>
      </w:r>
      <w:r w:rsidRPr="006D731B">
        <w:rPr>
          <w:rFonts w:ascii="Times New Roman" w:eastAsia="楷体_GB2312" w:hAnsi="Times New Roman"/>
        </w:rPr>
        <w:t>5</w:t>
      </w:r>
      <w:r w:rsidRPr="006D731B">
        <w:rPr>
          <w:rFonts w:ascii="Times New Roman" w:eastAsia="楷体_GB2312" w:hAnsi="Times New Roman"/>
        </w:rPr>
        <w:t>分钟），教师评价记入登分册。</w:t>
      </w:r>
    </w:p>
    <w:p w:rsidR="004E564E" w:rsidRPr="006D731B" w:rsidRDefault="00637923" w:rsidP="00FD1552">
      <w:pPr>
        <w:spacing w:line="400" w:lineRule="exact"/>
        <w:rPr>
          <w:rFonts w:ascii="Times New Roman" w:eastAsia="楷体_GB2312" w:hAnsi="Times New Roman"/>
          <w:bCs/>
        </w:rPr>
      </w:pPr>
      <w:r w:rsidRPr="006D731B">
        <w:rPr>
          <w:rFonts w:ascii="Times New Roman" w:eastAsia="楷体_GB2312" w:hAnsi="Times New Roman"/>
          <w:bCs/>
        </w:rPr>
        <w:t>出示</w:t>
      </w:r>
      <w:r w:rsidRPr="006D731B">
        <w:rPr>
          <w:rFonts w:ascii="Times New Roman" w:eastAsia="楷体_GB2312" w:hAnsi="Times New Roman"/>
        </w:rPr>
        <w:t>相关教学幻灯片，展示生活中常见的</w:t>
      </w:r>
      <w:r w:rsidR="0049629B" w:rsidRPr="006D731B">
        <w:rPr>
          <w:rFonts w:ascii="Times New Roman" w:eastAsia="楷体_GB2312" w:hAnsi="Times New Roman"/>
        </w:rPr>
        <w:t>生物氧化现象</w:t>
      </w:r>
      <w:r w:rsidRPr="006D731B">
        <w:rPr>
          <w:rFonts w:ascii="Times New Roman" w:eastAsia="楷体_GB2312" w:hAnsi="Times New Roman"/>
        </w:rPr>
        <w:t>，由此引出本节课讲授的具体内容：</w:t>
      </w:r>
      <w:r w:rsidR="00E40148" w:rsidRPr="006D731B">
        <w:rPr>
          <w:rFonts w:ascii="Times New Roman" w:eastAsia="楷体_GB2312" w:hAnsi="Times New Roman"/>
          <w:color w:val="000000"/>
        </w:rPr>
        <w:t>生物氧化</w:t>
      </w:r>
    </w:p>
    <w:p w:rsidR="0049629B" w:rsidRPr="007B3C81" w:rsidRDefault="004E564E" w:rsidP="007B3C81">
      <w:pPr>
        <w:spacing w:line="400" w:lineRule="exact"/>
        <w:rPr>
          <w:rFonts w:ascii="Times New Roman" w:eastAsia="楷体_GB2312" w:hAnsi="Times New Roman"/>
        </w:rPr>
      </w:pPr>
      <w:r w:rsidRPr="006D731B">
        <w:rPr>
          <w:rFonts w:ascii="Times New Roman" w:eastAsia="楷体_GB2312" w:hAnsi="Times New Roman"/>
        </w:rPr>
        <w:t>围绕下面四个问题进行课堂内容的讲解，依次循序渐进展开：</w:t>
      </w:r>
    </w:p>
    <w:p w:rsidR="00E40148" w:rsidRPr="006D731B" w:rsidRDefault="0049629B" w:rsidP="00FD1552">
      <w:pPr>
        <w:spacing w:line="400" w:lineRule="exact"/>
        <w:rPr>
          <w:rFonts w:ascii="Times New Roman" w:eastAsia="楷体_GB2312" w:hAnsi="Times New Roman"/>
          <w:color w:val="000000"/>
        </w:rPr>
      </w:pPr>
      <w:r w:rsidRPr="006D731B">
        <w:rPr>
          <w:rFonts w:ascii="Times New Roman" w:hAnsi="Times New Roman"/>
          <w:bCs/>
        </w:rPr>
        <w:t>1</w:t>
      </w:r>
      <w:r w:rsidRPr="006D731B">
        <w:rPr>
          <w:rFonts w:ascii="Times New Roman" w:hAnsi="Times New Roman"/>
          <w:bCs/>
        </w:rPr>
        <w:t>．</w:t>
      </w:r>
      <w:r w:rsidR="00E40148" w:rsidRPr="006D731B">
        <w:rPr>
          <w:rFonts w:ascii="Times New Roman" w:eastAsia="楷体_GB2312" w:hAnsi="Times New Roman"/>
          <w:color w:val="000000"/>
        </w:rPr>
        <w:t>生物氧化的概念</w:t>
      </w:r>
    </w:p>
    <w:p w:rsidR="0049629B" w:rsidRPr="006D731B" w:rsidRDefault="0049629B" w:rsidP="00FD1552">
      <w:pPr>
        <w:spacing w:line="400" w:lineRule="exact"/>
        <w:rPr>
          <w:rFonts w:ascii="Times New Roman" w:hAnsi="Times New Roman"/>
        </w:rPr>
      </w:pPr>
      <w:r w:rsidRPr="006D731B">
        <w:rPr>
          <w:rFonts w:ascii="Times New Roman" w:hAnsi="Times New Roman"/>
          <w:bCs/>
        </w:rPr>
        <w:t>2</w:t>
      </w:r>
      <w:r w:rsidRPr="006D731B">
        <w:rPr>
          <w:rFonts w:ascii="Times New Roman" w:hAnsi="Times New Roman"/>
          <w:bCs/>
        </w:rPr>
        <w:t>．</w:t>
      </w:r>
      <w:r w:rsidR="00E40148" w:rsidRPr="006D731B">
        <w:rPr>
          <w:rFonts w:ascii="Times New Roman" w:eastAsia="楷体_GB2312" w:hAnsi="Times New Roman"/>
          <w:color w:val="000000"/>
        </w:rPr>
        <w:t>生物氧化的特点</w:t>
      </w:r>
    </w:p>
    <w:p w:rsidR="0049629B" w:rsidRPr="006D731B" w:rsidRDefault="0049629B" w:rsidP="00FD1552">
      <w:pPr>
        <w:spacing w:line="400" w:lineRule="exact"/>
        <w:rPr>
          <w:rFonts w:ascii="Times New Roman" w:eastAsia="楷体_GB2312" w:hAnsi="Times New Roman"/>
          <w:color w:val="000000"/>
        </w:rPr>
      </w:pPr>
      <w:r w:rsidRPr="006D731B">
        <w:rPr>
          <w:rFonts w:ascii="Times New Roman" w:hAnsi="Times New Roman"/>
        </w:rPr>
        <w:t>3</w:t>
      </w:r>
      <w:r w:rsidRPr="006D731B">
        <w:rPr>
          <w:rFonts w:ascii="Times New Roman" w:hAnsi="Times New Roman"/>
        </w:rPr>
        <w:t>．</w:t>
      </w:r>
      <w:r w:rsidR="00E40148" w:rsidRPr="006D731B">
        <w:rPr>
          <w:rFonts w:ascii="Times New Roman" w:eastAsia="楷体_GB2312" w:hAnsi="Times New Roman"/>
          <w:color w:val="000000"/>
        </w:rPr>
        <w:t>生物氧化本质</w:t>
      </w:r>
      <w:r w:rsidR="00600C67" w:rsidRPr="006D731B">
        <w:rPr>
          <w:rFonts w:ascii="Times New Roman" w:eastAsia="楷体_GB2312" w:hAnsi="Times New Roman"/>
          <w:bCs/>
        </w:rPr>
        <w:t>（到此课程进行</w:t>
      </w:r>
      <w:r w:rsidR="00600C67" w:rsidRPr="006D731B">
        <w:rPr>
          <w:rFonts w:ascii="Times New Roman" w:eastAsia="楷体_GB2312" w:hAnsi="Times New Roman"/>
          <w:bCs/>
        </w:rPr>
        <w:t>10</w:t>
      </w:r>
      <w:r w:rsidR="00600C67" w:rsidRPr="006D731B">
        <w:rPr>
          <w:rFonts w:ascii="Times New Roman" w:eastAsia="楷体_GB2312" w:hAnsi="Times New Roman"/>
          <w:bCs/>
        </w:rPr>
        <w:t>分钟）</w:t>
      </w:r>
    </w:p>
    <w:p w:rsidR="00E40148" w:rsidRPr="006D731B" w:rsidRDefault="005E2560" w:rsidP="00FD1552">
      <w:pPr>
        <w:spacing w:line="400" w:lineRule="exact"/>
        <w:rPr>
          <w:rFonts w:ascii="Times New Roman" w:hAnsi="Times New Roman"/>
          <w:bCs/>
        </w:rPr>
      </w:pPr>
      <w:r w:rsidRPr="006D731B">
        <w:rPr>
          <w:rFonts w:ascii="Times New Roman" w:hAnsi="Times New Roman"/>
          <w:bCs/>
        </w:rPr>
        <w:t>一、</w:t>
      </w:r>
      <w:r w:rsidR="00E40148" w:rsidRPr="006D731B">
        <w:rPr>
          <w:rFonts w:ascii="Times New Roman" w:hAnsi="Times New Roman"/>
          <w:bCs/>
        </w:rPr>
        <w:t>生物氧化概念</w:t>
      </w:r>
    </w:p>
    <w:p w:rsidR="0049629B" w:rsidRPr="006D731B" w:rsidRDefault="00E40148" w:rsidP="00FD1552">
      <w:pPr>
        <w:spacing w:line="400" w:lineRule="exact"/>
        <w:rPr>
          <w:rFonts w:ascii="Times New Roman" w:hAnsi="Times New Roman"/>
          <w:bCs/>
        </w:rPr>
      </w:pPr>
      <w:r w:rsidRPr="006D731B">
        <w:rPr>
          <w:rFonts w:ascii="Times New Roman" w:hAnsi="Times New Roman"/>
          <w:bCs/>
        </w:rPr>
        <w:t>有机物在生物体内的氧化包括物质</w:t>
      </w:r>
      <w:r w:rsidRPr="006D731B">
        <w:rPr>
          <w:rFonts w:ascii="Times New Roman" w:hAnsi="Times New Roman"/>
          <w:b/>
          <w:bCs/>
        </w:rPr>
        <w:t>分解</w:t>
      </w:r>
      <w:r w:rsidRPr="006D731B">
        <w:rPr>
          <w:rFonts w:ascii="Times New Roman" w:hAnsi="Times New Roman"/>
          <w:bCs/>
        </w:rPr>
        <w:t>和</w:t>
      </w:r>
      <w:r w:rsidRPr="006D731B">
        <w:rPr>
          <w:rFonts w:ascii="Times New Roman" w:hAnsi="Times New Roman"/>
          <w:b/>
          <w:bCs/>
        </w:rPr>
        <w:t>产能</w:t>
      </w:r>
      <w:r w:rsidRPr="006D731B">
        <w:rPr>
          <w:rFonts w:ascii="Times New Roman" w:hAnsi="Times New Roman"/>
          <w:b/>
          <w:bCs/>
        </w:rPr>
        <w:t>.</w:t>
      </w:r>
    </w:p>
    <w:p w:rsidR="005E2560" w:rsidRPr="006D731B" w:rsidRDefault="005E2560" w:rsidP="00FD1552">
      <w:pPr>
        <w:spacing w:line="400" w:lineRule="exact"/>
        <w:rPr>
          <w:rFonts w:ascii="Times New Roman" w:hAnsi="Times New Roman"/>
          <w:b/>
          <w:bCs/>
        </w:rPr>
      </w:pPr>
      <w:r w:rsidRPr="006D731B">
        <w:rPr>
          <w:rFonts w:ascii="Times New Roman" w:hAnsi="Times New Roman"/>
          <w:b/>
          <w:bCs/>
        </w:rPr>
        <w:t>二、生物氧化的特点</w:t>
      </w:r>
    </w:p>
    <w:p w:rsidR="005E2560" w:rsidRPr="00764F63" w:rsidRDefault="007B3C81" w:rsidP="007B3C81">
      <w:pPr>
        <w:spacing w:line="400" w:lineRule="exact"/>
        <w:rPr>
          <w:rFonts w:ascii="Times New Roman" w:hAnsi="Times New Roman"/>
          <w:bCs/>
        </w:rPr>
      </w:pPr>
      <w:r w:rsidRPr="00764F63">
        <w:rPr>
          <w:rFonts w:ascii="Times New Roman" w:hAnsi="Times New Roman" w:hint="eastAsia"/>
          <w:bCs/>
        </w:rPr>
        <w:t>1</w:t>
      </w:r>
      <w:r w:rsidR="005E2560" w:rsidRPr="00764F63">
        <w:rPr>
          <w:rFonts w:ascii="Times New Roman" w:hAnsi="Times New Roman"/>
          <w:bCs/>
        </w:rPr>
        <w:t>生物氧化是在生物细胞内进行的酶促氧化过程，反应条件温和（水溶液，中性</w:t>
      </w:r>
      <w:r w:rsidR="005E2560" w:rsidRPr="00764F63">
        <w:rPr>
          <w:rFonts w:ascii="Times New Roman" w:hAnsi="Times New Roman"/>
          <w:bCs/>
        </w:rPr>
        <w:t>pH</w:t>
      </w:r>
      <w:r w:rsidR="005E2560" w:rsidRPr="00764F63">
        <w:rPr>
          <w:rFonts w:ascii="Times New Roman" w:hAnsi="Times New Roman"/>
          <w:bCs/>
        </w:rPr>
        <w:t>和常温）。</w:t>
      </w:r>
    </w:p>
    <w:p w:rsidR="005E2560" w:rsidRPr="00764F63" w:rsidRDefault="007B3C81" w:rsidP="007B3C81">
      <w:pPr>
        <w:spacing w:line="400" w:lineRule="exact"/>
        <w:rPr>
          <w:rFonts w:ascii="Times New Roman" w:hAnsi="Times New Roman"/>
          <w:bCs/>
        </w:rPr>
      </w:pPr>
      <w:r w:rsidRPr="00764F63">
        <w:rPr>
          <w:rFonts w:ascii="Times New Roman" w:hAnsi="Times New Roman" w:hint="eastAsia"/>
          <w:bCs/>
        </w:rPr>
        <w:t>2</w:t>
      </w:r>
      <w:r w:rsidR="005E2560" w:rsidRPr="00764F63">
        <w:rPr>
          <w:rFonts w:ascii="Times New Roman" w:hAnsi="Times New Roman"/>
          <w:bCs/>
        </w:rPr>
        <w:t>氧化进行过程中，必然伴随生物还原反应的发生。</w:t>
      </w:r>
    </w:p>
    <w:p w:rsidR="005E2560" w:rsidRPr="00764F63" w:rsidRDefault="007B3C81" w:rsidP="007B3C81">
      <w:pPr>
        <w:spacing w:line="400" w:lineRule="exact"/>
        <w:rPr>
          <w:rFonts w:ascii="Times New Roman" w:hAnsi="Times New Roman"/>
          <w:bCs/>
        </w:rPr>
      </w:pPr>
      <w:r w:rsidRPr="00764F63">
        <w:rPr>
          <w:rFonts w:ascii="Times New Roman" w:hAnsi="Times New Roman" w:hint="eastAsia"/>
          <w:bCs/>
        </w:rPr>
        <w:t>3</w:t>
      </w:r>
      <w:r w:rsidR="005E2560" w:rsidRPr="00764F63">
        <w:rPr>
          <w:rFonts w:ascii="Times New Roman" w:hAnsi="Times New Roman"/>
          <w:bCs/>
        </w:rPr>
        <w:t>在生物氧化中，碳的氧化和氢的氧化是非同步进行的。氧化过程中脱下来的氢质子和电子，通常由各种载体，如</w:t>
      </w:r>
      <w:r w:rsidR="005E2560" w:rsidRPr="00764F63">
        <w:rPr>
          <w:rFonts w:ascii="Times New Roman" w:hAnsi="Times New Roman"/>
          <w:bCs/>
        </w:rPr>
        <w:t>NADH</w:t>
      </w:r>
      <w:r w:rsidR="005E2560" w:rsidRPr="00764F63">
        <w:rPr>
          <w:rFonts w:ascii="Times New Roman" w:hAnsi="Times New Roman"/>
          <w:bCs/>
        </w:rPr>
        <w:t>等传递到氧并生成水。</w:t>
      </w:r>
    </w:p>
    <w:p w:rsidR="005E2560" w:rsidRPr="00764F63" w:rsidRDefault="005E2560" w:rsidP="00FD1552">
      <w:pPr>
        <w:tabs>
          <w:tab w:val="num" w:pos="284"/>
        </w:tabs>
        <w:spacing w:line="400" w:lineRule="exact"/>
        <w:rPr>
          <w:rFonts w:ascii="Times New Roman" w:hAnsi="Times New Roman"/>
          <w:bCs/>
        </w:rPr>
      </w:pPr>
      <w:r w:rsidRPr="00764F63">
        <w:rPr>
          <w:rFonts w:ascii="Times New Roman" w:hAnsi="Times New Roman"/>
          <w:bCs/>
        </w:rPr>
        <w:t xml:space="preserve">4. </w:t>
      </w:r>
      <w:r w:rsidRPr="00764F63">
        <w:rPr>
          <w:rFonts w:ascii="Times New Roman" w:hAnsi="Times New Roman"/>
          <w:bCs/>
        </w:rPr>
        <w:t>生物氧化释放的能量，通过与</w:t>
      </w:r>
      <w:r w:rsidRPr="00764F63">
        <w:rPr>
          <w:rFonts w:ascii="Times New Roman" w:hAnsi="Times New Roman"/>
          <w:bCs/>
        </w:rPr>
        <w:t>ATP</w:t>
      </w:r>
      <w:r w:rsidRPr="00764F63">
        <w:rPr>
          <w:rFonts w:ascii="Times New Roman" w:hAnsi="Times New Roman"/>
          <w:bCs/>
        </w:rPr>
        <w:t>合成相偶联，转换成生物体能够直接利用的</w:t>
      </w:r>
    </w:p>
    <w:p w:rsidR="005E2560" w:rsidRPr="00764F63" w:rsidRDefault="005E2560" w:rsidP="00FD1552">
      <w:pPr>
        <w:tabs>
          <w:tab w:val="num" w:pos="284"/>
        </w:tabs>
        <w:spacing w:line="400" w:lineRule="exact"/>
        <w:rPr>
          <w:rFonts w:ascii="Times New Roman" w:hAnsi="Times New Roman"/>
          <w:bCs/>
        </w:rPr>
      </w:pPr>
      <w:r w:rsidRPr="00764F63">
        <w:rPr>
          <w:rFonts w:ascii="Times New Roman" w:hAnsi="Times New Roman"/>
          <w:bCs/>
        </w:rPr>
        <w:t>生物能</w:t>
      </w:r>
      <w:r w:rsidRPr="00764F63">
        <w:rPr>
          <w:rFonts w:ascii="Times New Roman" w:hAnsi="Times New Roman"/>
          <w:bCs/>
        </w:rPr>
        <w:t>ATP</w:t>
      </w:r>
      <w:r w:rsidRPr="00764F63">
        <w:rPr>
          <w:rFonts w:ascii="Times New Roman" w:hAnsi="Times New Roman"/>
          <w:bCs/>
        </w:rPr>
        <w:t>。</w:t>
      </w:r>
    </w:p>
    <w:p w:rsidR="005E2560" w:rsidRPr="00764F63" w:rsidRDefault="005E2560" w:rsidP="007B3C81">
      <w:pPr>
        <w:tabs>
          <w:tab w:val="num" w:pos="0"/>
        </w:tabs>
        <w:spacing w:line="400" w:lineRule="exact"/>
        <w:ind w:left="1"/>
        <w:rPr>
          <w:rFonts w:ascii="Times New Roman" w:hAnsi="Times New Roman"/>
          <w:bCs/>
        </w:rPr>
      </w:pPr>
      <w:r w:rsidRPr="00764F63">
        <w:rPr>
          <w:rFonts w:ascii="Times New Roman" w:hAnsi="Times New Roman"/>
          <w:bCs/>
        </w:rPr>
        <w:t xml:space="preserve">5. </w:t>
      </w:r>
      <w:r w:rsidRPr="00764F63">
        <w:rPr>
          <w:rFonts w:ascii="Times New Roman" w:hAnsi="Times New Roman"/>
          <w:bCs/>
        </w:rPr>
        <w:t>生物氧化是一个分步进行的过程。每一步都由特殊的酶催化，每一步反应的产</w:t>
      </w:r>
    </w:p>
    <w:p w:rsidR="005E2560" w:rsidRPr="00764F63" w:rsidRDefault="005E2560" w:rsidP="007B3C81">
      <w:pPr>
        <w:tabs>
          <w:tab w:val="num" w:pos="0"/>
        </w:tabs>
        <w:spacing w:line="400" w:lineRule="exact"/>
        <w:rPr>
          <w:rFonts w:ascii="Times New Roman" w:hAnsi="Times New Roman"/>
          <w:bCs/>
        </w:rPr>
      </w:pPr>
      <w:r w:rsidRPr="00764F63">
        <w:rPr>
          <w:rFonts w:ascii="Times New Roman" w:hAnsi="Times New Roman"/>
          <w:bCs/>
        </w:rPr>
        <w:t>物都可以分离出来。这种逐步进行的反应模式有利于在温和的条件下释放能量，</w:t>
      </w:r>
    </w:p>
    <w:p w:rsidR="005E2560" w:rsidRPr="00764F63" w:rsidRDefault="005E2560" w:rsidP="007B3C81">
      <w:pPr>
        <w:tabs>
          <w:tab w:val="num" w:pos="0"/>
        </w:tabs>
        <w:spacing w:line="400" w:lineRule="exact"/>
        <w:ind w:left="1"/>
        <w:rPr>
          <w:rFonts w:ascii="Times New Roman" w:hAnsi="Times New Roman"/>
          <w:bCs/>
        </w:rPr>
      </w:pPr>
      <w:r w:rsidRPr="00764F63">
        <w:rPr>
          <w:rFonts w:ascii="Times New Roman" w:hAnsi="Times New Roman"/>
          <w:bCs/>
        </w:rPr>
        <w:t>提高能量利用率。</w:t>
      </w:r>
    </w:p>
    <w:p w:rsidR="005E2560" w:rsidRPr="006D731B" w:rsidRDefault="005E2560" w:rsidP="00FD1552">
      <w:pPr>
        <w:spacing w:line="400" w:lineRule="exact"/>
        <w:rPr>
          <w:rFonts w:ascii="Times New Roman" w:hAnsi="Times New Roman"/>
          <w:b/>
          <w:bCs/>
        </w:rPr>
      </w:pPr>
      <w:r w:rsidRPr="006D731B">
        <w:rPr>
          <w:rFonts w:ascii="Times New Roman" w:hAnsi="Times New Roman"/>
          <w:b/>
          <w:bCs/>
        </w:rPr>
        <w:t>三</w:t>
      </w:r>
      <w:r w:rsidRPr="006D731B">
        <w:rPr>
          <w:rFonts w:ascii="Times New Roman" w:hAnsi="Times New Roman"/>
          <w:b/>
          <w:bCs/>
        </w:rPr>
        <w:t>.</w:t>
      </w:r>
      <w:r w:rsidRPr="006D731B">
        <w:rPr>
          <w:rFonts w:ascii="Times New Roman" w:hAnsi="Times New Roman"/>
          <w:b/>
          <w:bCs/>
        </w:rPr>
        <w:t>呼吸链</w:t>
      </w:r>
    </w:p>
    <w:p w:rsidR="005E2560" w:rsidRPr="00764F63" w:rsidRDefault="005E2560" w:rsidP="00FD1552">
      <w:pPr>
        <w:spacing w:line="400" w:lineRule="exact"/>
        <w:rPr>
          <w:rFonts w:ascii="Times New Roman" w:hAnsi="Times New Roman"/>
          <w:bCs/>
        </w:rPr>
      </w:pPr>
      <w:r w:rsidRPr="00764F63">
        <w:rPr>
          <w:rFonts w:ascii="Times New Roman" w:hAnsi="Times New Roman"/>
          <w:bCs/>
        </w:rPr>
        <w:t>(</w:t>
      </w:r>
      <w:r w:rsidRPr="00764F63">
        <w:rPr>
          <w:rFonts w:ascii="Times New Roman" w:hAnsi="Times New Roman"/>
          <w:bCs/>
        </w:rPr>
        <w:t>电子传递链</w:t>
      </w:r>
      <w:r w:rsidRPr="00764F63">
        <w:rPr>
          <w:rFonts w:ascii="Times New Roman" w:hAnsi="Times New Roman"/>
          <w:bCs/>
        </w:rPr>
        <w:t xml:space="preserve">  electron transport chain)</w:t>
      </w:r>
    </w:p>
    <w:p w:rsidR="005E2560" w:rsidRPr="006D731B" w:rsidRDefault="005E2560" w:rsidP="00FD1552">
      <w:pPr>
        <w:spacing w:line="400" w:lineRule="exact"/>
        <w:rPr>
          <w:rFonts w:ascii="Times New Roman" w:hAnsi="Times New Roman"/>
          <w:bCs/>
        </w:rPr>
      </w:pPr>
      <w:r w:rsidRPr="00764F63">
        <w:rPr>
          <w:rFonts w:ascii="Times New Roman" w:hAnsi="Times New Roman"/>
          <w:bCs/>
        </w:rPr>
        <w:t>1</w:t>
      </w:r>
      <w:r w:rsidRPr="00764F63">
        <w:rPr>
          <w:rFonts w:ascii="Times New Roman" w:hAnsi="Times New Roman"/>
          <w:bCs/>
        </w:rPr>
        <w:t>概念及位置</w:t>
      </w:r>
    </w:p>
    <w:p w:rsidR="005E2560" w:rsidRPr="00F85259" w:rsidRDefault="005E2560" w:rsidP="00F85259">
      <w:pPr>
        <w:spacing w:line="400" w:lineRule="exact"/>
        <w:ind w:firstLineChars="196" w:firstLine="412"/>
        <w:rPr>
          <w:rFonts w:ascii="Times New Roman" w:hAnsi="Times New Roman"/>
          <w:bCs/>
        </w:rPr>
      </w:pPr>
      <w:r w:rsidRPr="00F85259">
        <w:rPr>
          <w:rFonts w:ascii="Times New Roman" w:hAnsi="Times New Roman"/>
          <w:bCs/>
        </w:rPr>
        <w:t>呼吸链又叫电子传递体系或电子传递链，它是代谢物上的氢原子被脱氢酶激活脱落后，经过一系列的传递体，最后传递给被激活的氧原子，而生成水的全部体系。在真核生物细胞</w:t>
      </w:r>
      <w:r w:rsidRPr="00F85259">
        <w:rPr>
          <w:rFonts w:ascii="Times New Roman" w:hAnsi="Times New Roman"/>
          <w:bCs/>
        </w:rPr>
        <w:lastRenderedPageBreak/>
        <w:t>内，它位于线粒体内膜上，原核生物中，它位于细胞膜上。</w:t>
      </w:r>
    </w:p>
    <w:p w:rsidR="005E2560" w:rsidRPr="006D731B" w:rsidRDefault="00601A2F" w:rsidP="00F85259">
      <w:pPr>
        <w:spacing w:line="400" w:lineRule="exact"/>
        <w:ind w:left="720"/>
        <w:rPr>
          <w:rFonts w:ascii="Times New Roman" w:hAnsi="Times New Roman"/>
          <w:bCs/>
        </w:rPr>
      </w:pPr>
      <w:r>
        <w:rPr>
          <w:rFonts w:ascii="Times New Roman" w:hAnsi="Times New Roman"/>
          <w:bCs/>
          <w:noProof/>
        </w:rPr>
        <w:drawing>
          <wp:anchor distT="0" distB="0" distL="114300" distR="114300" simplePos="0" relativeHeight="251725824" behindDoc="0" locked="0" layoutInCell="1" allowOverlap="1">
            <wp:simplePos x="0" y="0"/>
            <wp:positionH relativeFrom="column">
              <wp:posOffset>3009900</wp:posOffset>
            </wp:positionH>
            <wp:positionV relativeFrom="paragraph">
              <wp:posOffset>114300</wp:posOffset>
            </wp:positionV>
            <wp:extent cx="2178050" cy="1282700"/>
            <wp:effectExtent l="19050" t="0" r="0" b="0"/>
            <wp:wrapNone/>
            <wp:docPr id="19459" name="Picture 4" descr="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9" name="Picture 4" descr="96"/>
                    <pic:cNvPicPr>
                      <a:picLocks noChangeAspect="1" noChangeArrowheads="1"/>
                    </pic:cNvPicPr>
                  </pic:nvPicPr>
                  <pic:blipFill>
                    <a:blip r:embed="rId6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t="12915"/>
                    <a:stretch>
                      <a:fillRect/>
                    </a:stretch>
                  </pic:blipFill>
                  <pic:spPr bwMode="auto">
                    <a:xfrm>
                      <a:off x="0" y="0"/>
                      <a:ext cx="2178050" cy="1282700"/>
                    </a:xfrm>
                    <a:prstGeom prst="rect">
                      <a:avLst/>
                    </a:prstGeom>
                    <a:noFill/>
                    <a:ln>
                      <a:noFill/>
                    </a:ln>
                    <a:extLst/>
                  </pic:spPr>
                </pic:pic>
              </a:graphicData>
            </a:graphic>
          </wp:anchor>
        </w:drawing>
      </w:r>
      <w:r>
        <w:rPr>
          <w:rFonts w:ascii="Times New Roman" w:hAnsi="Times New Roman"/>
          <w:bCs/>
          <w:noProof/>
        </w:rPr>
        <w:drawing>
          <wp:anchor distT="0" distB="0" distL="114300" distR="114300" simplePos="0" relativeHeight="251724800" behindDoc="0" locked="0" layoutInCell="1" allowOverlap="1">
            <wp:simplePos x="0" y="0"/>
            <wp:positionH relativeFrom="column">
              <wp:posOffset>-120650</wp:posOffset>
            </wp:positionH>
            <wp:positionV relativeFrom="paragraph">
              <wp:posOffset>152400</wp:posOffset>
            </wp:positionV>
            <wp:extent cx="2482850" cy="1244600"/>
            <wp:effectExtent l="19050" t="0" r="0" b="0"/>
            <wp:wrapNone/>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6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482850" cy="1244600"/>
                    </a:xfrm>
                    <a:prstGeom prst="rect">
                      <a:avLst/>
                    </a:prstGeom>
                    <a:noFill/>
                    <a:ln>
                      <a:noFill/>
                    </a:ln>
                    <a:effectLst/>
                    <a:extLst/>
                  </pic:spPr>
                </pic:pic>
              </a:graphicData>
            </a:graphic>
          </wp:anchor>
        </w:drawing>
      </w:r>
    </w:p>
    <w:p w:rsidR="00F85259" w:rsidRDefault="00F85259" w:rsidP="00F85259">
      <w:pPr>
        <w:spacing w:line="400" w:lineRule="exact"/>
        <w:rPr>
          <w:rFonts w:ascii="Times New Roman" w:hAnsi="Times New Roman"/>
          <w:b/>
          <w:bCs/>
        </w:rPr>
      </w:pPr>
    </w:p>
    <w:p w:rsidR="00F85259" w:rsidRDefault="00F85259" w:rsidP="00F85259">
      <w:pPr>
        <w:spacing w:line="400" w:lineRule="exact"/>
        <w:rPr>
          <w:rFonts w:ascii="Times New Roman" w:hAnsi="Times New Roman"/>
          <w:b/>
          <w:bCs/>
        </w:rPr>
      </w:pPr>
    </w:p>
    <w:p w:rsidR="00F85259" w:rsidRDefault="00F85259" w:rsidP="00F85259">
      <w:pPr>
        <w:spacing w:line="400" w:lineRule="exact"/>
        <w:rPr>
          <w:rFonts w:ascii="Times New Roman" w:hAnsi="Times New Roman"/>
          <w:b/>
          <w:bCs/>
        </w:rPr>
      </w:pPr>
    </w:p>
    <w:p w:rsidR="00F85259" w:rsidRDefault="00F85259" w:rsidP="00F85259">
      <w:pPr>
        <w:spacing w:line="400" w:lineRule="exact"/>
        <w:rPr>
          <w:rFonts w:ascii="Times New Roman" w:hAnsi="Times New Roman"/>
          <w:b/>
          <w:bCs/>
        </w:rPr>
      </w:pPr>
    </w:p>
    <w:p w:rsidR="00F85259" w:rsidRDefault="00F85259" w:rsidP="00F85259">
      <w:pPr>
        <w:spacing w:line="400" w:lineRule="exact"/>
        <w:rPr>
          <w:rFonts w:ascii="Times New Roman" w:hAnsi="Times New Roman"/>
          <w:b/>
          <w:bCs/>
        </w:rPr>
      </w:pPr>
    </w:p>
    <w:p w:rsidR="005E2560" w:rsidRPr="00764F63" w:rsidRDefault="005E2560" w:rsidP="00764F63">
      <w:pPr>
        <w:spacing w:line="400" w:lineRule="exact"/>
        <w:ind w:firstLineChars="196" w:firstLine="412"/>
        <w:rPr>
          <w:rFonts w:ascii="Times New Roman" w:hAnsi="Times New Roman"/>
          <w:bCs/>
        </w:rPr>
      </w:pPr>
      <w:r w:rsidRPr="00764F63">
        <w:rPr>
          <w:rFonts w:ascii="Times New Roman" w:hAnsi="Times New Roman"/>
          <w:bCs/>
        </w:rPr>
        <w:t>有机物质在生物体内经氧化分解，最终生成</w:t>
      </w:r>
      <w:r w:rsidRPr="00764F63">
        <w:rPr>
          <w:rFonts w:ascii="Times New Roman" w:hAnsi="Times New Roman"/>
          <w:bCs/>
        </w:rPr>
        <w:t>CO</w:t>
      </w:r>
      <w:r w:rsidRPr="00764F63">
        <w:rPr>
          <w:rFonts w:ascii="Times New Roman" w:hAnsi="Times New Roman"/>
          <w:bCs/>
          <w:vertAlign w:val="subscript"/>
        </w:rPr>
        <w:t xml:space="preserve">2 </w:t>
      </w:r>
      <w:r w:rsidRPr="00764F63">
        <w:rPr>
          <w:rFonts w:ascii="Times New Roman" w:hAnsi="Times New Roman"/>
          <w:bCs/>
        </w:rPr>
        <w:t>和</w:t>
      </w:r>
      <w:r w:rsidRPr="00764F63">
        <w:rPr>
          <w:rFonts w:ascii="Times New Roman" w:hAnsi="Times New Roman"/>
          <w:bCs/>
        </w:rPr>
        <w:t xml:space="preserve"> H</w:t>
      </w:r>
      <w:r w:rsidRPr="00764F63">
        <w:rPr>
          <w:rFonts w:ascii="Times New Roman" w:hAnsi="Times New Roman"/>
          <w:bCs/>
          <w:vertAlign w:val="subscript"/>
        </w:rPr>
        <w:t>2</w:t>
      </w:r>
      <w:r w:rsidRPr="00764F63">
        <w:rPr>
          <w:rFonts w:ascii="Times New Roman" w:hAnsi="Times New Roman"/>
          <w:bCs/>
        </w:rPr>
        <w:t>O</w:t>
      </w:r>
      <w:r w:rsidRPr="00764F63">
        <w:rPr>
          <w:rFonts w:ascii="Times New Roman" w:hAnsi="Times New Roman"/>
          <w:bCs/>
        </w:rPr>
        <w:t>，并释放能量的过程，。也称为细胞呼吸。</w:t>
      </w:r>
    </w:p>
    <w:p w:rsidR="005E2560" w:rsidRPr="006D731B" w:rsidRDefault="005E2560" w:rsidP="00F85259">
      <w:pPr>
        <w:spacing w:line="400" w:lineRule="exact"/>
        <w:rPr>
          <w:rFonts w:ascii="Times New Roman" w:hAnsi="Times New Roman"/>
          <w:b/>
          <w:bCs/>
        </w:rPr>
      </w:pPr>
      <w:r w:rsidRPr="006D731B">
        <w:rPr>
          <w:rFonts w:ascii="Times New Roman" w:hAnsi="Times New Roman"/>
          <w:b/>
          <w:bCs/>
        </w:rPr>
        <w:t>生物氧化的阶段：</w:t>
      </w:r>
    </w:p>
    <w:p w:rsidR="005E2560" w:rsidRPr="006D731B" w:rsidRDefault="005E2560" w:rsidP="00FD1552">
      <w:pPr>
        <w:spacing w:line="400" w:lineRule="exact"/>
        <w:ind w:left="720"/>
        <w:rPr>
          <w:rFonts w:ascii="Times New Roman" w:hAnsi="Times New Roman"/>
          <w:bCs/>
        </w:rPr>
      </w:pPr>
    </w:p>
    <w:p w:rsidR="007B3C81" w:rsidRDefault="00C458B5" w:rsidP="00FD1552">
      <w:pPr>
        <w:spacing w:line="400" w:lineRule="exact"/>
        <w:ind w:firstLineChars="50" w:firstLine="105"/>
        <w:rPr>
          <w:rFonts w:ascii="Times New Roman" w:eastAsia="楷体_GB2312" w:hAnsi="Times New Roman"/>
          <w:bCs/>
        </w:rPr>
      </w:pPr>
      <w:r>
        <w:rPr>
          <w:rFonts w:ascii="Times New Roman" w:eastAsia="楷体_GB2312" w:hAnsi="Times New Roman"/>
          <w:bCs/>
          <w:noProof/>
        </w:rPr>
        <w:drawing>
          <wp:anchor distT="0" distB="0" distL="114300" distR="114300" simplePos="0" relativeHeight="251726848" behindDoc="0" locked="0" layoutInCell="1" allowOverlap="1">
            <wp:simplePos x="0" y="0"/>
            <wp:positionH relativeFrom="column">
              <wp:posOffset>-120650</wp:posOffset>
            </wp:positionH>
            <wp:positionV relativeFrom="paragraph">
              <wp:posOffset>38100</wp:posOffset>
            </wp:positionV>
            <wp:extent cx="3130550" cy="2260600"/>
            <wp:effectExtent l="19050" t="0" r="0" b="0"/>
            <wp:wrapNone/>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6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3130550" cy="2260600"/>
                    </a:xfrm>
                    <a:prstGeom prst="rect">
                      <a:avLst/>
                    </a:prstGeom>
                  </pic:spPr>
                </pic:pic>
              </a:graphicData>
            </a:graphic>
          </wp:anchor>
        </w:drawing>
      </w:r>
    </w:p>
    <w:p w:rsidR="007B3C81" w:rsidRDefault="007B3C81" w:rsidP="00FD1552">
      <w:pPr>
        <w:spacing w:line="400" w:lineRule="exact"/>
        <w:ind w:firstLineChars="50" w:firstLine="105"/>
        <w:rPr>
          <w:rFonts w:ascii="Times New Roman" w:eastAsia="楷体_GB2312" w:hAnsi="Times New Roman"/>
          <w:bCs/>
        </w:rPr>
      </w:pPr>
    </w:p>
    <w:p w:rsidR="007B3C81" w:rsidRDefault="007B3C81" w:rsidP="00FD1552">
      <w:pPr>
        <w:spacing w:line="400" w:lineRule="exact"/>
        <w:ind w:firstLineChars="50" w:firstLine="105"/>
        <w:rPr>
          <w:rFonts w:ascii="Times New Roman" w:eastAsia="楷体_GB2312" w:hAnsi="Times New Roman"/>
          <w:bCs/>
        </w:rPr>
      </w:pPr>
    </w:p>
    <w:p w:rsidR="007B3C81" w:rsidRDefault="007B3C81" w:rsidP="00FD1552">
      <w:pPr>
        <w:spacing w:line="400" w:lineRule="exact"/>
        <w:ind w:firstLineChars="50" w:firstLine="105"/>
        <w:rPr>
          <w:rFonts w:ascii="Times New Roman" w:eastAsia="楷体_GB2312" w:hAnsi="Times New Roman"/>
          <w:bCs/>
        </w:rPr>
      </w:pPr>
    </w:p>
    <w:p w:rsidR="007B3C81" w:rsidRDefault="007B3C81" w:rsidP="00FD1552">
      <w:pPr>
        <w:spacing w:line="400" w:lineRule="exact"/>
        <w:ind w:firstLineChars="50" w:firstLine="105"/>
        <w:rPr>
          <w:rFonts w:ascii="Times New Roman" w:eastAsia="楷体_GB2312" w:hAnsi="Times New Roman"/>
          <w:bCs/>
        </w:rPr>
      </w:pPr>
    </w:p>
    <w:p w:rsidR="007B3C81" w:rsidRDefault="007B3C81" w:rsidP="00FD1552">
      <w:pPr>
        <w:spacing w:line="400" w:lineRule="exact"/>
        <w:ind w:firstLineChars="50" w:firstLine="105"/>
        <w:rPr>
          <w:rFonts w:ascii="Times New Roman" w:eastAsia="楷体_GB2312" w:hAnsi="Times New Roman"/>
          <w:bCs/>
        </w:rPr>
      </w:pPr>
    </w:p>
    <w:p w:rsidR="007B3C81" w:rsidRDefault="007B3C81" w:rsidP="00FD1552">
      <w:pPr>
        <w:spacing w:line="400" w:lineRule="exact"/>
        <w:ind w:firstLineChars="50" w:firstLine="105"/>
        <w:rPr>
          <w:rFonts w:ascii="Times New Roman" w:eastAsia="楷体_GB2312" w:hAnsi="Times New Roman"/>
          <w:bCs/>
        </w:rPr>
      </w:pPr>
    </w:p>
    <w:p w:rsidR="007B3C81" w:rsidRDefault="007B3C81" w:rsidP="00FD1552">
      <w:pPr>
        <w:spacing w:line="400" w:lineRule="exact"/>
        <w:ind w:firstLineChars="50" w:firstLine="105"/>
        <w:rPr>
          <w:rFonts w:ascii="Times New Roman" w:eastAsia="楷体_GB2312" w:hAnsi="Times New Roman"/>
          <w:bCs/>
        </w:rPr>
      </w:pPr>
    </w:p>
    <w:p w:rsidR="00F85259" w:rsidRDefault="00F85259" w:rsidP="00FD1552">
      <w:pPr>
        <w:spacing w:line="400" w:lineRule="exact"/>
        <w:ind w:firstLineChars="50" w:firstLine="105"/>
        <w:rPr>
          <w:rFonts w:ascii="Times New Roman" w:eastAsia="楷体_GB2312" w:hAnsi="Times New Roman"/>
          <w:bCs/>
        </w:rPr>
      </w:pPr>
    </w:p>
    <w:p w:rsidR="0049629B" w:rsidRPr="006D731B" w:rsidRDefault="00600C67" w:rsidP="00FD1552">
      <w:pPr>
        <w:spacing w:line="400" w:lineRule="exact"/>
        <w:ind w:firstLineChars="50" w:firstLine="105"/>
        <w:rPr>
          <w:rFonts w:ascii="Times New Roman" w:hAnsi="Times New Roman"/>
          <w:bCs/>
        </w:rPr>
      </w:pPr>
      <w:r w:rsidRPr="006D731B">
        <w:rPr>
          <w:rFonts w:ascii="Times New Roman" w:eastAsia="楷体_GB2312" w:hAnsi="Times New Roman"/>
          <w:bCs/>
        </w:rPr>
        <w:t>（到此课程进行</w:t>
      </w:r>
      <w:r w:rsidR="005E2560" w:rsidRPr="006D731B">
        <w:rPr>
          <w:rFonts w:ascii="Times New Roman" w:eastAsia="楷体_GB2312" w:hAnsi="Times New Roman"/>
          <w:bCs/>
        </w:rPr>
        <w:t>45</w:t>
      </w:r>
      <w:r w:rsidRPr="006D731B">
        <w:rPr>
          <w:rFonts w:ascii="Times New Roman" w:eastAsia="楷体_GB2312" w:hAnsi="Times New Roman"/>
          <w:bCs/>
        </w:rPr>
        <w:t>分钟）</w:t>
      </w:r>
    </w:p>
    <w:p w:rsidR="005E2560" w:rsidRPr="00F85259" w:rsidRDefault="005E2560" w:rsidP="00F85259">
      <w:pPr>
        <w:spacing w:line="400" w:lineRule="exact"/>
        <w:ind w:firstLineChars="196" w:firstLine="412"/>
        <w:rPr>
          <w:rFonts w:ascii="Times New Roman" w:hAnsi="Times New Roman"/>
          <w:bCs/>
        </w:rPr>
      </w:pPr>
      <w:r w:rsidRPr="00F85259">
        <w:rPr>
          <w:rFonts w:ascii="Times New Roman" w:hAnsi="Times New Roman"/>
          <w:bCs/>
        </w:rPr>
        <w:t>生物氧化过程主要在线粒体的内膜上进行，内膜上分布着许多酶和电子传递体，构成两条呼吸链。内膜上结合的颗粒具有</w:t>
      </w:r>
      <w:r w:rsidRPr="00F85259">
        <w:rPr>
          <w:rFonts w:ascii="Times New Roman" w:hAnsi="Times New Roman"/>
          <w:bCs/>
        </w:rPr>
        <w:t>ATP</w:t>
      </w:r>
      <w:r w:rsidRPr="00F85259">
        <w:rPr>
          <w:rFonts w:ascii="Times New Roman" w:hAnsi="Times New Roman"/>
          <w:bCs/>
        </w:rPr>
        <w:t>合酶的活性，称</w:t>
      </w:r>
      <w:r w:rsidRPr="00F85259">
        <w:rPr>
          <w:rFonts w:ascii="Times New Roman" w:hAnsi="Times New Roman"/>
          <w:bCs/>
        </w:rPr>
        <w:t xml:space="preserve">FoF1ATPase </w:t>
      </w:r>
      <w:r w:rsidRPr="00F85259">
        <w:rPr>
          <w:rFonts w:ascii="Times New Roman" w:hAnsi="Times New Roman"/>
          <w:bCs/>
        </w:rPr>
        <w:t>，偶联</w:t>
      </w:r>
      <w:r w:rsidRPr="00F85259">
        <w:rPr>
          <w:rFonts w:ascii="Times New Roman" w:hAnsi="Times New Roman"/>
          <w:bCs/>
        </w:rPr>
        <w:t>ATP</w:t>
      </w:r>
      <w:r w:rsidRPr="00F85259">
        <w:rPr>
          <w:rFonts w:ascii="Times New Roman" w:hAnsi="Times New Roman"/>
          <w:bCs/>
        </w:rPr>
        <w:t>的生成。</w:t>
      </w:r>
    </w:p>
    <w:p w:rsidR="005E2560" w:rsidRDefault="00F85259" w:rsidP="00FD1552">
      <w:pPr>
        <w:spacing w:line="400" w:lineRule="exact"/>
        <w:rPr>
          <w:rFonts w:ascii="Times New Roman" w:hAnsi="Times New Roman"/>
          <w:b/>
          <w:bCs/>
        </w:rPr>
      </w:pPr>
      <w:r>
        <w:rPr>
          <w:rFonts w:ascii="Times New Roman" w:hAnsi="Times New Roman" w:hint="eastAsia"/>
          <w:b/>
          <w:bCs/>
          <w:noProof/>
        </w:rPr>
        <w:drawing>
          <wp:anchor distT="0" distB="0" distL="114300" distR="114300" simplePos="0" relativeHeight="251727872" behindDoc="0" locked="0" layoutInCell="1" allowOverlap="1">
            <wp:simplePos x="0" y="0"/>
            <wp:positionH relativeFrom="column">
              <wp:posOffset>6350</wp:posOffset>
            </wp:positionH>
            <wp:positionV relativeFrom="paragraph">
              <wp:posOffset>91440</wp:posOffset>
            </wp:positionV>
            <wp:extent cx="2607945" cy="1968500"/>
            <wp:effectExtent l="19050" t="0" r="1905" b="0"/>
            <wp:wrapNone/>
            <wp:docPr id="40755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554" name="Picture 2"/>
                    <pic:cNvPicPr>
                      <a:picLocks noChangeAspect="1" noChangeArrowheads="1"/>
                    </pic:cNvPicPr>
                  </pic:nvPicPr>
                  <pic:blipFill>
                    <a:blip r:embed="rId6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607945" cy="1968500"/>
                    </a:xfrm>
                    <a:prstGeom prst="rect">
                      <a:avLst/>
                    </a:prstGeom>
                    <a:noFill/>
                    <a:ln>
                      <a:noFill/>
                    </a:ln>
                    <a:effectLst/>
                    <a:extLst/>
                  </pic:spPr>
                </pic:pic>
              </a:graphicData>
            </a:graphic>
          </wp:anchor>
        </w:drawing>
      </w:r>
    </w:p>
    <w:p w:rsidR="00F85259" w:rsidRDefault="00F85259" w:rsidP="00FD1552">
      <w:pPr>
        <w:spacing w:line="400" w:lineRule="exact"/>
        <w:rPr>
          <w:rFonts w:ascii="Times New Roman" w:hAnsi="Times New Roman"/>
          <w:b/>
          <w:bCs/>
        </w:rPr>
      </w:pPr>
    </w:p>
    <w:p w:rsidR="00F85259" w:rsidRDefault="00F85259" w:rsidP="00FD1552">
      <w:pPr>
        <w:spacing w:line="400" w:lineRule="exact"/>
        <w:rPr>
          <w:rFonts w:ascii="Times New Roman" w:hAnsi="Times New Roman"/>
          <w:b/>
          <w:bCs/>
        </w:rPr>
      </w:pPr>
    </w:p>
    <w:p w:rsidR="00F85259" w:rsidRDefault="00F85259" w:rsidP="00FD1552">
      <w:pPr>
        <w:spacing w:line="400" w:lineRule="exact"/>
        <w:rPr>
          <w:rFonts w:ascii="Times New Roman" w:hAnsi="Times New Roman"/>
          <w:b/>
          <w:bCs/>
        </w:rPr>
      </w:pPr>
    </w:p>
    <w:p w:rsidR="00F85259" w:rsidRDefault="00F85259" w:rsidP="00FD1552">
      <w:pPr>
        <w:spacing w:line="400" w:lineRule="exact"/>
        <w:rPr>
          <w:rFonts w:ascii="Times New Roman" w:hAnsi="Times New Roman"/>
          <w:b/>
          <w:bCs/>
        </w:rPr>
      </w:pPr>
    </w:p>
    <w:p w:rsidR="00F85259" w:rsidRDefault="00F85259" w:rsidP="00FD1552">
      <w:pPr>
        <w:spacing w:line="400" w:lineRule="exact"/>
        <w:rPr>
          <w:rFonts w:ascii="Times New Roman" w:hAnsi="Times New Roman"/>
          <w:b/>
          <w:bCs/>
        </w:rPr>
      </w:pPr>
    </w:p>
    <w:p w:rsidR="00F85259" w:rsidRPr="006D731B" w:rsidRDefault="00F85259" w:rsidP="00FD1552">
      <w:pPr>
        <w:spacing w:line="400" w:lineRule="exact"/>
        <w:rPr>
          <w:rFonts w:ascii="Times New Roman" w:hAnsi="Times New Roman"/>
          <w:b/>
          <w:bCs/>
        </w:rPr>
      </w:pPr>
    </w:p>
    <w:p w:rsidR="005E2560" w:rsidRPr="006D731B" w:rsidRDefault="005E2560" w:rsidP="00FD1552">
      <w:pPr>
        <w:spacing w:line="400" w:lineRule="exact"/>
        <w:rPr>
          <w:rFonts w:ascii="Times New Roman" w:hAnsi="Times New Roman"/>
          <w:b/>
          <w:bCs/>
        </w:rPr>
      </w:pPr>
    </w:p>
    <w:p w:rsidR="005E2560" w:rsidRPr="00F85259" w:rsidRDefault="005E2560" w:rsidP="00FD1552">
      <w:pPr>
        <w:pStyle w:val="ab"/>
        <w:numPr>
          <w:ilvl w:val="0"/>
          <w:numId w:val="22"/>
        </w:numPr>
        <w:spacing w:line="400" w:lineRule="exact"/>
        <w:ind w:firstLineChars="0"/>
        <w:rPr>
          <w:rFonts w:ascii="Times New Roman" w:hAnsi="Times New Roman"/>
          <w:bCs/>
          <w:iCs/>
        </w:rPr>
      </w:pPr>
      <w:r w:rsidRPr="00F85259">
        <w:rPr>
          <w:rFonts w:ascii="Times New Roman" w:hAnsi="Times New Roman"/>
          <w:bCs/>
          <w:iCs/>
        </w:rPr>
        <w:t>线粒体电子呼吸链</w:t>
      </w:r>
    </w:p>
    <w:p w:rsidR="005E2560" w:rsidRPr="00F85259" w:rsidRDefault="005E2560" w:rsidP="00F85259">
      <w:pPr>
        <w:pStyle w:val="ab"/>
        <w:numPr>
          <w:ilvl w:val="0"/>
          <w:numId w:val="22"/>
        </w:numPr>
        <w:spacing w:line="400" w:lineRule="exact"/>
        <w:ind w:left="0" w:firstLineChars="0" w:firstLine="0"/>
        <w:rPr>
          <w:rFonts w:ascii="Times New Roman" w:hAnsi="Times New Roman"/>
          <w:bCs/>
        </w:rPr>
      </w:pPr>
      <w:r w:rsidRPr="00F85259">
        <w:rPr>
          <w:rFonts w:ascii="Times New Roman" w:hAnsi="Times New Roman"/>
          <w:bCs/>
        </w:rPr>
        <w:t>分布于线粒体内膜，由递氢体和递电子体按一定顺序排列构成的氧化还原体系，与细胞利用氧的呼吸过程有关，通常称为呼吸链，又称电子传递链。</w:t>
      </w:r>
    </w:p>
    <w:p w:rsidR="005E2560" w:rsidRPr="00F85259" w:rsidRDefault="005E2560" w:rsidP="00F85259">
      <w:pPr>
        <w:pStyle w:val="ab"/>
        <w:spacing w:line="400" w:lineRule="exact"/>
        <w:ind w:firstLineChars="0" w:firstLine="0"/>
        <w:rPr>
          <w:rFonts w:ascii="Times New Roman" w:hAnsi="Times New Roman"/>
          <w:bCs/>
        </w:rPr>
      </w:pPr>
      <w:r w:rsidRPr="00F85259">
        <w:rPr>
          <w:rFonts w:ascii="Times New Roman" w:hAnsi="Times New Roman"/>
          <w:bCs/>
        </w:rPr>
        <w:lastRenderedPageBreak/>
        <w:t>1.</w:t>
      </w:r>
      <w:r w:rsidRPr="00F85259">
        <w:rPr>
          <w:rFonts w:ascii="Times New Roman" w:hAnsi="Times New Roman"/>
          <w:bCs/>
        </w:rPr>
        <w:t>呼吸链的种类</w:t>
      </w:r>
    </w:p>
    <w:p w:rsidR="00AA6A9C" w:rsidRPr="00F85259" w:rsidRDefault="00AA6A9C" w:rsidP="00F85259">
      <w:pPr>
        <w:pStyle w:val="ab"/>
        <w:spacing w:line="400" w:lineRule="exact"/>
        <w:ind w:firstLineChars="0" w:firstLine="0"/>
        <w:rPr>
          <w:rFonts w:ascii="Times New Roman" w:hAnsi="Times New Roman"/>
          <w:bCs/>
        </w:rPr>
      </w:pPr>
      <w:r w:rsidRPr="00F85259">
        <w:rPr>
          <w:rFonts w:ascii="Times New Roman" w:hAnsi="Times New Roman"/>
          <w:bCs/>
        </w:rPr>
        <w:t xml:space="preserve">( NADH </w:t>
      </w:r>
      <w:r w:rsidRPr="00F85259">
        <w:rPr>
          <w:rFonts w:ascii="Times New Roman" w:hAnsi="Times New Roman"/>
          <w:bCs/>
        </w:rPr>
        <w:t>呼吸链和</w:t>
      </w:r>
      <w:r w:rsidRPr="00F85259">
        <w:rPr>
          <w:rFonts w:ascii="Times New Roman" w:hAnsi="Times New Roman"/>
          <w:bCs/>
        </w:rPr>
        <w:t xml:space="preserve"> FADH</w:t>
      </w:r>
      <w:r w:rsidRPr="00F85259">
        <w:rPr>
          <w:rFonts w:ascii="Times New Roman" w:hAnsi="Times New Roman"/>
          <w:bCs/>
          <w:vertAlign w:val="subscript"/>
        </w:rPr>
        <w:t xml:space="preserve">2 </w:t>
      </w:r>
      <w:r w:rsidRPr="00F85259">
        <w:rPr>
          <w:rFonts w:ascii="Times New Roman" w:hAnsi="Times New Roman"/>
          <w:bCs/>
        </w:rPr>
        <w:t>呼吸链</w:t>
      </w:r>
      <w:r w:rsidRPr="00F85259">
        <w:rPr>
          <w:rFonts w:ascii="Times New Roman" w:hAnsi="Times New Roman"/>
          <w:bCs/>
        </w:rPr>
        <w:t>)</w:t>
      </w:r>
    </w:p>
    <w:p w:rsidR="00AA6A9C" w:rsidRPr="00F85259" w:rsidRDefault="00AA6A9C" w:rsidP="00F85259">
      <w:pPr>
        <w:spacing w:line="400" w:lineRule="exact"/>
        <w:rPr>
          <w:rFonts w:ascii="Times New Roman" w:hAnsi="Times New Roman"/>
          <w:bCs/>
        </w:rPr>
      </w:pPr>
      <w:r w:rsidRPr="00F85259">
        <w:rPr>
          <w:rFonts w:ascii="Times New Roman" w:hAnsi="Times New Roman"/>
          <w:bCs/>
        </w:rPr>
        <w:t>2.</w:t>
      </w:r>
      <w:r w:rsidRPr="00F85259">
        <w:rPr>
          <w:rFonts w:ascii="Times New Roman" w:hAnsi="Times New Roman"/>
          <w:bCs/>
        </w:rPr>
        <w:t>呼吸链的组成</w:t>
      </w:r>
    </w:p>
    <w:p w:rsidR="00AA6A9C" w:rsidRPr="00F85259" w:rsidRDefault="00AA6A9C" w:rsidP="00F85259">
      <w:pPr>
        <w:spacing w:line="400" w:lineRule="exact"/>
        <w:rPr>
          <w:rFonts w:ascii="Times New Roman" w:hAnsi="Times New Roman"/>
          <w:bCs/>
        </w:rPr>
      </w:pPr>
      <w:r w:rsidRPr="00F85259">
        <w:rPr>
          <w:rFonts w:ascii="Times New Roman" w:hAnsi="Times New Roman"/>
          <w:bCs/>
        </w:rPr>
        <w:t>3.</w:t>
      </w:r>
      <w:r w:rsidRPr="00F85259">
        <w:rPr>
          <w:rFonts w:ascii="Times New Roman" w:hAnsi="Times New Roman"/>
          <w:bCs/>
        </w:rPr>
        <w:t>呼吸链的排列顺序</w:t>
      </w:r>
    </w:p>
    <w:p w:rsidR="005E2560" w:rsidRPr="00F85259" w:rsidRDefault="00F85259" w:rsidP="00F85259">
      <w:pPr>
        <w:pStyle w:val="ab"/>
        <w:spacing w:line="400" w:lineRule="exact"/>
        <w:ind w:firstLineChars="0" w:firstLine="0"/>
        <w:rPr>
          <w:rFonts w:ascii="Times New Roman" w:hAnsi="Times New Roman"/>
          <w:bCs/>
        </w:rPr>
      </w:pPr>
      <w:r>
        <w:rPr>
          <w:rFonts w:ascii="Times New Roman" w:hAnsi="Times New Roman"/>
          <w:bCs/>
          <w:noProof/>
        </w:rPr>
        <w:drawing>
          <wp:anchor distT="0" distB="0" distL="114300" distR="114300" simplePos="0" relativeHeight="251728896" behindDoc="0" locked="0" layoutInCell="1" allowOverlap="1">
            <wp:simplePos x="0" y="0"/>
            <wp:positionH relativeFrom="column">
              <wp:posOffset>87630</wp:posOffset>
            </wp:positionH>
            <wp:positionV relativeFrom="paragraph">
              <wp:posOffset>101600</wp:posOffset>
            </wp:positionV>
            <wp:extent cx="4042410" cy="1714500"/>
            <wp:effectExtent l="19050" t="0" r="0" b="0"/>
            <wp:wrapNone/>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69">
                      <a:alphaModFix amt="5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042410" cy="1714500"/>
                    </a:xfrm>
                    <a:prstGeom prst="rect">
                      <a:avLst/>
                    </a:prstGeom>
                    <a:noFill/>
                    <a:ln>
                      <a:noFill/>
                    </a:ln>
                    <a:effectLst/>
                    <a:extLst/>
                  </pic:spPr>
                </pic:pic>
              </a:graphicData>
            </a:graphic>
          </wp:anchor>
        </w:drawing>
      </w:r>
      <w:r w:rsidR="00AA6A9C" w:rsidRPr="00F85259">
        <w:rPr>
          <w:rFonts w:ascii="Times New Roman" w:hAnsi="Times New Roman"/>
          <w:bCs/>
          <w:noProof/>
        </w:rPr>
        <w:drawing>
          <wp:inline distT="0" distB="0" distL="0" distR="0">
            <wp:extent cx="3993266" cy="2628900"/>
            <wp:effectExtent l="0" t="0" r="0" b="0"/>
            <wp:docPr id="4116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650" name="Picture 2"/>
                    <pic:cNvPicPr>
                      <a:picLocks noChangeAspect="1" noChangeArrowheads="1"/>
                    </pic:cNvPicPr>
                  </pic:nvPicPr>
                  <pic:blipFill>
                    <a:blip r:embed="rId7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3993351" cy="2628956"/>
                    </a:xfrm>
                    <a:prstGeom prst="rect">
                      <a:avLst/>
                    </a:prstGeom>
                    <a:noFill/>
                    <a:ln>
                      <a:noFill/>
                    </a:ln>
                    <a:effectLst/>
                    <a:extLst/>
                  </pic:spPr>
                </pic:pic>
              </a:graphicData>
            </a:graphic>
          </wp:inline>
        </w:drawing>
      </w:r>
    </w:p>
    <w:p w:rsidR="00F85259" w:rsidRDefault="00F85259" w:rsidP="00F85259">
      <w:pPr>
        <w:pStyle w:val="ab"/>
        <w:spacing w:line="400" w:lineRule="exact"/>
        <w:ind w:firstLineChars="0" w:firstLine="0"/>
        <w:rPr>
          <w:rFonts w:ascii="Times New Roman" w:hAnsi="Times New Roman"/>
          <w:bCs/>
        </w:rPr>
      </w:pPr>
    </w:p>
    <w:p w:rsidR="00F85259" w:rsidRDefault="00F85259" w:rsidP="00F85259">
      <w:pPr>
        <w:pStyle w:val="ab"/>
        <w:spacing w:line="400" w:lineRule="exact"/>
        <w:ind w:firstLineChars="0" w:firstLine="0"/>
        <w:rPr>
          <w:rFonts w:ascii="Times New Roman" w:hAnsi="Times New Roman"/>
          <w:bCs/>
        </w:rPr>
      </w:pPr>
    </w:p>
    <w:p w:rsidR="00F85259" w:rsidRDefault="00F85259" w:rsidP="00F85259">
      <w:pPr>
        <w:pStyle w:val="ab"/>
        <w:spacing w:line="400" w:lineRule="exact"/>
        <w:ind w:firstLineChars="0" w:firstLine="0"/>
        <w:rPr>
          <w:rFonts w:ascii="Times New Roman" w:hAnsi="Times New Roman"/>
          <w:bCs/>
        </w:rPr>
      </w:pPr>
    </w:p>
    <w:p w:rsidR="00F85259" w:rsidRDefault="00F85259" w:rsidP="00F85259">
      <w:pPr>
        <w:pStyle w:val="ab"/>
        <w:spacing w:line="400" w:lineRule="exact"/>
        <w:ind w:firstLineChars="0" w:firstLine="0"/>
        <w:rPr>
          <w:rFonts w:ascii="Times New Roman" w:hAnsi="Times New Roman"/>
          <w:bCs/>
        </w:rPr>
      </w:pPr>
    </w:p>
    <w:p w:rsidR="00F85259" w:rsidRDefault="00F85259" w:rsidP="00F85259">
      <w:pPr>
        <w:pStyle w:val="ab"/>
        <w:spacing w:line="400" w:lineRule="exact"/>
        <w:ind w:firstLineChars="0" w:firstLine="0"/>
        <w:rPr>
          <w:rFonts w:ascii="Times New Roman" w:hAnsi="Times New Roman"/>
          <w:bCs/>
        </w:rPr>
      </w:pPr>
    </w:p>
    <w:p w:rsidR="00F85259" w:rsidRDefault="00F85259" w:rsidP="00F85259">
      <w:pPr>
        <w:pStyle w:val="ab"/>
        <w:spacing w:line="400" w:lineRule="exact"/>
        <w:ind w:firstLineChars="0" w:firstLine="0"/>
        <w:rPr>
          <w:rFonts w:ascii="Times New Roman" w:hAnsi="Times New Roman"/>
          <w:bCs/>
        </w:rPr>
      </w:pPr>
    </w:p>
    <w:p w:rsidR="00F85259" w:rsidRDefault="00F85259" w:rsidP="00F85259">
      <w:pPr>
        <w:pStyle w:val="ab"/>
        <w:spacing w:line="400" w:lineRule="exact"/>
        <w:ind w:firstLineChars="0" w:firstLine="0"/>
        <w:rPr>
          <w:rFonts w:ascii="Times New Roman" w:hAnsi="Times New Roman"/>
          <w:bCs/>
        </w:rPr>
      </w:pPr>
    </w:p>
    <w:p w:rsidR="00AA6A9C" w:rsidRPr="006D731B" w:rsidRDefault="00AA6A9C" w:rsidP="00F85259">
      <w:pPr>
        <w:pStyle w:val="ab"/>
        <w:spacing w:line="400" w:lineRule="exact"/>
        <w:ind w:firstLineChars="0" w:firstLine="0"/>
        <w:rPr>
          <w:rFonts w:ascii="Times New Roman" w:hAnsi="Times New Roman"/>
          <w:b/>
          <w:bCs/>
        </w:rPr>
      </w:pPr>
      <w:r w:rsidRPr="00F85259">
        <w:rPr>
          <w:rFonts w:ascii="Times New Roman" w:hAnsi="Times New Roman"/>
          <w:bCs/>
        </w:rPr>
        <w:t>呼吸链的组成：</w:t>
      </w:r>
    </w:p>
    <w:p w:rsidR="00AA6A9C" w:rsidRPr="00F85259" w:rsidRDefault="00AA6A9C" w:rsidP="00F85259">
      <w:pPr>
        <w:spacing w:line="400" w:lineRule="exact"/>
        <w:ind w:firstLineChars="197" w:firstLine="414"/>
        <w:rPr>
          <w:rFonts w:ascii="Times New Roman" w:hAnsi="Times New Roman"/>
          <w:bCs/>
        </w:rPr>
      </w:pPr>
      <w:r w:rsidRPr="00F85259">
        <w:rPr>
          <w:rFonts w:ascii="Times New Roman" w:hAnsi="Times New Roman"/>
          <w:bCs/>
        </w:rPr>
        <w:t>结合</w:t>
      </w:r>
      <w:r w:rsidRPr="00F85259">
        <w:rPr>
          <w:rFonts w:ascii="Times New Roman" w:hAnsi="Times New Roman"/>
          <w:bCs/>
        </w:rPr>
        <w:t>ppt</w:t>
      </w:r>
      <w:r w:rsidRPr="00F85259">
        <w:rPr>
          <w:rFonts w:ascii="Times New Roman" w:hAnsi="Times New Roman"/>
          <w:bCs/>
        </w:rPr>
        <w:t>对呼吸链的复合体进行详细讲解，务求讲清楚，可以结合维生素和辅酶章节。</w:t>
      </w:r>
      <w:r w:rsidRPr="00F85259">
        <w:rPr>
          <w:rFonts w:ascii="Times New Roman" w:eastAsia="楷体_GB2312" w:hAnsi="Times New Roman"/>
          <w:bCs/>
        </w:rPr>
        <w:t>（到此课程进行</w:t>
      </w:r>
      <w:r w:rsidRPr="00F85259">
        <w:rPr>
          <w:rFonts w:ascii="Times New Roman" w:eastAsia="楷体_GB2312" w:hAnsi="Times New Roman"/>
          <w:bCs/>
        </w:rPr>
        <w:t>85</w:t>
      </w:r>
      <w:r w:rsidRPr="00F85259">
        <w:rPr>
          <w:rFonts w:ascii="Times New Roman" w:eastAsia="楷体_GB2312" w:hAnsi="Times New Roman"/>
          <w:bCs/>
        </w:rPr>
        <w:t>分钟）</w:t>
      </w:r>
    </w:p>
    <w:p w:rsidR="00843E66" w:rsidRPr="006D731B" w:rsidRDefault="00843E66" w:rsidP="00FD1552">
      <w:pPr>
        <w:spacing w:line="400" w:lineRule="exact"/>
        <w:rPr>
          <w:rFonts w:ascii="Times New Roman" w:eastAsia="楷体_GB2312" w:hAnsi="Times New Roman"/>
          <w:b/>
          <w:kern w:val="0"/>
        </w:rPr>
      </w:pPr>
      <w:r w:rsidRPr="006D731B">
        <w:rPr>
          <w:rFonts w:ascii="Times New Roman" w:eastAsia="楷体_GB2312" w:hAnsi="Times New Roman"/>
          <w:b/>
          <w:kern w:val="0"/>
        </w:rPr>
        <w:t>思考题：</w:t>
      </w:r>
    </w:p>
    <w:p w:rsidR="00843E66" w:rsidRPr="006D731B" w:rsidRDefault="00843E66" w:rsidP="00F85259">
      <w:pPr>
        <w:spacing w:line="400" w:lineRule="exact"/>
        <w:rPr>
          <w:rFonts w:ascii="Times New Roman" w:eastAsia="楷体_GB2312" w:hAnsi="Times New Roman"/>
          <w:color w:val="000000" w:themeColor="text1"/>
          <w:spacing w:val="-4"/>
          <w:kern w:val="0"/>
          <w:szCs w:val="21"/>
        </w:rPr>
      </w:pPr>
      <w:r w:rsidRPr="006D731B">
        <w:rPr>
          <w:rFonts w:ascii="Times New Roman" w:eastAsia="楷体_GB2312" w:hAnsi="Times New Roman"/>
          <w:color w:val="000000" w:themeColor="text1"/>
          <w:kern w:val="0"/>
        </w:rPr>
        <w:t>1</w:t>
      </w:r>
      <w:r w:rsidRPr="006D731B">
        <w:rPr>
          <w:rFonts w:ascii="Times New Roman" w:eastAsia="楷体_GB2312" w:hAnsi="Times New Roman"/>
          <w:color w:val="000000" w:themeColor="text1"/>
          <w:kern w:val="0"/>
        </w:rPr>
        <w:t>、生</w:t>
      </w:r>
      <w:r w:rsidRPr="006D731B">
        <w:rPr>
          <w:rFonts w:ascii="Times New Roman" w:eastAsia="楷体_GB2312" w:hAnsi="Times New Roman"/>
          <w:color w:val="000000" w:themeColor="text1"/>
          <w:spacing w:val="-4"/>
          <w:kern w:val="0"/>
          <w:szCs w:val="21"/>
        </w:rPr>
        <w:t>物氧化、呼吸链、氧化磷酸化、</w:t>
      </w:r>
      <w:r w:rsidRPr="006D731B">
        <w:rPr>
          <w:rFonts w:ascii="Times New Roman" w:eastAsia="楷体_GB2312" w:hAnsi="Times New Roman"/>
          <w:color w:val="000000" w:themeColor="text1"/>
          <w:spacing w:val="-4"/>
          <w:kern w:val="0"/>
          <w:szCs w:val="21"/>
        </w:rPr>
        <w:t>P/O</w:t>
      </w:r>
      <w:r w:rsidRPr="006D731B">
        <w:rPr>
          <w:rFonts w:ascii="Times New Roman" w:eastAsia="楷体_GB2312" w:hAnsi="Times New Roman"/>
          <w:color w:val="000000" w:themeColor="text1"/>
          <w:spacing w:val="-4"/>
          <w:kern w:val="0"/>
          <w:szCs w:val="21"/>
        </w:rPr>
        <w:t>比值、需氧脱氢酶、加单氧酶系的概念。</w:t>
      </w:r>
    </w:p>
    <w:p w:rsidR="00C47361" w:rsidRPr="006D731B" w:rsidRDefault="00843E66" w:rsidP="00F85259">
      <w:pPr>
        <w:spacing w:line="400" w:lineRule="exact"/>
        <w:rPr>
          <w:rFonts w:ascii="Times New Roman" w:eastAsia="楷体_GB2312" w:hAnsi="Times New Roman"/>
          <w:color w:val="000000" w:themeColor="text1"/>
          <w:kern w:val="0"/>
        </w:rPr>
      </w:pPr>
      <w:r w:rsidRPr="006D731B">
        <w:rPr>
          <w:rFonts w:ascii="Times New Roman" w:eastAsia="楷体_GB2312" w:hAnsi="Times New Roman"/>
          <w:color w:val="000000" w:themeColor="text1"/>
          <w:kern w:val="0"/>
        </w:rPr>
        <w:t>2</w:t>
      </w:r>
      <w:r w:rsidRPr="006D731B">
        <w:rPr>
          <w:rFonts w:ascii="Times New Roman" w:eastAsia="楷体_GB2312" w:hAnsi="Times New Roman"/>
          <w:color w:val="000000" w:themeColor="text1"/>
          <w:kern w:val="0"/>
        </w:rPr>
        <w:t>、呼吸链的组成、氧化磷酸化偶联的部位是什么？呼吸链、氧化磷酸化和物质代谢的关系是什么？</w:t>
      </w:r>
    </w:p>
    <w:p w:rsidR="00843E66" w:rsidRPr="006D731B" w:rsidRDefault="00843E66" w:rsidP="00FD1552">
      <w:pPr>
        <w:spacing w:line="400" w:lineRule="exact"/>
        <w:rPr>
          <w:rFonts w:ascii="Times New Roman" w:eastAsia="楷体_GB2312" w:hAnsi="Times New Roman"/>
          <w:b/>
          <w:color w:val="000000"/>
          <w:kern w:val="0"/>
          <w:szCs w:val="21"/>
        </w:rPr>
      </w:pPr>
      <w:r w:rsidRPr="006D731B">
        <w:rPr>
          <w:rFonts w:ascii="Times New Roman" w:eastAsia="楷体_GB2312" w:hAnsi="Times New Roman"/>
          <w:b/>
          <w:color w:val="000000"/>
          <w:kern w:val="0"/>
          <w:szCs w:val="21"/>
        </w:rPr>
        <w:t>第</w:t>
      </w:r>
      <w:r w:rsidR="00AA6A9C" w:rsidRPr="006D731B">
        <w:rPr>
          <w:rFonts w:ascii="Times New Roman" w:eastAsia="楷体_GB2312" w:hAnsi="Times New Roman"/>
          <w:b/>
          <w:color w:val="000000"/>
          <w:kern w:val="0"/>
          <w:szCs w:val="21"/>
        </w:rPr>
        <w:t>二节</w:t>
      </w:r>
      <w:r w:rsidR="00AA6A9C" w:rsidRPr="006D731B">
        <w:rPr>
          <w:rFonts w:ascii="Times New Roman" w:eastAsia="楷体_GB2312" w:hAnsi="Times New Roman"/>
          <w:color w:val="000000"/>
        </w:rPr>
        <w:t>氧化磷酸化及生物氧化机制</w:t>
      </w:r>
    </w:p>
    <w:p w:rsidR="00843E66" w:rsidRPr="006D731B" w:rsidRDefault="00843E66" w:rsidP="00FD1552">
      <w:pPr>
        <w:spacing w:line="400" w:lineRule="exact"/>
        <w:rPr>
          <w:rFonts w:ascii="Times New Roman" w:eastAsia="楷体_GB2312" w:hAnsi="Times New Roman"/>
          <w:sz w:val="24"/>
        </w:rPr>
      </w:pPr>
      <w:r w:rsidRPr="006D731B">
        <w:rPr>
          <w:rFonts w:ascii="Times New Roman" w:eastAsia="楷体_GB2312" w:hAnsi="Times New Roman"/>
          <w:b/>
          <w:kern w:val="0"/>
          <w:szCs w:val="21"/>
        </w:rPr>
        <w:t>教学方法：</w:t>
      </w:r>
      <w:r w:rsidRPr="006D731B">
        <w:rPr>
          <w:rFonts w:ascii="Times New Roman" w:eastAsia="楷体_GB2312" w:hAnsi="Times New Roman"/>
          <w:szCs w:val="21"/>
        </w:rPr>
        <w:t>多媒体教学结合讲授</w:t>
      </w:r>
    </w:p>
    <w:p w:rsidR="00843E66" w:rsidRPr="006D731B" w:rsidRDefault="00843E66" w:rsidP="00FD1552">
      <w:pPr>
        <w:spacing w:line="400" w:lineRule="exact"/>
        <w:rPr>
          <w:rFonts w:ascii="Times New Roman" w:eastAsia="楷体_GB2312" w:hAnsi="Times New Roman"/>
          <w:b/>
        </w:rPr>
      </w:pPr>
      <w:r w:rsidRPr="006D731B">
        <w:rPr>
          <w:rFonts w:ascii="Times New Roman" w:eastAsia="楷体_GB2312" w:hAnsi="Times New Roman"/>
          <w:b/>
        </w:rPr>
        <w:t>教学具体过程（</w:t>
      </w:r>
      <w:r w:rsidRPr="006D731B">
        <w:rPr>
          <w:rFonts w:ascii="Times New Roman" w:eastAsia="楷体_GB2312" w:hAnsi="Times New Roman"/>
          <w:b/>
        </w:rPr>
        <w:t>90</w:t>
      </w:r>
      <w:r w:rsidRPr="006D731B">
        <w:rPr>
          <w:rFonts w:ascii="Times New Roman" w:eastAsia="楷体_GB2312" w:hAnsi="Times New Roman"/>
          <w:b/>
        </w:rPr>
        <w:t>分钟）：</w:t>
      </w:r>
    </w:p>
    <w:p w:rsidR="00BB0CFC" w:rsidRPr="006D731B" w:rsidRDefault="00BB0CFC" w:rsidP="00F85259">
      <w:pPr>
        <w:spacing w:line="400" w:lineRule="exact"/>
        <w:rPr>
          <w:rFonts w:ascii="Times New Roman" w:eastAsia="楷体_GB2312" w:hAnsi="Times New Roman"/>
        </w:rPr>
      </w:pPr>
      <w:r w:rsidRPr="006D731B">
        <w:rPr>
          <w:rFonts w:ascii="Times New Roman" w:eastAsia="楷体_GB2312" w:hAnsi="Times New Roman"/>
        </w:rPr>
        <w:t>复习上节学习内容：</w:t>
      </w:r>
    </w:p>
    <w:p w:rsidR="00BB0CFC" w:rsidRPr="006D731B" w:rsidRDefault="00BB0CFC" w:rsidP="00F85259">
      <w:pPr>
        <w:spacing w:line="400" w:lineRule="exact"/>
        <w:ind w:firstLineChars="150" w:firstLine="315"/>
        <w:rPr>
          <w:rFonts w:ascii="Times New Roman" w:eastAsia="楷体_GB2312" w:hAnsi="Times New Roman"/>
        </w:rPr>
      </w:pPr>
      <w:r w:rsidRPr="006D731B">
        <w:rPr>
          <w:rFonts w:ascii="Times New Roman" w:eastAsia="楷体_GB2312" w:hAnsi="Times New Roman"/>
        </w:rPr>
        <w:t>请每个学习小组回答上节课的讨论问题（</w:t>
      </w:r>
      <w:r w:rsidRPr="006D731B">
        <w:rPr>
          <w:rFonts w:ascii="Times New Roman" w:eastAsia="楷体_GB2312" w:hAnsi="Times New Roman"/>
        </w:rPr>
        <w:t>5</w:t>
      </w:r>
      <w:r w:rsidRPr="006D731B">
        <w:rPr>
          <w:rFonts w:ascii="Times New Roman" w:eastAsia="楷体_GB2312" w:hAnsi="Times New Roman"/>
        </w:rPr>
        <w:t>分钟），教师评价记入登分册。</w:t>
      </w:r>
    </w:p>
    <w:p w:rsidR="00843E66" w:rsidRPr="00F85259" w:rsidRDefault="00843E66" w:rsidP="00F85259">
      <w:pPr>
        <w:spacing w:line="400" w:lineRule="exact"/>
        <w:rPr>
          <w:rFonts w:ascii="Times New Roman" w:hAnsi="Times New Roman"/>
          <w:bCs/>
        </w:rPr>
      </w:pPr>
      <w:r w:rsidRPr="006D731B">
        <w:rPr>
          <w:rFonts w:ascii="Times New Roman" w:eastAsia="楷体_GB2312" w:hAnsi="Times New Roman"/>
          <w:bCs/>
        </w:rPr>
        <w:t>出示</w:t>
      </w:r>
      <w:r w:rsidRPr="006D731B">
        <w:rPr>
          <w:rFonts w:ascii="Times New Roman" w:eastAsia="楷体_GB2312" w:hAnsi="Times New Roman"/>
        </w:rPr>
        <w:t>相关教学幻灯片，展示生活中常见的生物氧化现象，由此引出本节课讲授的具体内容：</w:t>
      </w:r>
      <w:r w:rsidR="00AA6A9C" w:rsidRPr="00F85259">
        <w:rPr>
          <w:rFonts w:ascii="Times New Roman" w:hAnsi="Times New Roman"/>
          <w:bCs/>
        </w:rPr>
        <w:t>氧化磷酸化</w:t>
      </w:r>
    </w:p>
    <w:p w:rsidR="00843E66" w:rsidRPr="00F85259" w:rsidRDefault="00843E66" w:rsidP="00FD1552">
      <w:pPr>
        <w:spacing w:line="400" w:lineRule="exact"/>
        <w:rPr>
          <w:rFonts w:ascii="Times New Roman" w:eastAsia="楷体_GB2312" w:hAnsi="Times New Roman"/>
        </w:rPr>
      </w:pPr>
      <w:r w:rsidRPr="00F85259">
        <w:rPr>
          <w:rFonts w:ascii="Times New Roman" w:eastAsia="楷体_GB2312" w:hAnsi="Times New Roman"/>
        </w:rPr>
        <w:t>围绕下面问题进行课堂内容的讲解，依次循序渐进展开：</w:t>
      </w:r>
    </w:p>
    <w:p w:rsidR="00BB0CFC" w:rsidRPr="00F85259" w:rsidRDefault="00AA6A9C" w:rsidP="00FD1552">
      <w:pPr>
        <w:spacing w:line="400" w:lineRule="exact"/>
        <w:rPr>
          <w:rFonts w:ascii="Times New Roman" w:hAnsi="Times New Roman"/>
          <w:bCs/>
        </w:rPr>
      </w:pPr>
      <w:r w:rsidRPr="00F85259">
        <w:rPr>
          <w:rFonts w:ascii="Times New Roman" w:hAnsi="Times New Roman"/>
          <w:bCs/>
        </w:rPr>
        <w:t>氧化磷酸化</w:t>
      </w:r>
      <w:r w:rsidR="00BB0CFC" w:rsidRPr="00F85259">
        <w:rPr>
          <w:rFonts w:ascii="Times New Roman" w:hAnsi="Times New Roman"/>
          <w:bCs/>
        </w:rPr>
        <w:t>（</w:t>
      </w:r>
      <w:r w:rsidR="00BB0CFC" w:rsidRPr="00F85259">
        <w:rPr>
          <w:rFonts w:ascii="Times New Roman" w:hAnsi="Times New Roman"/>
          <w:bCs/>
        </w:rPr>
        <w:t>20</w:t>
      </w:r>
      <w:r w:rsidR="00BB0CFC" w:rsidRPr="00F85259">
        <w:rPr>
          <w:rFonts w:ascii="Times New Roman" w:hAnsi="Times New Roman"/>
          <w:bCs/>
        </w:rPr>
        <w:t>分钟）</w:t>
      </w:r>
    </w:p>
    <w:p w:rsidR="00AA6A9C" w:rsidRPr="00F85259" w:rsidRDefault="00AA6A9C" w:rsidP="00FD1552">
      <w:pPr>
        <w:spacing w:line="400" w:lineRule="exact"/>
        <w:rPr>
          <w:rFonts w:ascii="Times New Roman" w:hAnsi="Times New Roman"/>
          <w:bCs/>
        </w:rPr>
      </w:pPr>
      <w:r w:rsidRPr="00F85259">
        <w:rPr>
          <w:rFonts w:ascii="Times New Roman" w:hAnsi="Times New Roman"/>
          <w:bCs/>
        </w:rPr>
        <w:t>化学渗透学说</w:t>
      </w:r>
    </w:p>
    <w:p w:rsidR="00AA6A9C" w:rsidRPr="00F85259" w:rsidRDefault="00AA6A9C" w:rsidP="00FD1552">
      <w:pPr>
        <w:spacing w:line="400" w:lineRule="exact"/>
        <w:rPr>
          <w:rFonts w:ascii="Times New Roman" w:hAnsi="Times New Roman"/>
          <w:bCs/>
        </w:rPr>
      </w:pPr>
      <w:r w:rsidRPr="00F85259">
        <w:rPr>
          <w:rFonts w:ascii="Times New Roman" w:hAnsi="Times New Roman"/>
          <w:bCs/>
        </w:rPr>
        <w:t>ATP</w:t>
      </w:r>
      <w:r w:rsidRPr="00F85259">
        <w:rPr>
          <w:rFonts w:ascii="Times New Roman" w:hAnsi="Times New Roman"/>
          <w:bCs/>
        </w:rPr>
        <w:t>酶的旋转催化理论</w:t>
      </w:r>
    </w:p>
    <w:p w:rsidR="00AA6A9C" w:rsidRPr="00F85259" w:rsidRDefault="00AA6A9C" w:rsidP="00FD1552">
      <w:pPr>
        <w:spacing w:line="400" w:lineRule="exact"/>
        <w:rPr>
          <w:rFonts w:ascii="Times New Roman" w:hAnsi="Times New Roman"/>
          <w:bCs/>
        </w:rPr>
      </w:pPr>
      <w:r w:rsidRPr="00F85259">
        <w:rPr>
          <w:rFonts w:ascii="Times New Roman" w:hAnsi="Times New Roman"/>
          <w:bCs/>
        </w:rPr>
        <w:t>氧化磷酸化抑制剂</w:t>
      </w:r>
    </w:p>
    <w:p w:rsidR="00AA6A9C" w:rsidRPr="00F85259" w:rsidRDefault="00AA6A9C" w:rsidP="00FD1552">
      <w:pPr>
        <w:spacing w:line="400" w:lineRule="exact"/>
        <w:rPr>
          <w:rFonts w:ascii="Times New Roman" w:hAnsi="Times New Roman"/>
          <w:bCs/>
        </w:rPr>
      </w:pPr>
      <w:r w:rsidRPr="00F85259">
        <w:rPr>
          <w:rFonts w:ascii="Times New Roman" w:hAnsi="Times New Roman"/>
          <w:bCs/>
        </w:rPr>
        <w:t>ATP</w:t>
      </w:r>
      <w:r w:rsidRPr="00F85259">
        <w:rPr>
          <w:rFonts w:ascii="Times New Roman" w:hAnsi="Times New Roman"/>
          <w:bCs/>
        </w:rPr>
        <w:t>的作用</w:t>
      </w:r>
    </w:p>
    <w:p w:rsidR="005F208E" w:rsidRPr="00F85259" w:rsidRDefault="005F208E" w:rsidP="00FD1552">
      <w:pPr>
        <w:spacing w:line="400" w:lineRule="exact"/>
        <w:rPr>
          <w:rFonts w:ascii="Times New Roman" w:hAnsi="Times New Roman"/>
          <w:bCs/>
        </w:rPr>
      </w:pPr>
      <w:r w:rsidRPr="00F85259">
        <w:rPr>
          <w:rFonts w:ascii="Times New Roman" w:hAnsi="Times New Roman"/>
          <w:bCs/>
        </w:rPr>
        <w:t>通过线粒体内膜的物质转运</w:t>
      </w:r>
    </w:p>
    <w:p w:rsidR="005F208E" w:rsidRPr="00F85259" w:rsidRDefault="005F208E" w:rsidP="00FD1552">
      <w:pPr>
        <w:spacing w:line="400" w:lineRule="exact"/>
        <w:rPr>
          <w:rFonts w:ascii="Times New Roman" w:hAnsi="Times New Roman"/>
          <w:bCs/>
        </w:rPr>
      </w:pPr>
      <w:r w:rsidRPr="00F85259">
        <w:rPr>
          <w:rFonts w:ascii="Times New Roman" w:hAnsi="Times New Roman"/>
          <w:bCs/>
        </w:rPr>
        <w:t>结合</w:t>
      </w:r>
      <w:r w:rsidRPr="00F85259">
        <w:rPr>
          <w:rFonts w:ascii="Times New Roman" w:hAnsi="Times New Roman"/>
          <w:bCs/>
        </w:rPr>
        <w:t>ppt</w:t>
      </w:r>
      <w:r w:rsidRPr="00F85259">
        <w:rPr>
          <w:rFonts w:ascii="Times New Roman" w:hAnsi="Times New Roman"/>
          <w:bCs/>
        </w:rPr>
        <w:t>对氧化磷酸化进行讲解：</w:t>
      </w:r>
    </w:p>
    <w:p w:rsidR="005F208E" w:rsidRPr="00F85259" w:rsidRDefault="005F208E" w:rsidP="00FD1552">
      <w:pPr>
        <w:spacing w:line="400" w:lineRule="exact"/>
        <w:rPr>
          <w:rFonts w:ascii="Times New Roman" w:hAnsi="Times New Roman"/>
          <w:bCs/>
        </w:rPr>
      </w:pPr>
      <w:r w:rsidRPr="00F85259">
        <w:rPr>
          <w:rFonts w:ascii="Times New Roman" w:hAnsi="Times New Roman"/>
          <w:bCs/>
        </w:rPr>
        <w:lastRenderedPageBreak/>
        <w:t>体内</w:t>
      </w:r>
      <w:r w:rsidRPr="00F85259">
        <w:rPr>
          <w:rFonts w:ascii="Times New Roman" w:hAnsi="Times New Roman"/>
          <w:bCs/>
        </w:rPr>
        <w:t>ATP</w:t>
      </w:r>
      <w:r w:rsidRPr="00F85259">
        <w:rPr>
          <w:rFonts w:ascii="Times New Roman" w:hAnsi="Times New Roman"/>
          <w:bCs/>
        </w:rPr>
        <w:t>生成的方式：</w:t>
      </w:r>
    </w:p>
    <w:p w:rsidR="005F208E" w:rsidRPr="00F85259" w:rsidRDefault="005F208E" w:rsidP="00FD1552">
      <w:pPr>
        <w:spacing w:line="400" w:lineRule="exact"/>
        <w:rPr>
          <w:rFonts w:ascii="Times New Roman" w:hAnsi="Times New Roman"/>
          <w:bCs/>
        </w:rPr>
      </w:pPr>
      <w:r w:rsidRPr="00F85259">
        <w:rPr>
          <w:rFonts w:ascii="Times New Roman" w:hAnsi="Times New Roman"/>
          <w:bCs/>
        </w:rPr>
        <w:t>氧化磷酸化是指在呼吸链电子传递过程中偶联</w:t>
      </w:r>
      <w:r w:rsidRPr="00F85259">
        <w:rPr>
          <w:rFonts w:ascii="Times New Roman" w:hAnsi="Times New Roman"/>
          <w:bCs/>
        </w:rPr>
        <w:t>ADP</w:t>
      </w:r>
      <w:r w:rsidRPr="00F85259">
        <w:rPr>
          <w:rFonts w:ascii="Times New Roman" w:hAnsi="Times New Roman"/>
          <w:bCs/>
        </w:rPr>
        <w:t>磷酸化，生成</w:t>
      </w:r>
      <w:r w:rsidRPr="00F85259">
        <w:rPr>
          <w:rFonts w:ascii="Times New Roman" w:hAnsi="Times New Roman"/>
          <w:bCs/>
        </w:rPr>
        <w:t>ATP</w:t>
      </w:r>
      <w:r w:rsidRPr="00F85259">
        <w:rPr>
          <w:rFonts w:ascii="Times New Roman" w:hAnsi="Times New Roman"/>
          <w:bCs/>
        </w:rPr>
        <w:t>，又称为偶联磷酸化。</w:t>
      </w:r>
    </w:p>
    <w:p w:rsidR="005F208E" w:rsidRPr="00F85259" w:rsidRDefault="005F208E" w:rsidP="00FD1552">
      <w:pPr>
        <w:spacing w:line="400" w:lineRule="exact"/>
        <w:rPr>
          <w:rFonts w:ascii="Times New Roman" w:hAnsi="Times New Roman"/>
          <w:bCs/>
        </w:rPr>
      </w:pPr>
      <w:r w:rsidRPr="00F85259">
        <w:rPr>
          <w:rFonts w:ascii="Times New Roman" w:hAnsi="Times New Roman"/>
          <w:bCs/>
        </w:rPr>
        <w:t>底物水平磷酸化底物分子内部能量重新分布，生成高能键，使</w:t>
      </w:r>
      <w:r w:rsidRPr="00F85259">
        <w:rPr>
          <w:rFonts w:ascii="Times New Roman" w:hAnsi="Times New Roman"/>
          <w:bCs/>
        </w:rPr>
        <w:t>ADP</w:t>
      </w:r>
      <w:r w:rsidRPr="00F85259">
        <w:rPr>
          <w:rFonts w:ascii="Times New Roman" w:hAnsi="Times New Roman"/>
          <w:bCs/>
        </w:rPr>
        <w:t>磷酸化生成</w:t>
      </w:r>
      <w:r w:rsidRPr="00F85259">
        <w:rPr>
          <w:rFonts w:ascii="Times New Roman" w:hAnsi="Times New Roman"/>
          <w:bCs/>
        </w:rPr>
        <w:t>ATP</w:t>
      </w:r>
      <w:r w:rsidRPr="00F85259">
        <w:rPr>
          <w:rFonts w:ascii="Times New Roman" w:hAnsi="Times New Roman"/>
          <w:bCs/>
        </w:rPr>
        <w:t>的过程。</w:t>
      </w:r>
    </w:p>
    <w:p w:rsidR="005E37AA" w:rsidRPr="00F85259" w:rsidRDefault="005E37AA" w:rsidP="00FD1552">
      <w:pPr>
        <w:spacing w:line="400" w:lineRule="exact"/>
        <w:rPr>
          <w:rFonts w:ascii="Times New Roman" w:hAnsi="Times New Roman"/>
          <w:bCs/>
          <w:iCs/>
        </w:rPr>
      </w:pPr>
      <w:r w:rsidRPr="00F85259">
        <w:rPr>
          <w:rFonts w:ascii="Times New Roman" w:hAnsi="Times New Roman"/>
          <w:bCs/>
          <w:iCs/>
        </w:rPr>
        <w:t>2</w:t>
      </w:r>
      <w:r w:rsidRPr="00F85259">
        <w:rPr>
          <w:rFonts w:ascii="Times New Roman" w:hAnsi="Times New Roman"/>
          <w:bCs/>
          <w:iCs/>
        </w:rPr>
        <w:t>、磷氧比值</w:t>
      </w:r>
      <w:r w:rsidRPr="00F85259">
        <w:rPr>
          <w:rFonts w:ascii="Times New Roman" w:hAnsi="Times New Roman"/>
          <w:bCs/>
          <w:iCs/>
        </w:rPr>
        <w:t>P/O</w:t>
      </w:r>
      <w:r w:rsidRPr="00F85259">
        <w:rPr>
          <w:rFonts w:ascii="Times New Roman" w:hAnsi="Times New Roman"/>
          <w:bCs/>
          <w:iCs/>
        </w:rPr>
        <w:t>值：是指某物质氧化时每消耗</w:t>
      </w:r>
      <w:r w:rsidRPr="00F85259">
        <w:rPr>
          <w:rFonts w:ascii="Times New Roman" w:hAnsi="Times New Roman"/>
          <w:bCs/>
          <w:iCs/>
        </w:rPr>
        <w:t>1mol</w:t>
      </w:r>
      <w:r w:rsidRPr="00F85259">
        <w:rPr>
          <w:rFonts w:ascii="Times New Roman" w:hAnsi="Times New Roman"/>
          <w:bCs/>
          <w:iCs/>
        </w:rPr>
        <w:t>氧所消耗</w:t>
      </w:r>
    </w:p>
    <w:p w:rsidR="005E37AA" w:rsidRPr="00F85259" w:rsidRDefault="005E37AA" w:rsidP="00FD1552">
      <w:pPr>
        <w:spacing w:line="400" w:lineRule="exact"/>
        <w:rPr>
          <w:rFonts w:ascii="Times New Roman" w:hAnsi="Times New Roman"/>
          <w:bCs/>
          <w:iCs/>
        </w:rPr>
      </w:pPr>
      <w:r w:rsidRPr="00F85259">
        <w:rPr>
          <w:rFonts w:ascii="Times New Roman" w:hAnsi="Times New Roman"/>
          <w:bCs/>
          <w:iCs/>
        </w:rPr>
        <w:t>无机磷酸的</w:t>
      </w:r>
      <w:r w:rsidRPr="00F85259">
        <w:rPr>
          <w:rFonts w:ascii="Times New Roman" w:hAnsi="Times New Roman"/>
          <w:bCs/>
          <w:iCs/>
        </w:rPr>
        <w:t>mol</w:t>
      </w:r>
      <w:r w:rsidRPr="00F85259">
        <w:rPr>
          <w:rFonts w:ascii="Times New Roman" w:hAnsi="Times New Roman"/>
          <w:bCs/>
          <w:iCs/>
        </w:rPr>
        <w:t>数。</w:t>
      </w:r>
    </w:p>
    <w:p w:rsidR="005E37AA" w:rsidRPr="00F85259" w:rsidRDefault="005E37AA" w:rsidP="00FD1552">
      <w:pPr>
        <w:numPr>
          <w:ilvl w:val="0"/>
          <w:numId w:val="23"/>
        </w:numPr>
        <w:spacing w:line="400" w:lineRule="exact"/>
        <w:rPr>
          <w:rFonts w:ascii="Times New Roman" w:hAnsi="Times New Roman"/>
          <w:bCs/>
          <w:iCs/>
        </w:rPr>
      </w:pPr>
      <w:r w:rsidRPr="00F85259">
        <w:rPr>
          <w:rFonts w:ascii="Times New Roman" w:hAnsi="Times New Roman"/>
          <w:bCs/>
          <w:iCs/>
        </w:rPr>
        <w:t>NADH</w:t>
      </w:r>
      <w:r w:rsidRPr="00F85259">
        <w:rPr>
          <w:rFonts w:ascii="Times New Roman" w:hAnsi="Times New Roman"/>
          <w:bCs/>
          <w:iCs/>
        </w:rPr>
        <w:t>氧化呼吸链存在</w:t>
      </w:r>
      <w:r w:rsidRPr="00F85259">
        <w:rPr>
          <w:rFonts w:ascii="Times New Roman" w:hAnsi="Times New Roman"/>
          <w:bCs/>
          <w:iCs/>
        </w:rPr>
        <w:t>3</w:t>
      </w:r>
      <w:r w:rsidRPr="00F85259">
        <w:rPr>
          <w:rFonts w:ascii="Times New Roman" w:hAnsi="Times New Roman"/>
          <w:bCs/>
          <w:iCs/>
        </w:rPr>
        <w:t>个偶联部位，</w:t>
      </w:r>
      <w:r w:rsidRPr="00F85259">
        <w:rPr>
          <w:rFonts w:ascii="Times New Roman" w:hAnsi="Times New Roman"/>
          <w:bCs/>
          <w:iCs/>
        </w:rPr>
        <w:t xml:space="preserve"> P/O</w:t>
      </w:r>
      <w:r w:rsidRPr="00F85259">
        <w:rPr>
          <w:rFonts w:ascii="Times New Roman" w:hAnsi="Times New Roman"/>
          <w:bCs/>
          <w:iCs/>
        </w:rPr>
        <w:t>比值等于</w:t>
      </w:r>
      <w:r w:rsidRPr="00F85259">
        <w:rPr>
          <w:rFonts w:ascii="Times New Roman" w:hAnsi="Times New Roman"/>
          <w:bCs/>
          <w:iCs/>
        </w:rPr>
        <w:t>3</w:t>
      </w:r>
      <w:r w:rsidRPr="00F85259">
        <w:rPr>
          <w:rFonts w:ascii="Times New Roman" w:hAnsi="Times New Roman"/>
          <w:bCs/>
          <w:iCs/>
        </w:rPr>
        <w:t>，即产生</w:t>
      </w:r>
      <w:r w:rsidRPr="00F85259">
        <w:rPr>
          <w:rFonts w:ascii="Times New Roman" w:hAnsi="Times New Roman"/>
          <w:bCs/>
          <w:iCs/>
        </w:rPr>
        <w:t>3molATP</w:t>
      </w:r>
      <w:r w:rsidRPr="00F85259">
        <w:rPr>
          <w:rFonts w:ascii="Times New Roman" w:hAnsi="Times New Roman"/>
          <w:bCs/>
          <w:iCs/>
        </w:rPr>
        <w:t>。</w:t>
      </w:r>
    </w:p>
    <w:p w:rsidR="005F208E" w:rsidRPr="00F85259" w:rsidRDefault="005E37AA" w:rsidP="00FD1552">
      <w:pPr>
        <w:spacing w:line="400" w:lineRule="exact"/>
        <w:rPr>
          <w:rFonts w:ascii="Times New Roman" w:hAnsi="Times New Roman"/>
          <w:bCs/>
          <w:iCs/>
        </w:rPr>
      </w:pPr>
      <w:r w:rsidRPr="00F85259">
        <w:rPr>
          <w:rFonts w:ascii="Times New Roman" w:hAnsi="Times New Roman"/>
          <w:bCs/>
          <w:iCs/>
        </w:rPr>
        <w:t>琥珀酸氧化呼吸链存在</w:t>
      </w:r>
      <w:r w:rsidRPr="00F85259">
        <w:rPr>
          <w:rFonts w:ascii="Times New Roman" w:hAnsi="Times New Roman"/>
          <w:bCs/>
          <w:iCs/>
        </w:rPr>
        <w:t>2</w:t>
      </w:r>
      <w:r w:rsidRPr="00F85259">
        <w:rPr>
          <w:rFonts w:ascii="Times New Roman" w:hAnsi="Times New Roman"/>
          <w:bCs/>
          <w:iCs/>
        </w:rPr>
        <w:t>个偶联部位，</w:t>
      </w:r>
      <w:r w:rsidRPr="00F85259">
        <w:rPr>
          <w:rFonts w:ascii="Times New Roman" w:hAnsi="Times New Roman"/>
          <w:bCs/>
          <w:iCs/>
        </w:rPr>
        <w:t xml:space="preserve"> P/O</w:t>
      </w:r>
      <w:r w:rsidRPr="00F85259">
        <w:rPr>
          <w:rFonts w:ascii="Times New Roman" w:hAnsi="Times New Roman"/>
          <w:bCs/>
          <w:iCs/>
        </w:rPr>
        <w:t>比值等于</w:t>
      </w:r>
      <w:r w:rsidRPr="00F85259">
        <w:rPr>
          <w:rFonts w:ascii="Times New Roman" w:hAnsi="Times New Roman"/>
          <w:bCs/>
          <w:iCs/>
        </w:rPr>
        <w:t>2</w:t>
      </w:r>
      <w:r w:rsidRPr="00F85259">
        <w:rPr>
          <w:rFonts w:ascii="Times New Roman" w:hAnsi="Times New Roman"/>
          <w:bCs/>
          <w:iCs/>
        </w:rPr>
        <w:t>，即产生</w:t>
      </w:r>
      <w:r w:rsidRPr="00F85259">
        <w:rPr>
          <w:rFonts w:ascii="Times New Roman" w:hAnsi="Times New Roman"/>
          <w:bCs/>
          <w:iCs/>
        </w:rPr>
        <w:t>2molATP</w:t>
      </w:r>
    </w:p>
    <w:p w:rsidR="005E37AA" w:rsidRPr="00F85259" w:rsidRDefault="00F85259" w:rsidP="00FD1552">
      <w:pPr>
        <w:spacing w:line="400" w:lineRule="exact"/>
        <w:rPr>
          <w:rFonts w:ascii="Times New Roman" w:hAnsi="Times New Roman"/>
          <w:bCs/>
        </w:rPr>
      </w:pPr>
      <w:r>
        <w:rPr>
          <w:rFonts w:ascii="Times New Roman" w:hAnsi="Times New Roman"/>
          <w:bCs/>
          <w:noProof/>
        </w:rPr>
        <w:drawing>
          <wp:anchor distT="0" distB="0" distL="114300" distR="114300" simplePos="0" relativeHeight="251730944" behindDoc="0" locked="0" layoutInCell="1" allowOverlap="1">
            <wp:simplePos x="0" y="0"/>
            <wp:positionH relativeFrom="column">
              <wp:posOffset>6350</wp:posOffset>
            </wp:positionH>
            <wp:positionV relativeFrom="paragraph">
              <wp:posOffset>79519</wp:posOffset>
            </wp:positionV>
            <wp:extent cx="4464050" cy="3098800"/>
            <wp:effectExtent l="19050" t="0" r="0" b="0"/>
            <wp:wrapNone/>
            <wp:docPr id="4423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370" name="Picture 2"/>
                    <pic:cNvPicPr>
                      <a:picLocks noChangeAspect="1" noChangeArrowheads="1"/>
                    </pic:cNvPicPr>
                  </pic:nvPicPr>
                  <pic:blipFill>
                    <a:blip r:embed="rId7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464050" cy="3098800"/>
                    </a:xfrm>
                    <a:prstGeom prst="rect">
                      <a:avLst/>
                    </a:prstGeom>
                    <a:noFill/>
                    <a:ln>
                      <a:noFill/>
                    </a:ln>
                    <a:effectLst/>
                    <a:extLst/>
                  </pic:spPr>
                </pic:pic>
              </a:graphicData>
            </a:graphic>
          </wp:anchor>
        </w:drawing>
      </w:r>
    </w:p>
    <w:p w:rsidR="00F85259" w:rsidRDefault="00F85259" w:rsidP="00FD1552">
      <w:pPr>
        <w:spacing w:line="400" w:lineRule="exact"/>
        <w:rPr>
          <w:rFonts w:ascii="Times New Roman" w:hAnsi="Times New Roman"/>
          <w:bCs/>
        </w:rPr>
      </w:pPr>
    </w:p>
    <w:p w:rsidR="00F85259" w:rsidRDefault="00F85259" w:rsidP="00FD1552">
      <w:pPr>
        <w:spacing w:line="400" w:lineRule="exact"/>
        <w:rPr>
          <w:rFonts w:ascii="Times New Roman" w:hAnsi="Times New Roman"/>
          <w:bCs/>
        </w:rPr>
      </w:pPr>
    </w:p>
    <w:p w:rsidR="00F85259" w:rsidRDefault="00F85259" w:rsidP="00FD1552">
      <w:pPr>
        <w:spacing w:line="400" w:lineRule="exact"/>
        <w:rPr>
          <w:rFonts w:ascii="Times New Roman" w:hAnsi="Times New Roman"/>
          <w:bCs/>
        </w:rPr>
      </w:pPr>
    </w:p>
    <w:p w:rsidR="00F85259" w:rsidRDefault="00F85259" w:rsidP="00FD1552">
      <w:pPr>
        <w:spacing w:line="400" w:lineRule="exact"/>
        <w:rPr>
          <w:rFonts w:ascii="Times New Roman" w:hAnsi="Times New Roman"/>
          <w:bCs/>
        </w:rPr>
      </w:pPr>
    </w:p>
    <w:p w:rsidR="00F85259" w:rsidRDefault="00F85259" w:rsidP="00FD1552">
      <w:pPr>
        <w:spacing w:line="400" w:lineRule="exact"/>
        <w:rPr>
          <w:rFonts w:ascii="Times New Roman" w:hAnsi="Times New Roman"/>
          <w:bCs/>
        </w:rPr>
      </w:pPr>
    </w:p>
    <w:p w:rsidR="00F85259" w:rsidRDefault="00F85259" w:rsidP="00FD1552">
      <w:pPr>
        <w:spacing w:line="400" w:lineRule="exact"/>
        <w:rPr>
          <w:rFonts w:ascii="Times New Roman" w:hAnsi="Times New Roman"/>
          <w:bCs/>
        </w:rPr>
      </w:pPr>
    </w:p>
    <w:p w:rsidR="00F85259" w:rsidRDefault="00F85259" w:rsidP="00FD1552">
      <w:pPr>
        <w:spacing w:line="400" w:lineRule="exact"/>
        <w:rPr>
          <w:rFonts w:ascii="Times New Roman" w:hAnsi="Times New Roman"/>
          <w:bCs/>
        </w:rPr>
      </w:pPr>
    </w:p>
    <w:p w:rsidR="00F85259" w:rsidRDefault="00F85259" w:rsidP="00FD1552">
      <w:pPr>
        <w:spacing w:line="400" w:lineRule="exact"/>
        <w:rPr>
          <w:rFonts w:ascii="Times New Roman" w:hAnsi="Times New Roman"/>
          <w:bCs/>
        </w:rPr>
      </w:pPr>
    </w:p>
    <w:p w:rsidR="00F85259" w:rsidRDefault="00F85259" w:rsidP="00FD1552">
      <w:pPr>
        <w:spacing w:line="400" w:lineRule="exact"/>
        <w:rPr>
          <w:rFonts w:ascii="Times New Roman" w:hAnsi="Times New Roman"/>
          <w:bCs/>
        </w:rPr>
      </w:pPr>
    </w:p>
    <w:p w:rsidR="00F85259" w:rsidRDefault="00F85259" w:rsidP="00FD1552">
      <w:pPr>
        <w:spacing w:line="400" w:lineRule="exact"/>
        <w:rPr>
          <w:rFonts w:ascii="Times New Roman" w:hAnsi="Times New Roman"/>
          <w:bCs/>
        </w:rPr>
      </w:pPr>
    </w:p>
    <w:p w:rsidR="00F85259" w:rsidRDefault="00F85259" w:rsidP="00FD1552">
      <w:pPr>
        <w:spacing w:line="400" w:lineRule="exact"/>
        <w:rPr>
          <w:rFonts w:ascii="Times New Roman" w:hAnsi="Times New Roman"/>
          <w:bCs/>
        </w:rPr>
      </w:pPr>
    </w:p>
    <w:p w:rsidR="00F85259" w:rsidRDefault="00F85259" w:rsidP="00FD1552">
      <w:pPr>
        <w:spacing w:line="400" w:lineRule="exact"/>
        <w:rPr>
          <w:rFonts w:ascii="Times New Roman" w:hAnsi="Times New Roman"/>
          <w:bCs/>
        </w:rPr>
      </w:pPr>
    </w:p>
    <w:p w:rsidR="005E37AA" w:rsidRPr="00F85259" w:rsidRDefault="005E37AA" w:rsidP="00FD1552">
      <w:pPr>
        <w:spacing w:line="400" w:lineRule="exact"/>
        <w:rPr>
          <w:rFonts w:ascii="Times New Roman" w:hAnsi="Times New Roman"/>
          <w:bCs/>
        </w:rPr>
      </w:pPr>
      <w:r w:rsidRPr="00F85259">
        <w:rPr>
          <w:rFonts w:ascii="Times New Roman" w:hAnsi="Times New Roman"/>
          <w:bCs/>
        </w:rPr>
        <w:t>氧化磷酸化的偶联机制：</w:t>
      </w:r>
    </w:p>
    <w:p w:rsidR="005E37AA" w:rsidRPr="00F85259" w:rsidRDefault="005E37AA" w:rsidP="00FD1552">
      <w:pPr>
        <w:spacing w:line="400" w:lineRule="exact"/>
        <w:rPr>
          <w:rFonts w:ascii="Times New Roman" w:hAnsi="Times New Roman"/>
          <w:bCs/>
        </w:rPr>
      </w:pPr>
      <w:r w:rsidRPr="00F85259">
        <w:rPr>
          <w:rFonts w:ascii="Times New Roman" w:hAnsi="Times New Roman"/>
          <w:bCs/>
        </w:rPr>
        <w:t>（</w:t>
      </w:r>
      <w:r w:rsidRPr="00F85259">
        <w:rPr>
          <w:rFonts w:ascii="Times New Roman" w:hAnsi="Times New Roman"/>
          <w:bCs/>
        </w:rPr>
        <w:t>1</w:t>
      </w:r>
      <w:r w:rsidRPr="00F85259">
        <w:rPr>
          <w:rFonts w:ascii="Times New Roman" w:hAnsi="Times New Roman"/>
          <w:bCs/>
        </w:rPr>
        <w:t>）化学渗透假说</w:t>
      </w:r>
    </w:p>
    <w:p w:rsidR="005E37AA" w:rsidRPr="00F85259" w:rsidRDefault="005E37AA" w:rsidP="00FD1552">
      <w:pPr>
        <w:spacing w:line="400" w:lineRule="exact"/>
        <w:ind w:firstLine="460"/>
        <w:rPr>
          <w:rFonts w:ascii="Times New Roman" w:hAnsi="Times New Roman"/>
          <w:bCs/>
        </w:rPr>
      </w:pPr>
      <w:r w:rsidRPr="00F85259">
        <w:rPr>
          <w:rFonts w:ascii="Times New Roman" w:hAnsi="Times New Roman"/>
          <w:bCs/>
        </w:rPr>
        <w:t>电子经呼吸链传递时，可将质子（</w:t>
      </w:r>
      <w:r w:rsidRPr="00F85259">
        <w:rPr>
          <w:rFonts w:ascii="Times New Roman" w:hAnsi="Times New Roman"/>
          <w:bCs/>
        </w:rPr>
        <w:t>H</w:t>
      </w:r>
      <w:r w:rsidRPr="00F85259">
        <w:rPr>
          <w:rFonts w:ascii="Times New Roman" w:hAnsi="Times New Roman"/>
          <w:bCs/>
          <w:vertAlign w:val="superscript"/>
        </w:rPr>
        <w:t>+</w:t>
      </w:r>
      <w:r w:rsidRPr="00F85259">
        <w:rPr>
          <w:rFonts w:ascii="Times New Roman" w:hAnsi="Times New Roman"/>
          <w:bCs/>
        </w:rPr>
        <w:t>）从线粒体内膜的基质侧泵到内膜胞浆侧，产生膜内外质子电化学梯度储存能量。当质子顺浓度梯度回流时驱动</w:t>
      </w:r>
      <w:r w:rsidRPr="00F85259">
        <w:rPr>
          <w:rFonts w:ascii="Times New Roman" w:hAnsi="Times New Roman"/>
          <w:bCs/>
        </w:rPr>
        <w:t>ADP</w:t>
      </w:r>
      <w:r w:rsidRPr="00F85259">
        <w:rPr>
          <w:rFonts w:ascii="Times New Roman" w:hAnsi="Times New Roman"/>
          <w:bCs/>
        </w:rPr>
        <w:t>与</w:t>
      </w:r>
      <w:r w:rsidRPr="00F85259">
        <w:rPr>
          <w:rFonts w:ascii="Times New Roman" w:hAnsi="Times New Roman"/>
          <w:bCs/>
        </w:rPr>
        <w:t>Pi</w:t>
      </w:r>
      <w:r w:rsidRPr="00F85259">
        <w:rPr>
          <w:rFonts w:ascii="Times New Roman" w:hAnsi="Times New Roman"/>
          <w:bCs/>
        </w:rPr>
        <w:t>生成</w:t>
      </w:r>
    </w:p>
    <w:p w:rsidR="005E37AA" w:rsidRPr="006D731B" w:rsidRDefault="00F85259" w:rsidP="00FD1552">
      <w:pPr>
        <w:spacing w:line="400" w:lineRule="exact"/>
        <w:ind w:firstLine="460"/>
        <w:rPr>
          <w:rFonts w:ascii="Times New Roman" w:hAnsi="Times New Roman"/>
          <w:b/>
          <w:bCs/>
        </w:rPr>
      </w:pPr>
      <w:r>
        <w:rPr>
          <w:rFonts w:ascii="Times New Roman" w:hAnsi="Times New Roman"/>
          <w:b/>
          <w:bCs/>
          <w:noProof/>
        </w:rPr>
        <w:drawing>
          <wp:anchor distT="0" distB="0" distL="114300" distR="114300" simplePos="0" relativeHeight="251729920" behindDoc="0" locked="0" layoutInCell="1" allowOverlap="1">
            <wp:simplePos x="0" y="0"/>
            <wp:positionH relativeFrom="column">
              <wp:posOffset>6350</wp:posOffset>
            </wp:positionH>
            <wp:positionV relativeFrom="paragraph">
              <wp:posOffset>139700</wp:posOffset>
            </wp:positionV>
            <wp:extent cx="3972560" cy="2717800"/>
            <wp:effectExtent l="19050" t="0" r="8890" b="0"/>
            <wp:wrapNone/>
            <wp:docPr id="44442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420" name="Picture 4"/>
                    <pic:cNvPicPr>
                      <a:picLocks noChangeAspect="1" noChangeArrowheads="1"/>
                    </pic:cNvPicPr>
                  </pic:nvPicPr>
                  <pic:blipFill>
                    <a:blip r:embed="rId7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3972560" cy="2717800"/>
                    </a:xfrm>
                    <a:prstGeom prst="rect">
                      <a:avLst/>
                    </a:prstGeom>
                    <a:noFill/>
                    <a:ln>
                      <a:noFill/>
                    </a:ln>
                    <a:effectLst/>
                    <a:extLst/>
                  </pic:spPr>
                </pic:pic>
              </a:graphicData>
            </a:graphic>
          </wp:anchor>
        </w:drawing>
      </w:r>
    </w:p>
    <w:p w:rsidR="005E37AA" w:rsidRPr="006D731B" w:rsidRDefault="005E37AA" w:rsidP="00FD1552">
      <w:pPr>
        <w:spacing w:line="400" w:lineRule="exact"/>
        <w:ind w:firstLine="460"/>
        <w:rPr>
          <w:rFonts w:ascii="Times New Roman" w:hAnsi="Times New Roman"/>
          <w:b/>
          <w:bCs/>
        </w:rPr>
      </w:pPr>
    </w:p>
    <w:p w:rsidR="00F85259" w:rsidRDefault="00F85259" w:rsidP="00FD1552">
      <w:pPr>
        <w:spacing w:line="400" w:lineRule="exact"/>
        <w:ind w:firstLine="460"/>
        <w:rPr>
          <w:rFonts w:ascii="Times New Roman" w:hAnsi="Times New Roman"/>
          <w:b/>
          <w:bCs/>
        </w:rPr>
      </w:pPr>
    </w:p>
    <w:p w:rsidR="00F85259" w:rsidRDefault="00F85259" w:rsidP="00FD1552">
      <w:pPr>
        <w:spacing w:line="400" w:lineRule="exact"/>
        <w:ind w:firstLine="460"/>
        <w:rPr>
          <w:rFonts w:ascii="Times New Roman" w:hAnsi="Times New Roman"/>
          <w:b/>
          <w:bCs/>
        </w:rPr>
      </w:pPr>
    </w:p>
    <w:p w:rsidR="00F85259" w:rsidRDefault="00F85259" w:rsidP="00FD1552">
      <w:pPr>
        <w:spacing w:line="400" w:lineRule="exact"/>
        <w:ind w:firstLine="460"/>
        <w:rPr>
          <w:rFonts w:ascii="Times New Roman" w:hAnsi="Times New Roman"/>
          <w:b/>
          <w:bCs/>
        </w:rPr>
      </w:pPr>
    </w:p>
    <w:p w:rsidR="00F85259" w:rsidRDefault="00F85259" w:rsidP="00FD1552">
      <w:pPr>
        <w:spacing w:line="400" w:lineRule="exact"/>
        <w:ind w:firstLine="460"/>
        <w:rPr>
          <w:rFonts w:ascii="Times New Roman" w:hAnsi="Times New Roman"/>
          <w:b/>
          <w:bCs/>
        </w:rPr>
      </w:pPr>
    </w:p>
    <w:p w:rsidR="00F85259" w:rsidRDefault="00F85259" w:rsidP="00FD1552">
      <w:pPr>
        <w:spacing w:line="400" w:lineRule="exact"/>
        <w:ind w:firstLine="460"/>
        <w:rPr>
          <w:rFonts w:ascii="Times New Roman" w:hAnsi="Times New Roman"/>
          <w:b/>
          <w:bCs/>
        </w:rPr>
      </w:pPr>
    </w:p>
    <w:p w:rsidR="00F85259" w:rsidRDefault="00F85259" w:rsidP="00FD1552">
      <w:pPr>
        <w:spacing w:line="400" w:lineRule="exact"/>
        <w:ind w:firstLine="460"/>
        <w:rPr>
          <w:rFonts w:ascii="Times New Roman" w:hAnsi="Times New Roman"/>
          <w:b/>
          <w:bCs/>
        </w:rPr>
      </w:pPr>
    </w:p>
    <w:p w:rsidR="00F85259" w:rsidRDefault="00F85259" w:rsidP="00FD1552">
      <w:pPr>
        <w:spacing w:line="400" w:lineRule="exact"/>
        <w:ind w:firstLine="460"/>
        <w:rPr>
          <w:rFonts w:ascii="Times New Roman" w:hAnsi="Times New Roman"/>
          <w:b/>
          <w:bCs/>
        </w:rPr>
      </w:pPr>
    </w:p>
    <w:p w:rsidR="005E37AA" w:rsidRPr="006D731B" w:rsidRDefault="00F85259" w:rsidP="00F85259">
      <w:pPr>
        <w:spacing w:line="400" w:lineRule="exact"/>
        <w:rPr>
          <w:rFonts w:ascii="Times New Roman" w:hAnsi="Times New Roman"/>
          <w:b/>
          <w:bCs/>
        </w:rPr>
      </w:pPr>
      <w:r>
        <w:rPr>
          <w:rFonts w:ascii="Times New Roman" w:hAnsi="Times New Roman"/>
          <w:b/>
          <w:bCs/>
        </w:rPr>
        <w:t xml:space="preserve">3. </w:t>
      </w:r>
      <w:r w:rsidR="005E37AA" w:rsidRPr="006D731B">
        <w:rPr>
          <w:rFonts w:ascii="Times New Roman" w:hAnsi="Times New Roman"/>
          <w:b/>
          <w:bCs/>
        </w:rPr>
        <w:t>ATP</w:t>
      </w:r>
      <w:r w:rsidR="005E37AA" w:rsidRPr="006D731B">
        <w:rPr>
          <w:rFonts w:ascii="Times New Roman" w:hAnsi="Times New Roman"/>
          <w:b/>
          <w:bCs/>
        </w:rPr>
        <w:t>合酶及催化旋转理论</w:t>
      </w:r>
    </w:p>
    <w:p w:rsidR="005E37AA" w:rsidRPr="006D731B" w:rsidRDefault="00F85259" w:rsidP="00FD1552">
      <w:pPr>
        <w:spacing w:line="400" w:lineRule="exact"/>
        <w:ind w:firstLine="460"/>
        <w:rPr>
          <w:rFonts w:ascii="Times New Roman" w:hAnsi="Times New Roman"/>
          <w:b/>
          <w:bCs/>
        </w:rPr>
      </w:pPr>
      <w:r>
        <w:rPr>
          <w:rFonts w:ascii="Times New Roman" w:hAnsi="Times New Roman"/>
          <w:b/>
          <w:bCs/>
          <w:noProof/>
        </w:rPr>
        <w:lastRenderedPageBreak/>
        <w:drawing>
          <wp:anchor distT="0" distB="0" distL="114300" distR="114300" simplePos="0" relativeHeight="251731968" behindDoc="0" locked="0" layoutInCell="1" allowOverlap="1">
            <wp:simplePos x="0" y="0"/>
            <wp:positionH relativeFrom="column">
              <wp:posOffset>6350</wp:posOffset>
            </wp:positionH>
            <wp:positionV relativeFrom="paragraph">
              <wp:posOffset>127000</wp:posOffset>
            </wp:positionV>
            <wp:extent cx="3613150" cy="2705100"/>
            <wp:effectExtent l="19050" t="0" r="6350" b="0"/>
            <wp:wrapNone/>
            <wp:docPr id="4474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494" name="Picture 6"/>
                    <pic:cNvPicPr>
                      <a:picLocks noChangeAspect="1" noChangeArrowheads="1"/>
                    </pic:cNvPicPr>
                  </pic:nvPicPr>
                  <pic:blipFill>
                    <a:blip r:embed="rId7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3613150" cy="2705100"/>
                    </a:xfrm>
                    <a:prstGeom prst="rect">
                      <a:avLst/>
                    </a:prstGeom>
                    <a:noFill/>
                    <a:ln>
                      <a:noFill/>
                    </a:ln>
                    <a:effectLst/>
                    <a:extLst/>
                  </pic:spPr>
                </pic:pic>
              </a:graphicData>
            </a:graphic>
          </wp:anchor>
        </w:drawing>
      </w:r>
    </w:p>
    <w:p w:rsidR="005E37AA" w:rsidRDefault="005E37AA" w:rsidP="00FD1552">
      <w:pPr>
        <w:spacing w:line="400" w:lineRule="exact"/>
        <w:ind w:firstLine="460"/>
        <w:rPr>
          <w:rFonts w:ascii="Times New Roman" w:hAnsi="Times New Roman"/>
          <w:b/>
          <w:bCs/>
        </w:rPr>
      </w:pPr>
    </w:p>
    <w:p w:rsidR="00F85259" w:rsidRDefault="00F85259" w:rsidP="00FD1552">
      <w:pPr>
        <w:spacing w:line="400" w:lineRule="exact"/>
        <w:ind w:firstLine="460"/>
        <w:rPr>
          <w:rFonts w:ascii="Times New Roman" w:hAnsi="Times New Roman"/>
          <w:b/>
          <w:bCs/>
        </w:rPr>
      </w:pPr>
    </w:p>
    <w:p w:rsidR="00F85259" w:rsidRDefault="00F85259" w:rsidP="00FD1552">
      <w:pPr>
        <w:spacing w:line="400" w:lineRule="exact"/>
        <w:ind w:firstLine="460"/>
        <w:rPr>
          <w:rFonts w:ascii="Times New Roman" w:hAnsi="Times New Roman"/>
          <w:b/>
          <w:bCs/>
        </w:rPr>
      </w:pPr>
    </w:p>
    <w:p w:rsidR="00F85259" w:rsidRDefault="00F85259" w:rsidP="00FD1552">
      <w:pPr>
        <w:spacing w:line="400" w:lineRule="exact"/>
        <w:ind w:firstLine="460"/>
        <w:rPr>
          <w:rFonts w:ascii="Times New Roman" w:hAnsi="Times New Roman"/>
          <w:b/>
          <w:bCs/>
        </w:rPr>
      </w:pPr>
    </w:p>
    <w:p w:rsidR="00F85259" w:rsidRPr="006D731B" w:rsidRDefault="00F85259" w:rsidP="00FD1552">
      <w:pPr>
        <w:spacing w:line="400" w:lineRule="exact"/>
        <w:ind w:firstLine="460"/>
        <w:rPr>
          <w:rFonts w:ascii="Times New Roman" w:hAnsi="Times New Roman"/>
          <w:b/>
          <w:bCs/>
        </w:rPr>
      </w:pPr>
    </w:p>
    <w:p w:rsidR="005E37AA" w:rsidRPr="006D731B" w:rsidRDefault="005E37AA" w:rsidP="00FD1552">
      <w:pPr>
        <w:spacing w:line="400" w:lineRule="exact"/>
        <w:rPr>
          <w:rFonts w:ascii="Times New Roman" w:hAnsi="Times New Roman"/>
          <w:b/>
          <w:bCs/>
        </w:rPr>
      </w:pPr>
    </w:p>
    <w:p w:rsidR="00F85259" w:rsidRDefault="00F85259" w:rsidP="00FD1552">
      <w:pPr>
        <w:numPr>
          <w:ilvl w:val="0"/>
          <w:numId w:val="24"/>
        </w:numPr>
        <w:spacing w:line="400" w:lineRule="exact"/>
        <w:rPr>
          <w:rFonts w:ascii="Times New Roman" w:hAnsi="Times New Roman"/>
          <w:b/>
          <w:bCs/>
        </w:rPr>
      </w:pPr>
    </w:p>
    <w:p w:rsidR="00F85259" w:rsidRDefault="00F85259" w:rsidP="00FD1552">
      <w:pPr>
        <w:numPr>
          <w:ilvl w:val="0"/>
          <w:numId w:val="24"/>
        </w:numPr>
        <w:spacing w:line="400" w:lineRule="exact"/>
        <w:rPr>
          <w:rFonts w:ascii="Times New Roman" w:hAnsi="Times New Roman"/>
          <w:b/>
          <w:bCs/>
        </w:rPr>
      </w:pPr>
    </w:p>
    <w:p w:rsidR="00F85259" w:rsidRDefault="00F85259" w:rsidP="00F85259">
      <w:pPr>
        <w:spacing w:line="400" w:lineRule="exact"/>
        <w:ind w:left="720"/>
        <w:rPr>
          <w:rFonts w:ascii="Times New Roman" w:hAnsi="Times New Roman"/>
          <w:b/>
          <w:bCs/>
        </w:rPr>
      </w:pPr>
    </w:p>
    <w:p w:rsidR="005E37AA" w:rsidRPr="006D731B" w:rsidRDefault="005E37AA" w:rsidP="00F85259">
      <w:pPr>
        <w:spacing w:line="400" w:lineRule="exact"/>
        <w:ind w:left="720"/>
        <w:rPr>
          <w:rFonts w:ascii="Times New Roman" w:hAnsi="Times New Roman"/>
          <w:b/>
          <w:bCs/>
        </w:rPr>
      </w:pPr>
      <w:r w:rsidRPr="006D731B">
        <w:rPr>
          <w:rFonts w:ascii="Times New Roman" w:hAnsi="Times New Roman"/>
          <w:b/>
          <w:bCs/>
        </w:rPr>
        <w:t>F</w:t>
      </w:r>
      <w:r w:rsidRPr="006D731B">
        <w:rPr>
          <w:rFonts w:ascii="Times New Roman" w:hAnsi="Times New Roman"/>
          <w:b/>
          <w:bCs/>
          <w:vertAlign w:val="subscript"/>
        </w:rPr>
        <w:t>0</w:t>
      </w:r>
      <w:r w:rsidRPr="006D731B">
        <w:rPr>
          <w:rFonts w:ascii="Times New Roman" w:hAnsi="Times New Roman"/>
          <w:b/>
          <w:bCs/>
        </w:rPr>
        <w:t>：为疏水蛋白质，是镶嵌在线粒体内膜中的质子通道。</w:t>
      </w:r>
    </w:p>
    <w:p w:rsidR="005E37AA" w:rsidRPr="00F85259" w:rsidRDefault="005E37AA" w:rsidP="00F85259">
      <w:pPr>
        <w:spacing w:line="400" w:lineRule="exact"/>
        <w:rPr>
          <w:rFonts w:ascii="Times New Roman" w:hAnsi="Times New Roman"/>
          <w:bCs/>
        </w:rPr>
      </w:pPr>
      <w:r w:rsidRPr="00F85259">
        <w:rPr>
          <w:rFonts w:ascii="Times New Roman" w:hAnsi="Times New Roman"/>
          <w:bCs/>
        </w:rPr>
        <w:t>F</w:t>
      </w:r>
      <w:r w:rsidRPr="00F85259">
        <w:rPr>
          <w:rFonts w:ascii="Times New Roman" w:hAnsi="Times New Roman"/>
          <w:bCs/>
          <w:vertAlign w:val="subscript"/>
        </w:rPr>
        <w:t>1</w:t>
      </w:r>
      <w:r w:rsidRPr="00F85259">
        <w:rPr>
          <w:rFonts w:ascii="Times New Roman" w:hAnsi="Times New Roman"/>
          <w:bCs/>
        </w:rPr>
        <w:t>：为亲水蛋白质，由</w:t>
      </w:r>
      <w:r w:rsidRPr="00F85259">
        <w:rPr>
          <w:rFonts w:ascii="Times New Roman" w:hAnsi="Times New Roman"/>
          <w:bCs/>
        </w:rPr>
        <w:sym w:font="Symbol" w:char="0061"/>
      </w:r>
      <w:r w:rsidRPr="00F85259">
        <w:rPr>
          <w:rFonts w:ascii="Times New Roman" w:hAnsi="Times New Roman"/>
          <w:bCs/>
          <w:vertAlign w:val="subscript"/>
        </w:rPr>
        <w:t>3</w:t>
      </w:r>
      <w:r w:rsidRPr="00F85259">
        <w:rPr>
          <w:rFonts w:ascii="Times New Roman" w:hAnsi="Times New Roman"/>
          <w:bCs/>
        </w:rPr>
        <w:sym w:font="Symbol" w:char="0062"/>
      </w:r>
      <w:r w:rsidRPr="00F85259">
        <w:rPr>
          <w:rFonts w:ascii="Times New Roman" w:hAnsi="Times New Roman"/>
          <w:bCs/>
          <w:vertAlign w:val="subscript"/>
        </w:rPr>
        <w:t>3</w:t>
      </w:r>
      <w:r w:rsidRPr="00F85259">
        <w:rPr>
          <w:rFonts w:ascii="Times New Roman" w:hAnsi="Times New Roman"/>
          <w:bCs/>
        </w:rPr>
        <w:sym w:font="Symbol" w:char="0067"/>
      </w:r>
      <w:r w:rsidRPr="00F85259">
        <w:rPr>
          <w:rFonts w:ascii="Times New Roman" w:hAnsi="Times New Roman"/>
          <w:bCs/>
        </w:rPr>
        <w:sym w:font="Symbol" w:char="0064"/>
      </w:r>
      <w:r w:rsidRPr="00F85259">
        <w:rPr>
          <w:rFonts w:ascii="Times New Roman" w:hAnsi="Times New Roman"/>
          <w:bCs/>
        </w:rPr>
        <w:sym w:font="Symbol" w:char="0065"/>
      </w:r>
      <w:r w:rsidRPr="00F85259">
        <w:rPr>
          <w:rFonts w:ascii="Times New Roman" w:hAnsi="Times New Roman"/>
          <w:bCs/>
        </w:rPr>
        <w:t>亚基组成，催化生成</w:t>
      </w:r>
      <w:r w:rsidRPr="00F85259">
        <w:rPr>
          <w:rFonts w:ascii="Times New Roman" w:hAnsi="Times New Roman"/>
          <w:bCs/>
        </w:rPr>
        <w:t>ATP</w:t>
      </w:r>
      <w:r w:rsidRPr="00F85259">
        <w:rPr>
          <w:rFonts w:ascii="Times New Roman" w:hAnsi="Times New Roman"/>
          <w:bCs/>
        </w:rPr>
        <w:t>。</w:t>
      </w:r>
    </w:p>
    <w:p w:rsidR="005E37AA" w:rsidRPr="00F85259" w:rsidRDefault="005E37AA" w:rsidP="00F85259">
      <w:pPr>
        <w:spacing w:line="400" w:lineRule="exact"/>
        <w:rPr>
          <w:rFonts w:ascii="Times New Roman" w:hAnsi="Times New Roman"/>
          <w:bCs/>
        </w:rPr>
      </w:pPr>
      <w:r w:rsidRPr="00F85259">
        <w:rPr>
          <w:rFonts w:ascii="Times New Roman" w:hAnsi="Times New Roman"/>
          <w:bCs/>
        </w:rPr>
        <w:t>OSCP</w:t>
      </w:r>
      <w:r w:rsidRPr="00F85259">
        <w:rPr>
          <w:rFonts w:ascii="Times New Roman" w:hAnsi="Times New Roman"/>
          <w:bCs/>
        </w:rPr>
        <w:t>：寡霉素敏感相关蛋白，位于</w:t>
      </w:r>
      <w:r w:rsidRPr="00F85259">
        <w:rPr>
          <w:rFonts w:ascii="Times New Roman" w:hAnsi="Times New Roman"/>
          <w:bCs/>
        </w:rPr>
        <w:t>F</w:t>
      </w:r>
      <w:r w:rsidRPr="00F85259">
        <w:rPr>
          <w:rFonts w:ascii="Times New Roman" w:hAnsi="Times New Roman"/>
          <w:bCs/>
          <w:vertAlign w:val="subscript"/>
        </w:rPr>
        <w:t>0</w:t>
      </w:r>
      <w:r w:rsidRPr="00F85259">
        <w:rPr>
          <w:rFonts w:ascii="Times New Roman" w:hAnsi="Times New Roman"/>
          <w:bCs/>
        </w:rPr>
        <w:t>与</w:t>
      </w:r>
      <w:r w:rsidRPr="00F85259">
        <w:rPr>
          <w:rFonts w:ascii="Times New Roman" w:hAnsi="Times New Roman"/>
          <w:bCs/>
        </w:rPr>
        <w:t>F</w:t>
      </w:r>
      <w:r w:rsidRPr="00F85259">
        <w:rPr>
          <w:rFonts w:ascii="Times New Roman" w:hAnsi="Times New Roman"/>
          <w:bCs/>
          <w:vertAlign w:val="subscript"/>
        </w:rPr>
        <w:t>1</w:t>
      </w:r>
      <w:r w:rsidRPr="00F85259">
        <w:rPr>
          <w:rFonts w:ascii="Times New Roman" w:hAnsi="Times New Roman"/>
          <w:bCs/>
        </w:rPr>
        <w:t>之间，使</w:t>
      </w:r>
      <w:r w:rsidRPr="00F85259">
        <w:rPr>
          <w:rFonts w:ascii="Times New Roman" w:hAnsi="Times New Roman"/>
          <w:bCs/>
        </w:rPr>
        <w:t>ATP</w:t>
      </w:r>
      <w:r w:rsidRPr="00F85259">
        <w:rPr>
          <w:rFonts w:ascii="Times New Roman" w:hAnsi="Times New Roman"/>
          <w:bCs/>
        </w:rPr>
        <w:t>合酶在寡霉素存在时不能生成</w:t>
      </w:r>
      <w:r w:rsidRPr="00F85259">
        <w:rPr>
          <w:rFonts w:ascii="Times New Roman" w:hAnsi="Times New Roman"/>
          <w:bCs/>
        </w:rPr>
        <w:t>ATP</w:t>
      </w:r>
      <w:r w:rsidRPr="00F85259">
        <w:rPr>
          <w:rFonts w:ascii="Times New Roman" w:hAnsi="Times New Roman"/>
          <w:bCs/>
        </w:rPr>
        <w:t>。</w:t>
      </w:r>
    </w:p>
    <w:p w:rsidR="005E37AA" w:rsidRPr="00F85259" w:rsidRDefault="005E37AA" w:rsidP="00F85259">
      <w:pPr>
        <w:spacing w:line="400" w:lineRule="exact"/>
        <w:rPr>
          <w:rFonts w:ascii="Times New Roman" w:hAnsi="Times New Roman"/>
          <w:bCs/>
        </w:rPr>
      </w:pPr>
      <w:r w:rsidRPr="00F85259">
        <w:rPr>
          <w:rFonts w:ascii="Times New Roman" w:hAnsi="Times New Roman"/>
          <w:bCs/>
        </w:rPr>
        <w:t>ATP</w:t>
      </w:r>
      <w:r w:rsidRPr="00F85259">
        <w:rPr>
          <w:rFonts w:ascii="Times New Roman" w:hAnsi="Times New Roman"/>
          <w:bCs/>
        </w:rPr>
        <w:t>合酶如何利用质子推动力催化</w:t>
      </w:r>
      <w:r w:rsidRPr="00F85259">
        <w:rPr>
          <w:rFonts w:ascii="Times New Roman" w:hAnsi="Times New Roman"/>
          <w:bCs/>
        </w:rPr>
        <w:t>ADP+Pi</w:t>
      </w:r>
      <w:r w:rsidRPr="00F85259">
        <w:rPr>
          <w:rFonts w:ascii="Times New Roman" w:hAnsi="Times New Roman"/>
          <w:bCs/>
        </w:rPr>
        <w:t>合成</w:t>
      </w:r>
      <w:r w:rsidRPr="00F85259">
        <w:rPr>
          <w:rFonts w:ascii="Times New Roman" w:hAnsi="Times New Roman"/>
          <w:bCs/>
        </w:rPr>
        <w:t>ATP?</w:t>
      </w:r>
    </w:p>
    <w:p w:rsidR="005E37AA" w:rsidRPr="00F85259" w:rsidRDefault="005E37AA" w:rsidP="00F85259">
      <w:pPr>
        <w:spacing w:line="400" w:lineRule="exact"/>
        <w:rPr>
          <w:rFonts w:ascii="Times New Roman" w:hAnsi="Times New Roman"/>
          <w:bCs/>
        </w:rPr>
      </w:pPr>
      <w:r w:rsidRPr="00F85259">
        <w:rPr>
          <w:rFonts w:ascii="Times New Roman" w:hAnsi="Times New Roman"/>
          <w:bCs/>
        </w:rPr>
        <w:t xml:space="preserve">Boyer </w:t>
      </w:r>
      <w:r w:rsidRPr="00F85259">
        <w:rPr>
          <w:rFonts w:ascii="Times New Roman" w:hAnsi="Times New Roman"/>
          <w:bCs/>
        </w:rPr>
        <w:t>创立</w:t>
      </w:r>
      <w:r w:rsidRPr="00F85259">
        <w:rPr>
          <w:rFonts w:ascii="Times New Roman" w:hAnsi="Times New Roman"/>
          <w:bCs/>
        </w:rPr>
        <w:t>“</w:t>
      </w:r>
      <w:r w:rsidRPr="00F85259">
        <w:rPr>
          <w:rFonts w:ascii="Times New Roman" w:hAnsi="Times New Roman"/>
          <w:bCs/>
        </w:rPr>
        <w:t>旋转催化理论</w:t>
      </w:r>
      <w:r w:rsidRPr="00F85259">
        <w:rPr>
          <w:rFonts w:ascii="Times New Roman" w:hAnsi="Times New Roman"/>
          <w:bCs/>
        </w:rPr>
        <w:t>”</w:t>
      </w:r>
      <w:r w:rsidRPr="00F85259">
        <w:rPr>
          <w:rFonts w:ascii="Times New Roman" w:hAnsi="Times New Roman"/>
          <w:bCs/>
        </w:rPr>
        <w:t>，后得到</w:t>
      </w:r>
      <w:r w:rsidRPr="00F85259">
        <w:rPr>
          <w:rFonts w:ascii="Times New Roman" w:hAnsi="Times New Roman"/>
          <w:bCs/>
        </w:rPr>
        <w:t xml:space="preserve"> Walker  </w:t>
      </w:r>
      <w:r w:rsidRPr="00F85259">
        <w:rPr>
          <w:rFonts w:ascii="Times New Roman" w:hAnsi="Times New Roman"/>
          <w:bCs/>
        </w:rPr>
        <w:t>的研究证实，二人获得</w:t>
      </w:r>
      <w:r w:rsidRPr="00F85259">
        <w:rPr>
          <w:rFonts w:ascii="Times New Roman" w:hAnsi="Times New Roman"/>
          <w:bCs/>
        </w:rPr>
        <w:t>1997</w:t>
      </w:r>
      <w:r w:rsidRPr="00F85259">
        <w:rPr>
          <w:rFonts w:ascii="Times New Roman" w:hAnsi="Times New Roman"/>
          <w:bCs/>
        </w:rPr>
        <w:t>年诺贝尔化学奖。</w:t>
      </w:r>
    </w:p>
    <w:p w:rsidR="005E37AA" w:rsidRPr="00F85259" w:rsidRDefault="005E37AA" w:rsidP="00F85259">
      <w:pPr>
        <w:spacing w:line="400" w:lineRule="exact"/>
        <w:rPr>
          <w:rFonts w:ascii="Times New Roman" w:hAnsi="Times New Roman"/>
          <w:bCs/>
        </w:rPr>
      </w:pPr>
      <w:r w:rsidRPr="00F85259">
        <w:rPr>
          <w:rFonts w:ascii="Times New Roman" w:hAnsi="Times New Roman"/>
          <w:bCs/>
        </w:rPr>
        <w:t>ATP</w:t>
      </w:r>
      <w:r w:rsidRPr="00F85259">
        <w:rPr>
          <w:rFonts w:ascii="Times New Roman" w:hAnsi="Times New Roman"/>
          <w:bCs/>
        </w:rPr>
        <w:t>合酶上</w:t>
      </w:r>
      <w:r w:rsidRPr="00F85259">
        <w:rPr>
          <w:rFonts w:ascii="Times New Roman" w:hAnsi="Times New Roman"/>
          <w:bCs/>
        </w:rPr>
        <w:t>ADP+Pi</w:t>
      </w:r>
      <w:r w:rsidRPr="00F85259">
        <w:rPr>
          <w:rFonts w:ascii="Times New Roman" w:hAnsi="Times New Roman"/>
          <w:bCs/>
        </w:rPr>
        <w:t>合成</w:t>
      </w:r>
      <w:r w:rsidRPr="00F85259">
        <w:rPr>
          <w:rFonts w:ascii="Times New Roman" w:hAnsi="Times New Roman"/>
          <w:bCs/>
        </w:rPr>
        <w:t>ATP</w:t>
      </w:r>
      <w:r w:rsidRPr="00F85259">
        <w:rPr>
          <w:rFonts w:ascii="Times New Roman" w:hAnsi="Times New Roman"/>
          <w:bCs/>
        </w:rPr>
        <w:t>不需消耗能量，而从酶上将</w:t>
      </w:r>
      <w:r w:rsidRPr="00F85259">
        <w:rPr>
          <w:rFonts w:ascii="Times New Roman" w:hAnsi="Times New Roman"/>
          <w:bCs/>
        </w:rPr>
        <w:t>ATP</w:t>
      </w:r>
      <w:r w:rsidRPr="00F85259">
        <w:rPr>
          <w:rFonts w:ascii="Times New Roman" w:hAnsi="Times New Roman"/>
          <w:bCs/>
        </w:rPr>
        <w:t>释放要消耗能量；</w:t>
      </w:r>
    </w:p>
    <w:p w:rsidR="005E37AA" w:rsidRPr="00F85259" w:rsidRDefault="005E37AA" w:rsidP="00F85259">
      <w:pPr>
        <w:spacing w:line="400" w:lineRule="exact"/>
        <w:rPr>
          <w:rFonts w:ascii="Times New Roman" w:hAnsi="Times New Roman"/>
          <w:bCs/>
        </w:rPr>
      </w:pPr>
      <w:r w:rsidRPr="00F85259">
        <w:rPr>
          <w:rFonts w:ascii="Times New Roman" w:hAnsi="Times New Roman"/>
          <w:bCs/>
        </w:rPr>
        <w:t>当质子推动力驱使</w:t>
      </w:r>
      <w:r w:rsidRPr="00F85259">
        <w:rPr>
          <w:rFonts w:ascii="Times New Roman" w:hAnsi="Times New Roman"/>
          <w:bCs/>
        </w:rPr>
        <w:t>H</w:t>
      </w:r>
      <w:r w:rsidRPr="00F85259">
        <w:rPr>
          <w:rFonts w:ascii="Times New Roman" w:hAnsi="Times New Roman"/>
          <w:bCs/>
          <w:vertAlign w:val="superscript"/>
        </w:rPr>
        <w:t>+</w:t>
      </w:r>
      <w:r w:rsidRPr="00F85259">
        <w:rPr>
          <w:rFonts w:ascii="Times New Roman" w:hAnsi="Times New Roman"/>
          <w:bCs/>
        </w:rPr>
        <w:t>经</w:t>
      </w:r>
      <w:r w:rsidRPr="00F85259">
        <w:rPr>
          <w:rFonts w:ascii="Times New Roman" w:hAnsi="Times New Roman"/>
          <w:bCs/>
        </w:rPr>
        <w:t>Fo</w:t>
      </w:r>
      <w:r w:rsidRPr="00F85259">
        <w:rPr>
          <w:rFonts w:ascii="Times New Roman" w:hAnsi="Times New Roman"/>
          <w:bCs/>
        </w:rPr>
        <w:t>质子通道流回基质时，</w:t>
      </w:r>
      <w:r w:rsidRPr="00F85259">
        <w:rPr>
          <w:rFonts w:ascii="Times New Roman" w:hAnsi="Times New Roman"/>
          <w:bCs/>
        </w:rPr>
        <w:t xml:space="preserve"> Fo</w:t>
      </w:r>
      <w:r w:rsidRPr="00F85259">
        <w:rPr>
          <w:rFonts w:ascii="Times New Roman" w:hAnsi="Times New Roman"/>
          <w:bCs/>
        </w:rPr>
        <w:t>组分因质子化而发生构象的改变，从而推动</w:t>
      </w:r>
      <w:r w:rsidRPr="00F85259">
        <w:rPr>
          <w:rFonts w:ascii="Times New Roman" w:hAnsi="Times New Roman"/>
          <w:bCs/>
        </w:rPr>
        <w:t>ATP</w:t>
      </w:r>
      <w:r w:rsidRPr="00F85259">
        <w:rPr>
          <w:rFonts w:ascii="Times New Roman" w:hAnsi="Times New Roman"/>
          <w:bCs/>
        </w:rPr>
        <w:t>合酶旋转至一种特殊构象，使得与</w:t>
      </w:r>
      <w:r w:rsidRPr="00F85259">
        <w:rPr>
          <w:rFonts w:ascii="Times New Roman" w:hAnsi="Times New Roman"/>
          <w:bCs/>
        </w:rPr>
        <w:t>ATP</w:t>
      </w:r>
      <w:r w:rsidRPr="00F85259">
        <w:rPr>
          <w:rFonts w:ascii="Times New Roman" w:hAnsi="Times New Roman"/>
          <w:bCs/>
        </w:rPr>
        <w:t>合酶紧密结合的</w:t>
      </w:r>
      <w:r w:rsidRPr="00F85259">
        <w:rPr>
          <w:rFonts w:ascii="Times New Roman" w:hAnsi="Times New Roman"/>
          <w:bCs/>
        </w:rPr>
        <w:t>ATP</w:t>
      </w:r>
      <w:r w:rsidRPr="00F85259">
        <w:rPr>
          <w:rFonts w:ascii="Times New Roman" w:hAnsi="Times New Roman"/>
          <w:bCs/>
        </w:rPr>
        <w:t>被释放。</w:t>
      </w:r>
    </w:p>
    <w:p w:rsidR="005E37AA" w:rsidRPr="00F85259" w:rsidRDefault="005E37AA" w:rsidP="00F85259">
      <w:pPr>
        <w:spacing w:line="400" w:lineRule="exact"/>
        <w:rPr>
          <w:rFonts w:ascii="Times New Roman" w:hAnsi="Times New Roman"/>
          <w:bCs/>
        </w:rPr>
      </w:pPr>
      <w:r w:rsidRPr="00F85259">
        <w:rPr>
          <w:rFonts w:ascii="Times New Roman" w:hAnsi="Times New Roman"/>
          <w:bCs/>
        </w:rPr>
        <w:t>4</w:t>
      </w:r>
      <w:r w:rsidRPr="00F85259">
        <w:rPr>
          <w:rFonts w:ascii="Times New Roman" w:hAnsi="Times New Roman"/>
          <w:bCs/>
        </w:rPr>
        <w:t>、影响氧化磷酸化的因素（配合</w:t>
      </w:r>
      <w:r w:rsidRPr="00F85259">
        <w:rPr>
          <w:rFonts w:ascii="Times New Roman" w:hAnsi="Times New Roman"/>
          <w:bCs/>
        </w:rPr>
        <w:t>ppt</w:t>
      </w:r>
      <w:r w:rsidRPr="00F85259">
        <w:rPr>
          <w:rFonts w:ascii="Times New Roman" w:hAnsi="Times New Roman"/>
          <w:bCs/>
        </w:rPr>
        <w:t>简明扼要讲述，务求简单明了）</w:t>
      </w:r>
    </w:p>
    <w:p w:rsidR="005E37AA" w:rsidRPr="00F85259" w:rsidRDefault="005E37AA" w:rsidP="00F85259">
      <w:pPr>
        <w:spacing w:line="400" w:lineRule="exact"/>
        <w:rPr>
          <w:rFonts w:ascii="Times New Roman" w:hAnsi="Times New Roman"/>
          <w:bCs/>
        </w:rPr>
      </w:pPr>
      <w:r w:rsidRPr="00F85259">
        <w:rPr>
          <w:rFonts w:ascii="Times New Roman" w:hAnsi="Times New Roman"/>
          <w:bCs/>
        </w:rPr>
        <w:t>（</w:t>
      </w:r>
      <w:r w:rsidRPr="00F85259">
        <w:rPr>
          <w:rFonts w:ascii="Times New Roman" w:hAnsi="Times New Roman"/>
          <w:bCs/>
        </w:rPr>
        <w:t>1</w:t>
      </w:r>
      <w:r w:rsidRPr="00F85259">
        <w:rPr>
          <w:rFonts w:ascii="Times New Roman" w:hAnsi="Times New Roman"/>
          <w:bCs/>
        </w:rPr>
        <w:t>）</w:t>
      </w:r>
      <w:r w:rsidRPr="00F85259">
        <w:rPr>
          <w:rFonts w:ascii="Times New Roman" w:hAnsi="Times New Roman"/>
          <w:bCs/>
        </w:rPr>
        <w:t xml:space="preserve">. </w:t>
      </w:r>
      <w:r w:rsidRPr="00F85259">
        <w:rPr>
          <w:rFonts w:ascii="Times New Roman" w:hAnsi="Times New Roman"/>
          <w:bCs/>
        </w:rPr>
        <w:t>呼吸链抑制剂</w:t>
      </w:r>
    </w:p>
    <w:p w:rsidR="005E37AA" w:rsidRPr="00F85259" w:rsidRDefault="005E37AA" w:rsidP="00F85259">
      <w:pPr>
        <w:spacing w:line="400" w:lineRule="exact"/>
        <w:rPr>
          <w:rFonts w:ascii="Times New Roman" w:hAnsi="Times New Roman"/>
          <w:bCs/>
        </w:rPr>
      </w:pPr>
      <w:r w:rsidRPr="00F85259">
        <w:rPr>
          <w:rFonts w:ascii="Times New Roman" w:hAnsi="Times New Roman"/>
          <w:bCs/>
        </w:rPr>
        <w:t>阻断呼吸链中某些部位电子传递。</w:t>
      </w:r>
    </w:p>
    <w:p w:rsidR="005E37AA" w:rsidRPr="00F85259" w:rsidRDefault="005E37AA" w:rsidP="00F85259">
      <w:pPr>
        <w:spacing w:line="400" w:lineRule="exact"/>
        <w:rPr>
          <w:rFonts w:ascii="Times New Roman" w:hAnsi="Times New Roman"/>
          <w:bCs/>
        </w:rPr>
      </w:pPr>
      <w:r w:rsidRPr="00F85259">
        <w:rPr>
          <w:rFonts w:ascii="Times New Roman" w:hAnsi="Times New Roman"/>
          <w:bCs/>
        </w:rPr>
        <w:t>（</w:t>
      </w:r>
      <w:r w:rsidRPr="00F85259">
        <w:rPr>
          <w:rFonts w:ascii="Times New Roman" w:hAnsi="Times New Roman"/>
          <w:bCs/>
        </w:rPr>
        <w:t>2</w:t>
      </w:r>
      <w:r w:rsidRPr="00F85259">
        <w:rPr>
          <w:rFonts w:ascii="Times New Roman" w:hAnsi="Times New Roman"/>
          <w:bCs/>
        </w:rPr>
        <w:t>）解偶联剂</w:t>
      </w:r>
    </w:p>
    <w:p w:rsidR="005E37AA" w:rsidRPr="00F85259" w:rsidRDefault="005E37AA" w:rsidP="00F85259">
      <w:pPr>
        <w:spacing w:line="400" w:lineRule="exact"/>
        <w:rPr>
          <w:rFonts w:ascii="Times New Roman" w:hAnsi="Times New Roman"/>
          <w:bCs/>
        </w:rPr>
      </w:pPr>
      <w:r w:rsidRPr="00F85259">
        <w:rPr>
          <w:rFonts w:ascii="Times New Roman" w:hAnsi="Times New Roman"/>
          <w:bCs/>
        </w:rPr>
        <w:t>使氧化与磷酸化偶联过程脱离。</w:t>
      </w:r>
    </w:p>
    <w:p w:rsidR="005E37AA" w:rsidRPr="00F85259" w:rsidRDefault="005E37AA" w:rsidP="00F85259">
      <w:pPr>
        <w:spacing w:line="400" w:lineRule="exact"/>
        <w:rPr>
          <w:rFonts w:ascii="Times New Roman" w:hAnsi="Times New Roman"/>
          <w:bCs/>
        </w:rPr>
      </w:pPr>
      <w:r w:rsidRPr="00F85259">
        <w:rPr>
          <w:rFonts w:ascii="Times New Roman" w:hAnsi="Times New Roman"/>
          <w:bCs/>
        </w:rPr>
        <w:t>如：解偶联剂</w:t>
      </w:r>
    </w:p>
    <w:p w:rsidR="005E37AA" w:rsidRPr="00F85259" w:rsidRDefault="005E37AA" w:rsidP="00F85259">
      <w:pPr>
        <w:spacing w:line="400" w:lineRule="exact"/>
        <w:rPr>
          <w:rFonts w:ascii="Times New Roman" w:hAnsi="Times New Roman"/>
          <w:bCs/>
        </w:rPr>
      </w:pPr>
      <w:r w:rsidRPr="00F85259">
        <w:rPr>
          <w:rFonts w:ascii="Times New Roman" w:hAnsi="Times New Roman"/>
          <w:bCs/>
        </w:rPr>
        <w:t>（</w:t>
      </w:r>
      <w:r w:rsidRPr="00F85259">
        <w:rPr>
          <w:rFonts w:ascii="Times New Roman" w:hAnsi="Times New Roman"/>
          <w:bCs/>
        </w:rPr>
        <w:t>3</w:t>
      </w:r>
      <w:r w:rsidRPr="00F85259">
        <w:rPr>
          <w:rFonts w:ascii="Times New Roman" w:hAnsi="Times New Roman"/>
          <w:bCs/>
        </w:rPr>
        <w:t>）氧化磷酸化抑制剂</w:t>
      </w:r>
    </w:p>
    <w:p w:rsidR="005E37AA" w:rsidRPr="00F85259" w:rsidRDefault="005E37AA" w:rsidP="00F85259">
      <w:pPr>
        <w:spacing w:line="400" w:lineRule="exact"/>
        <w:rPr>
          <w:rFonts w:ascii="Times New Roman" w:hAnsi="Times New Roman"/>
          <w:bCs/>
        </w:rPr>
      </w:pPr>
      <w:r w:rsidRPr="00F85259">
        <w:rPr>
          <w:rFonts w:ascii="Times New Roman" w:hAnsi="Times New Roman"/>
          <w:bCs/>
        </w:rPr>
        <w:t>对电子传递及</w:t>
      </w:r>
      <w:r w:rsidRPr="00F85259">
        <w:rPr>
          <w:rFonts w:ascii="Times New Roman" w:hAnsi="Times New Roman"/>
          <w:bCs/>
        </w:rPr>
        <w:t>ADP</w:t>
      </w:r>
      <w:r w:rsidRPr="00F85259">
        <w:rPr>
          <w:rFonts w:ascii="Times New Roman" w:hAnsi="Times New Roman"/>
          <w:bCs/>
        </w:rPr>
        <w:t>磷酸化均有抑制作用。</w:t>
      </w:r>
    </w:p>
    <w:p w:rsidR="005E37AA" w:rsidRPr="00F85259" w:rsidRDefault="005E37AA" w:rsidP="00F85259">
      <w:pPr>
        <w:spacing w:line="400" w:lineRule="exact"/>
        <w:rPr>
          <w:rFonts w:ascii="Times New Roman" w:hAnsi="Times New Roman"/>
          <w:bCs/>
        </w:rPr>
      </w:pPr>
      <w:r w:rsidRPr="00F85259">
        <w:rPr>
          <w:rFonts w:ascii="Times New Roman" w:hAnsi="Times New Roman"/>
          <w:bCs/>
        </w:rPr>
        <w:t>如：寡霉素</w:t>
      </w:r>
    </w:p>
    <w:p w:rsidR="005E37AA" w:rsidRPr="00F85259" w:rsidRDefault="005E37AA" w:rsidP="00F85259">
      <w:pPr>
        <w:spacing w:line="400" w:lineRule="exact"/>
        <w:rPr>
          <w:rFonts w:ascii="Times New Roman" w:hAnsi="Times New Roman"/>
          <w:bCs/>
        </w:rPr>
      </w:pPr>
      <w:r w:rsidRPr="00F85259">
        <w:rPr>
          <w:rFonts w:ascii="Times New Roman" w:hAnsi="Times New Roman"/>
          <w:bCs/>
        </w:rPr>
        <w:t>（</w:t>
      </w:r>
      <w:r w:rsidRPr="00F85259">
        <w:rPr>
          <w:rFonts w:ascii="Times New Roman" w:hAnsi="Times New Roman"/>
          <w:bCs/>
        </w:rPr>
        <w:t>1</w:t>
      </w:r>
      <w:r w:rsidRPr="00F85259">
        <w:rPr>
          <w:rFonts w:ascii="Times New Roman" w:hAnsi="Times New Roman"/>
          <w:bCs/>
        </w:rPr>
        <w:t>）呼吸链抑制剂：</w:t>
      </w:r>
      <w:r w:rsidRPr="00F85259">
        <w:rPr>
          <w:rFonts w:ascii="Times New Roman" w:hAnsi="Times New Roman"/>
          <w:bCs/>
          <w:iCs/>
        </w:rPr>
        <w:t>凡能够切断呼吸链中某一部位电子流的物质。</w:t>
      </w:r>
    </w:p>
    <w:p w:rsidR="005E37AA" w:rsidRPr="00F85259" w:rsidRDefault="005E37AA" w:rsidP="00F85259">
      <w:pPr>
        <w:spacing w:line="400" w:lineRule="exact"/>
        <w:rPr>
          <w:rFonts w:ascii="Times New Roman" w:hAnsi="Times New Roman"/>
          <w:bCs/>
        </w:rPr>
      </w:pPr>
      <w:r w:rsidRPr="00F85259">
        <w:rPr>
          <w:rFonts w:ascii="Times New Roman" w:hAnsi="Times New Roman"/>
          <w:bCs/>
        </w:rPr>
        <w:t>（</w:t>
      </w:r>
      <w:r w:rsidRPr="00F85259">
        <w:rPr>
          <w:rFonts w:ascii="Times New Roman" w:hAnsi="Times New Roman"/>
          <w:bCs/>
        </w:rPr>
        <w:t>2</w:t>
      </w:r>
      <w:r w:rsidRPr="00F85259">
        <w:rPr>
          <w:rFonts w:ascii="Times New Roman" w:hAnsi="Times New Roman"/>
          <w:bCs/>
        </w:rPr>
        <w:t>）解偶联剂</w:t>
      </w:r>
    </w:p>
    <w:p w:rsidR="005E37AA" w:rsidRPr="00F85259" w:rsidRDefault="005E37AA" w:rsidP="00F85259">
      <w:pPr>
        <w:numPr>
          <w:ilvl w:val="0"/>
          <w:numId w:val="25"/>
        </w:numPr>
        <w:tabs>
          <w:tab w:val="clear" w:pos="720"/>
          <w:tab w:val="num" w:pos="0"/>
        </w:tabs>
        <w:spacing w:line="400" w:lineRule="exact"/>
        <w:ind w:left="0" w:firstLine="0"/>
        <w:rPr>
          <w:rFonts w:ascii="Times New Roman" w:hAnsi="Times New Roman"/>
          <w:bCs/>
        </w:rPr>
      </w:pPr>
      <w:r w:rsidRPr="00F85259">
        <w:rPr>
          <w:rFonts w:ascii="Times New Roman" w:hAnsi="Times New Roman"/>
          <w:bCs/>
        </w:rPr>
        <w:t>使电子传递和</w:t>
      </w:r>
      <w:r w:rsidRPr="00F85259">
        <w:rPr>
          <w:rFonts w:ascii="Times New Roman" w:hAnsi="Times New Roman"/>
          <w:bCs/>
        </w:rPr>
        <w:t>ATP</w:t>
      </w:r>
      <w:r w:rsidRPr="00F85259">
        <w:rPr>
          <w:rFonts w:ascii="Times New Roman" w:hAnsi="Times New Roman"/>
          <w:bCs/>
        </w:rPr>
        <w:t>形成两个过程分离，失掉它们的紧密联系，它只抑制</w:t>
      </w:r>
      <w:r w:rsidRPr="00F85259">
        <w:rPr>
          <w:rFonts w:ascii="Times New Roman" w:hAnsi="Times New Roman"/>
          <w:bCs/>
        </w:rPr>
        <w:t>ATP</w:t>
      </w:r>
      <w:r w:rsidRPr="00F85259">
        <w:rPr>
          <w:rFonts w:ascii="Times New Roman" w:hAnsi="Times New Roman"/>
          <w:bCs/>
        </w:rPr>
        <w:t>的形成过程，不抑制电子传递过程，使电子传递所产生的自由能都变为热能。</w:t>
      </w:r>
    </w:p>
    <w:p w:rsidR="005E37AA" w:rsidRPr="00F85259" w:rsidRDefault="005E37AA" w:rsidP="00F85259">
      <w:pPr>
        <w:numPr>
          <w:ilvl w:val="0"/>
          <w:numId w:val="25"/>
        </w:numPr>
        <w:tabs>
          <w:tab w:val="clear" w:pos="720"/>
          <w:tab w:val="num" w:pos="0"/>
        </w:tabs>
        <w:spacing w:line="400" w:lineRule="exact"/>
        <w:ind w:left="0" w:firstLine="0"/>
        <w:rPr>
          <w:rFonts w:ascii="Times New Roman" w:hAnsi="Times New Roman"/>
          <w:bCs/>
        </w:rPr>
      </w:pPr>
      <w:r w:rsidRPr="00F85259">
        <w:rPr>
          <w:rFonts w:ascii="Times New Roman" w:hAnsi="Times New Roman"/>
          <w:bCs/>
        </w:rPr>
        <w:t>典型的解偶联试剂是</w:t>
      </w:r>
      <w:r w:rsidRPr="00F85259">
        <w:rPr>
          <w:rFonts w:ascii="Times New Roman" w:hAnsi="Times New Roman"/>
          <w:bCs/>
        </w:rPr>
        <w:t>2,4—</w:t>
      </w:r>
      <w:r w:rsidRPr="00F85259">
        <w:rPr>
          <w:rFonts w:ascii="Times New Roman" w:hAnsi="Times New Roman"/>
          <w:bCs/>
        </w:rPr>
        <w:t>二硝基苯酚</w:t>
      </w:r>
      <w:r w:rsidRPr="00F85259">
        <w:rPr>
          <w:rFonts w:ascii="Times New Roman" w:hAnsi="Times New Roman"/>
          <w:bCs/>
        </w:rPr>
        <w:t>(2,4—dinitrophenol</w:t>
      </w:r>
      <w:r w:rsidRPr="00F85259">
        <w:rPr>
          <w:rFonts w:ascii="Times New Roman" w:hAnsi="Times New Roman"/>
          <w:bCs/>
        </w:rPr>
        <w:t>，</w:t>
      </w:r>
      <w:r w:rsidRPr="00F85259">
        <w:rPr>
          <w:rFonts w:ascii="Times New Roman" w:hAnsi="Times New Roman"/>
          <w:bCs/>
        </w:rPr>
        <w:t>DNP)</w:t>
      </w:r>
      <w:r w:rsidRPr="00F85259">
        <w:rPr>
          <w:rFonts w:ascii="Times New Roman" w:hAnsi="Times New Roman"/>
          <w:bCs/>
        </w:rPr>
        <w:t>。</w:t>
      </w:r>
    </w:p>
    <w:p w:rsidR="005E37AA" w:rsidRPr="00F85259" w:rsidRDefault="005E37AA" w:rsidP="00F85259">
      <w:pPr>
        <w:spacing w:line="400" w:lineRule="exact"/>
        <w:rPr>
          <w:rFonts w:ascii="Times New Roman" w:hAnsi="Times New Roman"/>
          <w:bCs/>
        </w:rPr>
      </w:pPr>
      <w:r w:rsidRPr="00F85259">
        <w:rPr>
          <w:rFonts w:ascii="Times New Roman" w:hAnsi="Times New Roman"/>
          <w:bCs/>
        </w:rPr>
        <w:t>（</w:t>
      </w:r>
      <w:r w:rsidRPr="00F85259">
        <w:rPr>
          <w:rFonts w:ascii="Times New Roman" w:hAnsi="Times New Roman"/>
          <w:bCs/>
        </w:rPr>
        <w:t>3</w:t>
      </w:r>
      <w:r w:rsidRPr="00F85259">
        <w:rPr>
          <w:rFonts w:ascii="Times New Roman" w:hAnsi="Times New Roman"/>
          <w:bCs/>
        </w:rPr>
        <w:t>）氧化磷酸化抑制剂</w:t>
      </w:r>
    </w:p>
    <w:p w:rsidR="00F85259" w:rsidRDefault="00F85259" w:rsidP="00FD1552">
      <w:pPr>
        <w:spacing w:line="400" w:lineRule="exact"/>
        <w:ind w:firstLine="460"/>
        <w:rPr>
          <w:rFonts w:ascii="Times New Roman" w:hAnsi="Times New Roman"/>
          <w:b/>
          <w:bCs/>
        </w:rPr>
      </w:pPr>
    </w:p>
    <w:p w:rsidR="00F85259" w:rsidRDefault="00601A2F" w:rsidP="00FD1552">
      <w:pPr>
        <w:spacing w:line="400" w:lineRule="exact"/>
        <w:ind w:firstLine="460"/>
        <w:rPr>
          <w:rFonts w:ascii="Times New Roman" w:hAnsi="Times New Roman"/>
          <w:b/>
          <w:bCs/>
        </w:rPr>
      </w:pPr>
      <w:r>
        <w:rPr>
          <w:rFonts w:ascii="Times New Roman" w:hAnsi="Times New Roman"/>
          <w:b/>
          <w:bCs/>
          <w:noProof/>
        </w:rPr>
        <w:lastRenderedPageBreak/>
        <w:drawing>
          <wp:anchor distT="0" distB="0" distL="114300" distR="114300" simplePos="0" relativeHeight="251732992" behindDoc="0" locked="0" layoutInCell="1" allowOverlap="1">
            <wp:simplePos x="0" y="0"/>
            <wp:positionH relativeFrom="column">
              <wp:posOffset>6350</wp:posOffset>
            </wp:positionH>
            <wp:positionV relativeFrom="paragraph">
              <wp:posOffset>-177800</wp:posOffset>
            </wp:positionV>
            <wp:extent cx="3663950" cy="2794000"/>
            <wp:effectExtent l="19050" t="0" r="0" b="0"/>
            <wp:wrapNone/>
            <wp:docPr id="76801" name="Picture 7" descr="biao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01" name="Picture 7" descr="biao6-4"/>
                    <pic:cNvPicPr>
                      <a:picLocks noChangeAspect="1" noChangeArrowheads="1"/>
                    </pic:cNvPicPr>
                  </pic:nvPicPr>
                  <pic:blipFill>
                    <a:blip r:embed="rId7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3663950" cy="2794000"/>
                    </a:xfrm>
                    <a:prstGeom prst="rect">
                      <a:avLst/>
                    </a:prstGeom>
                    <a:noFill/>
                    <a:ln>
                      <a:noFill/>
                    </a:ln>
                    <a:extLst/>
                  </pic:spPr>
                </pic:pic>
              </a:graphicData>
            </a:graphic>
          </wp:anchor>
        </w:drawing>
      </w:r>
    </w:p>
    <w:p w:rsidR="00F85259" w:rsidRDefault="00F85259" w:rsidP="00FD1552">
      <w:pPr>
        <w:spacing w:line="400" w:lineRule="exact"/>
        <w:ind w:firstLine="460"/>
        <w:rPr>
          <w:rFonts w:ascii="Times New Roman" w:hAnsi="Times New Roman"/>
          <w:b/>
          <w:bCs/>
        </w:rPr>
      </w:pPr>
    </w:p>
    <w:p w:rsidR="00F85259" w:rsidRDefault="00F85259" w:rsidP="00FD1552">
      <w:pPr>
        <w:spacing w:line="400" w:lineRule="exact"/>
        <w:ind w:firstLine="460"/>
        <w:rPr>
          <w:rFonts w:ascii="Times New Roman" w:hAnsi="Times New Roman"/>
          <w:b/>
          <w:bCs/>
        </w:rPr>
      </w:pPr>
    </w:p>
    <w:p w:rsidR="00F85259" w:rsidRDefault="00F85259" w:rsidP="00FD1552">
      <w:pPr>
        <w:spacing w:line="400" w:lineRule="exact"/>
        <w:ind w:firstLine="460"/>
        <w:rPr>
          <w:rFonts w:ascii="Times New Roman" w:hAnsi="Times New Roman"/>
          <w:b/>
          <w:bCs/>
        </w:rPr>
      </w:pPr>
    </w:p>
    <w:p w:rsidR="00F85259" w:rsidRDefault="00F85259" w:rsidP="00FD1552">
      <w:pPr>
        <w:spacing w:line="400" w:lineRule="exact"/>
        <w:ind w:firstLine="460"/>
        <w:rPr>
          <w:rFonts w:ascii="Times New Roman" w:hAnsi="Times New Roman"/>
          <w:b/>
          <w:bCs/>
        </w:rPr>
      </w:pPr>
    </w:p>
    <w:p w:rsidR="00F85259" w:rsidRDefault="00F85259" w:rsidP="00FD1552">
      <w:pPr>
        <w:spacing w:line="400" w:lineRule="exact"/>
        <w:ind w:firstLine="460"/>
        <w:rPr>
          <w:rFonts w:ascii="Times New Roman" w:hAnsi="Times New Roman"/>
          <w:b/>
          <w:bCs/>
        </w:rPr>
      </w:pPr>
    </w:p>
    <w:p w:rsidR="00F85259" w:rsidRDefault="00F85259" w:rsidP="00FD1552">
      <w:pPr>
        <w:spacing w:line="400" w:lineRule="exact"/>
        <w:ind w:firstLine="460"/>
        <w:rPr>
          <w:rFonts w:ascii="Times New Roman" w:hAnsi="Times New Roman"/>
          <w:b/>
          <w:bCs/>
        </w:rPr>
      </w:pPr>
    </w:p>
    <w:p w:rsidR="00F85259" w:rsidRDefault="00F85259" w:rsidP="00FD1552">
      <w:pPr>
        <w:spacing w:line="400" w:lineRule="exact"/>
        <w:ind w:firstLine="460"/>
        <w:rPr>
          <w:rFonts w:ascii="Times New Roman" w:hAnsi="Times New Roman"/>
          <w:b/>
          <w:bCs/>
        </w:rPr>
      </w:pPr>
    </w:p>
    <w:p w:rsidR="00F85259" w:rsidRDefault="00F85259" w:rsidP="00FD1552">
      <w:pPr>
        <w:spacing w:line="400" w:lineRule="exact"/>
        <w:ind w:firstLine="460"/>
        <w:rPr>
          <w:rFonts w:ascii="Times New Roman" w:hAnsi="Times New Roman"/>
          <w:b/>
          <w:bCs/>
        </w:rPr>
      </w:pPr>
    </w:p>
    <w:p w:rsidR="00F85259" w:rsidRDefault="00F85259" w:rsidP="00FD1552">
      <w:pPr>
        <w:spacing w:line="400" w:lineRule="exact"/>
        <w:ind w:firstLine="460"/>
        <w:rPr>
          <w:rFonts w:ascii="Times New Roman" w:hAnsi="Times New Roman"/>
          <w:b/>
          <w:bCs/>
        </w:rPr>
      </w:pPr>
    </w:p>
    <w:p w:rsidR="00601A2F" w:rsidRDefault="00601A2F" w:rsidP="00F85259">
      <w:pPr>
        <w:spacing w:line="400" w:lineRule="exact"/>
        <w:rPr>
          <w:rFonts w:ascii="Times New Roman" w:hAnsi="Times New Roman"/>
          <w:b/>
          <w:bCs/>
        </w:rPr>
      </w:pPr>
    </w:p>
    <w:p w:rsidR="005E37AA" w:rsidRPr="006D731B" w:rsidRDefault="005E37AA" w:rsidP="00F85259">
      <w:pPr>
        <w:spacing w:line="400" w:lineRule="exact"/>
        <w:rPr>
          <w:rFonts w:ascii="Times New Roman" w:hAnsi="Times New Roman"/>
          <w:b/>
          <w:bCs/>
        </w:rPr>
      </w:pPr>
      <w:r w:rsidRPr="006D731B">
        <w:rPr>
          <w:rFonts w:ascii="Times New Roman" w:hAnsi="Times New Roman"/>
          <w:b/>
          <w:bCs/>
        </w:rPr>
        <w:t>5</w:t>
      </w:r>
      <w:r w:rsidRPr="006D731B">
        <w:rPr>
          <w:rFonts w:ascii="Times New Roman" w:hAnsi="Times New Roman"/>
          <w:b/>
          <w:bCs/>
        </w:rPr>
        <w:t>、</w:t>
      </w:r>
      <w:r w:rsidRPr="006D731B">
        <w:rPr>
          <w:rFonts w:ascii="Times New Roman" w:hAnsi="Times New Roman"/>
          <w:b/>
          <w:bCs/>
        </w:rPr>
        <w:t>ATP</w:t>
      </w:r>
      <w:r w:rsidRPr="006D731B">
        <w:rPr>
          <w:rFonts w:ascii="Times New Roman" w:hAnsi="Times New Roman"/>
          <w:b/>
          <w:bCs/>
        </w:rPr>
        <w:t>的作用</w:t>
      </w:r>
    </w:p>
    <w:p w:rsidR="005E37AA" w:rsidRPr="006D731B" w:rsidRDefault="005E37AA" w:rsidP="00F85259">
      <w:pPr>
        <w:spacing w:line="400" w:lineRule="exact"/>
        <w:rPr>
          <w:rFonts w:ascii="Times New Roman" w:hAnsi="Times New Roman"/>
          <w:b/>
          <w:bCs/>
        </w:rPr>
      </w:pPr>
      <w:r w:rsidRPr="006D731B">
        <w:rPr>
          <w:rFonts w:ascii="Times New Roman" w:hAnsi="Times New Roman"/>
          <w:b/>
          <w:bCs/>
        </w:rPr>
        <w:t>ATP</w:t>
      </w:r>
      <w:r w:rsidRPr="006D731B">
        <w:rPr>
          <w:rFonts w:ascii="Times New Roman" w:hAnsi="Times New Roman"/>
          <w:b/>
          <w:bCs/>
        </w:rPr>
        <w:t>是人体内能量的直接供给者</w:t>
      </w:r>
    </w:p>
    <w:p w:rsidR="00BB0CFC" w:rsidRPr="006D731B" w:rsidRDefault="00BB0CFC" w:rsidP="00FD1552">
      <w:pPr>
        <w:spacing w:line="400" w:lineRule="exact"/>
        <w:rPr>
          <w:rFonts w:ascii="Times New Roman" w:hAnsi="Times New Roman"/>
          <w:b/>
          <w:bCs/>
        </w:rPr>
      </w:pPr>
      <w:r w:rsidRPr="006D731B">
        <w:rPr>
          <w:rFonts w:ascii="Times New Roman" w:hAnsi="Times New Roman"/>
          <w:b/>
          <w:bCs/>
        </w:rPr>
        <w:t>2. ADP</w:t>
      </w:r>
    </w:p>
    <w:p w:rsidR="00F85259" w:rsidRDefault="00F85259" w:rsidP="00FD1552">
      <w:pPr>
        <w:spacing w:line="400" w:lineRule="exact"/>
        <w:rPr>
          <w:rFonts w:ascii="Times New Roman" w:hAnsi="Times New Roman"/>
          <w:b/>
          <w:bCs/>
        </w:rPr>
      </w:pPr>
      <w:r>
        <w:rPr>
          <w:rFonts w:ascii="Times New Roman" w:hAnsi="Times New Roman" w:hint="eastAsia"/>
          <w:b/>
          <w:bCs/>
          <w:noProof/>
        </w:rPr>
        <w:drawing>
          <wp:anchor distT="0" distB="0" distL="114300" distR="114300" simplePos="0" relativeHeight="251734016" behindDoc="0" locked="0" layoutInCell="1" allowOverlap="1">
            <wp:simplePos x="0" y="0"/>
            <wp:positionH relativeFrom="column">
              <wp:posOffset>6350</wp:posOffset>
            </wp:positionH>
            <wp:positionV relativeFrom="paragraph">
              <wp:posOffset>76200</wp:posOffset>
            </wp:positionV>
            <wp:extent cx="2978150" cy="1079500"/>
            <wp:effectExtent l="19050" t="0" r="0" b="0"/>
            <wp:wrapNone/>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7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978150" cy="1079500"/>
                    </a:xfrm>
                    <a:prstGeom prst="rect">
                      <a:avLst/>
                    </a:prstGeom>
                    <a:noFill/>
                    <a:ln>
                      <a:noFill/>
                    </a:ln>
                    <a:effectLst/>
                    <a:extLst/>
                  </pic:spPr>
                </pic:pic>
              </a:graphicData>
            </a:graphic>
          </wp:anchor>
        </w:drawing>
      </w:r>
    </w:p>
    <w:p w:rsidR="00F85259" w:rsidRDefault="00F85259" w:rsidP="00FD1552">
      <w:pPr>
        <w:spacing w:line="400" w:lineRule="exact"/>
        <w:rPr>
          <w:rFonts w:ascii="Times New Roman" w:hAnsi="Times New Roman"/>
          <w:b/>
          <w:bCs/>
        </w:rPr>
      </w:pPr>
    </w:p>
    <w:p w:rsidR="00F85259" w:rsidRDefault="00F85259" w:rsidP="00FD1552">
      <w:pPr>
        <w:spacing w:line="400" w:lineRule="exact"/>
        <w:rPr>
          <w:rFonts w:ascii="Times New Roman" w:hAnsi="Times New Roman"/>
          <w:b/>
          <w:bCs/>
        </w:rPr>
      </w:pPr>
    </w:p>
    <w:p w:rsidR="00F85259" w:rsidRDefault="00F85259" w:rsidP="00FD1552">
      <w:pPr>
        <w:spacing w:line="400" w:lineRule="exact"/>
        <w:rPr>
          <w:rFonts w:ascii="Times New Roman" w:hAnsi="Times New Roman"/>
          <w:b/>
          <w:bCs/>
        </w:rPr>
      </w:pPr>
    </w:p>
    <w:p w:rsidR="00F85259" w:rsidRDefault="00F85259" w:rsidP="00FD1552">
      <w:pPr>
        <w:spacing w:line="400" w:lineRule="exact"/>
        <w:rPr>
          <w:rFonts w:ascii="Times New Roman" w:hAnsi="Times New Roman"/>
          <w:b/>
          <w:bCs/>
        </w:rPr>
      </w:pPr>
    </w:p>
    <w:p w:rsidR="005E37AA" w:rsidRPr="006D731B" w:rsidRDefault="00F85259" w:rsidP="00FD1552">
      <w:pPr>
        <w:spacing w:line="400" w:lineRule="exact"/>
        <w:rPr>
          <w:rFonts w:ascii="Times New Roman" w:hAnsi="Times New Roman"/>
          <w:b/>
          <w:bCs/>
        </w:rPr>
      </w:pPr>
      <w:r>
        <w:rPr>
          <w:rFonts w:ascii="Times New Roman" w:hAnsi="Times New Roman" w:hint="eastAsia"/>
          <w:b/>
          <w:bCs/>
        </w:rPr>
        <w:t>6</w:t>
      </w:r>
      <w:r w:rsidR="005E37AA" w:rsidRPr="006D731B">
        <w:rPr>
          <w:rFonts w:ascii="Times New Roman" w:hAnsi="Times New Roman"/>
          <w:b/>
          <w:bCs/>
        </w:rPr>
        <w:t>、通过线粒体内膜的物质转运</w:t>
      </w:r>
    </w:p>
    <w:p w:rsidR="005E37AA" w:rsidRPr="00764F63" w:rsidRDefault="005E37AA" w:rsidP="00FD1552">
      <w:pPr>
        <w:spacing w:line="400" w:lineRule="exact"/>
        <w:rPr>
          <w:rFonts w:ascii="Times New Roman" w:hAnsi="Times New Roman"/>
          <w:bCs/>
        </w:rPr>
      </w:pPr>
      <w:r w:rsidRPr="00764F63">
        <w:rPr>
          <w:rFonts w:ascii="Times New Roman" w:hAnsi="Times New Roman"/>
          <w:bCs/>
        </w:rPr>
        <w:t>线粒体外膜通透性高，线粒体对物质通过的选择性主要依赖于内膜中不同转运蛋白对各种物质的转运。</w:t>
      </w:r>
    </w:p>
    <w:p w:rsidR="005E37AA" w:rsidRPr="00764F63" w:rsidRDefault="00486217" w:rsidP="00FD1552">
      <w:pPr>
        <w:spacing w:line="400" w:lineRule="exact"/>
        <w:rPr>
          <w:rFonts w:ascii="Times New Roman" w:hAnsi="Times New Roman"/>
          <w:bCs/>
        </w:rPr>
      </w:pPr>
      <w:r w:rsidRPr="00764F63">
        <w:rPr>
          <w:rFonts w:ascii="Times New Roman" w:hAnsi="Times New Roman"/>
          <w:bCs/>
        </w:rPr>
        <w:sym w:font="Symbol" w:char="0061"/>
      </w:r>
      <w:r w:rsidRPr="00764F63">
        <w:rPr>
          <w:rFonts w:ascii="Times New Roman" w:hAnsi="Times New Roman"/>
          <w:bCs/>
        </w:rPr>
        <w:t>-</w:t>
      </w:r>
      <w:r w:rsidRPr="00764F63">
        <w:rPr>
          <w:rFonts w:ascii="Times New Roman" w:hAnsi="Times New Roman"/>
          <w:bCs/>
        </w:rPr>
        <w:t>磷酸甘油穿梭（脑和骨骼肌）</w:t>
      </w:r>
    </w:p>
    <w:p w:rsidR="00BB0CFC" w:rsidRPr="006D731B" w:rsidRDefault="00486217" w:rsidP="00FD1552">
      <w:pPr>
        <w:spacing w:line="400" w:lineRule="exact"/>
        <w:rPr>
          <w:rFonts w:ascii="Times New Roman" w:hAnsi="Times New Roman"/>
          <w:b/>
          <w:bCs/>
        </w:rPr>
      </w:pPr>
      <w:r w:rsidRPr="00764F63">
        <w:rPr>
          <w:rFonts w:ascii="Times New Roman" w:hAnsi="Times New Roman"/>
          <w:bCs/>
        </w:rPr>
        <w:t>苹果酸穿梭</w:t>
      </w:r>
      <w:r w:rsidR="00BB0CFC" w:rsidRPr="00764F63">
        <w:rPr>
          <w:rFonts w:ascii="Times New Roman" w:hAnsi="Times New Roman"/>
          <w:bCs/>
        </w:rPr>
        <w:t>（</w:t>
      </w:r>
      <w:r w:rsidRPr="00764F63">
        <w:rPr>
          <w:rFonts w:ascii="Times New Roman" w:hAnsi="Times New Roman"/>
          <w:bCs/>
        </w:rPr>
        <w:t>85</w:t>
      </w:r>
      <w:r w:rsidR="00BB0CFC" w:rsidRPr="00764F63">
        <w:rPr>
          <w:rFonts w:ascii="Times New Roman" w:hAnsi="Times New Roman"/>
          <w:bCs/>
        </w:rPr>
        <w:t>分钟）（</w:t>
      </w:r>
      <w:r w:rsidR="00BB0CFC" w:rsidRPr="00764F63">
        <w:rPr>
          <w:rFonts w:ascii="Times New Roman" w:eastAsia="楷体_GB2312" w:hAnsi="Times New Roman"/>
          <w:bCs/>
        </w:rPr>
        <w:t>结合图片</w:t>
      </w:r>
      <w:r w:rsidR="00BB0CFC" w:rsidRPr="006D731B">
        <w:rPr>
          <w:rFonts w:ascii="Times New Roman" w:eastAsia="楷体_GB2312" w:hAnsi="Times New Roman"/>
          <w:bCs/>
        </w:rPr>
        <w:t>讲解</w:t>
      </w:r>
      <w:r w:rsidR="00BB0CFC" w:rsidRPr="006D731B">
        <w:rPr>
          <w:rFonts w:ascii="Times New Roman" w:hAnsi="Times New Roman"/>
          <w:b/>
          <w:bCs/>
        </w:rPr>
        <w:t>）</w:t>
      </w:r>
    </w:p>
    <w:p w:rsidR="000D0E80" w:rsidRPr="006D731B" w:rsidRDefault="000D0E80" w:rsidP="00F85259">
      <w:pPr>
        <w:spacing w:line="400" w:lineRule="exact"/>
        <w:rPr>
          <w:rFonts w:ascii="Times New Roman" w:eastAsia="楷体_GB2312" w:hAnsi="Times New Roman"/>
          <w:spacing w:val="-4"/>
          <w:kern w:val="0"/>
          <w:szCs w:val="21"/>
        </w:rPr>
      </w:pPr>
      <w:r w:rsidRPr="006D731B">
        <w:rPr>
          <w:rFonts w:ascii="Times New Roman" w:eastAsia="楷体_GB2312" w:hAnsi="Times New Roman"/>
          <w:kern w:val="0"/>
        </w:rPr>
        <w:t>1</w:t>
      </w:r>
      <w:r w:rsidRPr="006D731B">
        <w:rPr>
          <w:rFonts w:ascii="Times New Roman" w:eastAsia="楷体_GB2312" w:hAnsi="Times New Roman"/>
          <w:kern w:val="0"/>
        </w:rPr>
        <w:t>、生</w:t>
      </w:r>
      <w:r w:rsidRPr="006D731B">
        <w:rPr>
          <w:rFonts w:ascii="Times New Roman" w:eastAsia="楷体_GB2312" w:hAnsi="Times New Roman"/>
          <w:spacing w:val="-4"/>
          <w:kern w:val="0"/>
          <w:szCs w:val="21"/>
        </w:rPr>
        <w:t>物氧化、呼吸链、氧化磷酸化、</w:t>
      </w:r>
      <w:r w:rsidRPr="006D731B">
        <w:rPr>
          <w:rFonts w:ascii="Times New Roman" w:eastAsia="楷体_GB2312" w:hAnsi="Times New Roman"/>
          <w:spacing w:val="-4"/>
          <w:kern w:val="0"/>
          <w:szCs w:val="21"/>
        </w:rPr>
        <w:t>P/O</w:t>
      </w:r>
      <w:r w:rsidRPr="006D731B">
        <w:rPr>
          <w:rFonts w:ascii="Times New Roman" w:eastAsia="楷体_GB2312" w:hAnsi="Times New Roman"/>
          <w:spacing w:val="-4"/>
          <w:kern w:val="0"/>
          <w:szCs w:val="21"/>
        </w:rPr>
        <w:t>比值、需氧脱氢酶、加单氧酶系的概念。</w:t>
      </w:r>
    </w:p>
    <w:p w:rsidR="000D0E80" w:rsidRPr="006D731B" w:rsidRDefault="000D0E80" w:rsidP="00F85259">
      <w:pPr>
        <w:spacing w:line="400" w:lineRule="exact"/>
        <w:rPr>
          <w:rFonts w:ascii="Times New Roman" w:eastAsia="楷体_GB2312" w:hAnsi="Times New Roman"/>
          <w:kern w:val="0"/>
        </w:rPr>
      </w:pPr>
      <w:r w:rsidRPr="006D731B">
        <w:rPr>
          <w:rFonts w:ascii="Times New Roman" w:eastAsia="楷体_GB2312" w:hAnsi="Times New Roman"/>
          <w:kern w:val="0"/>
        </w:rPr>
        <w:t>2</w:t>
      </w:r>
      <w:r w:rsidRPr="006D731B">
        <w:rPr>
          <w:rFonts w:ascii="Times New Roman" w:eastAsia="楷体_GB2312" w:hAnsi="Times New Roman"/>
          <w:kern w:val="0"/>
        </w:rPr>
        <w:t>、呼吸链的组成、氧化磷酸化偶联的部位是什么？呼吸链、氧化磷酸化和物质代谢的关系是什么？（</w:t>
      </w:r>
      <w:r w:rsidRPr="006D731B">
        <w:rPr>
          <w:rFonts w:ascii="Times New Roman" w:eastAsia="楷体_GB2312" w:hAnsi="Times New Roman"/>
          <w:kern w:val="0"/>
        </w:rPr>
        <w:t>5</w:t>
      </w:r>
      <w:r w:rsidRPr="006D731B">
        <w:rPr>
          <w:rFonts w:ascii="Times New Roman" w:eastAsia="楷体_GB2312" w:hAnsi="Times New Roman"/>
          <w:kern w:val="0"/>
        </w:rPr>
        <w:t>分钟）</w:t>
      </w:r>
    </w:p>
    <w:p w:rsidR="000D0E80" w:rsidRDefault="000D0E80" w:rsidP="00FD1552">
      <w:pPr>
        <w:spacing w:line="400" w:lineRule="exact"/>
        <w:rPr>
          <w:rFonts w:ascii="Times New Roman" w:eastAsia="楷体_GB2312" w:hAnsi="Times New Roman"/>
          <w:b/>
          <w:kern w:val="0"/>
        </w:rPr>
      </w:pPr>
      <w:r w:rsidRPr="006D731B">
        <w:rPr>
          <w:rFonts w:ascii="Times New Roman" w:eastAsia="楷体_GB2312" w:hAnsi="Times New Roman"/>
          <w:b/>
          <w:kern w:val="0"/>
        </w:rPr>
        <w:t>参考书：</w:t>
      </w:r>
    </w:p>
    <w:p w:rsidR="00F83133" w:rsidRPr="00F83133" w:rsidRDefault="00F83133" w:rsidP="00F83133">
      <w:pPr>
        <w:spacing w:line="400" w:lineRule="exact"/>
        <w:rPr>
          <w:rFonts w:ascii="Times New Roman" w:eastAsia="楷体_GB2312" w:hAnsi="Times New Roman"/>
          <w:color w:val="000000"/>
          <w:szCs w:val="21"/>
        </w:rPr>
      </w:pPr>
      <w:r>
        <w:rPr>
          <w:rFonts w:ascii="Times New Roman" w:eastAsia="楷体_GB2312" w:hAnsi="Times New Roman" w:hint="eastAsia"/>
          <w:color w:val="000000"/>
          <w:szCs w:val="21"/>
        </w:rPr>
        <w:t>1.</w:t>
      </w:r>
      <w:r w:rsidRPr="00F83133">
        <w:rPr>
          <w:rFonts w:ascii="Times New Roman" w:eastAsia="楷体_GB2312"/>
          <w:color w:val="000000"/>
          <w:sz w:val="24"/>
        </w:rPr>
        <w:t xml:space="preserve"> </w:t>
      </w:r>
      <w:r w:rsidRPr="006D731B">
        <w:rPr>
          <w:rFonts w:ascii="Times New Roman" w:eastAsia="楷体_GB2312"/>
          <w:color w:val="000000"/>
          <w:sz w:val="24"/>
        </w:rPr>
        <w:t>张洪渊</w:t>
      </w:r>
      <w:r>
        <w:rPr>
          <w:rFonts w:ascii="Times New Roman" w:eastAsia="楷体_GB2312"/>
          <w:color w:val="000000"/>
          <w:sz w:val="24"/>
        </w:rPr>
        <w:t>，</w:t>
      </w:r>
      <w:r w:rsidRPr="006D731B">
        <w:rPr>
          <w:rFonts w:ascii="Times New Roman" w:eastAsia="楷体_GB2312"/>
          <w:color w:val="000000"/>
          <w:sz w:val="24"/>
        </w:rPr>
        <w:t>《生物化学原理</w:t>
      </w:r>
      <w:r>
        <w:rPr>
          <w:rFonts w:ascii="Times New Roman" w:eastAsia="楷体_GB2312"/>
          <w:color w:val="000000"/>
          <w:sz w:val="24"/>
        </w:rPr>
        <w:t>》，</w:t>
      </w:r>
      <w:r w:rsidRPr="00F83133">
        <w:rPr>
          <w:rFonts w:ascii="Verdana" w:hAnsi="Verdana"/>
          <w:shd w:val="clear" w:color="auto" w:fill="FFFFFF"/>
        </w:rPr>
        <w:t>科学出版社</w:t>
      </w:r>
      <w:r>
        <w:rPr>
          <w:rFonts w:ascii="Verdana" w:hAnsi="Verdana"/>
          <w:shd w:val="clear" w:color="auto" w:fill="FFFFFF"/>
        </w:rPr>
        <w:t>（</w:t>
      </w:r>
      <w:r>
        <w:rPr>
          <w:rFonts w:ascii="Times New Roman" w:eastAsia="楷体_GB2312" w:hint="eastAsia"/>
          <w:color w:val="000000"/>
          <w:sz w:val="24"/>
        </w:rPr>
        <w:t>2016.8</w:t>
      </w:r>
      <w:r>
        <w:rPr>
          <w:rFonts w:ascii="Times New Roman" w:eastAsia="楷体_GB2312" w:hint="eastAsia"/>
          <w:color w:val="000000"/>
          <w:sz w:val="24"/>
        </w:rPr>
        <w:t>），</w:t>
      </w:r>
      <w:r w:rsidRPr="006D731B">
        <w:rPr>
          <w:rFonts w:ascii="Times New Roman" w:eastAsia="楷体_GB2312" w:hAnsi="Times New Roman"/>
          <w:color w:val="000000"/>
          <w:szCs w:val="21"/>
        </w:rPr>
        <w:t xml:space="preserve"> </w:t>
      </w:r>
      <w:r>
        <w:rPr>
          <w:rFonts w:ascii="Times New Roman" w:eastAsia="楷体_GB2312" w:hAnsi="Times New Roman"/>
          <w:color w:val="000000"/>
          <w:szCs w:val="21"/>
        </w:rPr>
        <w:t>糖代谢</w:t>
      </w:r>
    </w:p>
    <w:p w:rsidR="002305B2" w:rsidRPr="006D731B" w:rsidRDefault="00F83133" w:rsidP="00F85259">
      <w:pPr>
        <w:spacing w:line="400" w:lineRule="exact"/>
        <w:rPr>
          <w:rFonts w:ascii="Times New Roman" w:eastAsia="楷体_GB2312" w:hAnsi="Times New Roman"/>
          <w:color w:val="000000"/>
          <w:szCs w:val="21"/>
        </w:rPr>
      </w:pPr>
      <w:r>
        <w:rPr>
          <w:rFonts w:ascii="Times New Roman" w:eastAsia="楷体_GB2312" w:hAnsi="Times New Roman" w:hint="eastAsia"/>
          <w:color w:val="000000"/>
          <w:szCs w:val="21"/>
        </w:rPr>
        <w:t>2</w:t>
      </w:r>
      <w:r w:rsidR="002305B2" w:rsidRPr="006D731B">
        <w:rPr>
          <w:rFonts w:ascii="Times New Roman" w:eastAsia="楷体_GB2312" w:hAnsi="Times New Roman"/>
          <w:color w:val="000000"/>
          <w:szCs w:val="21"/>
        </w:rPr>
        <w:t>.Reginad H.Garrett,Charles M.Grisham,Biochemistry(Fourth edition), P</w:t>
      </w:r>
      <w:r w:rsidR="009D6FD3" w:rsidRPr="006D731B">
        <w:rPr>
          <w:rFonts w:ascii="Times New Roman" w:eastAsia="楷体_GB2312" w:hAnsi="Times New Roman"/>
          <w:color w:val="000000"/>
          <w:szCs w:val="21"/>
        </w:rPr>
        <w:t>593</w:t>
      </w:r>
      <w:r w:rsidR="002305B2" w:rsidRPr="006D731B">
        <w:rPr>
          <w:rFonts w:ascii="Times New Roman" w:eastAsia="楷体_GB2312" w:hAnsi="Times New Roman"/>
          <w:color w:val="000000"/>
          <w:szCs w:val="21"/>
        </w:rPr>
        <w:t>-</w:t>
      </w:r>
      <w:r w:rsidR="009D6FD3" w:rsidRPr="006D731B">
        <w:rPr>
          <w:rFonts w:ascii="Times New Roman" w:eastAsia="楷体_GB2312" w:hAnsi="Times New Roman"/>
          <w:color w:val="000000"/>
          <w:szCs w:val="21"/>
        </w:rPr>
        <w:t>629</w:t>
      </w:r>
      <w:r w:rsidR="002305B2" w:rsidRPr="006D731B">
        <w:rPr>
          <w:rFonts w:ascii="Times New Roman" w:eastAsia="楷体_GB2312" w:hAnsi="Times New Roman"/>
          <w:color w:val="000000"/>
          <w:szCs w:val="21"/>
        </w:rPr>
        <w:t>.</w:t>
      </w:r>
    </w:p>
    <w:p w:rsidR="000D0E80" w:rsidRPr="006D731B" w:rsidRDefault="00F83133" w:rsidP="00F85259">
      <w:pPr>
        <w:spacing w:line="400" w:lineRule="exact"/>
        <w:rPr>
          <w:rFonts w:ascii="Times New Roman" w:eastAsia="楷体_GB2312" w:hAnsi="Times New Roman"/>
          <w:kern w:val="0"/>
        </w:rPr>
      </w:pPr>
      <w:r>
        <w:rPr>
          <w:rFonts w:ascii="Times New Roman" w:eastAsia="楷体_GB2312" w:hAnsi="Times New Roman" w:hint="eastAsia"/>
          <w:kern w:val="0"/>
        </w:rPr>
        <w:t>3</w:t>
      </w:r>
      <w:r w:rsidR="000D0E80" w:rsidRPr="006D731B">
        <w:rPr>
          <w:rFonts w:ascii="Times New Roman" w:eastAsia="楷体_GB2312" w:hAnsi="Times New Roman"/>
          <w:kern w:val="0"/>
        </w:rPr>
        <w:t>.</w:t>
      </w:r>
      <w:r w:rsidR="000D0E80" w:rsidRPr="006D731B">
        <w:rPr>
          <w:rFonts w:ascii="Times New Roman" w:eastAsia="楷体_GB2312" w:hAnsi="Times New Roman"/>
          <w:kern w:val="0"/>
        </w:rPr>
        <w:t>周爱儒、查锡良：生物化学，第五版，人民卫生出版社，</w:t>
      </w:r>
      <w:r w:rsidR="000D0E80" w:rsidRPr="006D731B">
        <w:rPr>
          <w:rFonts w:ascii="Times New Roman" w:eastAsia="楷体_GB2312" w:hAnsi="Times New Roman"/>
          <w:kern w:val="0"/>
        </w:rPr>
        <w:t>2001.1</w:t>
      </w:r>
    </w:p>
    <w:p w:rsidR="000D0E80" w:rsidRPr="006D731B" w:rsidRDefault="00F83133" w:rsidP="00F85259">
      <w:pPr>
        <w:spacing w:line="400" w:lineRule="exact"/>
        <w:rPr>
          <w:rFonts w:ascii="Times New Roman" w:eastAsia="楷体_GB2312" w:hAnsi="Times New Roman"/>
          <w:kern w:val="0"/>
        </w:rPr>
      </w:pPr>
      <w:r>
        <w:rPr>
          <w:rFonts w:ascii="Times New Roman" w:eastAsia="楷体_GB2312" w:hAnsi="Times New Roman" w:hint="eastAsia"/>
          <w:kern w:val="0"/>
        </w:rPr>
        <w:t>4</w:t>
      </w:r>
      <w:r w:rsidR="000D0E80" w:rsidRPr="006D731B">
        <w:rPr>
          <w:rFonts w:ascii="Times New Roman" w:eastAsia="楷体_GB2312" w:hAnsi="Times New Roman"/>
          <w:kern w:val="0"/>
        </w:rPr>
        <w:t>.Robert K. Murray et al. Haper’s Biochemistry, 25th Edition</w:t>
      </w:r>
    </w:p>
    <w:p w:rsidR="002F0415" w:rsidRPr="006D731B" w:rsidRDefault="002F0415" w:rsidP="00F85259">
      <w:pPr>
        <w:spacing w:line="400" w:lineRule="exact"/>
        <w:ind w:left="-105"/>
        <w:rPr>
          <w:rFonts w:ascii="Times New Roman" w:eastAsia="楷体_GB2312" w:hAnsi="Times New Roman"/>
          <w:b/>
          <w:color w:val="FF0000"/>
          <w:kern w:val="0"/>
          <w:szCs w:val="21"/>
        </w:rPr>
      </w:pPr>
    </w:p>
    <w:p w:rsidR="00C47361" w:rsidRPr="006D731B" w:rsidRDefault="00C47361" w:rsidP="00FD1552">
      <w:pPr>
        <w:spacing w:line="400" w:lineRule="exact"/>
        <w:rPr>
          <w:rFonts w:ascii="Times New Roman" w:eastAsia="楷体_GB2312" w:hAnsi="Times New Roman"/>
          <w:b/>
          <w:color w:val="FF0000"/>
          <w:kern w:val="0"/>
          <w:szCs w:val="21"/>
        </w:rPr>
      </w:pPr>
    </w:p>
    <w:tbl>
      <w:tblPr>
        <w:tblpPr w:leftFromText="180" w:rightFromText="180" w:vertAnchor="text" w:horzAnchor="margin" w:tblpY="157"/>
        <w:tblW w:w="9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704"/>
        <w:gridCol w:w="2184"/>
        <w:gridCol w:w="1224"/>
        <w:gridCol w:w="1116"/>
        <w:gridCol w:w="1260"/>
        <w:gridCol w:w="1620"/>
      </w:tblGrid>
      <w:tr w:rsidR="002305B2" w:rsidRPr="006D731B" w:rsidTr="002305B2">
        <w:trPr>
          <w:cantSplit/>
          <w:trHeight w:val="302"/>
        </w:trPr>
        <w:tc>
          <w:tcPr>
            <w:tcW w:w="1704" w:type="dxa"/>
            <w:vAlign w:val="center"/>
          </w:tcPr>
          <w:p w:rsidR="002305B2" w:rsidRPr="006D731B" w:rsidRDefault="002305B2" w:rsidP="00FD1552">
            <w:pPr>
              <w:spacing w:line="400" w:lineRule="exact"/>
              <w:jc w:val="center"/>
              <w:rPr>
                <w:rFonts w:ascii="Times New Roman" w:eastAsia="黑体" w:hAnsi="Times New Roman"/>
                <w:b/>
              </w:rPr>
            </w:pPr>
            <w:r w:rsidRPr="006D731B">
              <w:rPr>
                <w:rFonts w:ascii="Times New Roman" w:eastAsia="黑体" w:hAnsi="Times New Roman"/>
                <w:b/>
              </w:rPr>
              <w:lastRenderedPageBreak/>
              <w:t>授课题目</w:t>
            </w:r>
          </w:p>
        </w:tc>
        <w:tc>
          <w:tcPr>
            <w:tcW w:w="3408" w:type="dxa"/>
            <w:gridSpan w:val="2"/>
            <w:vAlign w:val="center"/>
          </w:tcPr>
          <w:p w:rsidR="002305B2" w:rsidRPr="006D731B" w:rsidRDefault="002305B2" w:rsidP="00FD1552">
            <w:pPr>
              <w:spacing w:line="400" w:lineRule="exact"/>
              <w:jc w:val="center"/>
              <w:rPr>
                <w:rFonts w:ascii="Times New Roman" w:eastAsia="楷体_GB2312" w:hAnsi="Times New Roman"/>
              </w:rPr>
            </w:pPr>
            <w:r w:rsidRPr="006D731B">
              <w:rPr>
                <w:rFonts w:ascii="Times New Roman" w:eastAsia="楷体_GB2312" w:hAnsi="Times New Roman"/>
              </w:rPr>
              <w:t>第八章糖代谢</w:t>
            </w:r>
          </w:p>
        </w:tc>
        <w:tc>
          <w:tcPr>
            <w:tcW w:w="1116" w:type="dxa"/>
            <w:vAlign w:val="center"/>
          </w:tcPr>
          <w:p w:rsidR="002305B2" w:rsidRPr="006D731B" w:rsidRDefault="002305B2" w:rsidP="00FD1552">
            <w:pPr>
              <w:spacing w:line="400" w:lineRule="exact"/>
              <w:jc w:val="center"/>
              <w:rPr>
                <w:rFonts w:ascii="Times New Roman" w:eastAsia="黑体" w:hAnsi="Times New Roman"/>
                <w:b/>
              </w:rPr>
            </w:pPr>
            <w:r w:rsidRPr="006D731B">
              <w:rPr>
                <w:rFonts w:ascii="Times New Roman" w:eastAsia="黑体" w:hAnsi="Times New Roman"/>
                <w:b/>
              </w:rPr>
              <w:t>授课日期</w:t>
            </w:r>
          </w:p>
        </w:tc>
        <w:tc>
          <w:tcPr>
            <w:tcW w:w="2880" w:type="dxa"/>
            <w:gridSpan w:val="2"/>
            <w:vAlign w:val="center"/>
          </w:tcPr>
          <w:p w:rsidR="002305B2" w:rsidRPr="006D731B" w:rsidRDefault="00923498" w:rsidP="00D60311">
            <w:pPr>
              <w:spacing w:line="400" w:lineRule="exact"/>
              <w:jc w:val="center"/>
              <w:rPr>
                <w:rFonts w:ascii="Times New Roman" w:eastAsia="楷体_GB2312" w:hAnsi="Times New Roman"/>
              </w:rPr>
            </w:pPr>
            <w:r>
              <w:rPr>
                <w:rFonts w:ascii="Times New Roman" w:eastAsia="黑体" w:hint="eastAsia"/>
                <w:b/>
                <w:szCs w:val="21"/>
              </w:rPr>
              <w:t>2017</w:t>
            </w:r>
            <w:r w:rsidRPr="006D731B">
              <w:rPr>
                <w:rFonts w:ascii="Times New Roman" w:eastAsia="黑体"/>
                <w:b/>
                <w:szCs w:val="21"/>
              </w:rPr>
              <w:t>年</w:t>
            </w:r>
            <w:r>
              <w:rPr>
                <w:rFonts w:ascii="Times New Roman" w:eastAsia="黑体" w:hint="eastAsia"/>
                <w:b/>
                <w:szCs w:val="21"/>
              </w:rPr>
              <w:t xml:space="preserve">3 </w:t>
            </w:r>
            <w:r w:rsidRPr="006D731B">
              <w:rPr>
                <w:rFonts w:ascii="Times New Roman" w:eastAsia="黑体"/>
                <w:b/>
                <w:szCs w:val="21"/>
              </w:rPr>
              <w:t>月</w:t>
            </w:r>
            <w:r>
              <w:rPr>
                <w:rFonts w:ascii="Times New Roman" w:eastAsia="黑体" w:hint="eastAsia"/>
                <w:b/>
                <w:szCs w:val="21"/>
              </w:rPr>
              <w:t xml:space="preserve"> </w:t>
            </w:r>
            <w:r w:rsidR="00D60311">
              <w:rPr>
                <w:rFonts w:ascii="Times New Roman" w:eastAsia="黑体" w:hint="eastAsia"/>
                <w:b/>
                <w:szCs w:val="21"/>
              </w:rPr>
              <w:t>30</w:t>
            </w:r>
            <w:r w:rsidRPr="006D731B">
              <w:rPr>
                <w:rFonts w:ascii="Times New Roman" w:eastAsia="黑体"/>
                <w:b/>
                <w:szCs w:val="21"/>
              </w:rPr>
              <w:t>日</w:t>
            </w:r>
          </w:p>
        </w:tc>
      </w:tr>
      <w:tr w:rsidR="002305B2" w:rsidRPr="006D731B" w:rsidTr="002305B2">
        <w:trPr>
          <w:trHeight w:val="292"/>
        </w:trPr>
        <w:tc>
          <w:tcPr>
            <w:tcW w:w="1704" w:type="dxa"/>
            <w:vAlign w:val="center"/>
          </w:tcPr>
          <w:p w:rsidR="002305B2" w:rsidRPr="006D731B" w:rsidRDefault="002305B2" w:rsidP="00FD1552">
            <w:pPr>
              <w:spacing w:line="400" w:lineRule="exact"/>
              <w:jc w:val="center"/>
              <w:rPr>
                <w:rFonts w:ascii="Times New Roman" w:eastAsia="黑体" w:hAnsi="Times New Roman"/>
                <w:b/>
              </w:rPr>
            </w:pPr>
            <w:r w:rsidRPr="006D731B">
              <w:rPr>
                <w:rFonts w:ascii="Times New Roman" w:eastAsia="黑体" w:hAnsi="Times New Roman"/>
                <w:b/>
              </w:rPr>
              <w:t>授课班级</w:t>
            </w:r>
          </w:p>
        </w:tc>
        <w:tc>
          <w:tcPr>
            <w:tcW w:w="2184" w:type="dxa"/>
            <w:vAlign w:val="center"/>
          </w:tcPr>
          <w:p w:rsidR="002305B2" w:rsidRPr="006D731B" w:rsidRDefault="00F83133" w:rsidP="00FD1552">
            <w:pPr>
              <w:spacing w:line="400" w:lineRule="exact"/>
              <w:jc w:val="center"/>
              <w:rPr>
                <w:rFonts w:ascii="Times New Roman" w:eastAsia="楷体_GB2312" w:hAnsi="Times New Roman"/>
                <w:b/>
              </w:rPr>
            </w:pPr>
            <w:r>
              <w:rPr>
                <w:rFonts w:ascii="Times New Roman" w:eastAsia="楷体_GB2312" w:hAnsi="Times New Roman"/>
              </w:rPr>
              <w:t>化工学院</w:t>
            </w:r>
            <w:r>
              <w:rPr>
                <w:rFonts w:ascii="Times New Roman" w:eastAsia="楷体_GB2312" w:hAnsi="Times New Roman"/>
              </w:rPr>
              <w:t>2015</w:t>
            </w:r>
            <w:r>
              <w:rPr>
                <w:rFonts w:ascii="Times New Roman" w:eastAsia="楷体_GB2312" w:hAnsi="Times New Roman"/>
              </w:rPr>
              <w:t>制药（卓越、拔尖、本科）</w:t>
            </w:r>
            <w:r w:rsidR="00764F63" w:rsidRPr="006D731B">
              <w:rPr>
                <w:rFonts w:ascii="Times New Roman" w:eastAsia="楷体_GB2312" w:hAnsi="Times New Roman"/>
              </w:rPr>
              <w:t>班</w:t>
            </w:r>
          </w:p>
        </w:tc>
        <w:tc>
          <w:tcPr>
            <w:tcW w:w="1224" w:type="dxa"/>
            <w:vAlign w:val="center"/>
          </w:tcPr>
          <w:p w:rsidR="002305B2" w:rsidRPr="006D731B" w:rsidRDefault="002305B2" w:rsidP="00FD1552">
            <w:pPr>
              <w:spacing w:line="400" w:lineRule="exact"/>
              <w:jc w:val="center"/>
              <w:rPr>
                <w:rFonts w:ascii="Times New Roman" w:eastAsia="黑体" w:hAnsi="Times New Roman"/>
                <w:b/>
              </w:rPr>
            </w:pPr>
            <w:r w:rsidRPr="006D731B">
              <w:rPr>
                <w:rFonts w:ascii="Times New Roman" w:eastAsia="黑体" w:hAnsi="Times New Roman"/>
                <w:b/>
              </w:rPr>
              <w:t>授课时数</w:t>
            </w:r>
          </w:p>
        </w:tc>
        <w:tc>
          <w:tcPr>
            <w:tcW w:w="1116" w:type="dxa"/>
            <w:vAlign w:val="center"/>
          </w:tcPr>
          <w:p w:rsidR="002305B2" w:rsidRPr="007C6382" w:rsidRDefault="00443859" w:rsidP="00FD1552">
            <w:pPr>
              <w:spacing w:line="400" w:lineRule="exact"/>
              <w:jc w:val="center"/>
              <w:rPr>
                <w:rFonts w:ascii="Times New Roman" w:eastAsia="楷体_GB2312" w:hAnsi="Times New Roman"/>
                <w:color w:val="000000" w:themeColor="text1"/>
              </w:rPr>
            </w:pPr>
            <w:r>
              <w:rPr>
                <w:rFonts w:ascii="Times New Roman" w:eastAsia="楷体_GB2312" w:hAnsi="Times New Roman" w:hint="eastAsia"/>
                <w:color w:val="000000" w:themeColor="text1"/>
              </w:rPr>
              <w:t>4</w:t>
            </w:r>
          </w:p>
        </w:tc>
        <w:tc>
          <w:tcPr>
            <w:tcW w:w="1260" w:type="dxa"/>
            <w:vAlign w:val="center"/>
          </w:tcPr>
          <w:p w:rsidR="002305B2" w:rsidRPr="006D731B" w:rsidRDefault="002305B2" w:rsidP="00FD1552">
            <w:pPr>
              <w:spacing w:line="400" w:lineRule="exact"/>
              <w:jc w:val="center"/>
              <w:rPr>
                <w:rFonts w:ascii="Times New Roman" w:eastAsia="黑体" w:hAnsi="Times New Roman"/>
                <w:b/>
              </w:rPr>
            </w:pPr>
            <w:r w:rsidRPr="006D731B">
              <w:rPr>
                <w:rFonts w:ascii="Times New Roman" w:eastAsia="黑体" w:hAnsi="Times New Roman"/>
                <w:b/>
              </w:rPr>
              <w:t>授课方式</w:t>
            </w:r>
          </w:p>
        </w:tc>
        <w:tc>
          <w:tcPr>
            <w:tcW w:w="1620" w:type="dxa"/>
            <w:vAlign w:val="center"/>
          </w:tcPr>
          <w:p w:rsidR="002305B2" w:rsidRPr="006D731B" w:rsidRDefault="002305B2" w:rsidP="00FD1552">
            <w:pPr>
              <w:spacing w:line="400" w:lineRule="exact"/>
              <w:jc w:val="center"/>
              <w:rPr>
                <w:rFonts w:ascii="Times New Roman" w:eastAsia="楷体_GB2312" w:hAnsi="Times New Roman"/>
              </w:rPr>
            </w:pPr>
            <w:r w:rsidRPr="006D731B">
              <w:rPr>
                <w:rFonts w:ascii="Times New Roman" w:eastAsia="楷体_GB2312" w:hAnsi="Times New Roman"/>
              </w:rPr>
              <w:t>理论课</w:t>
            </w:r>
          </w:p>
        </w:tc>
      </w:tr>
    </w:tbl>
    <w:p w:rsidR="00465D31" w:rsidRPr="006D731B" w:rsidRDefault="00D7342B" w:rsidP="00FD1552">
      <w:pPr>
        <w:pStyle w:val="a3"/>
        <w:widowControl/>
        <w:spacing w:line="400" w:lineRule="exact"/>
        <w:jc w:val="left"/>
        <w:rPr>
          <w:rFonts w:ascii="Times New Roman" w:eastAsia="楷体_GB2312" w:hAnsi="Times New Roman"/>
          <w:b w:val="0"/>
          <w:sz w:val="21"/>
          <w:szCs w:val="21"/>
        </w:rPr>
      </w:pPr>
      <w:r w:rsidRPr="006D731B">
        <w:rPr>
          <w:rFonts w:ascii="Times New Roman" w:hAnsi="Times New Roman"/>
          <w:sz w:val="21"/>
          <w:szCs w:val="21"/>
        </w:rPr>
        <w:t>【教学目标】</w:t>
      </w:r>
      <w:r w:rsidRPr="006D731B">
        <w:rPr>
          <w:rFonts w:ascii="Times New Roman" w:hAnsi="Times New Roman"/>
          <w:sz w:val="21"/>
          <w:szCs w:val="21"/>
        </w:rPr>
        <w:br/>
      </w:r>
      <w:r w:rsidRPr="006D731B">
        <w:rPr>
          <w:rFonts w:ascii="宋体" w:hAnsi="宋体" w:cs="宋体" w:hint="eastAsia"/>
          <w:b w:val="0"/>
          <w:sz w:val="21"/>
          <w:szCs w:val="21"/>
        </w:rPr>
        <w:t>①</w:t>
      </w:r>
      <w:r w:rsidRPr="006D731B">
        <w:rPr>
          <w:rFonts w:ascii="Times New Roman" w:eastAsia="楷体_GB2312" w:hAnsi="Times New Roman"/>
          <w:b w:val="0"/>
          <w:sz w:val="21"/>
          <w:szCs w:val="21"/>
        </w:rPr>
        <w:t>掌握一些基本概念：酵解，发酵，底物水平磷酸化，致死合成，巴斯德效应</w:t>
      </w:r>
      <w:r w:rsidRPr="006D731B">
        <w:rPr>
          <w:rFonts w:ascii="Times New Roman" w:eastAsia="楷体_GB2312" w:hAnsi="Times New Roman"/>
          <w:b w:val="0"/>
          <w:sz w:val="21"/>
          <w:szCs w:val="21"/>
        </w:rPr>
        <w:br/>
      </w:r>
      <w:r w:rsidRPr="006D731B">
        <w:rPr>
          <w:rFonts w:ascii="宋体" w:hAnsi="宋体" w:cs="宋体" w:hint="eastAsia"/>
          <w:b w:val="0"/>
          <w:sz w:val="21"/>
          <w:szCs w:val="21"/>
        </w:rPr>
        <w:t>②</w:t>
      </w:r>
      <w:r w:rsidRPr="006D731B">
        <w:rPr>
          <w:rFonts w:ascii="Times New Roman" w:eastAsia="楷体_GB2312" w:hAnsi="Times New Roman"/>
          <w:b w:val="0"/>
          <w:sz w:val="21"/>
          <w:szCs w:val="21"/>
        </w:rPr>
        <w:t>熟悉酵解途径中的各步酶促反应以及与发酵途径的区别</w:t>
      </w:r>
      <w:r w:rsidRPr="006D731B">
        <w:rPr>
          <w:rFonts w:ascii="Times New Roman" w:eastAsia="楷体_GB2312" w:hAnsi="Times New Roman"/>
          <w:b w:val="0"/>
          <w:sz w:val="21"/>
          <w:szCs w:val="21"/>
        </w:rPr>
        <w:br/>
      </w:r>
      <w:r w:rsidRPr="006D731B">
        <w:rPr>
          <w:rFonts w:ascii="宋体" w:hAnsi="宋体" w:cs="宋体" w:hint="eastAsia"/>
          <w:b w:val="0"/>
          <w:sz w:val="21"/>
          <w:szCs w:val="21"/>
        </w:rPr>
        <w:t>③</w:t>
      </w:r>
      <w:r w:rsidRPr="006D731B">
        <w:rPr>
          <w:rFonts w:ascii="Times New Roman" w:eastAsia="楷体_GB2312" w:hAnsi="Times New Roman"/>
          <w:b w:val="0"/>
          <w:sz w:val="21"/>
          <w:szCs w:val="21"/>
        </w:rPr>
        <w:t>熟悉柠檬酸循环途径中的各步酶促反应，以及各步反应酶的作用特点</w:t>
      </w:r>
      <w:r w:rsidRPr="006D731B">
        <w:rPr>
          <w:rFonts w:ascii="Times New Roman" w:eastAsia="楷体_GB2312" w:hAnsi="Times New Roman"/>
          <w:b w:val="0"/>
          <w:sz w:val="21"/>
          <w:szCs w:val="21"/>
        </w:rPr>
        <w:br/>
      </w:r>
      <w:r w:rsidRPr="006D731B">
        <w:rPr>
          <w:rFonts w:ascii="宋体" w:hAnsi="宋体" w:cs="宋体" w:hint="eastAsia"/>
          <w:b w:val="0"/>
          <w:sz w:val="21"/>
          <w:szCs w:val="21"/>
        </w:rPr>
        <w:t>④</w:t>
      </w:r>
      <w:r w:rsidRPr="006D731B">
        <w:rPr>
          <w:rFonts w:ascii="Times New Roman" w:eastAsia="楷体_GB2312" w:hAnsi="Times New Roman"/>
          <w:b w:val="0"/>
          <w:sz w:val="21"/>
          <w:szCs w:val="21"/>
        </w:rPr>
        <w:t>会分析和计算酵解和柠檬酸循环中产生的能量，以及底物分子标记碳的去向。</w:t>
      </w:r>
      <w:r w:rsidRPr="006D731B">
        <w:rPr>
          <w:rFonts w:ascii="Times New Roman" w:eastAsia="楷体_GB2312" w:hAnsi="Times New Roman"/>
          <w:b w:val="0"/>
          <w:sz w:val="21"/>
          <w:szCs w:val="21"/>
        </w:rPr>
        <w:br/>
      </w:r>
      <w:r w:rsidRPr="006D731B">
        <w:rPr>
          <w:rFonts w:ascii="宋体" w:hAnsi="宋体" w:cs="宋体" w:hint="eastAsia"/>
          <w:b w:val="0"/>
          <w:sz w:val="21"/>
          <w:szCs w:val="21"/>
        </w:rPr>
        <w:t>⑤</w:t>
      </w:r>
      <w:r w:rsidRPr="006D731B">
        <w:rPr>
          <w:rFonts w:ascii="Times New Roman" w:eastAsia="楷体_GB2312" w:hAnsi="Times New Roman"/>
          <w:b w:val="0"/>
          <w:sz w:val="21"/>
          <w:szCs w:val="21"/>
        </w:rPr>
        <w:t>了解戊糖磷酸途径的生物学意义：提供核糖</w:t>
      </w:r>
      <w:r w:rsidRPr="006D731B">
        <w:rPr>
          <w:rFonts w:ascii="Times New Roman" w:eastAsia="楷体_GB2312" w:hAnsi="Times New Roman"/>
          <w:b w:val="0"/>
          <w:sz w:val="21"/>
          <w:szCs w:val="21"/>
        </w:rPr>
        <w:t>-5-</w:t>
      </w:r>
      <w:r w:rsidRPr="006D731B">
        <w:rPr>
          <w:rFonts w:ascii="Times New Roman" w:eastAsia="楷体_GB2312" w:hAnsi="Times New Roman"/>
          <w:b w:val="0"/>
          <w:sz w:val="21"/>
          <w:szCs w:val="21"/>
        </w:rPr>
        <w:t>磷酸和</w:t>
      </w:r>
      <w:r w:rsidRPr="006D731B">
        <w:rPr>
          <w:rFonts w:ascii="Times New Roman" w:eastAsia="楷体_GB2312" w:hAnsi="Times New Roman"/>
          <w:b w:val="0"/>
          <w:sz w:val="21"/>
          <w:szCs w:val="21"/>
        </w:rPr>
        <w:t>NADPH</w:t>
      </w:r>
      <w:r w:rsidRPr="006D731B">
        <w:rPr>
          <w:rFonts w:ascii="Times New Roman" w:eastAsia="楷体_GB2312" w:hAnsi="Times New Roman"/>
          <w:b w:val="0"/>
          <w:sz w:val="21"/>
          <w:szCs w:val="21"/>
        </w:rPr>
        <w:t>。</w:t>
      </w:r>
      <w:r w:rsidRPr="006D731B">
        <w:rPr>
          <w:rFonts w:ascii="Times New Roman" w:eastAsia="楷体_GB2312" w:hAnsi="Times New Roman"/>
          <w:b w:val="0"/>
          <w:sz w:val="21"/>
          <w:szCs w:val="21"/>
        </w:rPr>
        <w:br/>
      </w:r>
      <w:r w:rsidRPr="006D731B">
        <w:rPr>
          <w:rFonts w:ascii="宋体" w:hAnsi="宋体" w:cs="宋体" w:hint="eastAsia"/>
          <w:b w:val="0"/>
          <w:sz w:val="21"/>
          <w:szCs w:val="21"/>
        </w:rPr>
        <w:t>⑥</w:t>
      </w:r>
      <w:r w:rsidRPr="006D731B">
        <w:rPr>
          <w:rFonts w:ascii="Times New Roman" w:eastAsia="楷体_GB2312" w:hAnsi="Times New Roman"/>
          <w:b w:val="0"/>
          <w:sz w:val="21"/>
          <w:szCs w:val="21"/>
        </w:rPr>
        <w:t>了解糖代谢的次要途径葡萄糖醛酸途径可以生成糖醛酸和抗坏血酸（人除外）</w:t>
      </w:r>
      <w:r w:rsidRPr="006D731B">
        <w:rPr>
          <w:rFonts w:ascii="Times New Roman" w:eastAsia="楷体_GB2312" w:hAnsi="Times New Roman"/>
          <w:b w:val="0"/>
          <w:sz w:val="21"/>
          <w:szCs w:val="21"/>
        </w:rPr>
        <w:br/>
      </w:r>
      <w:r w:rsidRPr="006D731B">
        <w:rPr>
          <w:rFonts w:ascii="宋体" w:hAnsi="宋体" w:cs="宋体" w:hint="eastAsia"/>
          <w:b w:val="0"/>
          <w:sz w:val="21"/>
          <w:szCs w:val="21"/>
        </w:rPr>
        <w:t>⑦</w:t>
      </w:r>
      <w:r w:rsidRPr="006D731B">
        <w:rPr>
          <w:rFonts w:ascii="Times New Roman" w:eastAsia="楷体_GB2312" w:hAnsi="Times New Roman"/>
          <w:b w:val="0"/>
          <w:sz w:val="21"/>
          <w:szCs w:val="21"/>
        </w:rPr>
        <w:t>了解酵解和糖异生途径是有分有合的，要记住乙酰</w:t>
      </w:r>
      <w:r w:rsidRPr="006D731B">
        <w:rPr>
          <w:rFonts w:ascii="Times New Roman" w:eastAsia="楷体_GB2312" w:hAnsi="Times New Roman"/>
          <w:b w:val="0"/>
          <w:sz w:val="21"/>
          <w:szCs w:val="21"/>
        </w:rPr>
        <w:t>CoA</w:t>
      </w:r>
      <w:r w:rsidRPr="006D731B">
        <w:rPr>
          <w:rFonts w:ascii="Times New Roman" w:eastAsia="楷体_GB2312" w:hAnsi="Times New Roman"/>
          <w:b w:val="0"/>
          <w:sz w:val="21"/>
          <w:szCs w:val="21"/>
        </w:rPr>
        <w:t>不能净合成糖的（植物除外）</w:t>
      </w:r>
      <w:r w:rsidRPr="006D731B">
        <w:rPr>
          <w:rFonts w:ascii="Times New Roman" w:hAnsi="Times New Roman"/>
          <w:sz w:val="21"/>
          <w:szCs w:val="21"/>
        </w:rPr>
        <w:br/>
      </w:r>
      <w:r w:rsidR="00465D31" w:rsidRPr="006D731B">
        <w:rPr>
          <w:rFonts w:ascii="Times New Roman" w:eastAsia="楷体_GB2312" w:hAnsi="Times New Roman"/>
          <w:sz w:val="21"/>
          <w:szCs w:val="21"/>
        </w:rPr>
        <w:t>【重点与难点】</w:t>
      </w:r>
    </w:p>
    <w:p w:rsidR="00465D31" w:rsidRPr="006D731B" w:rsidRDefault="00465D31" w:rsidP="00F85259">
      <w:pPr>
        <w:pStyle w:val="a3"/>
        <w:widowControl/>
        <w:spacing w:line="400" w:lineRule="exact"/>
        <w:jc w:val="left"/>
        <w:rPr>
          <w:rFonts w:ascii="Times New Roman" w:eastAsia="楷体_GB2312" w:hAnsi="Times New Roman"/>
          <w:b w:val="0"/>
          <w:sz w:val="21"/>
          <w:szCs w:val="21"/>
        </w:rPr>
      </w:pPr>
      <w:r w:rsidRPr="006D731B">
        <w:rPr>
          <w:rFonts w:ascii="Times New Roman" w:eastAsia="楷体_GB2312" w:hAnsi="Times New Roman"/>
          <w:b w:val="0"/>
          <w:sz w:val="21"/>
          <w:szCs w:val="21"/>
        </w:rPr>
        <w:t>1.</w:t>
      </w:r>
      <w:r w:rsidRPr="006D731B">
        <w:rPr>
          <w:rFonts w:ascii="Times New Roman" w:eastAsia="楷体_GB2312" w:hAnsi="Times New Roman"/>
          <w:b w:val="0"/>
          <w:sz w:val="21"/>
          <w:szCs w:val="21"/>
        </w:rPr>
        <w:t>血糖的概念</w:t>
      </w:r>
      <w:r w:rsidRPr="006D731B">
        <w:rPr>
          <w:rFonts w:ascii="Times New Roman" w:eastAsia="楷体_GB2312" w:hAnsi="Times New Roman"/>
          <w:kern w:val="0"/>
          <w:sz w:val="21"/>
          <w:szCs w:val="21"/>
        </w:rPr>
        <w:t>、</w:t>
      </w:r>
      <w:r w:rsidRPr="006D731B">
        <w:rPr>
          <w:rFonts w:ascii="Times New Roman" w:eastAsia="楷体_GB2312" w:hAnsi="Times New Roman"/>
          <w:b w:val="0"/>
          <w:sz w:val="21"/>
          <w:szCs w:val="21"/>
        </w:rPr>
        <w:t>血糖的主要来源和去路与调节</w:t>
      </w:r>
    </w:p>
    <w:p w:rsidR="00465D31" w:rsidRPr="006D731B" w:rsidRDefault="00465D31" w:rsidP="00F85259">
      <w:pPr>
        <w:pStyle w:val="a3"/>
        <w:widowControl/>
        <w:spacing w:line="400" w:lineRule="exact"/>
        <w:jc w:val="left"/>
        <w:rPr>
          <w:rFonts w:ascii="Times New Roman" w:eastAsia="楷体_GB2312" w:hAnsi="Times New Roman"/>
          <w:b w:val="0"/>
          <w:kern w:val="0"/>
          <w:sz w:val="21"/>
          <w:szCs w:val="21"/>
        </w:rPr>
      </w:pPr>
      <w:r w:rsidRPr="006D731B">
        <w:rPr>
          <w:rFonts w:ascii="Times New Roman" w:eastAsia="楷体_GB2312" w:hAnsi="Times New Roman"/>
          <w:b w:val="0"/>
          <w:sz w:val="21"/>
          <w:szCs w:val="21"/>
        </w:rPr>
        <w:t>2.</w:t>
      </w:r>
      <w:r w:rsidRPr="006D731B">
        <w:rPr>
          <w:rFonts w:ascii="Times New Roman" w:eastAsia="楷体_GB2312" w:hAnsi="Times New Roman"/>
          <w:b w:val="0"/>
          <w:sz w:val="21"/>
          <w:szCs w:val="21"/>
        </w:rPr>
        <w:t>糖的无氧分解概念、反应过程与限速酶、糖酵解的生理意义及调节</w:t>
      </w:r>
    </w:p>
    <w:p w:rsidR="00465D31" w:rsidRPr="006D731B" w:rsidRDefault="00465D31" w:rsidP="00F85259">
      <w:pPr>
        <w:pStyle w:val="a3"/>
        <w:widowControl/>
        <w:spacing w:line="400" w:lineRule="exact"/>
        <w:jc w:val="left"/>
        <w:rPr>
          <w:rFonts w:ascii="Times New Roman" w:eastAsia="楷体_GB2312" w:hAnsi="Times New Roman"/>
          <w:b w:val="0"/>
          <w:sz w:val="21"/>
          <w:szCs w:val="21"/>
        </w:rPr>
      </w:pPr>
      <w:r w:rsidRPr="006D731B">
        <w:rPr>
          <w:rFonts w:ascii="Times New Roman" w:eastAsia="楷体_GB2312" w:hAnsi="Times New Roman"/>
          <w:b w:val="0"/>
          <w:sz w:val="21"/>
          <w:szCs w:val="21"/>
        </w:rPr>
        <w:t>3.</w:t>
      </w:r>
      <w:r w:rsidRPr="006D731B">
        <w:rPr>
          <w:rFonts w:ascii="Times New Roman" w:eastAsia="楷体_GB2312" w:hAnsi="Times New Roman"/>
          <w:b w:val="0"/>
          <w:sz w:val="21"/>
          <w:szCs w:val="21"/>
        </w:rPr>
        <w:t>糖的有氧氧化概念、反应过程与限速酶、有氧氧化的生理意义及调节</w:t>
      </w:r>
    </w:p>
    <w:p w:rsidR="00465D31" w:rsidRPr="006D731B" w:rsidRDefault="00465D31" w:rsidP="00F85259">
      <w:pPr>
        <w:pStyle w:val="a3"/>
        <w:widowControl/>
        <w:spacing w:line="400" w:lineRule="exact"/>
        <w:jc w:val="left"/>
        <w:rPr>
          <w:rFonts w:ascii="Times New Roman" w:eastAsia="楷体_GB2312" w:hAnsi="Times New Roman"/>
          <w:b w:val="0"/>
          <w:sz w:val="21"/>
          <w:szCs w:val="21"/>
        </w:rPr>
      </w:pPr>
      <w:r w:rsidRPr="006D731B">
        <w:rPr>
          <w:rFonts w:ascii="Times New Roman" w:eastAsia="楷体_GB2312" w:hAnsi="Times New Roman"/>
          <w:b w:val="0"/>
          <w:sz w:val="21"/>
          <w:szCs w:val="21"/>
        </w:rPr>
        <w:t>4.</w:t>
      </w:r>
      <w:r w:rsidRPr="006D731B">
        <w:rPr>
          <w:rFonts w:ascii="Times New Roman" w:eastAsia="楷体_GB2312" w:hAnsi="Times New Roman"/>
          <w:b w:val="0"/>
          <w:sz w:val="21"/>
          <w:szCs w:val="21"/>
        </w:rPr>
        <w:t>磷酸戊糖途径概念、反应的第一阶段、生理意义。</w:t>
      </w:r>
    </w:p>
    <w:p w:rsidR="00465D31" w:rsidRPr="006D731B" w:rsidRDefault="00465D31" w:rsidP="00F85259">
      <w:pPr>
        <w:pStyle w:val="a3"/>
        <w:widowControl/>
        <w:spacing w:line="400" w:lineRule="exact"/>
        <w:jc w:val="left"/>
        <w:rPr>
          <w:rFonts w:ascii="Times New Roman" w:eastAsia="楷体_GB2312" w:hAnsi="Times New Roman"/>
          <w:b w:val="0"/>
          <w:kern w:val="0"/>
          <w:sz w:val="21"/>
          <w:szCs w:val="21"/>
        </w:rPr>
      </w:pPr>
      <w:r w:rsidRPr="006D731B">
        <w:rPr>
          <w:rFonts w:ascii="Times New Roman" w:eastAsia="楷体_GB2312" w:hAnsi="Times New Roman"/>
          <w:b w:val="0"/>
          <w:sz w:val="21"/>
          <w:szCs w:val="21"/>
        </w:rPr>
        <w:t>5.</w:t>
      </w:r>
      <w:r w:rsidRPr="006D731B">
        <w:rPr>
          <w:rFonts w:ascii="Times New Roman" w:eastAsia="楷体_GB2312" w:hAnsi="Times New Roman"/>
          <w:b w:val="0"/>
          <w:sz w:val="21"/>
          <w:szCs w:val="21"/>
        </w:rPr>
        <w:t>糖原合成和糖原分解的概念、糖原合成的过程中</w:t>
      </w:r>
      <w:r w:rsidRPr="006D731B">
        <w:rPr>
          <w:rFonts w:ascii="Times New Roman" w:eastAsia="楷体_GB2312" w:hAnsi="Times New Roman"/>
          <w:b w:val="0"/>
          <w:sz w:val="21"/>
          <w:szCs w:val="21"/>
        </w:rPr>
        <w:t>UDP-Glu</w:t>
      </w:r>
      <w:r w:rsidRPr="006D731B">
        <w:rPr>
          <w:rFonts w:ascii="Times New Roman" w:eastAsia="楷体_GB2312" w:hAnsi="Times New Roman"/>
          <w:b w:val="0"/>
          <w:sz w:val="21"/>
          <w:szCs w:val="21"/>
        </w:rPr>
        <w:t>的生成和作用、糖原蛋白的作用、糖原合成和糖原分解的关键酶、生理意义及调节、葡萄糖</w:t>
      </w:r>
      <w:r w:rsidRPr="006D731B">
        <w:rPr>
          <w:rFonts w:ascii="Times New Roman" w:eastAsia="楷体_GB2312" w:hAnsi="Times New Roman"/>
          <w:b w:val="0"/>
          <w:sz w:val="21"/>
          <w:szCs w:val="21"/>
        </w:rPr>
        <w:t>-6-</w:t>
      </w:r>
      <w:r w:rsidRPr="006D731B">
        <w:rPr>
          <w:rFonts w:ascii="Times New Roman" w:eastAsia="楷体_GB2312" w:hAnsi="Times New Roman"/>
          <w:b w:val="0"/>
          <w:sz w:val="21"/>
          <w:szCs w:val="21"/>
        </w:rPr>
        <w:t>磷酸酶的特殊性、糖原贮积病</w:t>
      </w:r>
    </w:p>
    <w:p w:rsidR="00465D31" w:rsidRPr="006D731B" w:rsidRDefault="00465D31" w:rsidP="00F85259">
      <w:pPr>
        <w:spacing w:line="400" w:lineRule="exact"/>
        <w:rPr>
          <w:rFonts w:ascii="Times New Roman" w:eastAsia="楷体_GB2312" w:hAnsi="Times New Roman"/>
          <w:bCs/>
          <w:szCs w:val="21"/>
        </w:rPr>
      </w:pPr>
      <w:r w:rsidRPr="006D731B">
        <w:rPr>
          <w:rFonts w:ascii="Times New Roman" w:eastAsia="楷体_GB2312" w:hAnsi="Times New Roman"/>
          <w:bCs/>
          <w:szCs w:val="21"/>
        </w:rPr>
        <w:t>6.</w:t>
      </w:r>
      <w:r w:rsidRPr="006D731B">
        <w:rPr>
          <w:rFonts w:ascii="Times New Roman" w:eastAsia="楷体_GB2312" w:hAnsi="Times New Roman"/>
          <w:bCs/>
          <w:szCs w:val="21"/>
        </w:rPr>
        <w:t>糖异生作用概念、反应过程、丙酮酸羧化支路的概念和意义、糖异生的生理意义</w:t>
      </w:r>
    </w:p>
    <w:p w:rsidR="00465D31" w:rsidRPr="006D731B" w:rsidRDefault="00465D31" w:rsidP="00FD1552">
      <w:pPr>
        <w:pStyle w:val="a3"/>
        <w:widowControl/>
        <w:spacing w:line="400" w:lineRule="exact"/>
        <w:jc w:val="left"/>
        <w:rPr>
          <w:rFonts w:ascii="Times New Roman" w:eastAsia="楷体_GB2312" w:hAnsi="Times New Roman"/>
          <w:b w:val="0"/>
          <w:sz w:val="21"/>
          <w:szCs w:val="21"/>
        </w:rPr>
      </w:pPr>
      <w:r w:rsidRPr="00F85259">
        <w:rPr>
          <w:rFonts w:ascii="Times New Roman" w:eastAsia="楷体_GB2312" w:hAnsi="Times New Roman"/>
          <w:b w:val="0"/>
          <w:bCs/>
          <w:sz w:val="21"/>
          <w:szCs w:val="21"/>
        </w:rPr>
        <w:t>7.</w:t>
      </w:r>
      <w:r w:rsidRPr="006D731B">
        <w:rPr>
          <w:rFonts w:ascii="Times New Roman" w:eastAsia="楷体_GB2312" w:hAnsi="Times New Roman"/>
          <w:b w:val="0"/>
          <w:sz w:val="21"/>
          <w:szCs w:val="21"/>
        </w:rPr>
        <w:t>糖蛋白的结构与功能及重要的蛋白聚糖以及蛋白聚糖的功能</w:t>
      </w:r>
    </w:p>
    <w:p w:rsidR="008F6927" w:rsidRPr="006D731B" w:rsidRDefault="00D7342B" w:rsidP="00FD1552">
      <w:pPr>
        <w:pStyle w:val="a3"/>
        <w:widowControl/>
        <w:spacing w:line="400" w:lineRule="exact"/>
        <w:jc w:val="left"/>
        <w:rPr>
          <w:rFonts w:ascii="Times New Roman" w:hAnsi="Times New Roman"/>
          <w:sz w:val="21"/>
          <w:szCs w:val="21"/>
        </w:rPr>
      </w:pPr>
      <w:r w:rsidRPr="006D731B">
        <w:rPr>
          <w:rFonts w:ascii="Times New Roman" w:hAnsi="Times New Roman"/>
          <w:sz w:val="21"/>
          <w:szCs w:val="21"/>
        </w:rPr>
        <w:t>【教学内容】</w:t>
      </w:r>
    </w:p>
    <w:p w:rsidR="00D7342B" w:rsidRPr="006D731B" w:rsidRDefault="00D7342B" w:rsidP="00FD1552">
      <w:pPr>
        <w:spacing w:line="400" w:lineRule="exact"/>
        <w:jc w:val="left"/>
        <w:rPr>
          <w:rFonts w:ascii="Times New Roman" w:eastAsia="楷体_GB2312" w:hAnsi="Times New Roman"/>
          <w:b/>
          <w:bCs/>
        </w:rPr>
      </w:pPr>
      <w:r w:rsidRPr="006D731B">
        <w:rPr>
          <w:rFonts w:ascii="Times New Roman" w:eastAsia="楷体_GB2312" w:hAnsi="Times New Roman"/>
          <w:b/>
          <w:bCs/>
        </w:rPr>
        <w:t>概述</w:t>
      </w:r>
    </w:p>
    <w:p w:rsidR="00D7342B" w:rsidRPr="006D731B" w:rsidRDefault="00D7342B" w:rsidP="00F85259">
      <w:pPr>
        <w:pStyle w:val="a3"/>
        <w:spacing w:line="400" w:lineRule="exact"/>
        <w:rPr>
          <w:rFonts w:ascii="Times New Roman" w:eastAsia="楷体_GB2312" w:hAnsi="Times New Roman"/>
          <w:b w:val="0"/>
          <w:bCs/>
          <w:sz w:val="21"/>
        </w:rPr>
      </w:pPr>
      <w:r w:rsidRPr="006D731B">
        <w:rPr>
          <w:rFonts w:ascii="Times New Roman" w:eastAsia="楷体_GB2312" w:hAnsi="Times New Roman"/>
          <w:b w:val="0"/>
          <w:bCs/>
          <w:sz w:val="21"/>
        </w:rPr>
        <w:t>一</w:t>
      </w:r>
      <w:r w:rsidRPr="006D731B">
        <w:rPr>
          <w:rFonts w:ascii="Times New Roman" w:eastAsia="楷体_GB2312" w:hAnsi="Times New Roman"/>
          <w:bCs/>
        </w:rPr>
        <w:t>、</w:t>
      </w:r>
      <w:r w:rsidRPr="006D731B">
        <w:rPr>
          <w:rFonts w:ascii="Times New Roman" w:eastAsia="楷体_GB2312" w:hAnsi="Times New Roman"/>
          <w:b w:val="0"/>
          <w:bCs/>
          <w:sz w:val="21"/>
        </w:rPr>
        <w:t>新陈代谢的概念、基本过程和特点</w:t>
      </w:r>
    </w:p>
    <w:p w:rsidR="00D7342B" w:rsidRPr="006D731B" w:rsidRDefault="00D7342B" w:rsidP="00F85259">
      <w:pPr>
        <w:pStyle w:val="a3"/>
        <w:spacing w:line="400" w:lineRule="exact"/>
        <w:rPr>
          <w:rFonts w:ascii="Times New Roman" w:eastAsia="楷体_GB2312" w:hAnsi="Times New Roman"/>
          <w:b w:val="0"/>
          <w:bCs/>
          <w:sz w:val="21"/>
        </w:rPr>
      </w:pPr>
      <w:r w:rsidRPr="006D731B">
        <w:rPr>
          <w:rFonts w:ascii="Times New Roman" w:eastAsia="楷体_GB2312" w:hAnsi="Times New Roman"/>
          <w:b w:val="0"/>
          <w:bCs/>
          <w:sz w:val="21"/>
        </w:rPr>
        <w:t>二</w:t>
      </w:r>
      <w:r w:rsidRPr="006D731B">
        <w:rPr>
          <w:rFonts w:ascii="Times New Roman" w:eastAsia="楷体_GB2312" w:hAnsi="Times New Roman"/>
          <w:bCs/>
        </w:rPr>
        <w:t>、</w:t>
      </w:r>
      <w:r w:rsidRPr="006D731B">
        <w:rPr>
          <w:rFonts w:ascii="Times New Roman" w:eastAsia="楷体_GB2312" w:hAnsi="Times New Roman"/>
          <w:b w:val="0"/>
          <w:bCs/>
          <w:sz w:val="21"/>
        </w:rPr>
        <w:t>糖在体内的存在形式</w:t>
      </w:r>
    </w:p>
    <w:p w:rsidR="00D7342B" w:rsidRPr="006D731B" w:rsidRDefault="00D7342B" w:rsidP="00F85259">
      <w:pPr>
        <w:spacing w:line="400" w:lineRule="exact"/>
        <w:jc w:val="left"/>
        <w:rPr>
          <w:rFonts w:ascii="Times New Roman" w:eastAsia="楷体_GB2312" w:hAnsi="Times New Roman"/>
          <w:bCs/>
        </w:rPr>
      </w:pPr>
      <w:r w:rsidRPr="006D731B">
        <w:rPr>
          <w:rFonts w:ascii="Times New Roman" w:eastAsia="楷体_GB2312" w:hAnsi="Times New Roman"/>
          <w:bCs/>
        </w:rPr>
        <w:t>三、糖的生理作用</w:t>
      </w:r>
    </w:p>
    <w:p w:rsidR="00D7342B" w:rsidRPr="006D731B" w:rsidRDefault="00D7342B" w:rsidP="00F85259">
      <w:pPr>
        <w:spacing w:line="400" w:lineRule="exact"/>
        <w:jc w:val="left"/>
        <w:rPr>
          <w:rFonts w:ascii="Times New Roman" w:eastAsia="楷体_GB2312" w:hAnsi="Times New Roman"/>
          <w:bCs/>
        </w:rPr>
      </w:pPr>
      <w:r w:rsidRPr="006D731B">
        <w:rPr>
          <w:rFonts w:ascii="Times New Roman" w:eastAsia="楷体_GB2312" w:hAnsi="Times New Roman"/>
          <w:bCs/>
        </w:rPr>
        <w:t>四、糖在体内的中间代谢包括糖无氧分解、糖有氧氧化、磷酸戊糖途径、糖原</w:t>
      </w:r>
    </w:p>
    <w:p w:rsidR="00D7342B" w:rsidRPr="006D731B" w:rsidRDefault="00D7342B" w:rsidP="00F85259">
      <w:pPr>
        <w:spacing w:line="400" w:lineRule="exact"/>
        <w:ind w:leftChars="200" w:left="420"/>
        <w:jc w:val="left"/>
        <w:rPr>
          <w:rFonts w:ascii="Times New Roman" w:eastAsia="楷体_GB2312" w:hAnsi="Times New Roman"/>
          <w:bCs/>
        </w:rPr>
      </w:pPr>
      <w:r w:rsidRPr="006D731B">
        <w:rPr>
          <w:rFonts w:ascii="Times New Roman" w:eastAsia="楷体_GB2312" w:hAnsi="Times New Roman"/>
          <w:bCs/>
        </w:rPr>
        <w:t>合成和分解、糖异生作用等</w:t>
      </w:r>
    </w:p>
    <w:p w:rsidR="00D7342B" w:rsidRPr="006D731B" w:rsidRDefault="00D7342B" w:rsidP="00FD1552">
      <w:pPr>
        <w:spacing w:line="400" w:lineRule="exact"/>
        <w:jc w:val="left"/>
        <w:rPr>
          <w:rFonts w:ascii="Times New Roman" w:eastAsia="楷体_GB2312" w:hAnsi="Times New Roman"/>
          <w:bCs/>
        </w:rPr>
      </w:pPr>
      <w:r w:rsidRPr="006D731B">
        <w:rPr>
          <w:rFonts w:ascii="Times New Roman" w:eastAsia="楷体_GB2312" w:hAnsi="Times New Roman"/>
          <w:b/>
          <w:bCs/>
        </w:rPr>
        <w:t>糖的消化吸收</w:t>
      </w:r>
    </w:p>
    <w:p w:rsidR="00D7342B" w:rsidRPr="006D731B" w:rsidRDefault="00D7342B" w:rsidP="00F85259">
      <w:pPr>
        <w:spacing w:line="400" w:lineRule="exact"/>
        <w:jc w:val="left"/>
        <w:rPr>
          <w:rFonts w:ascii="Times New Roman" w:eastAsia="楷体_GB2312" w:hAnsi="Times New Roman"/>
          <w:bCs/>
        </w:rPr>
      </w:pPr>
      <w:r w:rsidRPr="006D731B">
        <w:rPr>
          <w:rFonts w:ascii="Times New Roman" w:eastAsia="楷体_GB2312" w:hAnsi="Times New Roman"/>
          <w:bCs/>
        </w:rPr>
        <w:t>一、糖的主要消化部位在小肠</w:t>
      </w:r>
    </w:p>
    <w:p w:rsidR="00D7342B" w:rsidRPr="006D731B" w:rsidRDefault="00D7342B" w:rsidP="00F85259">
      <w:pPr>
        <w:spacing w:line="400" w:lineRule="exact"/>
        <w:jc w:val="left"/>
        <w:rPr>
          <w:rFonts w:ascii="Times New Roman" w:eastAsia="楷体_GB2312" w:hAnsi="Times New Roman"/>
          <w:bCs/>
        </w:rPr>
      </w:pPr>
      <w:r w:rsidRPr="006D731B">
        <w:rPr>
          <w:rFonts w:ascii="Times New Roman" w:eastAsia="楷体_GB2312" w:hAnsi="Times New Roman"/>
          <w:bCs/>
        </w:rPr>
        <w:t>二、糖的吸收部位主要在小肠上段，葡萄糖的吸收是一个耗能、需</w:t>
      </w:r>
      <w:r w:rsidRPr="006D731B">
        <w:rPr>
          <w:rFonts w:ascii="Times New Roman" w:eastAsia="楷体_GB2312" w:hAnsi="Times New Roman"/>
          <w:bCs/>
        </w:rPr>
        <w:t>Na</w:t>
      </w:r>
      <w:r w:rsidRPr="006D731B">
        <w:rPr>
          <w:rFonts w:ascii="Times New Roman" w:eastAsia="楷体_GB2312" w:hAnsi="Times New Roman"/>
          <w:bCs/>
          <w:vertAlign w:val="superscript"/>
        </w:rPr>
        <w:t>+</w:t>
      </w:r>
      <w:r w:rsidRPr="006D731B">
        <w:rPr>
          <w:rFonts w:ascii="Times New Roman" w:eastAsia="楷体_GB2312" w:hAnsi="Times New Roman"/>
          <w:bCs/>
        </w:rPr>
        <w:t>、有葡萄</w:t>
      </w:r>
    </w:p>
    <w:p w:rsidR="00D7342B" w:rsidRPr="006D731B" w:rsidRDefault="00D7342B" w:rsidP="00F85259">
      <w:pPr>
        <w:spacing w:line="400" w:lineRule="exact"/>
        <w:jc w:val="left"/>
        <w:rPr>
          <w:rFonts w:ascii="Times New Roman" w:eastAsia="楷体_GB2312" w:hAnsi="Times New Roman"/>
          <w:bCs/>
        </w:rPr>
      </w:pPr>
      <w:r w:rsidRPr="006D731B">
        <w:rPr>
          <w:rFonts w:ascii="Times New Roman" w:eastAsia="楷体_GB2312" w:hAnsi="Times New Roman"/>
          <w:bCs/>
        </w:rPr>
        <w:t>转运体参与的主动吸收过程</w:t>
      </w:r>
    </w:p>
    <w:p w:rsidR="00D7342B" w:rsidRPr="006D731B" w:rsidRDefault="00D7342B" w:rsidP="00FD1552">
      <w:pPr>
        <w:spacing w:line="400" w:lineRule="exact"/>
        <w:rPr>
          <w:rFonts w:ascii="Times New Roman" w:eastAsia="楷体_GB2312" w:hAnsi="Times New Roman"/>
          <w:bCs/>
        </w:rPr>
      </w:pPr>
      <w:r w:rsidRPr="006D731B">
        <w:rPr>
          <w:rFonts w:ascii="Times New Roman" w:eastAsia="楷体_GB2312" w:hAnsi="Times New Roman"/>
          <w:b/>
          <w:bCs/>
        </w:rPr>
        <w:t>血糖</w:t>
      </w:r>
    </w:p>
    <w:p w:rsidR="00D7342B" w:rsidRPr="006D731B" w:rsidRDefault="00D7342B" w:rsidP="00F85259">
      <w:pPr>
        <w:spacing w:line="400" w:lineRule="exact"/>
        <w:jc w:val="left"/>
        <w:rPr>
          <w:rFonts w:ascii="Times New Roman" w:eastAsia="楷体_GB2312" w:hAnsi="Times New Roman"/>
          <w:bCs/>
        </w:rPr>
      </w:pPr>
      <w:r w:rsidRPr="006D731B">
        <w:rPr>
          <w:rFonts w:ascii="Times New Roman" w:eastAsia="楷体_GB2312" w:hAnsi="Times New Roman"/>
          <w:bCs/>
        </w:rPr>
        <w:lastRenderedPageBreak/>
        <w:t>一、血糖的概念</w:t>
      </w:r>
    </w:p>
    <w:p w:rsidR="00D7342B" w:rsidRPr="006D731B" w:rsidRDefault="00D7342B" w:rsidP="00F85259">
      <w:pPr>
        <w:spacing w:line="400" w:lineRule="exact"/>
        <w:jc w:val="left"/>
        <w:rPr>
          <w:rFonts w:ascii="Times New Roman" w:eastAsia="楷体_GB2312" w:hAnsi="Times New Roman"/>
          <w:bCs/>
        </w:rPr>
      </w:pPr>
      <w:r w:rsidRPr="006D731B">
        <w:rPr>
          <w:rFonts w:ascii="Times New Roman" w:eastAsia="楷体_GB2312" w:hAnsi="Times New Roman"/>
          <w:bCs/>
        </w:rPr>
        <w:t>二、血糖的主要来源和去路</w:t>
      </w:r>
    </w:p>
    <w:p w:rsidR="00D7342B" w:rsidRPr="006D731B" w:rsidRDefault="00D7342B" w:rsidP="00F85259">
      <w:pPr>
        <w:spacing w:line="400" w:lineRule="exact"/>
        <w:jc w:val="left"/>
        <w:rPr>
          <w:rFonts w:ascii="Times New Roman" w:eastAsia="楷体_GB2312" w:hAnsi="Times New Roman"/>
          <w:bCs/>
        </w:rPr>
      </w:pPr>
      <w:r w:rsidRPr="006D731B">
        <w:rPr>
          <w:rFonts w:ascii="Times New Roman" w:eastAsia="楷体_GB2312" w:hAnsi="Times New Roman"/>
          <w:bCs/>
        </w:rPr>
        <w:t>三、血糖的调节：重要的激素、器官水平的调节主要是肝脏的调节</w:t>
      </w:r>
    </w:p>
    <w:p w:rsidR="00C47361" w:rsidRPr="006D731B" w:rsidRDefault="00D7342B" w:rsidP="00F85259">
      <w:pPr>
        <w:spacing w:line="400" w:lineRule="exact"/>
        <w:jc w:val="left"/>
        <w:rPr>
          <w:rFonts w:ascii="Times New Roman" w:eastAsia="楷体_GB2312" w:hAnsi="Times New Roman"/>
          <w:bCs/>
        </w:rPr>
      </w:pPr>
      <w:r w:rsidRPr="006D731B">
        <w:rPr>
          <w:rFonts w:ascii="Times New Roman" w:eastAsia="楷体_GB2312" w:hAnsi="Times New Roman"/>
          <w:bCs/>
        </w:rPr>
        <w:t>四、糖耐量概念、糖耐量正常曲线和病理曲线</w:t>
      </w:r>
    </w:p>
    <w:p w:rsidR="00D7342B" w:rsidRPr="006D731B" w:rsidRDefault="00D7342B" w:rsidP="00FD1552">
      <w:pPr>
        <w:spacing w:line="400" w:lineRule="exact"/>
        <w:jc w:val="left"/>
        <w:rPr>
          <w:rFonts w:ascii="Times New Roman" w:eastAsia="楷体_GB2312" w:hAnsi="Times New Roman"/>
          <w:bCs/>
        </w:rPr>
      </w:pPr>
      <w:r w:rsidRPr="006D731B">
        <w:rPr>
          <w:rFonts w:ascii="Times New Roman" w:eastAsia="楷体_GB2312" w:hAnsi="Times New Roman"/>
          <w:b/>
          <w:bCs/>
        </w:rPr>
        <w:t>糖的无氧分解</w:t>
      </w:r>
    </w:p>
    <w:p w:rsidR="00D7342B" w:rsidRPr="006D731B" w:rsidRDefault="00D7342B" w:rsidP="00F85259">
      <w:pPr>
        <w:spacing w:line="400" w:lineRule="exact"/>
        <w:jc w:val="left"/>
        <w:rPr>
          <w:rFonts w:ascii="Times New Roman" w:eastAsia="楷体_GB2312" w:hAnsi="Times New Roman"/>
          <w:bCs/>
        </w:rPr>
      </w:pPr>
      <w:r w:rsidRPr="006D731B">
        <w:rPr>
          <w:rFonts w:ascii="Times New Roman" w:eastAsia="楷体_GB2312" w:hAnsi="Times New Roman"/>
          <w:bCs/>
        </w:rPr>
        <w:t>一、概念</w:t>
      </w:r>
    </w:p>
    <w:p w:rsidR="00D7342B" w:rsidRPr="006D731B" w:rsidRDefault="00D7342B" w:rsidP="00F85259">
      <w:pPr>
        <w:spacing w:line="400" w:lineRule="exact"/>
        <w:jc w:val="left"/>
        <w:rPr>
          <w:rFonts w:ascii="Times New Roman" w:eastAsia="楷体_GB2312" w:hAnsi="Times New Roman"/>
          <w:bCs/>
        </w:rPr>
      </w:pPr>
      <w:r w:rsidRPr="006D731B">
        <w:rPr>
          <w:rFonts w:ascii="Times New Roman" w:eastAsia="楷体_GB2312" w:hAnsi="Times New Roman"/>
          <w:bCs/>
        </w:rPr>
        <w:t>二、反应过程：分四个阶段</w:t>
      </w:r>
    </w:p>
    <w:p w:rsidR="00D7342B" w:rsidRPr="006D731B" w:rsidRDefault="00D7342B" w:rsidP="00F85259">
      <w:pPr>
        <w:spacing w:line="400" w:lineRule="exact"/>
        <w:jc w:val="left"/>
        <w:rPr>
          <w:rFonts w:ascii="Times New Roman" w:eastAsia="楷体_GB2312" w:hAnsi="Times New Roman"/>
          <w:bCs/>
        </w:rPr>
      </w:pPr>
      <w:r w:rsidRPr="006D731B">
        <w:rPr>
          <w:rFonts w:ascii="Times New Roman" w:eastAsia="楷体_GB2312" w:hAnsi="Times New Roman"/>
          <w:bCs/>
        </w:rPr>
        <w:t xml:space="preserve">1. </w:t>
      </w:r>
      <w:r w:rsidRPr="006D731B">
        <w:rPr>
          <w:rFonts w:ascii="Times New Roman" w:eastAsia="楷体_GB2312" w:hAnsi="Times New Roman"/>
          <w:bCs/>
        </w:rPr>
        <w:t>反应在细胞质中进行</w:t>
      </w:r>
    </w:p>
    <w:p w:rsidR="00D7342B" w:rsidRPr="006D731B" w:rsidRDefault="00D7342B" w:rsidP="00F85259">
      <w:pPr>
        <w:pStyle w:val="a4"/>
        <w:spacing w:line="400" w:lineRule="exact"/>
        <w:rPr>
          <w:rFonts w:ascii="Times New Roman" w:eastAsia="楷体_GB2312" w:hAnsi="Times New Roman"/>
          <w:bCs/>
        </w:rPr>
      </w:pPr>
      <w:r w:rsidRPr="006D731B">
        <w:rPr>
          <w:rFonts w:ascii="Times New Roman" w:eastAsia="楷体_GB2312" w:hAnsi="Times New Roman"/>
          <w:bCs/>
        </w:rPr>
        <w:t xml:space="preserve">2. </w:t>
      </w:r>
      <w:r w:rsidRPr="006D731B">
        <w:rPr>
          <w:rFonts w:ascii="Times New Roman" w:eastAsia="楷体_GB2312" w:hAnsi="Times New Roman"/>
          <w:bCs/>
        </w:rPr>
        <w:t>反应分成四个阶段：已糖磷酸化、</w:t>
      </w:r>
      <w:r w:rsidRPr="006D731B">
        <w:rPr>
          <w:rFonts w:ascii="Times New Roman" w:eastAsia="楷体_GB2312" w:hAnsi="Times New Roman"/>
          <w:bCs/>
        </w:rPr>
        <w:t>1</w:t>
      </w:r>
      <w:r w:rsidRPr="006D731B">
        <w:rPr>
          <w:rFonts w:ascii="Times New Roman" w:eastAsia="楷体_GB2312" w:hAnsi="Times New Roman"/>
          <w:bCs/>
        </w:rPr>
        <w:t>分子磷酸己糖裂解为</w:t>
      </w:r>
      <w:r w:rsidRPr="006D731B">
        <w:rPr>
          <w:rFonts w:ascii="Times New Roman" w:eastAsia="楷体_GB2312" w:hAnsi="Times New Roman"/>
          <w:bCs/>
        </w:rPr>
        <w:t>2</w:t>
      </w:r>
      <w:r w:rsidRPr="006D731B">
        <w:rPr>
          <w:rFonts w:ascii="Times New Roman" w:eastAsia="楷体_GB2312" w:hAnsi="Times New Roman"/>
          <w:bCs/>
        </w:rPr>
        <w:t>分子磷酸丙糖、</w:t>
      </w:r>
      <w:r w:rsidRPr="006D731B">
        <w:rPr>
          <w:rFonts w:ascii="Times New Roman" w:eastAsia="楷体_GB2312" w:hAnsi="Times New Roman"/>
          <w:bCs/>
        </w:rPr>
        <w:t>2</w:t>
      </w:r>
      <w:r w:rsidRPr="006D731B">
        <w:rPr>
          <w:rFonts w:ascii="Times New Roman" w:eastAsia="楷体_GB2312" w:hAnsi="Times New Roman"/>
          <w:bCs/>
        </w:rPr>
        <w:t>分子磷酸丙糖氧化为</w:t>
      </w:r>
      <w:r w:rsidRPr="006D731B">
        <w:rPr>
          <w:rFonts w:ascii="Times New Roman" w:eastAsia="楷体_GB2312" w:hAnsi="Times New Roman"/>
          <w:bCs/>
        </w:rPr>
        <w:t>2</w:t>
      </w:r>
      <w:r w:rsidRPr="006D731B">
        <w:rPr>
          <w:rFonts w:ascii="Times New Roman" w:eastAsia="楷体_GB2312" w:hAnsi="Times New Roman"/>
          <w:bCs/>
        </w:rPr>
        <w:t>分子丙酮酸、</w:t>
      </w:r>
      <w:r w:rsidRPr="006D731B">
        <w:rPr>
          <w:rFonts w:ascii="Times New Roman" w:eastAsia="楷体_GB2312" w:hAnsi="Times New Roman"/>
          <w:bCs/>
        </w:rPr>
        <w:t>2</w:t>
      </w:r>
      <w:r w:rsidRPr="006D731B">
        <w:rPr>
          <w:rFonts w:ascii="Times New Roman" w:eastAsia="楷体_GB2312" w:hAnsi="Times New Roman"/>
          <w:bCs/>
        </w:rPr>
        <w:t>分子丙酮酸还原为</w:t>
      </w:r>
      <w:r w:rsidRPr="006D731B">
        <w:rPr>
          <w:rFonts w:ascii="Times New Roman" w:eastAsia="楷体_GB2312" w:hAnsi="Times New Roman"/>
          <w:bCs/>
        </w:rPr>
        <w:t>2</w:t>
      </w:r>
      <w:r w:rsidRPr="006D731B">
        <w:rPr>
          <w:rFonts w:ascii="Times New Roman" w:eastAsia="楷体_GB2312" w:hAnsi="Times New Roman"/>
          <w:bCs/>
        </w:rPr>
        <w:t>分子乳酸。</w:t>
      </w:r>
    </w:p>
    <w:p w:rsidR="00D7342B" w:rsidRPr="006D731B" w:rsidRDefault="00D7342B" w:rsidP="00F85259">
      <w:pPr>
        <w:spacing w:line="400" w:lineRule="exact"/>
        <w:jc w:val="left"/>
        <w:rPr>
          <w:rFonts w:ascii="Times New Roman" w:eastAsia="楷体_GB2312" w:hAnsi="Times New Roman"/>
          <w:bCs/>
        </w:rPr>
      </w:pPr>
      <w:r w:rsidRPr="006D731B">
        <w:rPr>
          <w:rFonts w:ascii="Times New Roman" w:eastAsia="楷体_GB2312" w:hAnsi="Times New Roman"/>
          <w:bCs/>
        </w:rPr>
        <w:t>其中已糖激酶、</w:t>
      </w:r>
      <w:r w:rsidRPr="006D731B">
        <w:rPr>
          <w:rFonts w:ascii="Times New Roman" w:eastAsia="楷体_GB2312" w:hAnsi="Times New Roman"/>
          <w:bCs/>
        </w:rPr>
        <w:t>6-</w:t>
      </w:r>
      <w:r w:rsidRPr="006D731B">
        <w:rPr>
          <w:rFonts w:ascii="Times New Roman" w:eastAsia="楷体_GB2312" w:hAnsi="Times New Roman"/>
          <w:bCs/>
        </w:rPr>
        <w:t>磷酸果糖激酶</w:t>
      </w:r>
      <w:r w:rsidRPr="006D731B">
        <w:rPr>
          <w:rFonts w:ascii="Times New Roman" w:eastAsia="楷体_GB2312" w:hAnsi="Times New Roman"/>
          <w:bCs/>
        </w:rPr>
        <w:t>1</w:t>
      </w:r>
      <w:r w:rsidRPr="006D731B">
        <w:rPr>
          <w:rFonts w:ascii="Times New Roman" w:eastAsia="楷体_GB2312" w:hAnsi="Times New Roman"/>
          <w:bCs/>
        </w:rPr>
        <w:t>和丙酮酸激酶为关键酶，反应不可逆</w:t>
      </w:r>
    </w:p>
    <w:p w:rsidR="00D7342B" w:rsidRPr="006D731B" w:rsidRDefault="00D7342B" w:rsidP="00F85259">
      <w:pPr>
        <w:spacing w:line="400" w:lineRule="exact"/>
        <w:jc w:val="left"/>
        <w:rPr>
          <w:rFonts w:ascii="Times New Roman" w:eastAsia="楷体_GB2312" w:hAnsi="Times New Roman"/>
          <w:bCs/>
        </w:rPr>
      </w:pPr>
      <w:r w:rsidRPr="006D731B">
        <w:rPr>
          <w:rFonts w:ascii="Times New Roman" w:eastAsia="楷体_GB2312" w:hAnsi="Times New Roman"/>
          <w:bCs/>
        </w:rPr>
        <w:t>三、糖酵解的代谢调节：以</w:t>
      </w:r>
      <w:r w:rsidRPr="006D731B">
        <w:rPr>
          <w:rFonts w:ascii="Times New Roman" w:eastAsia="楷体_GB2312" w:hAnsi="Times New Roman"/>
          <w:bCs/>
        </w:rPr>
        <w:t>6-</w:t>
      </w:r>
      <w:r w:rsidRPr="006D731B">
        <w:rPr>
          <w:rFonts w:ascii="Times New Roman" w:eastAsia="楷体_GB2312" w:hAnsi="Times New Roman"/>
          <w:bCs/>
        </w:rPr>
        <w:t>磷酸果糖激酶</w:t>
      </w:r>
      <w:r w:rsidRPr="006D731B">
        <w:rPr>
          <w:rFonts w:ascii="Times New Roman" w:eastAsia="楷体_GB2312" w:hAnsi="Times New Roman"/>
          <w:bCs/>
        </w:rPr>
        <w:t>1</w:t>
      </w:r>
      <w:r w:rsidRPr="006D731B">
        <w:rPr>
          <w:rFonts w:ascii="Times New Roman" w:eastAsia="楷体_GB2312" w:hAnsi="Times New Roman"/>
          <w:bCs/>
        </w:rPr>
        <w:t>为主，</w:t>
      </w:r>
      <w:r w:rsidRPr="006D731B">
        <w:rPr>
          <w:rFonts w:ascii="Times New Roman" w:eastAsia="楷体_GB2312" w:hAnsi="Times New Roman"/>
          <w:bCs/>
        </w:rPr>
        <w:t>2</w:t>
      </w:r>
      <w:r w:rsidRPr="006D731B">
        <w:rPr>
          <w:rFonts w:ascii="Times New Roman" w:eastAsia="楷体_GB2312" w:hAnsi="Times New Roman"/>
          <w:bCs/>
        </w:rPr>
        <w:t>，</w:t>
      </w:r>
      <w:r w:rsidRPr="006D731B">
        <w:rPr>
          <w:rFonts w:ascii="Times New Roman" w:eastAsia="楷体_GB2312" w:hAnsi="Times New Roman"/>
          <w:bCs/>
        </w:rPr>
        <w:t>6-</w:t>
      </w:r>
      <w:r w:rsidRPr="006D731B">
        <w:rPr>
          <w:rFonts w:ascii="Times New Roman" w:eastAsia="楷体_GB2312" w:hAnsi="Times New Roman"/>
          <w:bCs/>
        </w:rPr>
        <w:t>磷酸果糖的生成及其在糖代谢中重要的调节作用。</w:t>
      </w:r>
    </w:p>
    <w:p w:rsidR="00D7342B" w:rsidRPr="006D731B" w:rsidRDefault="00D7342B" w:rsidP="00F85259">
      <w:pPr>
        <w:spacing w:line="400" w:lineRule="exact"/>
        <w:jc w:val="left"/>
        <w:rPr>
          <w:rFonts w:ascii="Times New Roman" w:eastAsia="楷体_GB2312" w:hAnsi="Times New Roman"/>
          <w:bCs/>
        </w:rPr>
      </w:pPr>
      <w:r w:rsidRPr="006D731B">
        <w:rPr>
          <w:rFonts w:ascii="Times New Roman" w:eastAsia="楷体_GB2312" w:hAnsi="Times New Roman"/>
          <w:bCs/>
        </w:rPr>
        <w:t>四、糖酵解的生理意义</w:t>
      </w:r>
    </w:p>
    <w:p w:rsidR="00D7342B" w:rsidRPr="006D731B" w:rsidRDefault="00D7342B" w:rsidP="00F85259">
      <w:pPr>
        <w:spacing w:line="400" w:lineRule="exact"/>
        <w:jc w:val="left"/>
        <w:rPr>
          <w:rFonts w:ascii="Times New Roman" w:eastAsia="楷体_GB2312" w:hAnsi="Times New Roman"/>
          <w:bCs/>
        </w:rPr>
      </w:pPr>
      <w:r w:rsidRPr="006D731B">
        <w:rPr>
          <w:rFonts w:ascii="Times New Roman" w:eastAsia="楷体_GB2312" w:hAnsi="Times New Roman"/>
          <w:b/>
          <w:bCs/>
        </w:rPr>
        <w:t>糖的有氧氧化</w:t>
      </w:r>
    </w:p>
    <w:p w:rsidR="00D7342B" w:rsidRPr="006D731B" w:rsidRDefault="00D7342B" w:rsidP="00F85259">
      <w:pPr>
        <w:spacing w:line="400" w:lineRule="exact"/>
        <w:jc w:val="left"/>
        <w:rPr>
          <w:rFonts w:ascii="Times New Roman" w:eastAsia="楷体_GB2312" w:hAnsi="Times New Roman"/>
          <w:bCs/>
        </w:rPr>
      </w:pPr>
      <w:r w:rsidRPr="006D731B">
        <w:rPr>
          <w:rFonts w:ascii="Times New Roman" w:eastAsia="楷体_GB2312" w:hAnsi="Times New Roman"/>
          <w:bCs/>
        </w:rPr>
        <w:t>一</w:t>
      </w:r>
      <w:r w:rsidRPr="006D731B">
        <w:rPr>
          <w:rFonts w:ascii="Times New Roman" w:eastAsia="楷体_GB2312" w:hAnsi="Times New Roman"/>
          <w:bCs/>
        </w:rPr>
        <w:t xml:space="preserve">. </w:t>
      </w:r>
      <w:r w:rsidRPr="006D731B">
        <w:rPr>
          <w:rFonts w:ascii="Times New Roman" w:eastAsia="楷体_GB2312" w:hAnsi="Times New Roman"/>
          <w:bCs/>
        </w:rPr>
        <w:t>概念</w:t>
      </w:r>
    </w:p>
    <w:p w:rsidR="00D7342B" w:rsidRPr="006D731B" w:rsidRDefault="00D7342B" w:rsidP="00F85259">
      <w:pPr>
        <w:spacing w:line="400" w:lineRule="exact"/>
        <w:jc w:val="left"/>
        <w:rPr>
          <w:rFonts w:ascii="Times New Roman" w:eastAsia="楷体_GB2312" w:hAnsi="Times New Roman"/>
          <w:bCs/>
        </w:rPr>
      </w:pPr>
      <w:r w:rsidRPr="006D731B">
        <w:rPr>
          <w:rFonts w:ascii="Times New Roman" w:eastAsia="楷体_GB2312" w:hAnsi="Times New Roman"/>
          <w:bCs/>
        </w:rPr>
        <w:t>二</w:t>
      </w:r>
      <w:r w:rsidRPr="006D731B">
        <w:rPr>
          <w:rFonts w:ascii="Times New Roman" w:eastAsia="楷体_GB2312" w:hAnsi="Times New Roman"/>
          <w:bCs/>
        </w:rPr>
        <w:t>.</w:t>
      </w:r>
      <w:r w:rsidRPr="006D731B">
        <w:rPr>
          <w:rFonts w:ascii="Times New Roman" w:eastAsia="楷体_GB2312" w:hAnsi="Times New Roman"/>
          <w:bCs/>
        </w:rPr>
        <w:t>反应过程：可分三个阶段</w:t>
      </w:r>
    </w:p>
    <w:p w:rsidR="00D7342B" w:rsidRPr="006D731B" w:rsidRDefault="00D7342B" w:rsidP="00F85259">
      <w:pPr>
        <w:spacing w:line="400" w:lineRule="exact"/>
        <w:jc w:val="left"/>
        <w:rPr>
          <w:rFonts w:ascii="Times New Roman" w:eastAsia="楷体_GB2312" w:hAnsi="Times New Roman"/>
          <w:bCs/>
        </w:rPr>
      </w:pPr>
      <w:r w:rsidRPr="006D731B">
        <w:rPr>
          <w:rFonts w:ascii="Times New Roman" w:eastAsia="楷体_GB2312" w:hAnsi="Times New Roman"/>
          <w:bCs/>
        </w:rPr>
        <w:t>1.</w:t>
      </w:r>
      <w:r w:rsidRPr="006D731B">
        <w:rPr>
          <w:rFonts w:ascii="Times New Roman" w:eastAsia="楷体_GB2312" w:hAnsi="Times New Roman"/>
          <w:bCs/>
        </w:rPr>
        <w:t>葡萄糖或糖原分子中的葡萄糖单位转变成丙酮酸，过程同糖酵解，在细胞质中进行</w:t>
      </w:r>
    </w:p>
    <w:p w:rsidR="00D7342B" w:rsidRPr="006D731B" w:rsidRDefault="00D7342B" w:rsidP="00F85259">
      <w:pPr>
        <w:spacing w:line="400" w:lineRule="exact"/>
        <w:jc w:val="left"/>
        <w:rPr>
          <w:rFonts w:ascii="Times New Roman" w:eastAsia="楷体_GB2312" w:hAnsi="Times New Roman"/>
          <w:bCs/>
        </w:rPr>
      </w:pPr>
      <w:r w:rsidRPr="006D731B">
        <w:rPr>
          <w:rFonts w:ascii="Times New Roman" w:eastAsia="楷体_GB2312" w:hAnsi="Times New Roman"/>
          <w:bCs/>
        </w:rPr>
        <w:t>2.</w:t>
      </w:r>
      <w:r w:rsidRPr="006D731B">
        <w:rPr>
          <w:rFonts w:ascii="Times New Roman" w:eastAsia="楷体_GB2312" w:hAnsi="Times New Roman"/>
          <w:bCs/>
        </w:rPr>
        <w:t>丙酮酸氧化脱羧生成乙酰</w:t>
      </w:r>
      <w:r w:rsidRPr="006D731B">
        <w:rPr>
          <w:rFonts w:ascii="Times New Roman" w:eastAsia="楷体_GB2312" w:hAnsi="Times New Roman"/>
          <w:bCs/>
        </w:rPr>
        <w:t xml:space="preserve">CoA </w:t>
      </w:r>
    </w:p>
    <w:p w:rsidR="00D7342B" w:rsidRPr="006D731B" w:rsidRDefault="00D7342B" w:rsidP="00F85259">
      <w:pPr>
        <w:spacing w:line="400" w:lineRule="exact"/>
        <w:jc w:val="left"/>
        <w:rPr>
          <w:rFonts w:ascii="Times New Roman" w:eastAsia="楷体_GB2312" w:hAnsi="Times New Roman"/>
          <w:bCs/>
        </w:rPr>
      </w:pPr>
      <w:r w:rsidRPr="006D731B">
        <w:rPr>
          <w:rFonts w:ascii="Times New Roman" w:eastAsia="楷体_GB2312" w:hAnsi="Times New Roman"/>
          <w:bCs/>
        </w:rPr>
        <w:t>3.</w:t>
      </w:r>
      <w:r w:rsidRPr="006D731B">
        <w:rPr>
          <w:rFonts w:ascii="Times New Roman" w:eastAsia="楷体_GB2312" w:hAnsi="Times New Roman"/>
          <w:bCs/>
        </w:rPr>
        <w:t>乙酰</w:t>
      </w:r>
      <w:r w:rsidRPr="006D731B">
        <w:rPr>
          <w:rFonts w:ascii="Times New Roman" w:eastAsia="楷体_GB2312" w:hAnsi="Times New Roman"/>
          <w:bCs/>
        </w:rPr>
        <w:t>CoA</w:t>
      </w:r>
      <w:r w:rsidRPr="006D731B">
        <w:rPr>
          <w:rFonts w:ascii="Times New Roman" w:eastAsia="楷体_GB2312" w:hAnsi="Times New Roman"/>
          <w:bCs/>
        </w:rPr>
        <w:t>通过三羧酸循环彻底氧化分解</w:t>
      </w:r>
      <w:r w:rsidRPr="006D731B">
        <w:rPr>
          <w:rFonts w:ascii="Times New Roman" w:eastAsia="楷体_GB2312" w:hAnsi="Times New Roman"/>
          <w:bCs/>
        </w:rPr>
        <w:t xml:space="preserve"> 2</w:t>
      </w:r>
      <w:r w:rsidRPr="006D731B">
        <w:rPr>
          <w:rFonts w:ascii="Times New Roman" w:eastAsia="楷体_GB2312" w:hAnsi="Times New Roman"/>
          <w:bCs/>
        </w:rPr>
        <w:t>、</w:t>
      </w:r>
      <w:r w:rsidRPr="006D731B">
        <w:rPr>
          <w:rFonts w:ascii="Times New Roman" w:eastAsia="楷体_GB2312" w:hAnsi="Times New Roman"/>
          <w:bCs/>
        </w:rPr>
        <w:t>3</w:t>
      </w:r>
      <w:r w:rsidRPr="006D731B">
        <w:rPr>
          <w:rFonts w:ascii="Times New Roman" w:eastAsia="楷体_GB2312" w:hAnsi="Times New Roman"/>
          <w:bCs/>
        </w:rPr>
        <w:t>阶段均在线粒体内进行</w:t>
      </w:r>
    </w:p>
    <w:p w:rsidR="00D7342B" w:rsidRPr="006D731B" w:rsidRDefault="00D7342B" w:rsidP="00F85259">
      <w:pPr>
        <w:spacing w:line="400" w:lineRule="exact"/>
        <w:jc w:val="left"/>
        <w:rPr>
          <w:rFonts w:ascii="Times New Roman" w:eastAsia="楷体_GB2312" w:hAnsi="Times New Roman"/>
          <w:bCs/>
        </w:rPr>
      </w:pPr>
      <w:r w:rsidRPr="006D731B">
        <w:rPr>
          <w:rFonts w:ascii="Times New Roman" w:eastAsia="楷体_GB2312" w:hAnsi="Times New Roman"/>
          <w:bCs/>
        </w:rPr>
        <w:t>三羧酸循环的概念、过程、关键酶、生理意义。</w:t>
      </w:r>
    </w:p>
    <w:p w:rsidR="00D7342B" w:rsidRPr="006D731B" w:rsidRDefault="00D7342B" w:rsidP="00F85259">
      <w:pPr>
        <w:spacing w:line="400" w:lineRule="exact"/>
        <w:jc w:val="left"/>
        <w:rPr>
          <w:rFonts w:ascii="Times New Roman" w:eastAsia="楷体_GB2312" w:hAnsi="Times New Roman"/>
          <w:bCs/>
        </w:rPr>
      </w:pPr>
      <w:r w:rsidRPr="006D731B">
        <w:rPr>
          <w:rFonts w:ascii="Times New Roman" w:eastAsia="楷体_GB2312" w:hAnsi="Times New Roman"/>
          <w:bCs/>
        </w:rPr>
        <w:t>三、有氧氧化过程中的关键酶已糖激酶、</w:t>
      </w:r>
      <w:r w:rsidRPr="006D731B">
        <w:rPr>
          <w:rFonts w:ascii="Times New Roman" w:eastAsia="楷体_GB2312" w:hAnsi="Times New Roman"/>
          <w:bCs/>
        </w:rPr>
        <w:t>6-</w:t>
      </w:r>
      <w:r w:rsidRPr="006D731B">
        <w:rPr>
          <w:rFonts w:ascii="Times New Roman" w:eastAsia="楷体_GB2312" w:hAnsi="Times New Roman"/>
          <w:bCs/>
        </w:rPr>
        <w:t>磷酸果糖激酶、丙酮酸激酶、</w:t>
      </w:r>
    </w:p>
    <w:p w:rsidR="00D7342B" w:rsidRPr="006D731B" w:rsidRDefault="00D7342B" w:rsidP="00F85259">
      <w:pPr>
        <w:spacing w:line="400" w:lineRule="exact"/>
        <w:jc w:val="left"/>
        <w:rPr>
          <w:rFonts w:ascii="Times New Roman" w:eastAsia="楷体_GB2312" w:hAnsi="Times New Roman"/>
          <w:bCs/>
        </w:rPr>
      </w:pPr>
      <w:r w:rsidRPr="006D731B">
        <w:rPr>
          <w:rFonts w:ascii="Times New Roman" w:eastAsia="楷体_GB2312" w:hAnsi="Times New Roman"/>
          <w:bCs/>
        </w:rPr>
        <w:t>丙酮酸脱氢酶复合体、柠檬酸合酶、异柠檬酸脱氢酶、</w:t>
      </w:r>
      <w:r w:rsidRPr="006D731B">
        <w:rPr>
          <w:rFonts w:ascii="Times New Roman" w:eastAsia="楷体_GB2312" w:hAnsi="Times New Roman"/>
          <w:bCs/>
        </w:rPr>
        <w:t>α-</w:t>
      </w:r>
      <w:r w:rsidRPr="006D731B">
        <w:rPr>
          <w:rFonts w:ascii="Times New Roman" w:eastAsia="楷体_GB2312" w:hAnsi="Times New Roman"/>
          <w:bCs/>
        </w:rPr>
        <w:t>酮戊二酸脱氢酶复合体、丙酮酸脱氢酶复合体与</w:t>
      </w:r>
      <w:r w:rsidRPr="006D731B">
        <w:rPr>
          <w:rFonts w:ascii="Times New Roman" w:eastAsia="楷体_GB2312" w:hAnsi="Times New Roman"/>
          <w:bCs/>
        </w:rPr>
        <w:t>α-</w:t>
      </w:r>
      <w:r w:rsidRPr="006D731B">
        <w:rPr>
          <w:rFonts w:ascii="Times New Roman" w:eastAsia="楷体_GB2312" w:hAnsi="Times New Roman"/>
          <w:bCs/>
        </w:rPr>
        <w:t>酮戊二酸脱氢酶复合体为多酶复合体，含多种辅酶。</w:t>
      </w:r>
    </w:p>
    <w:p w:rsidR="00D7342B" w:rsidRPr="006D731B" w:rsidRDefault="00D7342B" w:rsidP="00F85259">
      <w:pPr>
        <w:spacing w:line="400" w:lineRule="exact"/>
        <w:jc w:val="left"/>
        <w:rPr>
          <w:rFonts w:ascii="Times New Roman" w:eastAsia="楷体_GB2312" w:hAnsi="Times New Roman"/>
          <w:bCs/>
        </w:rPr>
      </w:pPr>
      <w:r w:rsidRPr="006D731B">
        <w:rPr>
          <w:rFonts w:ascii="Times New Roman" w:eastAsia="楷体_GB2312" w:hAnsi="Times New Roman"/>
          <w:bCs/>
        </w:rPr>
        <w:t>四、有氧氧化过程中产生</w:t>
      </w:r>
      <w:r w:rsidRPr="006D731B">
        <w:rPr>
          <w:rFonts w:ascii="Times New Roman" w:eastAsia="楷体_GB2312" w:hAnsi="Times New Roman"/>
          <w:bCs/>
        </w:rPr>
        <w:t>ATP</w:t>
      </w:r>
      <w:r w:rsidRPr="006D731B">
        <w:rPr>
          <w:rFonts w:ascii="Times New Roman" w:eastAsia="楷体_GB2312" w:hAnsi="Times New Roman"/>
          <w:bCs/>
        </w:rPr>
        <w:t>的数目以及产生的部位、产生的方式</w:t>
      </w:r>
    </w:p>
    <w:p w:rsidR="00D7342B" w:rsidRPr="006D731B" w:rsidRDefault="00D7342B" w:rsidP="00F85259">
      <w:pPr>
        <w:spacing w:line="400" w:lineRule="exact"/>
        <w:jc w:val="left"/>
        <w:rPr>
          <w:rFonts w:ascii="Times New Roman" w:eastAsia="楷体_GB2312" w:hAnsi="Times New Roman"/>
          <w:bCs/>
        </w:rPr>
      </w:pPr>
      <w:r w:rsidRPr="006D731B">
        <w:rPr>
          <w:rFonts w:ascii="Times New Roman" w:eastAsia="楷体_GB2312" w:hAnsi="Times New Roman"/>
          <w:bCs/>
        </w:rPr>
        <w:t>五、有氧氧化的生理意义</w:t>
      </w:r>
    </w:p>
    <w:p w:rsidR="00D7342B" w:rsidRPr="006D731B" w:rsidRDefault="00D7342B" w:rsidP="00F85259">
      <w:pPr>
        <w:spacing w:line="400" w:lineRule="exact"/>
        <w:jc w:val="left"/>
        <w:rPr>
          <w:rFonts w:ascii="Times New Roman" w:eastAsia="楷体_GB2312" w:hAnsi="Times New Roman"/>
          <w:bCs/>
        </w:rPr>
      </w:pPr>
      <w:r w:rsidRPr="006D731B">
        <w:rPr>
          <w:rFonts w:ascii="Times New Roman" w:eastAsia="楷体_GB2312" w:hAnsi="Times New Roman"/>
          <w:bCs/>
        </w:rPr>
        <w:t>六、有氧氧化的代谢调节</w:t>
      </w:r>
    </w:p>
    <w:p w:rsidR="00D7342B" w:rsidRPr="006D731B" w:rsidRDefault="00D7342B" w:rsidP="00F85259">
      <w:pPr>
        <w:spacing w:line="400" w:lineRule="exact"/>
        <w:jc w:val="left"/>
        <w:rPr>
          <w:rFonts w:ascii="Times New Roman" w:eastAsia="楷体_GB2312" w:hAnsi="Times New Roman"/>
          <w:bCs/>
        </w:rPr>
      </w:pPr>
      <w:r w:rsidRPr="006D731B">
        <w:rPr>
          <w:rFonts w:ascii="Times New Roman" w:eastAsia="楷体_GB2312" w:hAnsi="Times New Roman"/>
          <w:bCs/>
        </w:rPr>
        <w:t>七、糖的有氧氧化与糖无氧酵解间的相互调节</w:t>
      </w:r>
    </w:p>
    <w:p w:rsidR="00D7342B" w:rsidRPr="006D731B" w:rsidRDefault="00D7342B" w:rsidP="00F85259">
      <w:pPr>
        <w:spacing w:line="400" w:lineRule="exact"/>
        <w:rPr>
          <w:rFonts w:ascii="Times New Roman" w:eastAsia="楷体_GB2312" w:hAnsi="Times New Roman"/>
          <w:bCs/>
        </w:rPr>
      </w:pPr>
      <w:r w:rsidRPr="006D731B">
        <w:rPr>
          <w:rFonts w:ascii="Times New Roman" w:eastAsia="楷体_GB2312" w:hAnsi="Times New Roman"/>
          <w:b/>
          <w:bCs/>
        </w:rPr>
        <w:t>磷酸戊糖途径</w:t>
      </w:r>
    </w:p>
    <w:p w:rsidR="00D7342B" w:rsidRPr="006D731B" w:rsidRDefault="00D7342B" w:rsidP="00F85259">
      <w:pPr>
        <w:spacing w:line="400" w:lineRule="exact"/>
        <w:jc w:val="left"/>
        <w:rPr>
          <w:rFonts w:ascii="Times New Roman" w:eastAsia="楷体_GB2312" w:hAnsi="Times New Roman"/>
          <w:bCs/>
        </w:rPr>
      </w:pPr>
      <w:r w:rsidRPr="006D731B">
        <w:rPr>
          <w:rFonts w:ascii="Times New Roman" w:eastAsia="楷体_GB2312" w:hAnsi="Times New Roman"/>
          <w:bCs/>
        </w:rPr>
        <w:t>一、概念</w:t>
      </w:r>
    </w:p>
    <w:p w:rsidR="00D7342B" w:rsidRPr="006D731B" w:rsidRDefault="00D7342B" w:rsidP="00F85259">
      <w:pPr>
        <w:spacing w:line="400" w:lineRule="exact"/>
        <w:jc w:val="left"/>
        <w:rPr>
          <w:rFonts w:ascii="Times New Roman" w:eastAsia="楷体_GB2312" w:hAnsi="Times New Roman"/>
          <w:bCs/>
        </w:rPr>
      </w:pPr>
      <w:r w:rsidRPr="006D731B">
        <w:rPr>
          <w:rFonts w:ascii="Times New Roman" w:eastAsia="楷体_GB2312" w:hAnsi="Times New Roman"/>
          <w:bCs/>
        </w:rPr>
        <w:t>二、反应过程：分二个阶段</w:t>
      </w:r>
    </w:p>
    <w:p w:rsidR="00D7342B" w:rsidRPr="006D731B" w:rsidRDefault="00D7342B" w:rsidP="00F85259">
      <w:pPr>
        <w:spacing w:line="400" w:lineRule="exact"/>
        <w:jc w:val="left"/>
        <w:rPr>
          <w:rFonts w:ascii="Times New Roman" w:eastAsia="楷体_GB2312" w:hAnsi="Times New Roman"/>
          <w:bCs/>
        </w:rPr>
      </w:pPr>
      <w:r w:rsidRPr="006D731B">
        <w:rPr>
          <w:rFonts w:ascii="Times New Roman" w:eastAsia="楷体_GB2312" w:hAnsi="Times New Roman"/>
          <w:bCs/>
        </w:rPr>
        <w:t xml:space="preserve">1. </w:t>
      </w:r>
      <w:r w:rsidRPr="006D731B">
        <w:rPr>
          <w:rFonts w:ascii="Times New Roman" w:eastAsia="楷体_GB2312" w:hAnsi="Times New Roman"/>
          <w:bCs/>
        </w:rPr>
        <w:t>氧化脱羧阶段</w:t>
      </w:r>
      <w:r w:rsidRPr="006D731B">
        <w:rPr>
          <w:rFonts w:ascii="Times New Roman" w:eastAsia="楷体_GB2312" w:hAnsi="Times New Roman"/>
          <w:bCs/>
        </w:rPr>
        <w:t xml:space="preserve"> 6-</w:t>
      </w:r>
      <w:r w:rsidRPr="006D731B">
        <w:rPr>
          <w:rFonts w:ascii="Times New Roman" w:eastAsia="楷体_GB2312" w:hAnsi="Times New Roman"/>
          <w:bCs/>
        </w:rPr>
        <w:t>磷酸葡萄糖脱氢酶是关键酶，</w:t>
      </w:r>
      <w:r w:rsidRPr="006D731B">
        <w:rPr>
          <w:rFonts w:ascii="Times New Roman" w:eastAsia="楷体_GB2312" w:hAnsi="Times New Roman"/>
          <w:bCs/>
        </w:rPr>
        <w:t>NADPH+H</w:t>
      </w:r>
      <w:r w:rsidRPr="006D731B">
        <w:rPr>
          <w:rFonts w:ascii="Times New Roman" w:eastAsia="楷体_GB2312" w:hAnsi="Times New Roman"/>
          <w:bCs/>
          <w:vertAlign w:val="superscript"/>
        </w:rPr>
        <w:t>+</w:t>
      </w:r>
      <w:r w:rsidRPr="006D731B">
        <w:rPr>
          <w:rFonts w:ascii="Times New Roman" w:eastAsia="楷体_GB2312" w:hAnsi="Times New Roman"/>
          <w:bCs/>
        </w:rPr>
        <w:t>和磷酸戊糖的生成</w:t>
      </w:r>
    </w:p>
    <w:p w:rsidR="00D7342B" w:rsidRPr="006D731B" w:rsidRDefault="00D7342B" w:rsidP="00F85259">
      <w:pPr>
        <w:spacing w:line="400" w:lineRule="exact"/>
        <w:jc w:val="left"/>
        <w:rPr>
          <w:rFonts w:ascii="Times New Roman" w:eastAsia="楷体_GB2312" w:hAnsi="Times New Roman"/>
          <w:bCs/>
        </w:rPr>
      </w:pPr>
      <w:r w:rsidRPr="006D731B">
        <w:rPr>
          <w:rFonts w:ascii="Times New Roman" w:eastAsia="楷体_GB2312" w:hAnsi="Times New Roman"/>
          <w:bCs/>
        </w:rPr>
        <w:t xml:space="preserve">2. </w:t>
      </w:r>
      <w:r w:rsidRPr="006D731B">
        <w:rPr>
          <w:rFonts w:ascii="Times New Roman" w:eastAsia="楷体_GB2312" w:hAnsi="Times New Roman"/>
          <w:bCs/>
        </w:rPr>
        <w:t>基团转移阶段</w:t>
      </w:r>
    </w:p>
    <w:p w:rsidR="00D7342B" w:rsidRPr="006D731B" w:rsidRDefault="00D7342B" w:rsidP="00F85259">
      <w:pPr>
        <w:spacing w:line="400" w:lineRule="exact"/>
        <w:jc w:val="left"/>
        <w:rPr>
          <w:rFonts w:ascii="Times New Roman" w:eastAsia="楷体_GB2312" w:hAnsi="Times New Roman"/>
          <w:bCs/>
        </w:rPr>
      </w:pPr>
      <w:r w:rsidRPr="006D731B">
        <w:rPr>
          <w:rFonts w:ascii="Times New Roman" w:eastAsia="楷体_GB2312" w:hAnsi="Times New Roman"/>
          <w:bCs/>
        </w:rPr>
        <w:t>三、生理意义：重点讨论磷酸戊糖和</w:t>
      </w:r>
      <w:r w:rsidRPr="006D731B">
        <w:rPr>
          <w:rFonts w:ascii="Times New Roman" w:eastAsia="楷体_GB2312" w:hAnsi="Times New Roman"/>
          <w:bCs/>
        </w:rPr>
        <w:t>NADPH+H</w:t>
      </w:r>
      <w:r w:rsidRPr="006D731B">
        <w:rPr>
          <w:rFonts w:ascii="Times New Roman" w:eastAsia="楷体_GB2312" w:hAnsi="Times New Roman"/>
          <w:bCs/>
          <w:vertAlign w:val="superscript"/>
        </w:rPr>
        <w:t>+</w:t>
      </w:r>
      <w:r w:rsidRPr="006D731B">
        <w:rPr>
          <w:rFonts w:ascii="Times New Roman" w:eastAsia="楷体_GB2312" w:hAnsi="Times New Roman"/>
          <w:bCs/>
        </w:rPr>
        <w:t>的作用</w:t>
      </w:r>
    </w:p>
    <w:p w:rsidR="00D7342B" w:rsidRPr="006D731B" w:rsidRDefault="00D7342B" w:rsidP="00F85259">
      <w:pPr>
        <w:spacing w:line="400" w:lineRule="exact"/>
        <w:rPr>
          <w:rFonts w:ascii="Times New Roman" w:eastAsia="楷体_GB2312" w:hAnsi="Times New Roman"/>
          <w:bCs/>
        </w:rPr>
      </w:pPr>
      <w:r w:rsidRPr="006D731B">
        <w:rPr>
          <w:rFonts w:ascii="Times New Roman" w:eastAsia="楷体_GB2312" w:hAnsi="Times New Roman"/>
          <w:b/>
          <w:bCs/>
        </w:rPr>
        <w:lastRenderedPageBreak/>
        <w:t>糖原的合成和分解</w:t>
      </w:r>
    </w:p>
    <w:p w:rsidR="00D7342B" w:rsidRPr="006D731B" w:rsidRDefault="00D7342B" w:rsidP="00F85259">
      <w:pPr>
        <w:spacing w:line="400" w:lineRule="exact"/>
        <w:jc w:val="left"/>
        <w:rPr>
          <w:rFonts w:ascii="Times New Roman" w:eastAsia="楷体_GB2312" w:hAnsi="Times New Roman"/>
          <w:bCs/>
        </w:rPr>
      </w:pPr>
      <w:r w:rsidRPr="006D731B">
        <w:rPr>
          <w:rFonts w:ascii="Times New Roman" w:eastAsia="楷体_GB2312" w:hAnsi="Times New Roman"/>
          <w:bCs/>
        </w:rPr>
        <w:t>一、糖原的合成</w:t>
      </w:r>
    </w:p>
    <w:p w:rsidR="00D7342B" w:rsidRPr="006D731B" w:rsidRDefault="00D7342B" w:rsidP="00F85259">
      <w:pPr>
        <w:spacing w:line="400" w:lineRule="exact"/>
        <w:jc w:val="left"/>
        <w:rPr>
          <w:rFonts w:ascii="Times New Roman" w:eastAsia="楷体_GB2312" w:hAnsi="Times New Roman"/>
          <w:bCs/>
        </w:rPr>
      </w:pPr>
      <w:r w:rsidRPr="006D731B">
        <w:rPr>
          <w:rFonts w:ascii="Times New Roman" w:eastAsia="楷体_GB2312" w:hAnsi="Times New Roman"/>
          <w:bCs/>
        </w:rPr>
        <w:t xml:space="preserve">1. </w:t>
      </w:r>
      <w:r w:rsidRPr="006D731B">
        <w:rPr>
          <w:rFonts w:ascii="Times New Roman" w:eastAsia="楷体_GB2312" w:hAnsi="Times New Roman"/>
          <w:bCs/>
        </w:rPr>
        <w:t>糖原合成概念</w:t>
      </w:r>
    </w:p>
    <w:p w:rsidR="00D7342B" w:rsidRPr="006D731B" w:rsidRDefault="00D7342B" w:rsidP="00F85259">
      <w:pPr>
        <w:spacing w:line="400" w:lineRule="exact"/>
        <w:jc w:val="left"/>
        <w:rPr>
          <w:rFonts w:ascii="Times New Roman" w:eastAsia="楷体_GB2312" w:hAnsi="Times New Roman"/>
          <w:bCs/>
        </w:rPr>
      </w:pPr>
      <w:r w:rsidRPr="006D731B">
        <w:rPr>
          <w:rFonts w:ascii="Times New Roman" w:eastAsia="楷体_GB2312" w:hAnsi="Times New Roman"/>
          <w:bCs/>
        </w:rPr>
        <w:t xml:space="preserve">2. </w:t>
      </w:r>
      <w:r w:rsidRPr="006D731B">
        <w:rPr>
          <w:rFonts w:ascii="Times New Roman" w:eastAsia="楷体_GB2312" w:hAnsi="Times New Roman"/>
          <w:bCs/>
        </w:rPr>
        <w:t>糖原合成的过程：</w:t>
      </w:r>
    </w:p>
    <w:p w:rsidR="00D7342B" w:rsidRPr="006D731B" w:rsidRDefault="00D7342B" w:rsidP="00F85259">
      <w:pPr>
        <w:spacing w:line="400" w:lineRule="exact"/>
        <w:jc w:val="left"/>
        <w:rPr>
          <w:rFonts w:ascii="Times New Roman" w:eastAsia="楷体_GB2312" w:hAnsi="Times New Roman"/>
          <w:bCs/>
        </w:rPr>
      </w:pPr>
      <w:r w:rsidRPr="006D731B">
        <w:rPr>
          <w:rFonts w:ascii="Times New Roman" w:eastAsia="楷体_GB2312" w:hAnsi="Times New Roman"/>
          <w:bCs/>
        </w:rPr>
        <w:t>UDP-GLu</w:t>
      </w:r>
      <w:r w:rsidRPr="006D731B">
        <w:rPr>
          <w:rFonts w:ascii="Times New Roman" w:eastAsia="楷体_GB2312" w:hAnsi="Times New Roman"/>
          <w:bCs/>
        </w:rPr>
        <w:t>的生成和作用；糖原蛋白的概念和作用；关键酶是糖原合酶。分支酶的作用。</w:t>
      </w:r>
    </w:p>
    <w:p w:rsidR="00D7342B" w:rsidRPr="006D731B" w:rsidRDefault="00D7342B" w:rsidP="00F85259">
      <w:pPr>
        <w:spacing w:line="400" w:lineRule="exact"/>
        <w:jc w:val="left"/>
        <w:rPr>
          <w:rFonts w:ascii="Times New Roman" w:eastAsia="楷体_GB2312" w:hAnsi="Times New Roman"/>
          <w:bCs/>
        </w:rPr>
      </w:pPr>
      <w:r w:rsidRPr="006D731B">
        <w:rPr>
          <w:rFonts w:ascii="Times New Roman" w:eastAsia="楷体_GB2312" w:hAnsi="Times New Roman"/>
          <w:bCs/>
        </w:rPr>
        <w:t>二、糖原分解</w:t>
      </w:r>
    </w:p>
    <w:p w:rsidR="00D7342B" w:rsidRPr="006D731B" w:rsidRDefault="00D7342B" w:rsidP="00F85259">
      <w:pPr>
        <w:spacing w:line="400" w:lineRule="exact"/>
        <w:jc w:val="left"/>
        <w:rPr>
          <w:rFonts w:ascii="Times New Roman" w:eastAsia="楷体_GB2312" w:hAnsi="Times New Roman"/>
          <w:bCs/>
        </w:rPr>
      </w:pPr>
      <w:r w:rsidRPr="006D731B">
        <w:rPr>
          <w:rFonts w:ascii="Times New Roman" w:eastAsia="楷体_GB2312" w:hAnsi="Times New Roman"/>
          <w:bCs/>
        </w:rPr>
        <w:t xml:space="preserve">1. </w:t>
      </w:r>
      <w:r w:rsidRPr="006D731B">
        <w:rPr>
          <w:rFonts w:ascii="Times New Roman" w:eastAsia="楷体_GB2312" w:hAnsi="Times New Roman"/>
          <w:bCs/>
        </w:rPr>
        <w:t>糖原分解的概念</w:t>
      </w:r>
    </w:p>
    <w:p w:rsidR="00D7342B" w:rsidRPr="006D731B" w:rsidRDefault="00D7342B" w:rsidP="00F85259">
      <w:pPr>
        <w:spacing w:line="400" w:lineRule="exact"/>
        <w:jc w:val="left"/>
        <w:rPr>
          <w:rFonts w:ascii="Times New Roman" w:eastAsia="楷体_GB2312" w:hAnsi="Times New Roman"/>
          <w:bCs/>
        </w:rPr>
      </w:pPr>
      <w:r w:rsidRPr="006D731B">
        <w:rPr>
          <w:rFonts w:ascii="Times New Roman" w:eastAsia="楷体_GB2312" w:hAnsi="Times New Roman"/>
          <w:bCs/>
        </w:rPr>
        <w:t xml:space="preserve">2. </w:t>
      </w:r>
      <w:r w:rsidRPr="006D731B">
        <w:rPr>
          <w:rFonts w:ascii="Times New Roman" w:eastAsia="楷体_GB2312" w:hAnsi="Times New Roman"/>
          <w:bCs/>
        </w:rPr>
        <w:t>糖原分解的过程：关键酶是糖原磷酸化酶；葡萄糖</w:t>
      </w:r>
      <w:r w:rsidRPr="006D731B">
        <w:rPr>
          <w:rFonts w:ascii="Times New Roman" w:eastAsia="楷体_GB2312" w:hAnsi="Times New Roman"/>
          <w:bCs/>
        </w:rPr>
        <w:t>-6-</w:t>
      </w:r>
      <w:r w:rsidRPr="006D731B">
        <w:rPr>
          <w:rFonts w:ascii="Times New Roman" w:eastAsia="楷体_GB2312" w:hAnsi="Times New Roman"/>
          <w:bCs/>
        </w:rPr>
        <w:t>磷酸酶主要存在于肝、肾组织中，因此肝糖原分解可直接补充血糖浓度，而肌肉不含此酶，故肌</w:t>
      </w:r>
    </w:p>
    <w:p w:rsidR="00D7342B" w:rsidRPr="006D731B" w:rsidRDefault="00D7342B" w:rsidP="00F85259">
      <w:pPr>
        <w:spacing w:line="400" w:lineRule="exact"/>
        <w:jc w:val="left"/>
        <w:rPr>
          <w:rFonts w:ascii="Times New Roman" w:eastAsia="楷体_GB2312" w:hAnsi="Times New Roman"/>
          <w:bCs/>
        </w:rPr>
      </w:pPr>
      <w:r w:rsidRPr="006D731B">
        <w:rPr>
          <w:rFonts w:ascii="Times New Roman" w:eastAsia="楷体_GB2312" w:hAnsi="Times New Roman"/>
          <w:bCs/>
        </w:rPr>
        <w:t>糖原不能直接调节血糖。</w:t>
      </w:r>
    </w:p>
    <w:p w:rsidR="00D7342B" w:rsidRPr="006D731B" w:rsidRDefault="00D7342B" w:rsidP="00F85259">
      <w:pPr>
        <w:spacing w:line="400" w:lineRule="exact"/>
        <w:jc w:val="left"/>
        <w:rPr>
          <w:rFonts w:ascii="Times New Roman" w:eastAsia="楷体_GB2312" w:hAnsi="Times New Roman"/>
          <w:bCs/>
        </w:rPr>
      </w:pPr>
      <w:r w:rsidRPr="006D731B">
        <w:rPr>
          <w:rFonts w:ascii="Times New Roman" w:eastAsia="楷体_GB2312" w:hAnsi="Times New Roman"/>
          <w:bCs/>
        </w:rPr>
        <w:t>三、糖原合成和分解的调节包括别构调节和化学修饰调节以化学修饰调节为主</w:t>
      </w:r>
    </w:p>
    <w:p w:rsidR="00D7342B" w:rsidRPr="006D731B" w:rsidRDefault="00D7342B" w:rsidP="00F85259">
      <w:pPr>
        <w:spacing w:line="400" w:lineRule="exact"/>
        <w:jc w:val="left"/>
        <w:rPr>
          <w:rFonts w:ascii="Times New Roman" w:eastAsia="楷体_GB2312" w:hAnsi="Times New Roman"/>
          <w:bCs/>
        </w:rPr>
      </w:pPr>
      <w:r w:rsidRPr="006D731B">
        <w:rPr>
          <w:rFonts w:ascii="Times New Roman" w:eastAsia="楷体_GB2312" w:hAnsi="Times New Roman"/>
          <w:bCs/>
        </w:rPr>
        <w:t>四、糖原合成的分解的生理意义</w:t>
      </w:r>
    </w:p>
    <w:p w:rsidR="00D7342B" w:rsidRPr="006D731B" w:rsidRDefault="00D7342B" w:rsidP="00FD1552">
      <w:pPr>
        <w:spacing w:line="400" w:lineRule="exact"/>
        <w:jc w:val="left"/>
        <w:rPr>
          <w:rFonts w:ascii="Times New Roman" w:eastAsia="楷体_GB2312" w:hAnsi="Times New Roman"/>
          <w:bCs/>
        </w:rPr>
      </w:pPr>
      <w:r w:rsidRPr="006D731B">
        <w:rPr>
          <w:rFonts w:ascii="Times New Roman" w:eastAsia="楷体_GB2312" w:hAnsi="Times New Roman"/>
          <w:b/>
          <w:bCs/>
        </w:rPr>
        <w:t>糖异生作用</w:t>
      </w:r>
    </w:p>
    <w:p w:rsidR="00D7342B" w:rsidRPr="006D731B" w:rsidRDefault="00D7342B" w:rsidP="00F85259">
      <w:pPr>
        <w:spacing w:line="400" w:lineRule="exact"/>
        <w:ind w:leftChars="-200" w:left="-420" w:firstLineChars="200" w:firstLine="420"/>
        <w:jc w:val="left"/>
        <w:rPr>
          <w:rFonts w:ascii="Times New Roman" w:eastAsia="楷体_GB2312" w:hAnsi="Times New Roman"/>
          <w:bCs/>
        </w:rPr>
      </w:pPr>
      <w:r w:rsidRPr="006D731B">
        <w:rPr>
          <w:rFonts w:ascii="Times New Roman" w:eastAsia="楷体_GB2312" w:hAnsi="Times New Roman"/>
          <w:bCs/>
        </w:rPr>
        <w:t>一、概念</w:t>
      </w:r>
    </w:p>
    <w:p w:rsidR="00D7342B" w:rsidRPr="006D731B" w:rsidRDefault="00D7342B" w:rsidP="00F85259">
      <w:pPr>
        <w:spacing w:line="400" w:lineRule="exact"/>
        <w:jc w:val="left"/>
        <w:rPr>
          <w:rFonts w:ascii="Times New Roman" w:eastAsia="楷体_GB2312" w:hAnsi="Times New Roman"/>
          <w:bCs/>
        </w:rPr>
      </w:pPr>
      <w:r w:rsidRPr="006D731B">
        <w:rPr>
          <w:rFonts w:ascii="Times New Roman" w:eastAsia="楷体_GB2312" w:hAnsi="Times New Roman"/>
          <w:bCs/>
        </w:rPr>
        <w:t>二、反应过程</w:t>
      </w:r>
    </w:p>
    <w:p w:rsidR="00D7342B" w:rsidRPr="006D731B" w:rsidRDefault="00D7342B" w:rsidP="00F85259">
      <w:pPr>
        <w:spacing w:line="400" w:lineRule="exact"/>
        <w:jc w:val="left"/>
        <w:rPr>
          <w:rFonts w:ascii="Times New Roman" w:eastAsia="楷体_GB2312" w:hAnsi="Times New Roman"/>
          <w:bCs/>
        </w:rPr>
      </w:pPr>
      <w:r w:rsidRPr="006D731B">
        <w:rPr>
          <w:rFonts w:ascii="Times New Roman" w:eastAsia="楷体_GB2312" w:hAnsi="Times New Roman"/>
          <w:bCs/>
        </w:rPr>
        <w:t>基本上是糖酵解的逆过程。关键酶葡萄糖</w:t>
      </w:r>
      <w:r w:rsidRPr="006D731B">
        <w:rPr>
          <w:rFonts w:ascii="Times New Roman" w:eastAsia="楷体_GB2312" w:hAnsi="Times New Roman"/>
          <w:bCs/>
        </w:rPr>
        <w:t>-6-</w:t>
      </w:r>
      <w:r w:rsidRPr="006D731B">
        <w:rPr>
          <w:rFonts w:ascii="Times New Roman" w:eastAsia="楷体_GB2312" w:hAnsi="Times New Roman"/>
          <w:bCs/>
        </w:rPr>
        <w:t>磷酸酶，</w:t>
      </w:r>
      <w:r w:rsidRPr="006D731B">
        <w:rPr>
          <w:rFonts w:ascii="Times New Roman" w:eastAsia="楷体_GB2312" w:hAnsi="Times New Roman"/>
          <w:bCs/>
        </w:rPr>
        <w:t>1</w:t>
      </w:r>
      <w:r w:rsidRPr="006D731B">
        <w:rPr>
          <w:rFonts w:ascii="Times New Roman" w:eastAsia="楷体_GB2312" w:hAnsi="Times New Roman"/>
          <w:bCs/>
        </w:rPr>
        <w:t>，</w:t>
      </w:r>
      <w:r w:rsidRPr="006D731B">
        <w:rPr>
          <w:rFonts w:ascii="Times New Roman" w:eastAsia="楷体_GB2312" w:hAnsi="Times New Roman"/>
          <w:bCs/>
        </w:rPr>
        <w:t>6-</w:t>
      </w:r>
      <w:r w:rsidRPr="006D731B">
        <w:rPr>
          <w:rFonts w:ascii="Times New Roman" w:eastAsia="楷体_GB2312" w:hAnsi="Times New Roman"/>
          <w:bCs/>
        </w:rPr>
        <w:t>二磷酸果糖酶</w:t>
      </w:r>
    </w:p>
    <w:p w:rsidR="00D7342B" w:rsidRPr="006D731B" w:rsidRDefault="00D7342B" w:rsidP="00F85259">
      <w:pPr>
        <w:spacing w:line="400" w:lineRule="exact"/>
        <w:jc w:val="left"/>
        <w:rPr>
          <w:rFonts w:ascii="Times New Roman" w:eastAsia="楷体_GB2312" w:hAnsi="Times New Roman"/>
          <w:bCs/>
        </w:rPr>
      </w:pPr>
      <w:r w:rsidRPr="006D731B">
        <w:rPr>
          <w:rFonts w:ascii="Times New Roman" w:eastAsia="楷体_GB2312" w:hAnsi="Times New Roman"/>
          <w:bCs/>
        </w:rPr>
        <w:t>1</w:t>
      </w:r>
      <w:r w:rsidRPr="006D731B">
        <w:rPr>
          <w:rFonts w:ascii="Times New Roman" w:eastAsia="楷体_GB2312" w:hAnsi="Times New Roman"/>
          <w:bCs/>
        </w:rPr>
        <w:t>，丙酮酸羧化支路中由丙酮酸羧化酶、磷酸烯醇式丙酮酸羧激酶所催化，磷酸烯醇式丙酮酸羧激酶可存在线粒体和细胞质中。丙酮酸羧化支路的概念和意义。</w:t>
      </w:r>
    </w:p>
    <w:p w:rsidR="00C47361" w:rsidRPr="006D731B" w:rsidRDefault="00D7342B" w:rsidP="00F85259">
      <w:pPr>
        <w:spacing w:line="400" w:lineRule="exact"/>
        <w:jc w:val="left"/>
        <w:rPr>
          <w:rFonts w:ascii="Times New Roman" w:eastAsia="楷体_GB2312" w:hAnsi="Times New Roman"/>
          <w:bCs/>
        </w:rPr>
      </w:pPr>
      <w:r w:rsidRPr="006D731B">
        <w:rPr>
          <w:rFonts w:ascii="Times New Roman" w:eastAsia="楷体_GB2312" w:hAnsi="Times New Roman"/>
          <w:bCs/>
        </w:rPr>
        <w:t>三、糖异生的生理意义与调节、乳酸循环的概念和意义。</w:t>
      </w:r>
    </w:p>
    <w:p w:rsidR="00D7342B" w:rsidRPr="006D731B" w:rsidRDefault="00D7342B" w:rsidP="00FD1552">
      <w:pPr>
        <w:spacing w:line="400" w:lineRule="exact"/>
        <w:jc w:val="left"/>
        <w:rPr>
          <w:rFonts w:ascii="Times New Roman" w:eastAsia="楷体_GB2312" w:hAnsi="Times New Roman"/>
          <w:bCs/>
        </w:rPr>
      </w:pPr>
      <w:r w:rsidRPr="006D731B">
        <w:rPr>
          <w:rFonts w:ascii="Times New Roman" w:eastAsia="楷体_GB2312" w:hAnsi="Times New Roman"/>
          <w:b/>
          <w:bCs/>
        </w:rPr>
        <w:t>糖蛋白与蛋白聚糖</w:t>
      </w:r>
    </w:p>
    <w:p w:rsidR="00D7342B" w:rsidRPr="006D731B" w:rsidRDefault="00D7342B" w:rsidP="00F85259">
      <w:pPr>
        <w:spacing w:line="400" w:lineRule="exact"/>
        <w:jc w:val="left"/>
        <w:rPr>
          <w:rFonts w:ascii="Times New Roman" w:eastAsia="楷体_GB2312" w:hAnsi="Times New Roman"/>
          <w:bCs/>
        </w:rPr>
      </w:pPr>
      <w:r w:rsidRPr="006D731B">
        <w:rPr>
          <w:rFonts w:ascii="Times New Roman" w:eastAsia="楷体_GB2312" w:hAnsi="Times New Roman"/>
          <w:bCs/>
        </w:rPr>
        <w:t>一</w:t>
      </w:r>
      <w:r w:rsidRPr="006D731B">
        <w:rPr>
          <w:rFonts w:ascii="Times New Roman" w:eastAsia="楷体_GB2312" w:hAnsi="Times New Roman"/>
          <w:bCs/>
        </w:rPr>
        <w:t>.</w:t>
      </w:r>
      <w:r w:rsidRPr="006D731B">
        <w:rPr>
          <w:rFonts w:ascii="Times New Roman" w:eastAsia="楷体_GB2312" w:hAnsi="Times New Roman"/>
          <w:bCs/>
        </w:rPr>
        <w:t>糖蛋白的结构与功能</w:t>
      </w:r>
    </w:p>
    <w:p w:rsidR="00D7342B" w:rsidRPr="006D731B" w:rsidRDefault="00D7342B" w:rsidP="00F85259">
      <w:pPr>
        <w:spacing w:line="400" w:lineRule="exact"/>
        <w:jc w:val="left"/>
        <w:rPr>
          <w:rFonts w:ascii="Times New Roman" w:eastAsia="楷体_GB2312" w:hAnsi="Times New Roman"/>
          <w:bCs/>
        </w:rPr>
      </w:pPr>
      <w:r w:rsidRPr="006D731B">
        <w:rPr>
          <w:rFonts w:ascii="Times New Roman" w:eastAsia="楷体_GB2312" w:hAnsi="Times New Roman"/>
          <w:bCs/>
        </w:rPr>
        <w:t>二</w:t>
      </w:r>
      <w:r w:rsidRPr="006D731B">
        <w:rPr>
          <w:rFonts w:ascii="Times New Roman" w:eastAsia="楷体_GB2312" w:hAnsi="Times New Roman"/>
          <w:bCs/>
        </w:rPr>
        <w:t>.</w:t>
      </w:r>
      <w:r w:rsidRPr="006D731B">
        <w:rPr>
          <w:rFonts w:ascii="Times New Roman" w:eastAsia="楷体_GB2312" w:hAnsi="Times New Roman"/>
          <w:bCs/>
        </w:rPr>
        <w:t>蛋白聚糖的组成，重要的蛋白聚糖以及蛋白聚糖的功能</w:t>
      </w:r>
    </w:p>
    <w:p w:rsidR="00D7342B" w:rsidRPr="006D731B" w:rsidRDefault="00D7342B" w:rsidP="00FD1552">
      <w:pPr>
        <w:spacing w:line="400" w:lineRule="exact"/>
        <w:rPr>
          <w:rFonts w:ascii="Times New Roman" w:eastAsia="楷体_GB2312" w:hAnsi="Times New Roman"/>
          <w:bCs/>
        </w:rPr>
      </w:pPr>
      <w:r w:rsidRPr="006D731B">
        <w:rPr>
          <w:rFonts w:ascii="Times New Roman" w:eastAsia="楷体_GB2312" w:hAnsi="Times New Roman"/>
          <w:bCs/>
        </w:rPr>
        <w:t>小结</w:t>
      </w:r>
    </w:p>
    <w:p w:rsidR="008F58C1" w:rsidRPr="006D731B" w:rsidRDefault="008F58C1" w:rsidP="00F85259">
      <w:pPr>
        <w:spacing w:line="400" w:lineRule="exact"/>
        <w:rPr>
          <w:rFonts w:ascii="Times New Roman" w:eastAsia="楷体_GB2312" w:hAnsi="Times New Roman"/>
          <w:bCs/>
        </w:rPr>
      </w:pPr>
      <w:r w:rsidRPr="006D731B">
        <w:rPr>
          <w:rFonts w:ascii="Times New Roman" w:eastAsia="楷体_GB2312" w:hAnsi="Times New Roman"/>
          <w:bCs/>
        </w:rPr>
        <w:t>1.</w:t>
      </w:r>
      <w:r w:rsidRPr="006D731B">
        <w:rPr>
          <w:rFonts w:ascii="Times New Roman" w:eastAsia="楷体_GB2312" w:hAnsi="Times New Roman"/>
          <w:bCs/>
        </w:rPr>
        <w:t>说明维持血糖浓度恒定的重要性，试述调节血糖浓度恒定的激素及其作用机制。</w:t>
      </w:r>
    </w:p>
    <w:p w:rsidR="008F58C1" w:rsidRPr="006D731B" w:rsidRDefault="008F58C1" w:rsidP="00F85259">
      <w:pPr>
        <w:spacing w:line="400" w:lineRule="exact"/>
        <w:rPr>
          <w:rFonts w:ascii="Times New Roman" w:eastAsia="楷体_GB2312" w:hAnsi="Times New Roman"/>
          <w:bCs/>
        </w:rPr>
      </w:pPr>
      <w:r w:rsidRPr="006D731B">
        <w:rPr>
          <w:rFonts w:ascii="Times New Roman" w:eastAsia="楷体_GB2312" w:hAnsi="Times New Roman"/>
          <w:bCs/>
        </w:rPr>
        <w:t>2.</w:t>
      </w:r>
      <w:r w:rsidRPr="006D731B">
        <w:rPr>
          <w:rFonts w:ascii="Times New Roman" w:eastAsia="楷体_GB2312" w:hAnsi="Times New Roman"/>
          <w:bCs/>
        </w:rPr>
        <w:t>简述糖的无氧酵解和有氧氧化的概念、反应过程、关键酶、生理意义及调节。</w:t>
      </w:r>
    </w:p>
    <w:p w:rsidR="008F58C1" w:rsidRPr="006D731B" w:rsidRDefault="008F58C1" w:rsidP="00F85259">
      <w:pPr>
        <w:spacing w:line="400" w:lineRule="exact"/>
        <w:rPr>
          <w:rFonts w:ascii="Times New Roman" w:eastAsia="楷体_GB2312" w:hAnsi="Times New Roman"/>
          <w:bCs/>
        </w:rPr>
      </w:pPr>
      <w:r w:rsidRPr="006D731B">
        <w:rPr>
          <w:rFonts w:ascii="Times New Roman" w:eastAsia="楷体_GB2312" w:hAnsi="Times New Roman"/>
          <w:bCs/>
        </w:rPr>
        <w:t>3.</w:t>
      </w:r>
      <w:r w:rsidRPr="006D731B">
        <w:rPr>
          <w:rFonts w:ascii="Times New Roman" w:eastAsia="楷体_GB2312" w:hAnsi="Times New Roman"/>
          <w:bCs/>
        </w:rPr>
        <w:t>简述糖的无氧酵解和有氧氧化反应过程中产生</w:t>
      </w:r>
      <w:r w:rsidRPr="006D731B">
        <w:rPr>
          <w:rFonts w:ascii="Times New Roman" w:eastAsia="楷体_GB2312" w:hAnsi="Times New Roman"/>
          <w:bCs/>
        </w:rPr>
        <w:t>ATP</w:t>
      </w:r>
      <w:r w:rsidRPr="006D731B">
        <w:rPr>
          <w:rFonts w:ascii="Times New Roman" w:eastAsia="楷体_GB2312" w:hAnsi="Times New Roman"/>
          <w:bCs/>
        </w:rPr>
        <w:t>的方式，并说明哪几步能生成</w:t>
      </w:r>
    </w:p>
    <w:p w:rsidR="008F58C1" w:rsidRPr="006D731B" w:rsidRDefault="008F58C1" w:rsidP="00F85259">
      <w:pPr>
        <w:spacing w:line="400" w:lineRule="exact"/>
        <w:rPr>
          <w:rFonts w:ascii="Times New Roman" w:eastAsia="楷体_GB2312" w:hAnsi="Times New Roman"/>
          <w:bCs/>
        </w:rPr>
      </w:pPr>
      <w:r w:rsidRPr="006D731B">
        <w:rPr>
          <w:rFonts w:ascii="Times New Roman" w:eastAsia="楷体_GB2312" w:hAnsi="Times New Roman"/>
          <w:bCs/>
        </w:rPr>
        <w:t>ATP</w:t>
      </w:r>
      <w:r w:rsidRPr="006D731B">
        <w:rPr>
          <w:rFonts w:ascii="Times New Roman" w:eastAsia="楷体_GB2312" w:hAnsi="Times New Roman"/>
          <w:bCs/>
        </w:rPr>
        <w:t>。</w:t>
      </w:r>
    </w:p>
    <w:p w:rsidR="008F58C1" w:rsidRPr="006D731B" w:rsidRDefault="008F58C1" w:rsidP="00F85259">
      <w:pPr>
        <w:spacing w:line="400" w:lineRule="exact"/>
        <w:rPr>
          <w:rFonts w:ascii="Times New Roman" w:eastAsia="楷体_GB2312" w:hAnsi="Times New Roman"/>
          <w:bCs/>
        </w:rPr>
      </w:pPr>
      <w:r w:rsidRPr="006D731B">
        <w:rPr>
          <w:rFonts w:ascii="Times New Roman" w:eastAsia="楷体_GB2312" w:hAnsi="Times New Roman"/>
          <w:bCs/>
        </w:rPr>
        <w:t>4.</w:t>
      </w:r>
      <w:r w:rsidRPr="006D731B">
        <w:rPr>
          <w:rFonts w:ascii="Times New Roman" w:eastAsia="楷体_GB2312" w:hAnsi="Times New Roman"/>
          <w:bCs/>
        </w:rPr>
        <w:t>计算</w:t>
      </w:r>
      <w:r w:rsidRPr="006D731B">
        <w:rPr>
          <w:rFonts w:ascii="Times New Roman" w:eastAsia="楷体_GB2312" w:hAnsi="Times New Roman"/>
          <w:bCs/>
        </w:rPr>
        <w:t xml:space="preserve">1 </w:t>
      </w:r>
      <w:r w:rsidRPr="006D731B">
        <w:rPr>
          <w:rFonts w:ascii="Times New Roman" w:eastAsia="楷体_GB2312" w:hAnsi="Times New Roman"/>
          <w:bCs/>
        </w:rPr>
        <w:t>分子的丙酮酸和</w:t>
      </w:r>
      <w:r w:rsidRPr="006D731B">
        <w:rPr>
          <w:rFonts w:ascii="Times New Roman" w:eastAsia="楷体_GB2312" w:hAnsi="Times New Roman"/>
          <w:bCs/>
        </w:rPr>
        <w:t xml:space="preserve">1 </w:t>
      </w:r>
      <w:r w:rsidRPr="006D731B">
        <w:rPr>
          <w:rFonts w:ascii="Times New Roman" w:eastAsia="楷体_GB2312" w:hAnsi="Times New Roman"/>
          <w:bCs/>
        </w:rPr>
        <w:t>分子的乳酸彻底氧化各能产生多少个分子的</w:t>
      </w:r>
      <w:r w:rsidRPr="006D731B">
        <w:rPr>
          <w:rFonts w:ascii="Times New Roman" w:eastAsia="楷体_GB2312" w:hAnsi="Times New Roman"/>
          <w:bCs/>
        </w:rPr>
        <w:t>ATP</w:t>
      </w:r>
      <w:r w:rsidRPr="006D731B">
        <w:rPr>
          <w:rFonts w:ascii="Times New Roman" w:eastAsia="楷体_GB2312" w:hAnsi="Times New Roman"/>
          <w:bCs/>
        </w:rPr>
        <w:t>。</w:t>
      </w:r>
    </w:p>
    <w:p w:rsidR="008F58C1" w:rsidRPr="006D731B" w:rsidRDefault="008F58C1" w:rsidP="00F85259">
      <w:pPr>
        <w:spacing w:line="400" w:lineRule="exact"/>
        <w:rPr>
          <w:rFonts w:ascii="Times New Roman" w:eastAsia="楷体_GB2312" w:hAnsi="Times New Roman"/>
          <w:bCs/>
        </w:rPr>
      </w:pPr>
      <w:r w:rsidRPr="006D731B">
        <w:rPr>
          <w:rFonts w:ascii="Times New Roman" w:eastAsia="楷体_GB2312" w:hAnsi="Times New Roman"/>
          <w:bCs/>
        </w:rPr>
        <w:t>5.</w:t>
      </w:r>
      <w:r w:rsidRPr="006D731B">
        <w:rPr>
          <w:rFonts w:ascii="Times New Roman" w:eastAsia="楷体_GB2312" w:hAnsi="Times New Roman"/>
          <w:bCs/>
        </w:rPr>
        <w:t>简述磷酸戊糖途径概念及生理意义。</w:t>
      </w:r>
    </w:p>
    <w:p w:rsidR="008F58C1" w:rsidRPr="006D731B" w:rsidRDefault="008F58C1" w:rsidP="00F85259">
      <w:pPr>
        <w:spacing w:line="400" w:lineRule="exact"/>
        <w:rPr>
          <w:rFonts w:ascii="Times New Roman" w:eastAsia="楷体_GB2312" w:hAnsi="Times New Roman"/>
          <w:bCs/>
        </w:rPr>
      </w:pPr>
      <w:r w:rsidRPr="006D731B">
        <w:rPr>
          <w:rFonts w:ascii="Times New Roman" w:eastAsia="楷体_GB2312" w:hAnsi="Times New Roman"/>
          <w:bCs/>
        </w:rPr>
        <w:t>6.</w:t>
      </w:r>
      <w:r w:rsidRPr="006D731B">
        <w:rPr>
          <w:rFonts w:ascii="Times New Roman" w:eastAsia="楷体_GB2312" w:hAnsi="Times New Roman"/>
          <w:bCs/>
        </w:rPr>
        <w:t>简述糖原合成与糖原分解的概念、反应过程、关键酶及生理意义。</w:t>
      </w:r>
    </w:p>
    <w:p w:rsidR="008F58C1" w:rsidRPr="006D731B" w:rsidRDefault="008F58C1" w:rsidP="00F85259">
      <w:pPr>
        <w:spacing w:line="400" w:lineRule="exact"/>
        <w:rPr>
          <w:rFonts w:ascii="Times New Roman" w:eastAsia="楷体_GB2312" w:hAnsi="Times New Roman"/>
          <w:bCs/>
        </w:rPr>
      </w:pPr>
      <w:r w:rsidRPr="006D731B">
        <w:rPr>
          <w:rFonts w:ascii="Times New Roman" w:eastAsia="楷体_GB2312" w:hAnsi="Times New Roman"/>
          <w:bCs/>
        </w:rPr>
        <w:t>7.</w:t>
      </w:r>
      <w:r w:rsidRPr="006D731B">
        <w:rPr>
          <w:rFonts w:ascii="Times New Roman" w:eastAsia="楷体_GB2312" w:hAnsi="Times New Roman"/>
          <w:bCs/>
        </w:rPr>
        <w:t>简述糖异生作用的概念、反应过程、关键酶及生理意义。</w:t>
      </w:r>
    </w:p>
    <w:p w:rsidR="008F58C1" w:rsidRPr="006D731B" w:rsidRDefault="008F58C1" w:rsidP="00F85259">
      <w:pPr>
        <w:spacing w:line="400" w:lineRule="exact"/>
        <w:jc w:val="left"/>
        <w:rPr>
          <w:rFonts w:ascii="Times New Roman" w:eastAsia="楷体_GB2312" w:hAnsi="Times New Roman"/>
          <w:bCs/>
        </w:rPr>
      </w:pPr>
      <w:r w:rsidRPr="006D731B">
        <w:rPr>
          <w:rFonts w:ascii="Times New Roman" w:eastAsia="楷体_GB2312" w:hAnsi="Times New Roman"/>
          <w:bCs/>
        </w:rPr>
        <w:t>8.</w:t>
      </w:r>
      <w:r w:rsidRPr="006D731B">
        <w:rPr>
          <w:rFonts w:ascii="Times New Roman" w:eastAsia="楷体_GB2312" w:hAnsi="Times New Roman"/>
          <w:bCs/>
        </w:rPr>
        <w:t>丙酮酸羧化支路的概念和意义。</w:t>
      </w:r>
    </w:p>
    <w:p w:rsidR="008F58C1" w:rsidRPr="006D731B" w:rsidRDefault="008F58C1" w:rsidP="00F85259">
      <w:pPr>
        <w:spacing w:line="400" w:lineRule="exact"/>
        <w:rPr>
          <w:rFonts w:ascii="Times New Roman" w:eastAsia="楷体_GB2312" w:hAnsi="Times New Roman"/>
          <w:bCs/>
        </w:rPr>
      </w:pPr>
      <w:r w:rsidRPr="006D731B">
        <w:rPr>
          <w:rFonts w:ascii="Times New Roman" w:eastAsia="楷体_GB2312" w:hAnsi="Times New Roman"/>
          <w:bCs/>
        </w:rPr>
        <w:t>9.</w:t>
      </w:r>
      <w:r w:rsidRPr="006D731B">
        <w:rPr>
          <w:rFonts w:ascii="Times New Roman" w:eastAsia="楷体_GB2312" w:hAnsi="Times New Roman"/>
          <w:bCs/>
        </w:rPr>
        <w:t>哪些</w:t>
      </w:r>
      <w:r w:rsidRPr="006D731B">
        <w:rPr>
          <w:rFonts w:ascii="Times New Roman" w:eastAsia="楷体_GB2312" w:hAnsi="Times New Roman"/>
          <w:bCs/>
        </w:rPr>
        <w:t>B</w:t>
      </w:r>
      <w:r w:rsidRPr="006D731B">
        <w:rPr>
          <w:rFonts w:ascii="Times New Roman" w:eastAsia="楷体_GB2312" w:hAnsi="Times New Roman"/>
          <w:bCs/>
        </w:rPr>
        <w:t>族维生素参与糖代谢，从辅酶的形式、参与的代谢及其在反应中的作用等</w:t>
      </w:r>
    </w:p>
    <w:p w:rsidR="008F58C1" w:rsidRPr="006D731B" w:rsidRDefault="008F58C1" w:rsidP="00F85259">
      <w:pPr>
        <w:spacing w:line="400" w:lineRule="exact"/>
        <w:rPr>
          <w:rFonts w:ascii="Times New Roman" w:eastAsia="楷体_GB2312" w:hAnsi="Times New Roman"/>
          <w:bCs/>
        </w:rPr>
      </w:pPr>
      <w:r w:rsidRPr="006D731B">
        <w:rPr>
          <w:rFonts w:ascii="Times New Roman" w:eastAsia="楷体_GB2312" w:hAnsi="Times New Roman"/>
          <w:bCs/>
        </w:rPr>
        <w:t>来总结。</w:t>
      </w:r>
    </w:p>
    <w:p w:rsidR="008F58C1" w:rsidRPr="006D731B" w:rsidRDefault="008F58C1" w:rsidP="00F85259">
      <w:pPr>
        <w:spacing w:line="400" w:lineRule="exact"/>
        <w:rPr>
          <w:rFonts w:ascii="Times New Roman" w:eastAsia="楷体_GB2312" w:hAnsi="Times New Roman"/>
          <w:bCs/>
        </w:rPr>
      </w:pPr>
      <w:r w:rsidRPr="006D731B">
        <w:rPr>
          <w:rFonts w:ascii="Times New Roman" w:eastAsia="楷体_GB2312" w:hAnsi="Times New Roman"/>
          <w:bCs/>
        </w:rPr>
        <w:lastRenderedPageBreak/>
        <w:t>10.</w:t>
      </w:r>
      <w:r w:rsidRPr="006D731B">
        <w:rPr>
          <w:rFonts w:ascii="Times New Roman" w:eastAsia="楷体_GB2312" w:hAnsi="Times New Roman"/>
          <w:bCs/>
        </w:rPr>
        <w:t>简述</w:t>
      </w:r>
      <w:r w:rsidRPr="006D731B">
        <w:rPr>
          <w:rFonts w:ascii="Times New Roman" w:eastAsia="楷体_GB2312" w:hAnsi="Times New Roman"/>
          <w:bCs/>
        </w:rPr>
        <w:t>ATP</w:t>
      </w:r>
      <w:r w:rsidRPr="006D731B">
        <w:rPr>
          <w:rFonts w:ascii="Times New Roman" w:eastAsia="楷体_GB2312" w:hAnsi="Times New Roman"/>
          <w:bCs/>
        </w:rPr>
        <w:t>与</w:t>
      </w:r>
      <w:r w:rsidRPr="006D731B">
        <w:rPr>
          <w:rFonts w:ascii="Times New Roman" w:eastAsia="楷体_GB2312" w:hAnsi="Times New Roman"/>
          <w:bCs/>
        </w:rPr>
        <w:t>GTP</w:t>
      </w:r>
      <w:r w:rsidRPr="006D731B">
        <w:rPr>
          <w:rFonts w:ascii="Times New Roman" w:eastAsia="楷体_GB2312" w:hAnsi="Times New Roman"/>
          <w:bCs/>
        </w:rPr>
        <w:t>在糖代谢中的作用。</w:t>
      </w:r>
    </w:p>
    <w:p w:rsidR="008F58C1" w:rsidRPr="006D731B" w:rsidRDefault="008F58C1" w:rsidP="00F85259">
      <w:pPr>
        <w:spacing w:line="400" w:lineRule="exact"/>
        <w:rPr>
          <w:rFonts w:ascii="Times New Roman" w:eastAsia="楷体_GB2312" w:hAnsi="Times New Roman"/>
          <w:bCs/>
        </w:rPr>
      </w:pPr>
      <w:r w:rsidRPr="006D731B">
        <w:rPr>
          <w:rFonts w:ascii="Times New Roman" w:eastAsia="楷体_GB2312" w:hAnsi="Times New Roman"/>
          <w:bCs/>
        </w:rPr>
        <w:t>11.</w:t>
      </w:r>
      <w:r w:rsidRPr="006D731B">
        <w:rPr>
          <w:rFonts w:ascii="Times New Roman" w:eastAsia="楷体_GB2312" w:hAnsi="Times New Roman"/>
          <w:bCs/>
        </w:rPr>
        <w:t>简述糖蛋白的结构与功能、重要的蛋白聚糖以及蛋白聚糖的功能。</w:t>
      </w:r>
    </w:p>
    <w:p w:rsidR="008F58C1" w:rsidRDefault="008F58C1" w:rsidP="00FD1552">
      <w:pPr>
        <w:pStyle w:val="a3"/>
        <w:spacing w:line="400" w:lineRule="exact"/>
        <w:jc w:val="left"/>
        <w:rPr>
          <w:rFonts w:ascii="Times New Roman" w:eastAsia="楷体_GB2312" w:hAnsi="Times New Roman"/>
          <w:bCs/>
          <w:kern w:val="0"/>
          <w:sz w:val="18"/>
          <w:szCs w:val="18"/>
        </w:rPr>
      </w:pPr>
      <w:r w:rsidRPr="006D731B">
        <w:rPr>
          <w:rFonts w:ascii="Times New Roman" w:eastAsia="楷体_GB2312" w:hAnsi="Times New Roman"/>
          <w:bCs/>
          <w:kern w:val="0"/>
          <w:sz w:val="18"/>
          <w:szCs w:val="18"/>
        </w:rPr>
        <w:t>参考书：</w:t>
      </w:r>
    </w:p>
    <w:p w:rsidR="00F83133" w:rsidRPr="006D731B" w:rsidRDefault="00F83133" w:rsidP="00F83133">
      <w:pPr>
        <w:spacing w:line="400" w:lineRule="exact"/>
        <w:rPr>
          <w:rFonts w:ascii="Times New Roman" w:eastAsia="楷体_GB2312" w:hAnsi="Times New Roman"/>
          <w:color w:val="000000"/>
          <w:szCs w:val="21"/>
        </w:rPr>
      </w:pPr>
      <w:r>
        <w:rPr>
          <w:rFonts w:ascii="Times New Roman" w:eastAsia="楷体_GB2312" w:hAnsi="Times New Roman" w:hint="eastAsia"/>
          <w:color w:val="000000"/>
          <w:szCs w:val="21"/>
        </w:rPr>
        <w:t>1.</w:t>
      </w:r>
      <w:r w:rsidRPr="00F83133">
        <w:rPr>
          <w:rFonts w:ascii="Times New Roman" w:eastAsia="楷体_GB2312"/>
          <w:color w:val="000000"/>
          <w:sz w:val="24"/>
        </w:rPr>
        <w:t xml:space="preserve"> </w:t>
      </w:r>
      <w:r w:rsidRPr="006D731B">
        <w:rPr>
          <w:rFonts w:ascii="Times New Roman" w:eastAsia="楷体_GB2312"/>
          <w:color w:val="000000"/>
          <w:sz w:val="24"/>
        </w:rPr>
        <w:t>张洪渊</w:t>
      </w:r>
      <w:r>
        <w:rPr>
          <w:rFonts w:ascii="Times New Roman" w:eastAsia="楷体_GB2312"/>
          <w:color w:val="000000"/>
          <w:sz w:val="24"/>
        </w:rPr>
        <w:t>，</w:t>
      </w:r>
      <w:r w:rsidRPr="006D731B">
        <w:rPr>
          <w:rFonts w:ascii="Times New Roman" w:eastAsia="楷体_GB2312"/>
          <w:color w:val="000000"/>
          <w:sz w:val="24"/>
        </w:rPr>
        <w:t>《生物化学原理</w:t>
      </w:r>
      <w:r>
        <w:rPr>
          <w:rFonts w:ascii="Times New Roman" w:eastAsia="楷体_GB2312"/>
          <w:color w:val="000000"/>
          <w:sz w:val="24"/>
        </w:rPr>
        <w:t>》，</w:t>
      </w:r>
      <w:r w:rsidRPr="00F83133">
        <w:rPr>
          <w:rFonts w:ascii="Verdana" w:hAnsi="Verdana"/>
          <w:shd w:val="clear" w:color="auto" w:fill="FFFFFF"/>
        </w:rPr>
        <w:t>科学出版社</w:t>
      </w:r>
      <w:r>
        <w:rPr>
          <w:rFonts w:ascii="Verdana" w:hAnsi="Verdana"/>
          <w:shd w:val="clear" w:color="auto" w:fill="FFFFFF"/>
        </w:rPr>
        <w:t>（</w:t>
      </w:r>
      <w:r>
        <w:rPr>
          <w:rFonts w:ascii="Times New Roman" w:eastAsia="楷体_GB2312" w:hint="eastAsia"/>
          <w:color w:val="000000"/>
          <w:sz w:val="24"/>
        </w:rPr>
        <w:t>2016.8</w:t>
      </w:r>
      <w:r>
        <w:rPr>
          <w:rFonts w:ascii="Times New Roman" w:eastAsia="楷体_GB2312" w:hint="eastAsia"/>
          <w:color w:val="000000"/>
          <w:sz w:val="24"/>
        </w:rPr>
        <w:t>），</w:t>
      </w:r>
      <w:r w:rsidRPr="006D731B">
        <w:rPr>
          <w:rFonts w:ascii="Times New Roman" w:eastAsia="楷体_GB2312" w:hAnsi="Times New Roman"/>
          <w:color w:val="000000"/>
          <w:szCs w:val="21"/>
        </w:rPr>
        <w:t xml:space="preserve"> </w:t>
      </w:r>
      <w:r>
        <w:rPr>
          <w:rFonts w:ascii="Times New Roman" w:eastAsia="楷体_GB2312" w:hAnsi="Times New Roman"/>
          <w:color w:val="000000"/>
          <w:szCs w:val="21"/>
        </w:rPr>
        <w:t>糖代谢</w:t>
      </w:r>
    </w:p>
    <w:p w:rsidR="002305B2" w:rsidRPr="006D731B" w:rsidRDefault="00F83133" w:rsidP="00F85259">
      <w:pPr>
        <w:spacing w:line="400" w:lineRule="exact"/>
        <w:rPr>
          <w:rFonts w:ascii="Times New Roman" w:eastAsia="楷体_GB2312" w:hAnsi="Times New Roman"/>
          <w:color w:val="000000"/>
          <w:szCs w:val="21"/>
        </w:rPr>
      </w:pPr>
      <w:r>
        <w:rPr>
          <w:rFonts w:ascii="Times New Roman" w:eastAsia="楷体_GB2312" w:hAnsi="Times New Roman" w:hint="eastAsia"/>
          <w:color w:val="000000"/>
          <w:szCs w:val="21"/>
        </w:rPr>
        <w:t>2</w:t>
      </w:r>
      <w:r w:rsidR="002305B2" w:rsidRPr="006D731B">
        <w:rPr>
          <w:rFonts w:ascii="Times New Roman" w:eastAsia="楷体_GB2312" w:hAnsi="Times New Roman"/>
          <w:color w:val="000000"/>
          <w:szCs w:val="21"/>
        </w:rPr>
        <w:t>.Reginad H.Garrett,Charles M.Grisham,Biochemistry(Fourth edition), P</w:t>
      </w:r>
      <w:r w:rsidR="009D6FD3" w:rsidRPr="006D731B">
        <w:rPr>
          <w:rFonts w:ascii="Times New Roman" w:eastAsia="楷体_GB2312" w:hAnsi="Times New Roman"/>
          <w:color w:val="000000"/>
          <w:szCs w:val="21"/>
        </w:rPr>
        <w:t>593</w:t>
      </w:r>
      <w:r w:rsidR="002305B2" w:rsidRPr="006D731B">
        <w:rPr>
          <w:rFonts w:ascii="Times New Roman" w:eastAsia="楷体_GB2312" w:hAnsi="Times New Roman"/>
          <w:color w:val="000000"/>
          <w:szCs w:val="21"/>
        </w:rPr>
        <w:t>-</w:t>
      </w:r>
      <w:r w:rsidR="009D6FD3" w:rsidRPr="006D731B">
        <w:rPr>
          <w:rFonts w:ascii="Times New Roman" w:eastAsia="楷体_GB2312" w:hAnsi="Times New Roman"/>
          <w:color w:val="000000"/>
          <w:szCs w:val="21"/>
        </w:rPr>
        <w:t>629</w:t>
      </w:r>
      <w:r w:rsidR="002305B2" w:rsidRPr="006D731B">
        <w:rPr>
          <w:rFonts w:ascii="Times New Roman" w:eastAsia="楷体_GB2312" w:hAnsi="Times New Roman"/>
          <w:color w:val="000000"/>
          <w:szCs w:val="21"/>
        </w:rPr>
        <w:t>.</w:t>
      </w:r>
    </w:p>
    <w:p w:rsidR="008F58C1" w:rsidRPr="006D731B" w:rsidRDefault="00F83133" w:rsidP="00F85259">
      <w:pPr>
        <w:widowControl/>
        <w:spacing w:line="400" w:lineRule="exact"/>
        <w:jc w:val="left"/>
        <w:rPr>
          <w:rFonts w:ascii="Times New Roman" w:eastAsia="楷体_GB2312" w:hAnsi="Times New Roman"/>
          <w:vanish/>
        </w:rPr>
      </w:pPr>
      <w:r>
        <w:rPr>
          <w:rFonts w:ascii="Times New Roman" w:eastAsia="楷体_GB2312" w:hAnsi="Times New Roman" w:hint="eastAsia"/>
        </w:rPr>
        <w:t>3</w:t>
      </w:r>
      <w:r w:rsidR="002305B2" w:rsidRPr="006D731B">
        <w:rPr>
          <w:rFonts w:ascii="Times New Roman" w:eastAsia="楷体_GB2312" w:hAnsi="Times New Roman"/>
        </w:rPr>
        <w:t>.</w:t>
      </w:r>
      <w:r w:rsidR="008F58C1" w:rsidRPr="006D731B">
        <w:rPr>
          <w:rFonts w:ascii="Times New Roman" w:eastAsia="楷体_GB2312" w:hAnsi="Times New Roman"/>
        </w:rPr>
        <w:t>周爱儒</w:t>
      </w:r>
      <w:r w:rsidR="00F204E7" w:rsidRPr="006D731B">
        <w:rPr>
          <w:rFonts w:ascii="Times New Roman" w:eastAsia="楷体_GB2312" w:hAnsi="Times New Roman"/>
        </w:rPr>
        <w:t xml:space="preserve"> 2001</w:t>
      </w:r>
      <w:r w:rsidR="008F58C1" w:rsidRPr="006D731B">
        <w:rPr>
          <w:rFonts w:ascii="Times New Roman" w:eastAsia="楷体_GB2312" w:hAnsi="Times New Roman"/>
        </w:rPr>
        <w:t>《生物化学》第五版</w:t>
      </w:r>
    </w:p>
    <w:p w:rsidR="008F58C1" w:rsidRPr="006D731B" w:rsidRDefault="008F58C1" w:rsidP="00F85259">
      <w:pPr>
        <w:spacing w:line="400" w:lineRule="exact"/>
        <w:rPr>
          <w:rFonts w:ascii="Times New Roman" w:eastAsia="楷体_GB2312" w:hAnsi="Times New Roman"/>
        </w:rPr>
      </w:pPr>
      <w:r w:rsidRPr="006D731B">
        <w:rPr>
          <w:rFonts w:ascii="Times New Roman" w:eastAsia="楷体_GB2312" w:hAnsi="Times New Roman"/>
        </w:rPr>
        <w:t>人民卫生出版社</w:t>
      </w:r>
    </w:p>
    <w:p w:rsidR="008F58C1" w:rsidRPr="006D731B" w:rsidRDefault="00F83133" w:rsidP="00F85259">
      <w:pPr>
        <w:spacing w:line="400" w:lineRule="exact"/>
        <w:ind w:leftChars="-50" w:left="-105" w:firstLineChars="50" w:firstLine="105"/>
        <w:rPr>
          <w:rFonts w:ascii="Times New Roman" w:eastAsia="楷体_GB2312" w:hAnsi="Times New Roman"/>
          <w:lang w:val="fr-FR"/>
        </w:rPr>
      </w:pPr>
      <w:r>
        <w:rPr>
          <w:rFonts w:ascii="Times New Roman" w:eastAsia="楷体_GB2312" w:hAnsi="Times New Roman" w:hint="eastAsia"/>
          <w:lang w:val="fr-FR"/>
        </w:rPr>
        <w:t>4</w:t>
      </w:r>
      <w:r w:rsidR="002305B2" w:rsidRPr="006D731B">
        <w:rPr>
          <w:rFonts w:ascii="Times New Roman" w:eastAsia="楷体_GB2312" w:hAnsi="Times New Roman"/>
          <w:lang w:val="fr-FR"/>
        </w:rPr>
        <w:t>.</w:t>
      </w:r>
      <w:r w:rsidR="008F58C1" w:rsidRPr="006D731B">
        <w:rPr>
          <w:rFonts w:ascii="Times New Roman" w:eastAsia="楷体_GB2312" w:hAnsi="Times New Roman"/>
          <w:lang w:val="fr-FR"/>
        </w:rPr>
        <w:t>Murray RK,Granner DK,et al. 2000</w:t>
      </w:r>
    </w:p>
    <w:p w:rsidR="008F58C1" w:rsidRPr="006D731B" w:rsidRDefault="00F83133" w:rsidP="00FD1552">
      <w:pPr>
        <w:spacing w:line="400" w:lineRule="exact"/>
        <w:rPr>
          <w:rFonts w:ascii="Times New Roman" w:eastAsia="楷体_GB2312" w:hAnsi="Times New Roman"/>
        </w:rPr>
      </w:pPr>
      <w:r>
        <w:rPr>
          <w:rFonts w:ascii="Times New Roman" w:eastAsia="楷体_GB2312" w:hAnsi="Times New Roman" w:hint="eastAsia"/>
        </w:rPr>
        <w:t>5</w:t>
      </w:r>
      <w:r w:rsidR="002305B2" w:rsidRPr="006D731B">
        <w:rPr>
          <w:rFonts w:ascii="Times New Roman" w:eastAsia="楷体_GB2312" w:hAnsi="Times New Roman"/>
        </w:rPr>
        <w:t>.</w:t>
      </w:r>
      <w:r w:rsidR="008F58C1" w:rsidRPr="006D731B">
        <w:rPr>
          <w:rFonts w:ascii="Times New Roman" w:eastAsia="楷体_GB2312" w:hAnsi="Times New Roman"/>
        </w:rPr>
        <w:t xml:space="preserve">Nelson DL,Cox MM.  2000 </w:t>
      </w:r>
    </w:p>
    <w:p w:rsidR="008F58C1" w:rsidRPr="006D731B" w:rsidRDefault="00F83133" w:rsidP="00FD1552">
      <w:pPr>
        <w:spacing w:line="400" w:lineRule="exact"/>
        <w:rPr>
          <w:rFonts w:ascii="Times New Roman" w:eastAsia="楷体_GB2312" w:hAnsi="Times New Roman"/>
        </w:rPr>
      </w:pPr>
      <w:r>
        <w:rPr>
          <w:rFonts w:ascii="Times New Roman" w:eastAsia="楷体_GB2312" w:hAnsi="Times New Roman" w:hint="eastAsia"/>
        </w:rPr>
        <w:t>7</w:t>
      </w:r>
      <w:r w:rsidR="002305B2" w:rsidRPr="006D731B">
        <w:rPr>
          <w:rFonts w:ascii="Times New Roman" w:eastAsia="楷体_GB2312" w:hAnsi="Times New Roman"/>
        </w:rPr>
        <w:t>.</w:t>
      </w:r>
      <w:r w:rsidR="008F58C1" w:rsidRPr="006D731B">
        <w:rPr>
          <w:rFonts w:ascii="Times New Roman" w:eastAsia="楷体_GB2312" w:hAnsi="Times New Roman"/>
        </w:rPr>
        <w:t>Berg JM. Tymoczko JL. Stryer l. 2001</w:t>
      </w:r>
    </w:p>
    <w:p w:rsidR="00AE758A" w:rsidRPr="006D731B" w:rsidRDefault="00AE758A" w:rsidP="00FD1552">
      <w:pPr>
        <w:spacing w:line="400" w:lineRule="exact"/>
        <w:rPr>
          <w:rFonts w:ascii="Times New Roman" w:eastAsia="楷体_GB2312" w:hAnsi="Times New Roman"/>
          <w:b/>
          <w:color w:val="000000"/>
          <w:kern w:val="0"/>
          <w:szCs w:val="21"/>
        </w:rPr>
      </w:pPr>
      <w:r w:rsidRPr="006D731B">
        <w:rPr>
          <w:rFonts w:ascii="Times New Roman" w:eastAsia="楷体_GB2312" w:hAnsi="Times New Roman"/>
          <w:b/>
          <w:color w:val="000000"/>
          <w:kern w:val="0"/>
          <w:szCs w:val="21"/>
        </w:rPr>
        <w:t>第</w:t>
      </w:r>
      <w:r w:rsidR="00860B8D" w:rsidRPr="006D731B">
        <w:rPr>
          <w:rFonts w:ascii="Times New Roman" w:eastAsia="楷体_GB2312" w:hAnsi="Times New Roman"/>
          <w:b/>
          <w:color w:val="000000"/>
          <w:kern w:val="0"/>
          <w:szCs w:val="21"/>
        </w:rPr>
        <w:t>一节</w:t>
      </w:r>
      <w:r w:rsidR="00040CCC" w:rsidRPr="006D731B">
        <w:rPr>
          <w:rFonts w:ascii="Times New Roman" w:eastAsia="楷体_GB2312" w:hAnsi="Times New Roman"/>
          <w:color w:val="000000"/>
        </w:rPr>
        <w:t>糖</w:t>
      </w:r>
      <w:r w:rsidR="008A4BCE" w:rsidRPr="006D731B">
        <w:rPr>
          <w:rFonts w:ascii="Times New Roman" w:eastAsia="楷体_GB2312" w:hAnsi="Times New Roman"/>
          <w:color w:val="000000"/>
        </w:rPr>
        <w:t>分解代谢</w:t>
      </w:r>
    </w:p>
    <w:p w:rsidR="00AE758A" w:rsidRPr="006D731B" w:rsidRDefault="00AE758A" w:rsidP="00FD1552">
      <w:pPr>
        <w:spacing w:line="400" w:lineRule="exact"/>
        <w:rPr>
          <w:rFonts w:ascii="Times New Roman" w:hAnsi="Times New Roman"/>
          <w:sz w:val="24"/>
        </w:rPr>
      </w:pPr>
      <w:r w:rsidRPr="006D731B">
        <w:rPr>
          <w:rFonts w:ascii="Times New Roman" w:hAnsi="Times New Roman"/>
          <w:b/>
          <w:kern w:val="0"/>
          <w:szCs w:val="21"/>
        </w:rPr>
        <w:t>教学方法：</w:t>
      </w:r>
      <w:r w:rsidRPr="006D731B">
        <w:rPr>
          <w:rFonts w:ascii="Times New Roman" w:eastAsia="楷体_GB2312" w:hAnsi="Times New Roman"/>
          <w:szCs w:val="21"/>
        </w:rPr>
        <w:t>多媒体教学结合讲授</w:t>
      </w:r>
    </w:p>
    <w:p w:rsidR="00AE758A" w:rsidRPr="006D731B" w:rsidRDefault="00AE758A" w:rsidP="00FD1552">
      <w:pPr>
        <w:spacing w:line="400" w:lineRule="exact"/>
        <w:rPr>
          <w:rFonts w:ascii="Times New Roman" w:eastAsia="楷体_GB2312" w:hAnsi="Times New Roman"/>
          <w:b/>
        </w:rPr>
      </w:pPr>
      <w:r w:rsidRPr="006D731B">
        <w:rPr>
          <w:rFonts w:ascii="Times New Roman" w:eastAsia="楷体_GB2312" w:hAnsi="Times New Roman"/>
          <w:b/>
        </w:rPr>
        <w:t>教学具体过程（</w:t>
      </w:r>
      <w:r w:rsidRPr="006D731B">
        <w:rPr>
          <w:rFonts w:ascii="Times New Roman" w:eastAsia="楷体_GB2312" w:hAnsi="Times New Roman"/>
          <w:b/>
        </w:rPr>
        <w:t>90</w:t>
      </w:r>
      <w:r w:rsidRPr="006D731B">
        <w:rPr>
          <w:rFonts w:ascii="Times New Roman" w:eastAsia="楷体_GB2312" w:hAnsi="Times New Roman"/>
          <w:b/>
        </w:rPr>
        <w:t>分钟）：</w:t>
      </w:r>
    </w:p>
    <w:p w:rsidR="00AE758A" w:rsidRPr="006D731B" w:rsidRDefault="00AE758A" w:rsidP="00F85259">
      <w:pPr>
        <w:spacing w:line="400" w:lineRule="exact"/>
        <w:rPr>
          <w:rFonts w:ascii="Times New Roman" w:eastAsia="楷体_GB2312" w:hAnsi="Times New Roman"/>
        </w:rPr>
      </w:pPr>
      <w:r w:rsidRPr="006D731B">
        <w:rPr>
          <w:rFonts w:ascii="Times New Roman" w:eastAsia="楷体_GB2312" w:hAnsi="Times New Roman"/>
        </w:rPr>
        <w:t>复习上节学习内容：</w:t>
      </w:r>
    </w:p>
    <w:p w:rsidR="00AE758A" w:rsidRPr="006D731B" w:rsidRDefault="00AE758A" w:rsidP="00F85259">
      <w:pPr>
        <w:spacing w:line="400" w:lineRule="exact"/>
        <w:ind w:firstLineChars="200" w:firstLine="420"/>
        <w:rPr>
          <w:rFonts w:ascii="Times New Roman" w:eastAsia="楷体_GB2312" w:hAnsi="Times New Roman"/>
        </w:rPr>
      </w:pPr>
      <w:r w:rsidRPr="006D731B">
        <w:rPr>
          <w:rFonts w:ascii="Times New Roman" w:eastAsia="楷体_GB2312" w:hAnsi="Times New Roman"/>
        </w:rPr>
        <w:t>请每个学习小组回答上节课的讨论问题（</w:t>
      </w:r>
      <w:r w:rsidRPr="006D731B">
        <w:rPr>
          <w:rFonts w:ascii="Times New Roman" w:eastAsia="楷体_GB2312" w:hAnsi="Times New Roman"/>
        </w:rPr>
        <w:t>5</w:t>
      </w:r>
      <w:r w:rsidRPr="006D731B">
        <w:rPr>
          <w:rFonts w:ascii="Times New Roman" w:eastAsia="楷体_GB2312" w:hAnsi="Times New Roman"/>
        </w:rPr>
        <w:t>分钟），教师评价记入登分册。</w:t>
      </w:r>
    </w:p>
    <w:p w:rsidR="00040CCC" w:rsidRPr="006D731B" w:rsidRDefault="00AE758A" w:rsidP="00FD1552">
      <w:pPr>
        <w:spacing w:line="400" w:lineRule="exact"/>
        <w:rPr>
          <w:rFonts w:ascii="Times New Roman" w:eastAsia="楷体_GB2312" w:hAnsi="Times New Roman"/>
          <w:bCs/>
        </w:rPr>
      </w:pPr>
      <w:r w:rsidRPr="006D731B">
        <w:rPr>
          <w:rFonts w:ascii="Times New Roman" w:eastAsia="楷体_GB2312" w:hAnsi="Times New Roman"/>
          <w:bCs/>
        </w:rPr>
        <w:t>出示</w:t>
      </w:r>
      <w:r w:rsidRPr="006D731B">
        <w:rPr>
          <w:rFonts w:ascii="Times New Roman" w:eastAsia="楷体_GB2312" w:hAnsi="Times New Roman"/>
        </w:rPr>
        <w:t>相关教学幻灯片，展示生活中常见的生物氧化现象，由此引出本节课讲授的具体内容：</w:t>
      </w:r>
      <w:r w:rsidR="00040CCC" w:rsidRPr="006D731B">
        <w:rPr>
          <w:rFonts w:ascii="Times New Roman" w:eastAsia="楷体_GB2312" w:hAnsi="Times New Roman"/>
          <w:bCs/>
        </w:rPr>
        <w:t>Glycolysis</w:t>
      </w:r>
      <w:r w:rsidR="00B93F35" w:rsidRPr="006D731B">
        <w:rPr>
          <w:rFonts w:ascii="Times New Roman" w:eastAsia="楷体_GB2312" w:hAnsi="Times New Roman"/>
          <w:bCs/>
        </w:rPr>
        <w:t>围绕下面</w:t>
      </w:r>
      <w:r w:rsidR="00B93F35" w:rsidRPr="006D731B">
        <w:rPr>
          <w:rFonts w:ascii="Times New Roman" w:eastAsia="楷体_GB2312" w:hAnsi="Times New Roman"/>
          <w:bCs/>
        </w:rPr>
        <w:t>8</w:t>
      </w:r>
      <w:r w:rsidR="00B93F35" w:rsidRPr="006D731B">
        <w:rPr>
          <w:rFonts w:ascii="Times New Roman" w:eastAsia="楷体_GB2312" w:hAnsi="Times New Roman"/>
          <w:bCs/>
        </w:rPr>
        <w:t>个问题展开课程的讲解，每个内容经过分析探询其中的内在联系，从而实现自然的逻辑过度</w:t>
      </w:r>
      <w:r w:rsidR="00AE0640" w:rsidRPr="006D731B">
        <w:rPr>
          <w:rFonts w:ascii="Times New Roman" w:eastAsia="楷体_GB2312" w:hAnsi="Times New Roman"/>
          <w:bCs/>
        </w:rPr>
        <w:t>（</w:t>
      </w:r>
      <w:r w:rsidR="00AE0640" w:rsidRPr="006D731B">
        <w:rPr>
          <w:rFonts w:ascii="Times New Roman" w:eastAsia="楷体_GB2312" w:hAnsi="Times New Roman"/>
          <w:bCs/>
        </w:rPr>
        <w:t>10</w:t>
      </w:r>
      <w:r w:rsidR="00AE0640" w:rsidRPr="006D731B">
        <w:rPr>
          <w:rFonts w:ascii="Times New Roman" w:eastAsia="楷体_GB2312" w:hAnsi="Times New Roman"/>
          <w:bCs/>
        </w:rPr>
        <w:t>分钟）</w:t>
      </w:r>
      <w:r w:rsidR="00B93F35" w:rsidRPr="006D731B">
        <w:rPr>
          <w:rFonts w:ascii="Times New Roman" w:eastAsia="楷体_GB2312" w:hAnsi="Times New Roman"/>
          <w:bCs/>
        </w:rPr>
        <w:t>：</w:t>
      </w:r>
    </w:p>
    <w:p w:rsidR="00367200" w:rsidRPr="006D731B" w:rsidRDefault="00174C00" w:rsidP="00FD1552">
      <w:pPr>
        <w:spacing w:line="400" w:lineRule="exact"/>
        <w:rPr>
          <w:rFonts w:ascii="Times New Roman" w:eastAsia="楷体_GB2312" w:hAnsi="Times New Roman"/>
          <w:bCs/>
        </w:rPr>
      </w:pPr>
      <w:r w:rsidRPr="006D731B">
        <w:rPr>
          <w:rFonts w:ascii="Times New Roman" w:eastAsia="楷体_GB2312" w:hAnsi="Times New Roman"/>
          <w:bCs/>
          <w:noProof/>
        </w:rPr>
        <w:drawing>
          <wp:anchor distT="0" distB="0" distL="114300" distR="114300" simplePos="0" relativeHeight="251679744" behindDoc="0" locked="0" layoutInCell="1" allowOverlap="1">
            <wp:simplePos x="0" y="0"/>
            <wp:positionH relativeFrom="column">
              <wp:posOffset>6350</wp:posOffset>
            </wp:positionH>
            <wp:positionV relativeFrom="paragraph">
              <wp:posOffset>190500</wp:posOffset>
            </wp:positionV>
            <wp:extent cx="1729740" cy="1298575"/>
            <wp:effectExtent l="19050" t="0" r="156210" b="92075"/>
            <wp:wrapNone/>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7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4042" t="1901" r="5177" b="3908"/>
                    <a:stretch>
                      <a:fillRect/>
                    </a:stretch>
                  </pic:blipFill>
                  <pic:spPr bwMode="auto">
                    <a:xfrm>
                      <a:off x="0" y="0"/>
                      <a:ext cx="1729740" cy="1298575"/>
                    </a:xfrm>
                    <a:prstGeom prst="rect">
                      <a:avLst/>
                    </a:prstGeom>
                    <a:noFill/>
                    <a:ln>
                      <a:noFill/>
                    </a:ln>
                    <a:effectLst>
                      <a:outerShdw blurRad="63500" dist="107763" dir="2700000" algn="ctr" rotWithShape="0">
                        <a:srgbClr val="000000">
                          <a:alpha val="50000"/>
                        </a:srgbClr>
                      </a:outerShdw>
                    </a:effectLst>
                  </pic:spPr>
                </pic:pic>
              </a:graphicData>
            </a:graphic>
          </wp:anchor>
        </w:drawing>
      </w:r>
    </w:p>
    <w:p w:rsidR="00367200" w:rsidRPr="006D731B" w:rsidRDefault="00367200" w:rsidP="00FD1552">
      <w:pPr>
        <w:spacing w:line="400" w:lineRule="exact"/>
        <w:rPr>
          <w:rFonts w:ascii="Times New Roman" w:eastAsia="楷体_GB2312" w:hAnsi="Times New Roman"/>
          <w:bCs/>
        </w:rPr>
      </w:pPr>
    </w:p>
    <w:p w:rsidR="00367200" w:rsidRPr="006D731B" w:rsidRDefault="00367200" w:rsidP="00FD1552">
      <w:pPr>
        <w:spacing w:line="400" w:lineRule="exact"/>
        <w:rPr>
          <w:rFonts w:ascii="Times New Roman" w:eastAsia="楷体_GB2312" w:hAnsi="Times New Roman"/>
          <w:bCs/>
        </w:rPr>
      </w:pPr>
    </w:p>
    <w:p w:rsidR="00367200" w:rsidRPr="006D731B" w:rsidRDefault="00367200" w:rsidP="00FD1552">
      <w:pPr>
        <w:spacing w:line="400" w:lineRule="exact"/>
        <w:rPr>
          <w:rFonts w:ascii="Times New Roman" w:eastAsia="楷体_GB2312" w:hAnsi="Times New Roman"/>
          <w:bCs/>
        </w:rPr>
      </w:pPr>
    </w:p>
    <w:p w:rsidR="00367200" w:rsidRPr="006D731B" w:rsidRDefault="00367200" w:rsidP="00FD1552">
      <w:pPr>
        <w:spacing w:line="400" w:lineRule="exact"/>
        <w:rPr>
          <w:rFonts w:ascii="Times New Roman" w:eastAsia="楷体_GB2312" w:hAnsi="Times New Roman"/>
          <w:bCs/>
        </w:rPr>
      </w:pPr>
    </w:p>
    <w:p w:rsidR="00367200" w:rsidRPr="006D731B" w:rsidRDefault="00367200" w:rsidP="00FD1552">
      <w:pPr>
        <w:spacing w:line="400" w:lineRule="exact"/>
        <w:rPr>
          <w:rFonts w:ascii="Times New Roman" w:eastAsia="楷体_GB2312" w:hAnsi="Times New Roman"/>
          <w:bCs/>
        </w:rPr>
      </w:pPr>
    </w:p>
    <w:p w:rsidR="00860B8D" w:rsidRPr="006D731B" w:rsidRDefault="00860B8D" w:rsidP="00FD1552">
      <w:pPr>
        <w:spacing w:line="400" w:lineRule="exact"/>
        <w:rPr>
          <w:rFonts w:ascii="Times New Roman" w:eastAsia="楷体_GB2312" w:hAnsi="Times New Roman"/>
          <w:bCs/>
        </w:rPr>
      </w:pPr>
    </w:p>
    <w:p w:rsidR="004B0439" w:rsidRPr="006D731B" w:rsidRDefault="004B0439" w:rsidP="00FD1552">
      <w:pPr>
        <w:spacing w:line="400" w:lineRule="exact"/>
        <w:rPr>
          <w:rFonts w:ascii="Times New Roman" w:eastAsia="楷体_GB2312" w:hAnsi="Times New Roman"/>
          <w:bCs/>
        </w:rPr>
      </w:pPr>
      <w:r w:rsidRPr="006D731B">
        <w:rPr>
          <w:rFonts w:ascii="Times New Roman" w:eastAsia="楷体_GB2312" w:hAnsi="Times New Roman"/>
          <w:bCs/>
        </w:rPr>
        <w:t>结合</w:t>
      </w:r>
      <w:r w:rsidRPr="006D731B">
        <w:rPr>
          <w:rFonts w:ascii="Times New Roman" w:eastAsia="楷体_GB2312" w:hAnsi="Times New Roman"/>
          <w:bCs/>
        </w:rPr>
        <w:t>ppt</w:t>
      </w:r>
      <w:r w:rsidRPr="006D731B">
        <w:rPr>
          <w:rFonts w:ascii="Times New Roman" w:eastAsia="楷体_GB2312" w:hAnsi="Times New Roman"/>
          <w:bCs/>
        </w:rPr>
        <w:t>对糖的代谢进行总体讲述：</w:t>
      </w:r>
    </w:p>
    <w:p w:rsidR="00860B8D" w:rsidRPr="00F85259" w:rsidRDefault="00860B8D" w:rsidP="00FD1552">
      <w:pPr>
        <w:spacing w:line="400" w:lineRule="exact"/>
        <w:rPr>
          <w:rFonts w:ascii="Times New Roman" w:eastAsia="楷体_GB2312" w:hAnsi="Times New Roman"/>
          <w:bCs/>
        </w:rPr>
      </w:pPr>
      <w:r w:rsidRPr="00F85259">
        <w:rPr>
          <w:rFonts w:ascii="Times New Roman" w:eastAsia="楷体_GB2312" w:hAnsi="Times New Roman"/>
          <w:bCs/>
        </w:rPr>
        <w:t>一、代谢类型</w:t>
      </w:r>
    </w:p>
    <w:p w:rsidR="00860B8D" w:rsidRPr="00F85259" w:rsidRDefault="00860B8D" w:rsidP="00FD1552">
      <w:pPr>
        <w:spacing w:line="400" w:lineRule="exact"/>
        <w:rPr>
          <w:rFonts w:ascii="Times New Roman" w:eastAsia="楷体_GB2312" w:hAnsi="Times New Roman"/>
          <w:bCs/>
        </w:rPr>
      </w:pPr>
      <w:r w:rsidRPr="00F85259">
        <w:rPr>
          <w:rFonts w:ascii="Times New Roman" w:eastAsia="楷体_GB2312" w:hAnsi="Times New Roman"/>
          <w:bCs/>
        </w:rPr>
        <w:t>糖代谢包括分解代谢和合成代谢。</w:t>
      </w:r>
    </w:p>
    <w:p w:rsidR="00860B8D" w:rsidRPr="00F85259" w:rsidRDefault="00860B8D" w:rsidP="00FD1552">
      <w:pPr>
        <w:spacing w:line="400" w:lineRule="exact"/>
        <w:rPr>
          <w:rFonts w:ascii="Times New Roman" w:eastAsia="楷体_GB2312" w:hAnsi="Times New Roman"/>
          <w:bCs/>
        </w:rPr>
      </w:pPr>
      <w:r w:rsidRPr="00F85259">
        <w:rPr>
          <w:rFonts w:ascii="Times New Roman" w:eastAsia="楷体_GB2312" w:hAnsi="Times New Roman"/>
          <w:bCs/>
        </w:rPr>
        <w:t>二、作用：</w:t>
      </w:r>
    </w:p>
    <w:p w:rsidR="00860B8D" w:rsidRPr="00F85259" w:rsidRDefault="00860B8D" w:rsidP="00FD1552">
      <w:pPr>
        <w:spacing w:line="400" w:lineRule="exact"/>
        <w:rPr>
          <w:rFonts w:ascii="Times New Roman" w:eastAsia="楷体_GB2312" w:hAnsi="Times New Roman"/>
          <w:bCs/>
        </w:rPr>
      </w:pPr>
      <w:r w:rsidRPr="00F85259">
        <w:rPr>
          <w:rFonts w:ascii="Times New Roman" w:eastAsia="楷体_GB2312" w:hAnsi="Times New Roman"/>
          <w:bCs/>
        </w:rPr>
        <w:t>1.</w:t>
      </w:r>
      <w:r w:rsidRPr="00F85259">
        <w:rPr>
          <w:rFonts w:ascii="Times New Roman" w:eastAsia="楷体_GB2312" w:hAnsi="Times New Roman"/>
          <w:bCs/>
        </w:rPr>
        <w:t>提供能量（动物和大多数微生物）；</w:t>
      </w:r>
    </w:p>
    <w:p w:rsidR="00860B8D" w:rsidRPr="00F85259" w:rsidRDefault="00860B8D" w:rsidP="00FD1552">
      <w:pPr>
        <w:spacing w:line="400" w:lineRule="exact"/>
        <w:rPr>
          <w:rFonts w:ascii="Times New Roman" w:eastAsia="楷体_GB2312" w:hAnsi="Times New Roman"/>
          <w:bCs/>
        </w:rPr>
      </w:pPr>
      <w:r w:rsidRPr="00F85259">
        <w:rPr>
          <w:rFonts w:ascii="Times New Roman" w:eastAsia="楷体_GB2312" w:hAnsi="Times New Roman"/>
          <w:bCs/>
        </w:rPr>
        <w:t>2.</w:t>
      </w:r>
      <w:r w:rsidRPr="00F85259">
        <w:rPr>
          <w:rFonts w:ascii="Times New Roman" w:eastAsia="楷体_GB2312" w:hAnsi="Times New Roman"/>
          <w:bCs/>
        </w:rPr>
        <w:t>提供碳源或碳链骨架；</w:t>
      </w:r>
    </w:p>
    <w:p w:rsidR="00860B8D" w:rsidRPr="00F85259" w:rsidRDefault="00860B8D" w:rsidP="00FD1552">
      <w:pPr>
        <w:spacing w:line="400" w:lineRule="exact"/>
        <w:rPr>
          <w:rFonts w:ascii="Times New Roman" w:eastAsia="楷体_GB2312" w:hAnsi="Times New Roman"/>
          <w:bCs/>
        </w:rPr>
      </w:pPr>
      <w:r w:rsidRPr="00F85259">
        <w:rPr>
          <w:rFonts w:ascii="Times New Roman" w:eastAsia="楷体_GB2312" w:hAnsi="Times New Roman"/>
          <w:bCs/>
        </w:rPr>
        <w:t>3.</w:t>
      </w:r>
      <w:r w:rsidRPr="00F85259">
        <w:rPr>
          <w:rFonts w:ascii="Times New Roman" w:eastAsia="楷体_GB2312" w:hAnsi="Times New Roman"/>
          <w:bCs/>
        </w:rPr>
        <w:t>光合作用是自然界规模最大的一种能量转换过程。</w:t>
      </w:r>
      <w:r w:rsidR="00552CDC" w:rsidRPr="00F85259">
        <w:rPr>
          <w:rFonts w:ascii="Times New Roman" w:eastAsia="楷体_GB2312" w:hAnsi="Times New Roman"/>
          <w:bCs/>
        </w:rPr>
        <w:t>：</w:t>
      </w:r>
    </w:p>
    <w:p w:rsidR="00367200" w:rsidRPr="00F85259" w:rsidRDefault="00552CDC" w:rsidP="00FD1552">
      <w:pPr>
        <w:spacing w:line="400" w:lineRule="exact"/>
        <w:rPr>
          <w:rFonts w:ascii="Times New Roman" w:eastAsia="楷体_GB2312" w:hAnsi="Times New Roman"/>
          <w:bCs/>
        </w:rPr>
      </w:pPr>
      <w:r w:rsidRPr="00F85259">
        <w:rPr>
          <w:rFonts w:ascii="Times New Roman" w:eastAsia="楷体_GB2312" w:hAnsi="Times New Roman"/>
          <w:bCs/>
        </w:rPr>
        <w:t>糖与多糖：</w:t>
      </w:r>
    </w:p>
    <w:p w:rsidR="00552CDC" w:rsidRPr="00F85259" w:rsidRDefault="00552CDC" w:rsidP="00FD1552">
      <w:pPr>
        <w:spacing w:line="400" w:lineRule="exact"/>
        <w:rPr>
          <w:rFonts w:ascii="Times New Roman" w:eastAsia="楷体_GB2312" w:hAnsi="Times New Roman"/>
          <w:bCs/>
        </w:rPr>
      </w:pPr>
      <w:r w:rsidRPr="00F85259">
        <w:rPr>
          <w:rFonts w:ascii="Times New Roman" w:eastAsia="楷体_GB2312" w:hAnsi="Times New Roman"/>
          <w:bCs/>
        </w:rPr>
        <w:t>糖类物质是一类多羟基醛或多羟基酮类化合物或聚合物；</w:t>
      </w:r>
    </w:p>
    <w:p w:rsidR="00552CDC" w:rsidRPr="00F85259" w:rsidRDefault="00552CDC" w:rsidP="00FD1552">
      <w:pPr>
        <w:spacing w:line="400" w:lineRule="exact"/>
        <w:rPr>
          <w:rFonts w:ascii="Times New Roman" w:eastAsia="楷体_GB2312" w:hAnsi="Times New Roman"/>
          <w:bCs/>
        </w:rPr>
      </w:pPr>
      <w:r w:rsidRPr="00F85259">
        <w:rPr>
          <w:rFonts w:ascii="Times New Roman" w:eastAsia="楷体_GB2312" w:hAnsi="Times New Roman"/>
          <w:bCs/>
        </w:rPr>
        <w:lastRenderedPageBreak/>
        <w:t>糖类物质可以根据其水解情况分为：</w:t>
      </w:r>
    </w:p>
    <w:p w:rsidR="00552CDC" w:rsidRPr="00F85259" w:rsidRDefault="00552CDC" w:rsidP="00FD1552">
      <w:pPr>
        <w:spacing w:line="400" w:lineRule="exact"/>
        <w:rPr>
          <w:rFonts w:ascii="Times New Roman" w:eastAsia="楷体_GB2312" w:hAnsi="Times New Roman"/>
          <w:bCs/>
        </w:rPr>
      </w:pPr>
      <w:r w:rsidRPr="00F85259">
        <w:rPr>
          <w:rFonts w:ascii="Times New Roman" w:eastAsia="楷体_GB2312" w:hAnsi="Times New Roman"/>
          <w:bCs/>
        </w:rPr>
        <w:t>单糖、寡糖和多糖；</w:t>
      </w:r>
    </w:p>
    <w:p w:rsidR="00552CDC" w:rsidRPr="006D731B" w:rsidRDefault="00552CDC" w:rsidP="00FD1552">
      <w:pPr>
        <w:spacing w:line="400" w:lineRule="exact"/>
        <w:rPr>
          <w:rFonts w:ascii="Times New Roman" w:eastAsia="楷体_GB2312" w:hAnsi="Times New Roman"/>
          <w:bCs/>
        </w:rPr>
      </w:pPr>
      <w:r w:rsidRPr="006D731B">
        <w:rPr>
          <w:rFonts w:ascii="Times New Roman" w:eastAsia="楷体_GB2312" w:hAnsi="Times New Roman"/>
          <w:bCs/>
        </w:rPr>
        <w:t>在生物体内，糖类物质主要以均一多糖、杂多糖、糖蛋白和蛋白聚糖形式存在。</w:t>
      </w:r>
    </w:p>
    <w:p w:rsidR="008C0889" w:rsidRPr="006D731B" w:rsidRDefault="008C0889" w:rsidP="00FD1552">
      <w:pPr>
        <w:spacing w:line="400" w:lineRule="exact"/>
        <w:rPr>
          <w:rFonts w:ascii="Times New Roman" w:eastAsia="楷体_GB2312" w:hAnsi="Times New Roman"/>
          <w:bCs/>
        </w:rPr>
      </w:pPr>
      <w:r w:rsidRPr="006D731B">
        <w:rPr>
          <w:rFonts w:ascii="Times New Roman" w:hAnsi="Times New Roman"/>
          <w:b/>
          <w:bCs/>
          <w:noProof/>
        </w:rPr>
        <w:drawing>
          <wp:anchor distT="0" distB="0" distL="114300" distR="114300" simplePos="0" relativeHeight="251696128" behindDoc="0" locked="0" layoutInCell="1" allowOverlap="1">
            <wp:simplePos x="0" y="0"/>
            <wp:positionH relativeFrom="column">
              <wp:posOffset>6350</wp:posOffset>
            </wp:positionH>
            <wp:positionV relativeFrom="paragraph">
              <wp:posOffset>101600</wp:posOffset>
            </wp:positionV>
            <wp:extent cx="2519680" cy="1574800"/>
            <wp:effectExtent l="19050" t="0" r="147320" b="101600"/>
            <wp:wrapNone/>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7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3285" t="4300" r="2579"/>
                    <a:stretch>
                      <a:fillRect/>
                    </a:stretch>
                  </pic:blipFill>
                  <pic:spPr bwMode="auto">
                    <a:xfrm>
                      <a:off x="0" y="0"/>
                      <a:ext cx="2519680" cy="1574800"/>
                    </a:xfrm>
                    <a:prstGeom prst="rect">
                      <a:avLst/>
                    </a:prstGeom>
                    <a:noFill/>
                    <a:ln>
                      <a:noFill/>
                    </a:ln>
                    <a:effectLst>
                      <a:outerShdw blurRad="63500" dist="107763" dir="2700000" algn="ctr" rotWithShape="0">
                        <a:srgbClr val="000000">
                          <a:alpha val="50000"/>
                        </a:srgbClr>
                      </a:outerShdw>
                    </a:effectLst>
                  </pic:spPr>
                </pic:pic>
              </a:graphicData>
            </a:graphic>
          </wp:anchor>
        </w:drawing>
      </w:r>
    </w:p>
    <w:p w:rsidR="008C0889" w:rsidRPr="006D731B" w:rsidRDefault="008C0889" w:rsidP="00FD1552">
      <w:pPr>
        <w:spacing w:line="400" w:lineRule="exact"/>
        <w:rPr>
          <w:rFonts w:ascii="Times New Roman" w:eastAsia="楷体_GB2312" w:hAnsi="Times New Roman"/>
          <w:bCs/>
        </w:rPr>
      </w:pPr>
    </w:p>
    <w:p w:rsidR="008C0889" w:rsidRPr="006D731B" w:rsidRDefault="008C0889" w:rsidP="00FD1552">
      <w:pPr>
        <w:spacing w:line="400" w:lineRule="exact"/>
        <w:rPr>
          <w:rFonts w:ascii="Times New Roman" w:eastAsia="楷体_GB2312" w:hAnsi="Times New Roman"/>
          <w:bCs/>
        </w:rPr>
      </w:pPr>
    </w:p>
    <w:p w:rsidR="008C0889" w:rsidRPr="006D731B" w:rsidRDefault="008C0889" w:rsidP="00FD1552">
      <w:pPr>
        <w:spacing w:line="400" w:lineRule="exact"/>
        <w:rPr>
          <w:rFonts w:ascii="Times New Roman" w:eastAsia="楷体_GB2312" w:hAnsi="Times New Roman"/>
          <w:bCs/>
        </w:rPr>
      </w:pPr>
    </w:p>
    <w:p w:rsidR="008C0889" w:rsidRPr="006D731B" w:rsidRDefault="008C0889" w:rsidP="00FD1552">
      <w:pPr>
        <w:spacing w:line="400" w:lineRule="exact"/>
        <w:rPr>
          <w:rFonts w:ascii="Times New Roman" w:eastAsia="楷体_GB2312" w:hAnsi="Times New Roman"/>
          <w:bCs/>
        </w:rPr>
      </w:pPr>
    </w:p>
    <w:p w:rsidR="008C0889" w:rsidRPr="006D731B" w:rsidRDefault="008C0889" w:rsidP="00FD1552">
      <w:pPr>
        <w:spacing w:line="400" w:lineRule="exact"/>
        <w:rPr>
          <w:rFonts w:ascii="Times New Roman" w:eastAsia="楷体_GB2312" w:hAnsi="Times New Roman"/>
          <w:bCs/>
        </w:rPr>
      </w:pPr>
    </w:p>
    <w:p w:rsidR="008C0889" w:rsidRPr="006D731B" w:rsidRDefault="008C0889" w:rsidP="00FD1552">
      <w:pPr>
        <w:spacing w:line="400" w:lineRule="exact"/>
        <w:rPr>
          <w:rFonts w:ascii="Times New Roman" w:eastAsia="楷体_GB2312" w:hAnsi="Times New Roman"/>
          <w:bCs/>
        </w:rPr>
      </w:pPr>
    </w:p>
    <w:p w:rsidR="00552CDC" w:rsidRPr="00F85259" w:rsidRDefault="00552CDC" w:rsidP="00FD1552">
      <w:pPr>
        <w:spacing w:line="400" w:lineRule="exact"/>
        <w:rPr>
          <w:rFonts w:ascii="Times New Roman" w:eastAsia="楷体_GB2312" w:hAnsi="Times New Roman"/>
          <w:bCs/>
        </w:rPr>
      </w:pPr>
      <w:r w:rsidRPr="00F85259">
        <w:rPr>
          <w:rFonts w:ascii="Times New Roman" w:eastAsia="楷体_GB2312" w:hAnsi="Times New Roman"/>
          <w:bCs/>
        </w:rPr>
        <w:t>一、外源性多糖（淀粉）的降解</w:t>
      </w:r>
    </w:p>
    <w:p w:rsidR="00552CDC" w:rsidRPr="00F85259" w:rsidRDefault="00552CDC" w:rsidP="00FD1552">
      <w:pPr>
        <w:spacing w:line="400" w:lineRule="exact"/>
        <w:rPr>
          <w:rFonts w:ascii="Times New Roman" w:eastAsia="楷体_GB2312" w:hAnsi="Times New Roman"/>
          <w:bCs/>
        </w:rPr>
      </w:pPr>
      <w:r w:rsidRPr="00F85259">
        <w:rPr>
          <w:rFonts w:ascii="Times New Roman" w:eastAsia="楷体_GB2312" w:hAnsi="Times New Roman"/>
          <w:bCs/>
        </w:rPr>
        <w:t xml:space="preserve">1. </w:t>
      </w:r>
      <w:r w:rsidRPr="00F85259">
        <w:rPr>
          <w:rFonts w:ascii="Times New Roman" w:eastAsia="楷体_GB2312" w:hAnsi="Times New Roman"/>
          <w:bCs/>
        </w:rPr>
        <w:t>水解酶类</w:t>
      </w:r>
    </w:p>
    <w:p w:rsidR="00552CDC" w:rsidRPr="00F85259" w:rsidRDefault="00552CDC" w:rsidP="00FD1552">
      <w:pPr>
        <w:spacing w:line="400" w:lineRule="exact"/>
        <w:rPr>
          <w:rFonts w:ascii="Times New Roman" w:eastAsia="楷体_GB2312" w:hAnsi="Times New Roman"/>
          <w:bCs/>
        </w:rPr>
      </w:pPr>
      <w:r w:rsidRPr="00F85259">
        <w:rPr>
          <w:rFonts w:ascii="Times New Roman" w:eastAsia="楷体_GB2312" w:hAnsi="Times New Roman"/>
          <w:bCs/>
        </w:rPr>
        <w:t>水解酶类作用方式</w:t>
      </w:r>
    </w:p>
    <w:p w:rsidR="00552CDC" w:rsidRPr="00F85259" w:rsidRDefault="00552CDC" w:rsidP="00FD1552">
      <w:pPr>
        <w:spacing w:line="400" w:lineRule="exact"/>
        <w:rPr>
          <w:rFonts w:ascii="Times New Roman" w:eastAsia="楷体_GB2312" w:hAnsi="Times New Roman"/>
          <w:bCs/>
        </w:rPr>
      </w:pPr>
      <w:r w:rsidRPr="00F85259">
        <w:rPr>
          <w:rFonts w:ascii="Times New Roman" w:eastAsia="楷体_GB2312" w:hAnsi="Times New Roman"/>
          <w:bCs/>
        </w:rPr>
        <w:t>α—</w:t>
      </w:r>
      <w:r w:rsidRPr="00F85259">
        <w:rPr>
          <w:rFonts w:ascii="Times New Roman" w:eastAsia="楷体_GB2312" w:hAnsi="Times New Roman"/>
          <w:bCs/>
        </w:rPr>
        <w:t>淀粉酶从任一端水解</w:t>
      </w:r>
      <w:r w:rsidRPr="00F85259">
        <w:rPr>
          <w:rFonts w:ascii="Times New Roman" w:eastAsia="楷体_GB2312" w:hAnsi="Times New Roman"/>
          <w:bCs/>
        </w:rPr>
        <w:t>α-</w:t>
      </w:r>
      <w:r w:rsidRPr="00F85259">
        <w:rPr>
          <w:rFonts w:ascii="Times New Roman" w:eastAsia="楷体_GB2312" w:hAnsi="Times New Roman"/>
          <w:bCs/>
        </w:rPr>
        <w:t>（</w:t>
      </w:r>
      <w:r w:rsidRPr="00F85259">
        <w:rPr>
          <w:rFonts w:ascii="Times New Roman" w:eastAsia="楷体_GB2312" w:hAnsi="Times New Roman"/>
          <w:bCs/>
        </w:rPr>
        <w:t>1→4</w:t>
      </w:r>
      <w:r w:rsidRPr="00F85259">
        <w:rPr>
          <w:rFonts w:ascii="Times New Roman" w:eastAsia="楷体_GB2312" w:hAnsi="Times New Roman"/>
          <w:bCs/>
        </w:rPr>
        <w:t>）糖苷键</w:t>
      </w:r>
    </w:p>
    <w:p w:rsidR="00552CDC" w:rsidRPr="00F85259" w:rsidRDefault="00552CDC" w:rsidP="00FD1552">
      <w:pPr>
        <w:spacing w:line="400" w:lineRule="exact"/>
        <w:rPr>
          <w:rFonts w:ascii="Times New Roman" w:eastAsia="楷体_GB2312" w:hAnsi="Times New Roman"/>
          <w:bCs/>
        </w:rPr>
      </w:pPr>
      <w:r w:rsidRPr="00F85259">
        <w:rPr>
          <w:rFonts w:ascii="Times New Roman" w:eastAsia="楷体_GB2312" w:hAnsi="Times New Roman"/>
          <w:bCs/>
        </w:rPr>
        <w:t>β—</w:t>
      </w:r>
      <w:r w:rsidRPr="00F85259">
        <w:rPr>
          <w:rFonts w:ascii="Times New Roman" w:eastAsia="楷体_GB2312" w:hAnsi="Times New Roman"/>
          <w:bCs/>
        </w:rPr>
        <w:t>淀粉酶只能从非还原端水解</w:t>
      </w:r>
      <w:r w:rsidRPr="00F85259">
        <w:rPr>
          <w:rFonts w:ascii="Times New Roman" w:eastAsia="楷体_GB2312" w:hAnsi="Times New Roman"/>
          <w:bCs/>
        </w:rPr>
        <w:t>α-</w:t>
      </w:r>
      <w:r w:rsidRPr="00F85259">
        <w:rPr>
          <w:rFonts w:ascii="Times New Roman" w:eastAsia="楷体_GB2312" w:hAnsi="Times New Roman"/>
          <w:bCs/>
        </w:rPr>
        <w:t>（</w:t>
      </w:r>
      <w:r w:rsidRPr="00F85259">
        <w:rPr>
          <w:rFonts w:ascii="Times New Roman" w:eastAsia="楷体_GB2312" w:hAnsi="Times New Roman"/>
          <w:bCs/>
        </w:rPr>
        <w:t>1→4</w:t>
      </w:r>
      <w:r w:rsidRPr="00F85259">
        <w:rPr>
          <w:rFonts w:ascii="Times New Roman" w:eastAsia="楷体_GB2312" w:hAnsi="Times New Roman"/>
          <w:bCs/>
        </w:rPr>
        <w:t>）糖苷键</w:t>
      </w:r>
    </w:p>
    <w:p w:rsidR="00552CDC" w:rsidRPr="00F85259" w:rsidRDefault="00552CDC" w:rsidP="00FD1552">
      <w:pPr>
        <w:spacing w:line="400" w:lineRule="exact"/>
        <w:rPr>
          <w:rFonts w:ascii="Times New Roman" w:eastAsia="楷体_GB2312" w:hAnsi="Times New Roman"/>
          <w:bCs/>
        </w:rPr>
      </w:pPr>
      <w:r w:rsidRPr="00F85259">
        <w:rPr>
          <w:rFonts w:ascii="Times New Roman" w:eastAsia="楷体_GB2312" w:hAnsi="Times New Roman"/>
          <w:bCs/>
        </w:rPr>
        <w:t>γ—</w:t>
      </w:r>
      <w:r w:rsidRPr="00F85259">
        <w:rPr>
          <w:rFonts w:ascii="Times New Roman" w:eastAsia="楷体_GB2312" w:hAnsi="Times New Roman"/>
          <w:bCs/>
        </w:rPr>
        <w:t>淀粉酶从非还原端水解</w:t>
      </w:r>
      <w:r w:rsidRPr="00F85259">
        <w:rPr>
          <w:rFonts w:ascii="Times New Roman" w:eastAsia="楷体_GB2312" w:hAnsi="Times New Roman"/>
          <w:bCs/>
        </w:rPr>
        <w:t>α-</w:t>
      </w:r>
      <w:r w:rsidRPr="00F85259">
        <w:rPr>
          <w:rFonts w:ascii="Times New Roman" w:eastAsia="楷体_GB2312" w:hAnsi="Times New Roman"/>
          <w:bCs/>
        </w:rPr>
        <w:t>（</w:t>
      </w:r>
      <w:r w:rsidRPr="00F85259">
        <w:rPr>
          <w:rFonts w:ascii="Times New Roman" w:eastAsia="楷体_GB2312" w:hAnsi="Times New Roman"/>
          <w:bCs/>
        </w:rPr>
        <w:t>1→4</w:t>
      </w:r>
      <w:r w:rsidRPr="00F85259">
        <w:rPr>
          <w:rFonts w:ascii="Times New Roman" w:eastAsia="楷体_GB2312" w:hAnsi="Times New Roman"/>
          <w:bCs/>
        </w:rPr>
        <w:t>），</w:t>
      </w:r>
      <w:r w:rsidRPr="00F85259">
        <w:rPr>
          <w:rFonts w:ascii="Times New Roman" w:eastAsia="楷体_GB2312" w:hAnsi="Times New Roman"/>
          <w:bCs/>
        </w:rPr>
        <w:t>α-</w:t>
      </w:r>
      <w:r w:rsidRPr="00F85259">
        <w:rPr>
          <w:rFonts w:ascii="Times New Roman" w:eastAsia="楷体_GB2312" w:hAnsi="Times New Roman"/>
          <w:bCs/>
        </w:rPr>
        <w:t>（</w:t>
      </w:r>
      <w:r w:rsidRPr="00F85259">
        <w:rPr>
          <w:rFonts w:ascii="Times New Roman" w:eastAsia="楷体_GB2312" w:hAnsi="Times New Roman"/>
          <w:bCs/>
        </w:rPr>
        <w:t>1→6</w:t>
      </w:r>
      <w:r w:rsidRPr="00F85259">
        <w:rPr>
          <w:rFonts w:ascii="Times New Roman" w:eastAsia="楷体_GB2312" w:hAnsi="Times New Roman"/>
          <w:bCs/>
        </w:rPr>
        <w:t>）糖苷键</w:t>
      </w:r>
    </w:p>
    <w:p w:rsidR="00552CDC" w:rsidRPr="00F85259" w:rsidRDefault="00552CDC" w:rsidP="00FD1552">
      <w:pPr>
        <w:spacing w:line="400" w:lineRule="exact"/>
        <w:rPr>
          <w:rFonts w:ascii="Times New Roman" w:eastAsia="楷体_GB2312" w:hAnsi="Times New Roman"/>
          <w:bCs/>
        </w:rPr>
      </w:pPr>
      <w:r w:rsidRPr="00F85259">
        <w:rPr>
          <w:rFonts w:ascii="Times New Roman" w:eastAsia="楷体_GB2312" w:hAnsi="Times New Roman"/>
          <w:bCs/>
        </w:rPr>
        <w:t>R—</w:t>
      </w:r>
      <w:r w:rsidRPr="00F85259">
        <w:rPr>
          <w:rFonts w:ascii="Times New Roman" w:eastAsia="楷体_GB2312" w:hAnsi="Times New Roman"/>
          <w:bCs/>
        </w:rPr>
        <w:t>酶（植物）水解</w:t>
      </w:r>
      <w:r w:rsidRPr="00F85259">
        <w:rPr>
          <w:rFonts w:ascii="Times New Roman" w:eastAsia="楷体_GB2312" w:hAnsi="Times New Roman"/>
          <w:bCs/>
        </w:rPr>
        <w:t>α-</w:t>
      </w:r>
      <w:r w:rsidRPr="00F85259">
        <w:rPr>
          <w:rFonts w:ascii="Times New Roman" w:eastAsia="楷体_GB2312" w:hAnsi="Times New Roman"/>
          <w:bCs/>
        </w:rPr>
        <w:t>（</w:t>
      </w:r>
      <w:r w:rsidRPr="00F85259">
        <w:rPr>
          <w:rFonts w:ascii="Times New Roman" w:eastAsia="楷体_GB2312" w:hAnsi="Times New Roman"/>
          <w:bCs/>
        </w:rPr>
        <w:t>1→6</w:t>
      </w:r>
      <w:r w:rsidRPr="00F85259">
        <w:rPr>
          <w:rFonts w:ascii="Times New Roman" w:eastAsia="楷体_GB2312" w:hAnsi="Times New Roman"/>
          <w:bCs/>
        </w:rPr>
        <w:t>）糖苷键</w:t>
      </w:r>
    </w:p>
    <w:p w:rsidR="00552CDC" w:rsidRPr="00F85259" w:rsidRDefault="00552CDC" w:rsidP="00FD1552">
      <w:pPr>
        <w:spacing w:line="400" w:lineRule="exact"/>
        <w:rPr>
          <w:rFonts w:ascii="Times New Roman" w:eastAsia="楷体_GB2312" w:hAnsi="Times New Roman"/>
          <w:bCs/>
        </w:rPr>
      </w:pPr>
      <w:r w:rsidRPr="00F85259">
        <w:rPr>
          <w:rFonts w:ascii="Times New Roman" w:eastAsia="楷体_GB2312" w:hAnsi="Times New Roman"/>
          <w:bCs/>
        </w:rPr>
        <w:t>纤维素酶水解</w:t>
      </w:r>
      <w:r w:rsidRPr="00F85259">
        <w:rPr>
          <w:rFonts w:ascii="Times New Roman" w:eastAsia="楷体_GB2312" w:hAnsi="Times New Roman"/>
          <w:bCs/>
        </w:rPr>
        <w:t>-β</w:t>
      </w:r>
      <w:r w:rsidRPr="00F85259">
        <w:rPr>
          <w:rFonts w:ascii="Times New Roman" w:eastAsia="楷体_GB2312" w:hAnsi="Times New Roman"/>
          <w:bCs/>
        </w:rPr>
        <w:t>（</w:t>
      </w:r>
      <w:r w:rsidRPr="00F85259">
        <w:rPr>
          <w:rFonts w:ascii="Times New Roman" w:eastAsia="楷体_GB2312" w:hAnsi="Times New Roman"/>
          <w:bCs/>
        </w:rPr>
        <w:t>1→4</w:t>
      </w:r>
      <w:r w:rsidRPr="00F85259">
        <w:rPr>
          <w:rFonts w:ascii="Times New Roman" w:eastAsia="楷体_GB2312" w:hAnsi="Times New Roman"/>
          <w:bCs/>
        </w:rPr>
        <w:t>）糖苷键</w:t>
      </w:r>
    </w:p>
    <w:p w:rsidR="00552CDC" w:rsidRPr="00F85259" w:rsidRDefault="00552CDC" w:rsidP="00FD1552">
      <w:pPr>
        <w:spacing w:line="400" w:lineRule="exact"/>
        <w:rPr>
          <w:rFonts w:ascii="Times New Roman" w:eastAsia="楷体_GB2312" w:hAnsi="Times New Roman"/>
          <w:bCs/>
        </w:rPr>
      </w:pPr>
      <w:r w:rsidRPr="00F85259">
        <w:rPr>
          <w:rFonts w:ascii="Times New Roman" w:eastAsia="楷体_GB2312" w:hAnsi="Times New Roman"/>
          <w:bCs/>
        </w:rPr>
        <w:t>2</w:t>
      </w:r>
      <w:r w:rsidRPr="00F85259">
        <w:rPr>
          <w:rFonts w:ascii="Times New Roman" w:eastAsia="楷体_GB2312" w:hAnsi="Times New Roman"/>
          <w:bCs/>
        </w:rPr>
        <w:t>．水解过程</w:t>
      </w:r>
    </w:p>
    <w:p w:rsidR="00552CDC" w:rsidRPr="00F85259" w:rsidRDefault="00552CDC" w:rsidP="00FD1552">
      <w:pPr>
        <w:spacing w:line="400" w:lineRule="exact"/>
        <w:rPr>
          <w:rFonts w:ascii="Times New Roman" w:eastAsia="楷体_GB2312" w:hAnsi="Times New Roman"/>
          <w:bCs/>
        </w:rPr>
      </w:pPr>
      <w:r w:rsidRPr="00F85259">
        <w:rPr>
          <w:rFonts w:ascii="Times New Roman" w:eastAsia="楷体_GB2312" w:hAnsi="Times New Roman"/>
          <w:bCs/>
        </w:rPr>
        <w:t>α—</w:t>
      </w:r>
      <w:r w:rsidRPr="00F85259">
        <w:rPr>
          <w:rFonts w:ascii="Times New Roman" w:eastAsia="楷体_GB2312" w:hAnsi="Times New Roman"/>
          <w:bCs/>
        </w:rPr>
        <w:t>淀粉酶</w:t>
      </w:r>
      <w:r w:rsidRPr="00F85259">
        <w:rPr>
          <w:rFonts w:ascii="Times New Roman" w:eastAsia="楷体_GB2312" w:hAnsi="Times New Roman"/>
          <w:bCs/>
        </w:rPr>
        <w:t>R—</w:t>
      </w:r>
      <w:r w:rsidRPr="00F85259">
        <w:rPr>
          <w:rFonts w:ascii="Times New Roman" w:eastAsia="楷体_GB2312" w:hAnsi="Times New Roman"/>
          <w:bCs/>
        </w:rPr>
        <w:t>酶（植物）</w:t>
      </w:r>
    </w:p>
    <w:p w:rsidR="00552CDC" w:rsidRPr="00F85259" w:rsidRDefault="00552CDC" w:rsidP="00FD1552">
      <w:pPr>
        <w:spacing w:line="400" w:lineRule="exact"/>
        <w:rPr>
          <w:rFonts w:ascii="Times New Roman" w:eastAsia="楷体_GB2312" w:hAnsi="Times New Roman"/>
          <w:bCs/>
        </w:rPr>
      </w:pPr>
      <w:r w:rsidRPr="00F85259">
        <w:rPr>
          <w:rFonts w:ascii="Times New Roman" w:eastAsia="楷体_GB2312" w:hAnsi="Times New Roman"/>
          <w:bCs/>
        </w:rPr>
        <w:t>淀粉糊精寡糖麦芽糖</w:t>
      </w:r>
      <w:r w:rsidRPr="00F85259">
        <w:rPr>
          <w:rFonts w:ascii="Times New Roman" w:eastAsia="楷体_GB2312" w:hAnsi="Times New Roman"/>
          <w:bCs/>
        </w:rPr>
        <w:t xml:space="preserve"> G</w:t>
      </w:r>
    </w:p>
    <w:p w:rsidR="00552CDC" w:rsidRPr="00F85259" w:rsidRDefault="00552CDC" w:rsidP="00FD1552">
      <w:pPr>
        <w:spacing w:line="400" w:lineRule="exact"/>
        <w:rPr>
          <w:rFonts w:ascii="Times New Roman" w:eastAsia="楷体_GB2312" w:hAnsi="Times New Roman"/>
          <w:bCs/>
        </w:rPr>
      </w:pPr>
      <w:r w:rsidRPr="00F85259">
        <w:rPr>
          <w:rFonts w:ascii="Times New Roman" w:eastAsia="楷体_GB2312" w:hAnsi="Times New Roman"/>
          <w:bCs/>
        </w:rPr>
        <w:t>或</w:t>
      </w:r>
      <w:r w:rsidRPr="00F85259">
        <w:rPr>
          <w:rFonts w:ascii="Times New Roman" w:eastAsia="楷体_GB2312" w:hAnsi="Times New Roman"/>
          <w:bCs/>
        </w:rPr>
        <w:t>β—</w:t>
      </w:r>
      <w:r w:rsidRPr="00F85259">
        <w:rPr>
          <w:rFonts w:ascii="Times New Roman" w:eastAsia="楷体_GB2312" w:hAnsi="Times New Roman"/>
          <w:bCs/>
        </w:rPr>
        <w:t>淀粉酶</w:t>
      </w:r>
      <w:r w:rsidRPr="00F85259">
        <w:rPr>
          <w:rFonts w:ascii="Times New Roman" w:eastAsia="楷体_GB2312" w:hAnsi="Times New Roman"/>
          <w:bCs/>
        </w:rPr>
        <w:t>α—</w:t>
      </w:r>
      <w:r w:rsidRPr="00F85259">
        <w:rPr>
          <w:rFonts w:ascii="Times New Roman" w:eastAsia="楷体_GB2312" w:hAnsi="Times New Roman"/>
          <w:bCs/>
        </w:rPr>
        <w:t>糊精酶（小肠）</w:t>
      </w:r>
    </w:p>
    <w:p w:rsidR="00552CDC" w:rsidRPr="00F85259" w:rsidRDefault="00552CDC" w:rsidP="00FD1552">
      <w:pPr>
        <w:spacing w:line="400" w:lineRule="exact"/>
        <w:rPr>
          <w:rFonts w:ascii="Times New Roman" w:eastAsia="楷体_GB2312" w:hAnsi="Times New Roman"/>
          <w:bCs/>
        </w:rPr>
      </w:pPr>
      <w:r w:rsidRPr="00F85259">
        <w:rPr>
          <w:rFonts w:ascii="Times New Roman" w:eastAsia="楷体_GB2312" w:hAnsi="Times New Roman"/>
          <w:bCs/>
        </w:rPr>
        <w:t>淀粉水解的产物为糊精和麦芽糖的混合物。</w:t>
      </w:r>
    </w:p>
    <w:p w:rsidR="00552CDC" w:rsidRPr="00F85259" w:rsidRDefault="00552CDC" w:rsidP="00FD1552">
      <w:pPr>
        <w:spacing w:line="400" w:lineRule="exact"/>
        <w:rPr>
          <w:rFonts w:ascii="Times New Roman" w:eastAsia="楷体_GB2312" w:hAnsi="Times New Roman"/>
          <w:bCs/>
        </w:rPr>
      </w:pPr>
      <w:r w:rsidRPr="00F85259">
        <w:rPr>
          <w:rFonts w:ascii="Times New Roman" w:eastAsia="楷体_GB2312" w:hAnsi="Times New Roman"/>
          <w:bCs/>
        </w:rPr>
        <w:t>二、细胞内多糖的水解</w:t>
      </w:r>
    </w:p>
    <w:p w:rsidR="00552CDC" w:rsidRPr="00F85259" w:rsidRDefault="00552CDC" w:rsidP="00FD1552">
      <w:pPr>
        <w:spacing w:line="400" w:lineRule="exact"/>
        <w:rPr>
          <w:rFonts w:ascii="Times New Roman" w:eastAsia="楷体_GB2312" w:hAnsi="Times New Roman"/>
          <w:bCs/>
        </w:rPr>
      </w:pPr>
      <w:r w:rsidRPr="00F85259">
        <w:rPr>
          <w:rFonts w:ascii="Times New Roman" w:eastAsia="楷体_GB2312" w:hAnsi="Times New Roman"/>
          <w:bCs/>
        </w:rPr>
        <w:t>淀粉磷酸化酶转移酶</w:t>
      </w:r>
    </w:p>
    <w:p w:rsidR="00552CDC" w:rsidRPr="00F85259" w:rsidRDefault="00552CDC" w:rsidP="00FD1552">
      <w:pPr>
        <w:spacing w:line="400" w:lineRule="exact"/>
        <w:rPr>
          <w:rFonts w:ascii="Times New Roman" w:eastAsia="楷体_GB2312" w:hAnsi="Times New Roman"/>
          <w:bCs/>
        </w:rPr>
      </w:pPr>
      <w:r w:rsidRPr="00F85259">
        <w:rPr>
          <w:rFonts w:ascii="Times New Roman" w:eastAsia="楷体_GB2312" w:hAnsi="Times New Roman"/>
          <w:bCs/>
        </w:rPr>
        <w:t>淀粉</w:t>
      </w:r>
      <w:r w:rsidRPr="00F85259">
        <w:rPr>
          <w:rFonts w:ascii="Times New Roman" w:eastAsia="楷体_GB2312" w:hAnsi="Times New Roman"/>
          <w:bCs/>
        </w:rPr>
        <w:t>1—</w:t>
      </w:r>
      <w:r w:rsidRPr="00F85259">
        <w:rPr>
          <w:rFonts w:ascii="Times New Roman" w:eastAsia="楷体_GB2312" w:hAnsi="Times New Roman"/>
          <w:bCs/>
        </w:rPr>
        <w:t>磷酸葡萄糖</w:t>
      </w:r>
    </w:p>
    <w:p w:rsidR="00552CDC" w:rsidRPr="00F85259" w:rsidRDefault="00552CDC" w:rsidP="00FD1552">
      <w:pPr>
        <w:spacing w:line="400" w:lineRule="exact"/>
        <w:rPr>
          <w:rFonts w:ascii="Times New Roman" w:eastAsia="楷体_GB2312" w:hAnsi="Times New Roman"/>
          <w:bCs/>
        </w:rPr>
      </w:pPr>
      <w:r w:rsidRPr="00F85259">
        <w:rPr>
          <w:rFonts w:ascii="Times New Roman" w:eastAsia="楷体_GB2312" w:hAnsi="Times New Roman"/>
          <w:bCs/>
        </w:rPr>
        <w:t>或糖原或葡萄糖或脱支酶</w:t>
      </w:r>
    </w:p>
    <w:p w:rsidR="00552CDC" w:rsidRPr="00F85259" w:rsidRDefault="00552CDC" w:rsidP="00FD1552">
      <w:pPr>
        <w:spacing w:line="400" w:lineRule="exact"/>
        <w:rPr>
          <w:rFonts w:ascii="Times New Roman" w:eastAsia="楷体_GB2312" w:hAnsi="Times New Roman"/>
          <w:bCs/>
        </w:rPr>
      </w:pPr>
      <w:r w:rsidRPr="00F85259">
        <w:rPr>
          <w:rFonts w:ascii="Times New Roman" w:eastAsia="楷体_GB2312" w:hAnsi="Times New Roman"/>
          <w:bCs/>
        </w:rPr>
        <w:t>三、糖的吸收与转运</w:t>
      </w:r>
    </w:p>
    <w:p w:rsidR="00552CDC" w:rsidRPr="00F85259" w:rsidRDefault="00552CDC" w:rsidP="00FD1552">
      <w:pPr>
        <w:spacing w:line="400" w:lineRule="exact"/>
        <w:rPr>
          <w:rFonts w:ascii="Times New Roman" w:eastAsia="楷体_GB2312" w:hAnsi="Times New Roman"/>
          <w:bCs/>
        </w:rPr>
      </w:pPr>
      <w:r w:rsidRPr="00F85259">
        <w:rPr>
          <w:rFonts w:ascii="Times New Roman" w:eastAsia="楷体_GB2312" w:hAnsi="Times New Roman"/>
          <w:bCs/>
        </w:rPr>
        <w:t>1.</w:t>
      </w:r>
      <w:r w:rsidRPr="00F85259">
        <w:rPr>
          <w:rFonts w:ascii="Times New Roman" w:eastAsia="楷体_GB2312" w:hAnsi="Times New Roman"/>
          <w:bCs/>
        </w:rPr>
        <w:t>糖的吸收</w:t>
      </w:r>
      <w:r w:rsidRPr="00F85259">
        <w:rPr>
          <w:rFonts w:ascii="Times New Roman" w:eastAsia="楷体_GB2312" w:hAnsi="Times New Roman"/>
          <w:bCs/>
        </w:rPr>
        <w:t>——</w:t>
      </w:r>
      <w:r w:rsidRPr="00F85259">
        <w:rPr>
          <w:rFonts w:ascii="Times New Roman" w:eastAsia="楷体_GB2312" w:hAnsi="Times New Roman"/>
          <w:bCs/>
        </w:rPr>
        <w:t>单糖同</w:t>
      </w:r>
      <w:r w:rsidRPr="00F85259">
        <w:rPr>
          <w:rFonts w:ascii="Times New Roman" w:eastAsia="楷体_GB2312" w:hAnsi="Times New Roman"/>
          <w:bCs/>
        </w:rPr>
        <w:t>Na</w:t>
      </w:r>
      <w:r w:rsidRPr="00F85259">
        <w:rPr>
          <w:rFonts w:ascii="Times New Roman" w:eastAsia="楷体_GB2312" w:hAnsi="Times New Roman"/>
          <w:bCs/>
          <w:vertAlign w:val="superscript"/>
        </w:rPr>
        <w:t>+</w:t>
      </w:r>
      <w:r w:rsidRPr="00F85259">
        <w:rPr>
          <w:rFonts w:ascii="Times New Roman" w:eastAsia="楷体_GB2312" w:hAnsi="Times New Roman"/>
          <w:bCs/>
        </w:rPr>
        <w:t>同向协同运输</w:t>
      </w:r>
    </w:p>
    <w:p w:rsidR="00552CDC" w:rsidRPr="00F85259" w:rsidRDefault="00552CDC" w:rsidP="00FD1552">
      <w:pPr>
        <w:spacing w:line="400" w:lineRule="exact"/>
        <w:rPr>
          <w:rFonts w:ascii="Times New Roman" w:eastAsia="楷体_GB2312" w:hAnsi="Times New Roman"/>
          <w:bCs/>
        </w:rPr>
      </w:pPr>
      <w:r w:rsidRPr="00F85259">
        <w:rPr>
          <w:rFonts w:ascii="Times New Roman" w:eastAsia="楷体_GB2312" w:hAnsi="Times New Roman"/>
          <w:bCs/>
        </w:rPr>
        <w:t>2.</w:t>
      </w:r>
      <w:r w:rsidRPr="00F85259">
        <w:rPr>
          <w:rFonts w:ascii="Times New Roman" w:eastAsia="楷体_GB2312" w:hAnsi="Times New Roman"/>
          <w:bCs/>
        </w:rPr>
        <w:t>糖的转运</w:t>
      </w:r>
      <w:r w:rsidRPr="00F85259">
        <w:rPr>
          <w:rFonts w:ascii="Times New Roman" w:eastAsia="楷体_GB2312" w:hAnsi="Times New Roman"/>
          <w:bCs/>
        </w:rPr>
        <w:t>——</w:t>
      </w:r>
      <w:r w:rsidRPr="00F85259">
        <w:rPr>
          <w:rFonts w:ascii="Times New Roman" w:eastAsia="楷体_GB2312" w:hAnsi="Times New Roman"/>
          <w:bCs/>
        </w:rPr>
        <w:t>血糖的来源与支路</w:t>
      </w:r>
      <w:r w:rsidRPr="00F85259">
        <w:rPr>
          <w:rFonts w:ascii="Times New Roman" w:eastAsia="楷体_GB2312" w:hAnsi="Times New Roman"/>
          <w:bCs/>
        </w:rPr>
        <w:t>P</w:t>
      </w:r>
      <w:r w:rsidRPr="00F85259">
        <w:rPr>
          <w:rFonts w:ascii="Times New Roman" w:eastAsia="楷体_GB2312" w:hAnsi="Times New Roman"/>
          <w:bCs/>
          <w:vertAlign w:val="subscript"/>
        </w:rPr>
        <w:t>170</w:t>
      </w:r>
    </w:p>
    <w:p w:rsidR="00552CDC" w:rsidRPr="00F85259" w:rsidRDefault="00552CDC" w:rsidP="00FD1552">
      <w:pPr>
        <w:spacing w:line="400" w:lineRule="exact"/>
        <w:rPr>
          <w:rFonts w:ascii="Times New Roman" w:eastAsia="楷体_GB2312" w:hAnsi="Times New Roman"/>
          <w:bCs/>
        </w:rPr>
      </w:pPr>
      <w:r w:rsidRPr="00F85259">
        <w:rPr>
          <w:rFonts w:ascii="Times New Roman" w:eastAsia="楷体_GB2312" w:hAnsi="Times New Roman"/>
          <w:bCs/>
        </w:rPr>
        <w:t>四、糖的中间代谢的概念</w:t>
      </w:r>
    </w:p>
    <w:p w:rsidR="00552CDC" w:rsidRPr="00F85259" w:rsidRDefault="00552CDC" w:rsidP="00FD1552">
      <w:pPr>
        <w:spacing w:line="400" w:lineRule="exact"/>
        <w:rPr>
          <w:rFonts w:ascii="Times New Roman" w:eastAsia="楷体_GB2312" w:hAnsi="Times New Roman"/>
          <w:bCs/>
        </w:rPr>
      </w:pPr>
      <w:r w:rsidRPr="00F85259">
        <w:rPr>
          <w:rFonts w:ascii="Times New Roman" w:eastAsia="楷体_GB2312" w:hAnsi="Times New Roman"/>
          <w:bCs/>
        </w:rPr>
        <w:t>1.</w:t>
      </w:r>
      <w:r w:rsidRPr="00F85259">
        <w:rPr>
          <w:rFonts w:ascii="Times New Roman" w:eastAsia="楷体_GB2312" w:hAnsi="Times New Roman"/>
          <w:bCs/>
        </w:rPr>
        <w:t>概念：指糖类物质在细胞内合成和分解的化学变化过程。</w:t>
      </w:r>
    </w:p>
    <w:p w:rsidR="00552CDC" w:rsidRPr="00F85259" w:rsidRDefault="00552CDC" w:rsidP="00FD1552">
      <w:pPr>
        <w:spacing w:line="400" w:lineRule="exact"/>
        <w:rPr>
          <w:rFonts w:ascii="Times New Roman" w:eastAsia="楷体_GB2312" w:hAnsi="Times New Roman"/>
          <w:bCs/>
        </w:rPr>
      </w:pPr>
      <w:r w:rsidRPr="00F85259">
        <w:rPr>
          <w:rFonts w:ascii="Times New Roman" w:eastAsia="楷体_GB2312" w:hAnsi="Times New Roman"/>
          <w:bCs/>
        </w:rPr>
        <w:t>2.</w:t>
      </w:r>
      <w:r w:rsidRPr="00F85259">
        <w:rPr>
          <w:rFonts w:ascii="Times New Roman" w:eastAsia="楷体_GB2312" w:hAnsi="Times New Roman"/>
          <w:bCs/>
        </w:rPr>
        <w:t>分解代谢类型：需氧分解，不需氧分解。</w:t>
      </w:r>
    </w:p>
    <w:p w:rsidR="00552CDC" w:rsidRPr="00F85259" w:rsidRDefault="00552CDC" w:rsidP="00FD1552">
      <w:pPr>
        <w:spacing w:line="400" w:lineRule="exact"/>
        <w:rPr>
          <w:rFonts w:ascii="Times New Roman" w:eastAsia="楷体_GB2312" w:hAnsi="Times New Roman"/>
          <w:bCs/>
        </w:rPr>
      </w:pPr>
      <w:r w:rsidRPr="00F85259">
        <w:rPr>
          <w:rFonts w:ascii="Times New Roman" w:eastAsia="楷体_GB2312" w:hAnsi="Times New Roman"/>
          <w:bCs/>
        </w:rPr>
        <w:t>结合</w:t>
      </w:r>
      <w:r w:rsidRPr="00F85259">
        <w:rPr>
          <w:rFonts w:ascii="Times New Roman" w:eastAsia="楷体_GB2312" w:hAnsi="Times New Roman"/>
          <w:bCs/>
        </w:rPr>
        <w:t>ppt</w:t>
      </w:r>
      <w:r w:rsidRPr="00F85259">
        <w:rPr>
          <w:rFonts w:ascii="Times New Roman" w:eastAsia="楷体_GB2312" w:hAnsi="Times New Roman"/>
          <w:bCs/>
        </w:rPr>
        <w:t>对上述问题进行详细讲解：</w:t>
      </w:r>
    </w:p>
    <w:p w:rsidR="00552CDC" w:rsidRPr="00F85259" w:rsidRDefault="00552CDC" w:rsidP="00FD1552">
      <w:pPr>
        <w:spacing w:line="400" w:lineRule="exact"/>
        <w:rPr>
          <w:rFonts w:ascii="Times New Roman" w:eastAsia="楷体_GB2312" w:hAnsi="Times New Roman"/>
          <w:bCs/>
        </w:rPr>
      </w:pPr>
      <w:r w:rsidRPr="00F85259">
        <w:rPr>
          <w:rFonts w:ascii="Times New Roman" w:eastAsia="楷体_GB2312" w:hAnsi="Times New Roman"/>
          <w:bCs/>
        </w:rPr>
        <w:lastRenderedPageBreak/>
        <w:t>一、糖酵解途径</w:t>
      </w:r>
      <w:r w:rsidRPr="00F85259">
        <w:rPr>
          <w:rFonts w:ascii="Times New Roman" w:eastAsia="楷体_GB2312" w:hAnsi="Times New Roman"/>
          <w:bCs/>
        </w:rPr>
        <w:t>(glycolysis)</w:t>
      </w:r>
      <w:r w:rsidRPr="00F85259">
        <w:rPr>
          <w:rFonts w:ascii="Times New Roman" w:eastAsia="楷体_GB2312" w:hAnsi="Times New Roman"/>
          <w:bCs/>
        </w:rPr>
        <w:t>（</w:t>
      </w:r>
      <w:r w:rsidRPr="00F85259">
        <w:rPr>
          <w:rFonts w:ascii="Times New Roman" w:eastAsia="楷体_GB2312" w:hAnsi="Times New Roman"/>
          <w:bCs/>
        </w:rPr>
        <w:t>Embden Meyerhof Parnas   EMP</w:t>
      </w:r>
      <w:r w:rsidRPr="00F85259">
        <w:rPr>
          <w:rFonts w:ascii="Times New Roman" w:eastAsia="楷体_GB2312" w:hAnsi="Times New Roman"/>
          <w:bCs/>
        </w:rPr>
        <w:t>）</w:t>
      </w:r>
    </w:p>
    <w:p w:rsidR="00552CDC" w:rsidRPr="00F85259" w:rsidRDefault="00552CDC" w:rsidP="00FD1552">
      <w:pPr>
        <w:spacing w:line="400" w:lineRule="exact"/>
        <w:rPr>
          <w:rFonts w:ascii="Times New Roman" w:eastAsia="楷体_GB2312" w:hAnsi="Times New Roman"/>
          <w:bCs/>
        </w:rPr>
      </w:pPr>
      <w:r w:rsidRPr="00F85259">
        <w:rPr>
          <w:rFonts w:ascii="Times New Roman" w:eastAsia="楷体_GB2312" w:hAnsi="Times New Roman"/>
          <w:bCs/>
        </w:rPr>
        <w:t xml:space="preserve"> 1</w:t>
      </w:r>
      <w:r w:rsidRPr="00F85259">
        <w:rPr>
          <w:rFonts w:ascii="Times New Roman" w:eastAsia="楷体_GB2312" w:hAnsi="Times New Roman"/>
          <w:bCs/>
        </w:rPr>
        <w:t>、概念：</w:t>
      </w:r>
    </w:p>
    <w:p w:rsidR="00552CDC" w:rsidRPr="00F85259" w:rsidRDefault="00552CDC" w:rsidP="00FD1552">
      <w:pPr>
        <w:spacing w:line="400" w:lineRule="exact"/>
        <w:rPr>
          <w:rFonts w:ascii="Times New Roman" w:eastAsia="楷体_GB2312" w:hAnsi="Times New Roman"/>
          <w:bCs/>
        </w:rPr>
      </w:pPr>
      <w:r w:rsidRPr="00F85259">
        <w:rPr>
          <w:rFonts w:ascii="Times New Roman" w:eastAsia="楷体_GB2312" w:hAnsi="Times New Roman"/>
          <w:bCs/>
        </w:rPr>
        <w:t>酶（胞质中）将葡萄糖</w:t>
      </w:r>
      <w:r w:rsidRPr="00F85259">
        <w:rPr>
          <w:rFonts w:ascii="Times New Roman" w:eastAsia="楷体_GB2312" w:hAnsi="Times New Roman"/>
          <w:bCs/>
        </w:rPr>
        <w:t>→</w:t>
      </w:r>
      <w:r w:rsidRPr="00F85259">
        <w:rPr>
          <w:rFonts w:ascii="Times New Roman" w:eastAsia="楷体_GB2312" w:hAnsi="Times New Roman"/>
          <w:bCs/>
        </w:rPr>
        <w:t>丙酮酸，伴随生成</w:t>
      </w:r>
      <w:r w:rsidRPr="00F85259">
        <w:rPr>
          <w:rFonts w:ascii="Times New Roman" w:eastAsia="楷体_GB2312" w:hAnsi="Times New Roman"/>
          <w:bCs/>
        </w:rPr>
        <w:t>ATP</w:t>
      </w:r>
      <w:r w:rsidRPr="00F85259">
        <w:rPr>
          <w:rFonts w:ascii="Times New Roman" w:eastAsia="楷体_GB2312" w:hAnsi="Times New Roman"/>
          <w:bCs/>
        </w:rPr>
        <w:t>的过程，是动物、植物分解糖产生能量的途径之一。</w:t>
      </w:r>
    </w:p>
    <w:p w:rsidR="00552CDC" w:rsidRPr="00F85259" w:rsidRDefault="00552CDC" w:rsidP="00FD1552">
      <w:pPr>
        <w:spacing w:line="400" w:lineRule="exact"/>
        <w:rPr>
          <w:rFonts w:ascii="Times New Roman" w:eastAsia="楷体_GB2312" w:hAnsi="Times New Roman"/>
          <w:bCs/>
        </w:rPr>
      </w:pPr>
      <w:r w:rsidRPr="00F85259">
        <w:rPr>
          <w:rFonts w:ascii="Times New Roman" w:eastAsia="楷体_GB2312" w:hAnsi="Times New Roman"/>
          <w:bCs/>
        </w:rPr>
        <w:t xml:space="preserve"> 2</w:t>
      </w:r>
      <w:r w:rsidRPr="00F85259">
        <w:rPr>
          <w:rFonts w:ascii="Times New Roman" w:eastAsia="楷体_GB2312" w:hAnsi="Times New Roman"/>
          <w:bCs/>
        </w:rPr>
        <w:t>、过程：</w:t>
      </w:r>
    </w:p>
    <w:p w:rsidR="00552CDC" w:rsidRPr="00F85259" w:rsidRDefault="00552CDC" w:rsidP="00FD1552">
      <w:pPr>
        <w:spacing w:line="400" w:lineRule="exact"/>
        <w:rPr>
          <w:rFonts w:ascii="Times New Roman" w:eastAsia="楷体_GB2312" w:hAnsi="Times New Roman"/>
          <w:bCs/>
        </w:rPr>
      </w:pPr>
      <w:r w:rsidRPr="00F85259">
        <w:rPr>
          <w:rFonts w:ascii="Times New Roman" w:eastAsia="楷体_GB2312" w:hAnsi="Times New Roman"/>
          <w:bCs/>
        </w:rPr>
        <w:t>葡萄糖</w:t>
      </w:r>
      <w:r w:rsidRPr="00F85259">
        <w:rPr>
          <w:rFonts w:ascii="Times New Roman" w:eastAsia="楷体_GB2312" w:hAnsi="Times New Roman"/>
          <w:bCs/>
        </w:rPr>
        <w:t xml:space="preserve"> → → ------ → → → →  </w:t>
      </w:r>
      <w:r w:rsidRPr="00F85259">
        <w:rPr>
          <w:rFonts w:ascii="Times New Roman" w:eastAsia="楷体_GB2312" w:hAnsi="Times New Roman"/>
          <w:bCs/>
        </w:rPr>
        <w:t>丙酮酸（有</w:t>
      </w:r>
      <w:r w:rsidRPr="00F85259">
        <w:rPr>
          <w:rFonts w:ascii="Times New Roman" w:eastAsia="楷体_GB2312" w:hAnsi="Times New Roman"/>
          <w:bCs/>
        </w:rPr>
        <w:t>11</w:t>
      </w:r>
      <w:r w:rsidRPr="00F85259">
        <w:rPr>
          <w:rFonts w:ascii="Times New Roman" w:eastAsia="楷体_GB2312" w:hAnsi="Times New Roman"/>
          <w:bCs/>
        </w:rPr>
        <w:t>步反应）</w:t>
      </w:r>
    </w:p>
    <w:p w:rsidR="00552CDC" w:rsidRPr="00F85259" w:rsidRDefault="00552CDC" w:rsidP="00FD1552">
      <w:pPr>
        <w:spacing w:line="400" w:lineRule="exact"/>
        <w:rPr>
          <w:rFonts w:ascii="Times New Roman" w:eastAsia="楷体_GB2312" w:hAnsi="Times New Roman"/>
          <w:bCs/>
        </w:rPr>
      </w:pPr>
      <w:r w:rsidRPr="00F85259">
        <w:rPr>
          <w:rFonts w:ascii="Times New Roman" w:eastAsia="楷体_GB2312" w:hAnsi="Times New Roman"/>
          <w:bCs/>
        </w:rPr>
        <w:t>引发阶段（磷酸已糖的生成）</w:t>
      </w:r>
    </w:p>
    <w:p w:rsidR="00552CDC" w:rsidRPr="00F85259" w:rsidRDefault="00552CDC" w:rsidP="00FD1552">
      <w:pPr>
        <w:spacing w:line="400" w:lineRule="exact"/>
        <w:rPr>
          <w:rFonts w:ascii="Times New Roman" w:eastAsia="楷体_GB2312" w:hAnsi="Times New Roman"/>
          <w:bCs/>
        </w:rPr>
      </w:pPr>
      <w:r w:rsidRPr="00F85259">
        <w:rPr>
          <w:rFonts w:ascii="Times New Roman" w:eastAsia="楷体_GB2312" w:hAnsi="Times New Roman"/>
          <w:bCs/>
        </w:rPr>
        <w:t>分为三个阶段裂解阶段（磷酸丙糖的生成）</w:t>
      </w:r>
    </w:p>
    <w:p w:rsidR="00552CDC" w:rsidRPr="00F85259" w:rsidRDefault="00552CDC" w:rsidP="00FD1552">
      <w:pPr>
        <w:spacing w:line="400" w:lineRule="exact"/>
        <w:rPr>
          <w:rFonts w:ascii="Times New Roman" w:eastAsia="楷体_GB2312" w:hAnsi="Times New Roman"/>
          <w:bCs/>
        </w:rPr>
      </w:pPr>
      <w:r w:rsidRPr="00F85259">
        <w:rPr>
          <w:rFonts w:ascii="Times New Roman" w:eastAsia="楷体_GB2312" w:hAnsi="Times New Roman"/>
          <w:bCs/>
        </w:rPr>
        <w:t>氧化还原底物水平磷酸化阶段</w:t>
      </w:r>
    </w:p>
    <w:p w:rsidR="00552CDC" w:rsidRPr="00F85259" w:rsidRDefault="00552CDC" w:rsidP="00FD1552">
      <w:pPr>
        <w:spacing w:line="400" w:lineRule="exact"/>
        <w:rPr>
          <w:rFonts w:ascii="Times New Roman" w:eastAsia="楷体_GB2312" w:hAnsi="Times New Roman"/>
          <w:bCs/>
        </w:rPr>
      </w:pPr>
      <w:r w:rsidRPr="00F85259">
        <w:rPr>
          <w:rFonts w:ascii="Times New Roman" w:eastAsia="楷体_GB2312" w:hAnsi="Times New Roman"/>
          <w:bCs/>
        </w:rPr>
        <w:t>*</w:t>
      </w:r>
      <w:r w:rsidRPr="00F85259">
        <w:rPr>
          <w:rFonts w:ascii="Times New Roman" w:eastAsia="楷体_GB2312" w:hAnsi="Times New Roman"/>
          <w:bCs/>
        </w:rPr>
        <w:t>在糖酵解的过程中，从葡萄糖</w:t>
      </w:r>
      <w:r w:rsidRPr="00F85259">
        <w:rPr>
          <w:rFonts w:ascii="Times New Roman" w:eastAsia="楷体_GB2312" w:hAnsi="Times New Roman"/>
          <w:bCs/>
        </w:rPr>
        <w:t>→→→</w:t>
      </w:r>
      <w:r w:rsidRPr="00F85259">
        <w:rPr>
          <w:rFonts w:ascii="Times New Roman" w:eastAsia="楷体_GB2312" w:hAnsi="Times New Roman"/>
          <w:bCs/>
        </w:rPr>
        <w:t>丙酮酸有三步反应为</w:t>
      </w:r>
    </w:p>
    <w:p w:rsidR="00552CDC" w:rsidRPr="00F85259" w:rsidRDefault="00552CDC" w:rsidP="00FD1552">
      <w:pPr>
        <w:spacing w:line="400" w:lineRule="exact"/>
        <w:rPr>
          <w:rFonts w:ascii="Times New Roman" w:eastAsia="楷体_GB2312" w:hAnsi="Times New Roman"/>
          <w:bCs/>
        </w:rPr>
      </w:pPr>
      <w:r w:rsidRPr="00F85259">
        <w:rPr>
          <w:rFonts w:ascii="Times New Roman" w:eastAsia="楷体_GB2312" w:hAnsi="Times New Roman"/>
          <w:bCs/>
        </w:rPr>
        <w:t>不可逆反应，此三步反应的酶为糖解的限速酶，即：</w:t>
      </w:r>
      <w:r w:rsidRPr="00F85259">
        <w:rPr>
          <w:rFonts w:ascii="Times New Roman" w:eastAsia="楷体_GB2312" w:hAnsi="Times New Roman"/>
          <w:bCs/>
        </w:rPr>
        <w:t>……</w:t>
      </w:r>
    </w:p>
    <w:p w:rsidR="00552CDC" w:rsidRPr="00F85259" w:rsidRDefault="00552CDC" w:rsidP="00FD1552">
      <w:pPr>
        <w:spacing w:line="400" w:lineRule="exact"/>
        <w:rPr>
          <w:rFonts w:ascii="Times New Roman" w:eastAsia="楷体_GB2312" w:hAnsi="Times New Roman"/>
          <w:bCs/>
        </w:rPr>
      </w:pPr>
      <w:r w:rsidRPr="00F85259">
        <w:rPr>
          <w:rFonts w:ascii="Times New Roman" w:eastAsia="楷体_GB2312" w:hAnsi="Times New Roman"/>
          <w:bCs/>
        </w:rPr>
        <w:t xml:space="preserve">  3</w:t>
      </w:r>
      <w:r w:rsidRPr="00F85259">
        <w:rPr>
          <w:rFonts w:ascii="Times New Roman" w:eastAsia="楷体_GB2312" w:hAnsi="Times New Roman"/>
          <w:bCs/>
        </w:rPr>
        <w:t>、酵解过程中能量的变化：</w:t>
      </w:r>
    </w:p>
    <w:p w:rsidR="00552CDC" w:rsidRPr="00F85259" w:rsidRDefault="00552CDC" w:rsidP="00FD1552">
      <w:pPr>
        <w:spacing w:line="400" w:lineRule="exact"/>
        <w:rPr>
          <w:rFonts w:ascii="Times New Roman" w:eastAsia="楷体_GB2312" w:hAnsi="Times New Roman"/>
          <w:bCs/>
        </w:rPr>
      </w:pPr>
      <w:r w:rsidRPr="00F85259">
        <w:rPr>
          <w:rFonts w:ascii="Times New Roman" w:eastAsia="楷体_GB2312" w:hAnsi="Times New Roman"/>
          <w:bCs/>
        </w:rPr>
        <w:t xml:space="preserve"> 1mol Glc+2 mol ADP+2 mol H</w:t>
      </w:r>
      <w:r w:rsidRPr="00F85259">
        <w:rPr>
          <w:rFonts w:ascii="Times New Roman" w:eastAsia="楷体_GB2312" w:hAnsi="Times New Roman"/>
          <w:bCs/>
          <w:vertAlign w:val="subscript"/>
        </w:rPr>
        <w:t>3</w:t>
      </w:r>
      <w:r w:rsidRPr="00F85259">
        <w:rPr>
          <w:rFonts w:ascii="Times New Roman" w:eastAsia="楷体_GB2312" w:hAnsi="Times New Roman"/>
          <w:bCs/>
        </w:rPr>
        <w:t>PO</w:t>
      </w:r>
      <w:r w:rsidRPr="00F85259">
        <w:rPr>
          <w:rFonts w:ascii="Times New Roman" w:eastAsia="楷体_GB2312" w:hAnsi="Times New Roman"/>
          <w:bCs/>
          <w:vertAlign w:val="subscript"/>
        </w:rPr>
        <w:t xml:space="preserve">4 </w:t>
      </w:r>
      <w:r w:rsidRPr="00F85259">
        <w:rPr>
          <w:rFonts w:ascii="Times New Roman" w:eastAsia="楷体_GB2312" w:hAnsi="Times New Roman"/>
          <w:bCs/>
        </w:rPr>
        <w:t xml:space="preserve">     2mol </w:t>
      </w:r>
      <w:r w:rsidRPr="00F85259">
        <w:rPr>
          <w:rFonts w:ascii="Times New Roman" w:eastAsia="楷体_GB2312" w:hAnsi="Times New Roman"/>
          <w:bCs/>
        </w:rPr>
        <w:t>乳酸</w:t>
      </w:r>
      <w:r w:rsidRPr="00F85259">
        <w:rPr>
          <w:rFonts w:ascii="Times New Roman" w:eastAsia="楷体_GB2312" w:hAnsi="Times New Roman"/>
          <w:bCs/>
        </w:rPr>
        <w:t>+2mol ATP</w:t>
      </w:r>
    </w:p>
    <w:p w:rsidR="004B0439" w:rsidRPr="00F85259" w:rsidRDefault="00F85259" w:rsidP="00FD1552">
      <w:pPr>
        <w:spacing w:line="400" w:lineRule="exact"/>
        <w:rPr>
          <w:rFonts w:ascii="Times New Roman" w:eastAsia="楷体_GB2312" w:hAnsi="Times New Roman"/>
          <w:bCs/>
        </w:rPr>
      </w:pPr>
      <w:r>
        <w:rPr>
          <w:rFonts w:ascii="Times New Roman" w:eastAsia="楷体_GB2312" w:hAnsi="Times New Roman"/>
          <w:bCs/>
          <w:noProof/>
        </w:rPr>
        <w:drawing>
          <wp:anchor distT="0" distB="0" distL="114300" distR="114300" simplePos="0" relativeHeight="251735040" behindDoc="0" locked="0" layoutInCell="1" allowOverlap="1">
            <wp:simplePos x="0" y="0"/>
            <wp:positionH relativeFrom="column">
              <wp:posOffset>-78740</wp:posOffset>
            </wp:positionH>
            <wp:positionV relativeFrom="paragraph">
              <wp:posOffset>152400</wp:posOffset>
            </wp:positionV>
            <wp:extent cx="4121150" cy="3073400"/>
            <wp:effectExtent l="19050" t="0" r="0" b="0"/>
            <wp:wrapNone/>
            <wp:docPr id="430084" name="Picture 4" descr="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084" name="Picture 4" descr="18"/>
                    <pic:cNvPicPr>
                      <a:picLocks noChangeAspect="1" noChangeArrowheads="1"/>
                    </pic:cNvPicPr>
                  </pic:nvPicPr>
                  <pic:blipFill>
                    <a:blip r:embed="rId7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121150" cy="3073400"/>
                    </a:xfrm>
                    <a:prstGeom prst="rect">
                      <a:avLst/>
                    </a:prstGeom>
                    <a:noFill/>
                    <a:ln>
                      <a:noFill/>
                    </a:ln>
                    <a:extLst/>
                  </pic:spPr>
                </pic:pic>
              </a:graphicData>
            </a:graphic>
          </wp:anchor>
        </w:drawing>
      </w:r>
    </w:p>
    <w:p w:rsidR="004B0439" w:rsidRPr="006D731B" w:rsidRDefault="004B0439" w:rsidP="00FD1552">
      <w:pPr>
        <w:spacing w:line="400" w:lineRule="exact"/>
        <w:rPr>
          <w:rFonts w:ascii="Times New Roman" w:eastAsia="楷体_GB2312" w:hAnsi="Times New Roman"/>
          <w:bCs/>
        </w:rPr>
      </w:pPr>
    </w:p>
    <w:p w:rsidR="00F85259" w:rsidRDefault="00F85259" w:rsidP="00FD1552">
      <w:pPr>
        <w:spacing w:line="400" w:lineRule="exact"/>
        <w:rPr>
          <w:rFonts w:ascii="Times New Roman" w:eastAsia="楷体_GB2312" w:hAnsi="Times New Roman"/>
          <w:bCs/>
        </w:rPr>
      </w:pPr>
    </w:p>
    <w:p w:rsidR="00F85259" w:rsidRDefault="00F85259" w:rsidP="00FD1552">
      <w:pPr>
        <w:spacing w:line="400" w:lineRule="exact"/>
        <w:rPr>
          <w:rFonts w:ascii="Times New Roman" w:eastAsia="楷体_GB2312" w:hAnsi="Times New Roman"/>
          <w:bCs/>
        </w:rPr>
      </w:pPr>
    </w:p>
    <w:p w:rsidR="00F85259" w:rsidRDefault="00F85259" w:rsidP="00FD1552">
      <w:pPr>
        <w:spacing w:line="400" w:lineRule="exact"/>
        <w:rPr>
          <w:rFonts w:ascii="Times New Roman" w:eastAsia="楷体_GB2312" w:hAnsi="Times New Roman"/>
          <w:bCs/>
        </w:rPr>
      </w:pPr>
    </w:p>
    <w:p w:rsidR="00F85259" w:rsidRDefault="00F85259" w:rsidP="00FD1552">
      <w:pPr>
        <w:spacing w:line="400" w:lineRule="exact"/>
        <w:rPr>
          <w:rFonts w:ascii="Times New Roman" w:eastAsia="楷体_GB2312" w:hAnsi="Times New Roman"/>
          <w:bCs/>
        </w:rPr>
      </w:pPr>
    </w:p>
    <w:p w:rsidR="00F85259" w:rsidRDefault="00F85259" w:rsidP="00FD1552">
      <w:pPr>
        <w:spacing w:line="400" w:lineRule="exact"/>
        <w:rPr>
          <w:rFonts w:ascii="Times New Roman" w:eastAsia="楷体_GB2312" w:hAnsi="Times New Roman"/>
          <w:bCs/>
        </w:rPr>
      </w:pPr>
    </w:p>
    <w:p w:rsidR="00F85259" w:rsidRDefault="00F85259" w:rsidP="00FD1552">
      <w:pPr>
        <w:spacing w:line="400" w:lineRule="exact"/>
        <w:rPr>
          <w:rFonts w:ascii="Times New Roman" w:eastAsia="楷体_GB2312" w:hAnsi="Times New Roman"/>
          <w:bCs/>
        </w:rPr>
      </w:pPr>
    </w:p>
    <w:p w:rsidR="00F85259" w:rsidRDefault="00F85259" w:rsidP="00FD1552">
      <w:pPr>
        <w:spacing w:line="400" w:lineRule="exact"/>
        <w:rPr>
          <w:rFonts w:ascii="Times New Roman" w:eastAsia="楷体_GB2312" w:hAnsi="Times New Roman"/>
          <w:bCs/>
        </w:rPr>
      </w:pPr>
    </w:p>
    <w:p w:rsidR="00F85259" w:rsidRDefault="00F85259" w:rsidP="00FD1552">
      <w:pPr>
        <w:spacing w:line="400" w:lineRule="exact"/>
        <w:rPr>
          <w:rFonts w:ascii="Times New Roman" w:eastAsia="楷体_GB2312" w:hAnsi="Times New Roman"/>
          <w:bCs/>
        </w:rPr>
      </w:pPr>
    </w:p>
    <w:p w:rsidR="00F85259" w:rsidRDefault="00F85259" w:rsidP="00FD1552">
      <w:pPr>
        <w:spacing w:line="400" w:lineRule="exact"/>
        <w:rPr>
          <w:rFonts w:ascii="Times New Roman" w:eastAsia="楷体_GB2312" w:hAnsi="Times New Roman"/>
          <w:bCs/>
        </w:rPr>
      </w:pPr>
    </w:p>
    <w:p w:rsidR="00F85259" w:rsidRDefault="00F85259" w:rsidP="00FD1552">
      <w:pPr>
        <w:spacing w:line="400" w:lineRule="exact"/>
        <w:rPr>
          <w:rFonts w:ascii="Times New Roman" w:eastAsia="楷体_GB2312" w:hAnsi="Times New Roman"/>
          <w:bCs/>
        </w:rPr>
      </w:pPr>
    </w:p>
    <w:p w:rsidR="00F85259" w:rsidRDefault="00F85259" w:rsidP="00FD1552">
      <w:pPr>
        <w:spacing w:line="400" w:lineRule="exact"/>
        <w:rPr>
          <w:rFonts w:ascii="Times New Roman" w:eastAsia="楷体_GB2312" w:hAnsi="Times New Roman"/>
          <w:bCs/>
        </w:rPr>
      </w:pPr>
    </w:p>
    <w:p w:rsidR="00EE6FD5" w:rsidRPr="006D731B" w:rsidRDefault="00443859" w:rsidP="00FD1552">
      <w:pPr>
        <w:spacing w:line="400" w:lineRule="exact"/>
        <w:rPr>
          <w:rFonts w:ascii="Times New Roman" w:eastAsia="楷体_GB2312" w:hAnsi="Times New Roman"/>
          <w:b/>
          <w:color w:val="000000"/>
          <w:kern w:val="0"/>
          <w:szCs w:val="21"/>
        </w:rPr>
      </w:pPr>
      <w:r w:rsidRPr="00F85259">
        <w:rPr>
          <w:rFonts w:ascii="Times New Roman" w:eastAsia="楷体_GB2312" w:hAnsi="Times New Roman"/>
          <w:bCs/>
        </w:rPr>
        <w:t>（</w:t>
      </w:r>
      <w:r w:rsidRPr="00F85259">
        <w:rPr>
          <w:rFonts w:ascii="Times New Roman" w:eastAsia="楷体_GB2312" w:hAnsi="Times New Roman"/>
          <w:bCs/>
        </w:rPr>
        <w:t>45</w:t>
      </w:r>
      <w:r w:rsidRPr="00F85259">
        <w:rPr>
          <w:rFonts w:ascii="Times New Roman" w:eastAsia="楷体_GB2312" w:hAnsi="Times New Roman"/>
          <w:bCs/>
        </w:rPr>
        <w:t>分钟）</w:t>
      </w:r>
      <w:r w:rsidR="00EE6FD5" w:rsidRPr="006D731B">
        <w:rPr>
          <w:rFonts w:ascii="Times New Roman" w:eastAsia="楷体_GB2312" w:hAnsi="Times New Roman"/>
          <w:color w:val="000000"/>
        </w:rPr>
        <w:t>糖</w:t>
      </w:r>
      <w:r w:rsidR="008A4BCE" w:rsidRPr="006D731B">
        <w:rPr>
          <w:rFonts w:ascii="Times New Roman" w:eastAsia="楷体_GB2312" w:hAnsi="Times New Roman"/>
          <w:color w:val="000000"/>
        </w:rPr>
        <w:t>分解代谢</w:t>
      </w:r>
    </w:p>
    <w:p w:rsidR="00627A5E" w:rsidRPr="006D731B" w:rsidRDefault="00443859" w:rsidP="00FD1552">
      <w:pPr>
        <w:spacing w:line="400" w:lineRule="exact"/>
        <w:rPr>
          <w:rFonts w:ascii="Times New Roman" w:hAnsi="Times New Roman"/>
        </w:rPr>
      </w:pPr>
      <w:r>
        <w:rPr>
          <w:rFonts w:ascii="Times New Roman" w:hAnsi="Times New Roman"/>
          <w:bCs/>
          <w:noProof/>
        </w:rPr>
        <w:drawing>
          <wp:anchor distT="0" distB="0" distL="114300" distR="114300" simplePos="0" relativeHeight="251681792" behindDoc="0" locked="0" layoutInCell="1" allowOverlap="1">
            <wp:simplePos x="0" y="0"/>
            <wp:positionH relativeFrom="column">
              <wp:posOffset>1546860</wp:posOffset>
            </wp:positionH>
            <wp:positionV relativeFrom="paragraph">
              <wp:posOffset>101600</wp:posOffset>
            </wp:positionV>
            <wp:extent cx="2491740" cy="2600960"/>
            <wp:effectExtent l="19050" t="0" r="156210" b="104140"/>
            <wp:wrapNone/>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7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1118" t="2621" r="1445" b="3879"/>
                    <a:stretch>
                      <a:fillRect/>
                    </a:stretch>
                  </pic:blipFill>
                  <pic:spPr bwMode="auto">
                    <a:xfrm>
                      <a:off x="0" y="0"/>
                      <a:ext cx="2491740" cy="2600960"/>
                    </a:xfrm>
                    <a:prstGeom prst="rect">
                      <a:avLst/>
                    </a:prstGeom>
                    <a:noFill/>
                    <a:ln>
                      <a:noFill/>
                    </a:ln>
                    <a:effectLst>
                      <a:outerShdw blurRad="63500" dist="107763" dir="2700000" algn="ctr" rotWithShape="0">
                        <a:srgbClr val="000000">
                          <a:alpha val="50000"/>
                        </a:srgbClr>
                      </a:outerShdw>
                    </a:effectLst>
                  </pic:spPr>
                </pic:pic>
              </a:graphicData>
            </a:graphic>
          </wp:anchor>
        </w:drawing>
      </w:r>
      <w:r w:rsidR="008C0889" w:rsidRPr="006D731B">
        <w:rPr>
          <w:rFonts w:ascii="Times New Roman" w:hAnsi="Times New Roman"/>
          <w:bCs/>
        </w:rPr>
        <w:t>糖的消化、吸收和转运</w:t>
      </w:r>
    </w:p>
    <w:p w:rsidR="00E01A2F" w:rsidRPr="006D731B" w:rsidRDefault="00E01A2F" w:rsidP="00FD1552">
      <w:pPr>
        <w:spacing w:line="400" w:lineRule="exact"/>
        <w:rPr>
          <w:rFonts w:ascii="Times New Roman" w:eastAsia="楷体_GB2312" w:hAnsi="Times New Roman"/>
        </w:rPr>
      </w:pPr>
    </w:p>
    <w:p w:rsidR="00E01A2F" w:rsidRPr="006D731B" w:rsidRDefault="00E01A2F" w:rsidP="00FD1552">
      <w:pPr>
        <w:spacing w:line="400" w:lineRule="exact"/>
        <w:rPr>
          <w:rFonts w:ascii="Times New Roman" w:eastAsia="楷体_GB2312" w:hAnsi="Times New Roman"/>
        </w:rPr>
      </w:pPr>
    </w:p>
    <w:p w:rsidR="00E01A2F" w:rsidRPr="006D731B" w:rsidRDefault="00E01A2F" w:rsidP="00FD1552">
      <w:pPr>
        <w:spacing w:line="400" w:lineRule="exact"/>
        <w:rPr>
          <w:rFonts w:ascii="Times New Roman" w:eastAsia="楷体_GB2312" w:hAnsi="Times New Roman"/>
        </w:rPr>
      </w:pPr>
    </w:p>
    <w:p w:rsidR="00E01A2F" w:rsidRPr="006D731B" w:rsidRDefault="00E01A2F" w:rsidP="00FD1552">
      <w:pPr>
        <w:spacing w:line="400" w:lineRule="exact"/>
        <w:rPr>
          <w:rFonts w:ascii="Times New Roman" w:hAnsi="Times New Roman"/>
        </w:rPr>
      </w:pPr>
    </w:p>
    <w:p w:rsidR="00E01A2F" w:rsidRPr="006D731B" w:rsidRDefault="00E01A2F" w:rsidP="00FD1552">
      <w:pPr>
        <w:spacing w:line="400" w:lineRule="exact"/>
        <w:rPr>
          <w:rFonts w:ascii="Times New Roman" w:eastAsia="楷体_GB2312" w:hAnsi="Times New Roman"/>
        </w:rPr>
      </w:pPr>
    </w:p>
    <w:p w:rsidR="00E01A2F" w:rsidRPr="006D731B" w:rsidRDefault="00E01A2F" w:rsidP="00FD1552">
      <w:pPr>
        <w:spacing w:line="400" w:lineRule="exact"/>
        <w:rPr>
          <w:rFonts w:ascii="Times New Roman" w:hAnsi="Times New Roman"/>
        </w:rPr>
      </w:pPr>
    </w:p>
    <w:p w:rsidR="008C0889" w:rsidRPr="004026A1" w:rsidRDefault="008C0889" w:rsidP="00FD1552">
      <w:pPr>
        <w:spacing w:line="400" w:lineRule="exact"/>
        <w:rPr>
          <w:rFonts w:ascii="Times New Roman" w:hAnsi="Times New Roman"/>
          <w:bCs/>
          <w:iCs/>
        </w:rPr>
      </w:pPr>
      <w:r w:rsidRPr="004026A1">
        <w:rPr>
          <w:rFonts w:ascii="Times New Roman" w:hAnsi="Times New Roman"/>
          <w:bCs/>
          <w:iCs/>
        </w:rPr>
        <w:lastRenderedPageBreak/>
        <w:t>一、糖的酶促降解</w:t>
      </w:r>
    </w:p>
    <w:p w:rsidR="008C0889" w:rsidRPr="004026A1" w:rsidRDefault="008C0889" w:rsidP="004026A1">
      <w:pPr>
        <w:spacing w:line="400" w:lineRule="exact"/>
        <w:ind w:firstLineChars="196" w:firstLine="412"/>
        <w:rPr>
          <w:rFonts w:ascii="Times New Roman" w:hAnsi="Times New Roman"/>
          <w:bCs/>
          <w:iCs/>
        </w:rPr>
      </w:pPr>
      <w:r w:rsidRPr="004026A1">
        <w:rPr>
          <w:rFonts w:ascii="Times New Roman" w:hAnsi="Times New Roman"/>
          <w:bCs/>
          <w:iCs/>
        </w:rPr>
        <w:t>植物和某些藻类能够利用太阳能，通过光合作用将</w:t>
      </w:r>
      <w:r w:rsidRPr="004026A1">
        <w:rPr>
          <w:rFonts w:ascii="Times New Roman" w:hAnsi="Times New Roman"/>
          <w:bCs/>
          <w:iCs/>
        </w:rPr>
        <w:t>CO</w:t>
      </w:r>
      <w:r w:rsidRPr="004026A1">
        <w:rPr>
          <w:rFonts w:ascii="Times New Roman" w:hAnsi="Times New Roman"/>
          <w:bCs/>
          <w:iCs/>
          <w:vertAlign w:val="subscript"/>
        </w:rPr>
        <w:t>2</w:t>
      </w:r>
      <w:r w:rsidRPr="004026A1">
        <w:rPr>
          <w:rFonts w:ascii="Times New Roman" w:hAnsi="Times New Roman"/>
          <w:bCs/>
          <w:iCs/>
        </w:rPr>
        <w:t>和</w:t>
      </w:r>
      <w:r w:rsidRPr="004026A1">
        <w:rPr>
          <w:rFonts w:ascii="Times New Roman" w:hAnsi="Times New Roman"/>
          <w:bCs/>
          <w:iCs/>
        </w:rPr>
        <w:t>H</w:t>
      </w:r>
      <w:r w:rsidRPr="004026A1">
        <w:rPr>
          <w:rFonts w:ascii="Times New Roman" w:hAnsi="Times New Roman"/>
          <w:bCs/>
          <w:iCs/>
          <w:vertAlign w:val="subscript"/>
        </w:rPr>
        <w:t>2</w:t>
      </w:r>
      <w:r w:rsidRPr="004026A1">
        <w:rPr>
          <w:rFonts w:ascii="Times New Roman" w:hAnsi="Times New Roman"/>
          <w:bCs/>
          <w:iCs/>
        </w:rPr>
        <w:t>O</w:t>
      </w:r>
      <w:r w:rsidRPr="004026A1">
        <w:rPr>
          <w:rFonts w:ascii="Times New Roman" w:hAnsi="Times New Roman"/>
          <w:bCs/>
          <w:iCs/>
        </w:rPr>
        <w:t>合成糖类化合物。糖包括简单糖和复合糖。</w:t>
      </w:r>
    </w:p>
    <w:p w:rsidR="008C0889" w:rsidRPr="004026A1" w:rsidRDefault="008C0889" w:rsidP="004026A1">
      <w:pPr>
        <w:spacing w:line="400" w:lineRule="exact"/>
        <w:ind w:firstLineChars="147" w:firstLine="309"/>
        <w:rPr>
          <w:rFonts w:ascii="Times New Roman" w:hAnsi="Times New Roman"/>
          <w:bCs/>
          <w:iCs/>
        </w:rPr>
      </w:pPr>
      <w:r w:rsidRPr="004026A1">
        <w:rPr>
          <w:rFonts w:ascii="Times New Roman" w:hAnsi="Times New Roman"/>
          <w:bCs/>
          <w:iCs/>
        </w:rPr>
        <w:t>动物和大多数微生物所需的能量</w:t>
      </w:r>
      <w:r w:rsidRPr="004026A1">
        <w:rPr>
          <w:rFonts w:ascii="Times New Roman" w:hAnsi="Times New Roman"/>
          <w:bCs/>
          <w:iCs/>
        </w:rPr>
        <w:t>,</w:t>
      </w:r>
      <w:r w:rsidRPr="004026A1">
        <w:rPr>
          <w:rFonts w:ascii="Times New Roman" w:hAnsi="Times New Roman"/>
          <w:bCs/>
          <w:iCs/>
        </w:rPr>
        <w:t>主要是由糖的分解代谢提供的。另一方面</w:t>
      </w:r>
      <w:r w:rsidRPr="004026A1">
        <w:rPr>
          <w:rFonts w:ascii="Times New Roman" w:hAnsi="Times New Roman"/>
          <w:bCs/>
          <w:iCs/>
        </w:rPr>
        <w:t xml:space="preserve">, </w:t>
      </w:r>
      <w:r w:rsidRPr="004026A1">
        <w:rPr>
          <w:rFonts w:ascii="Times New Roman" w:hAnsi="Times New Roman"/>
          <w:bCs/>
          <w:iCs/>
        </w:rPr>
        <w:t>糖分解的中间产物</w:t>
      </w:r>
      <w:r w:rsidRPr="004026A1">
        <w:rPr>
          <w:rFonts w:ascii="Times New Roman" w:hAnsi="Times New Roman"/>
          <w:bCs/>
          <w:iCs/>
        </w:rPr>
        <w:t>,</w:t>
      </w:r>
      <w:r w:rsidRPr="004026A1">
        <w:rPr>
          <w:rFonts w:ascii="Times New Roman" w:hAnsi="Times New Roman"/>
          <w:bCs/>
          <w:iCs/>
        </w:rPr>
        <w:t>又为生物体合成其它类型的生物分子</w:t>
      </w:r>
      <w:r w:rsidRPr="004026A1">
        <w:rPr>
          <w:rFonts w:ascii="Times New Roman" w:hAnsi="Times New Roman"/>
          <w:bCs/>
          <w:iCs/>
        </w:rPr>
        <w:t>,</w:t>
      </w:r>
      <w:r w:rsidRPr="004026A1">
        <w:rPr>
          <w:rFonts w:ascii="Times New Roman" w:hAnsi="Times New Roman"/>
          <w:bCs/>
          <w:iCs/>
        </w:rPr>
        <w:t>提供碳源或碳链骨架。</w:t>
      </w:r>
    </w:p>
    <w:p w:rsidR="008C0889" w:rsidRPr="004026A1" w:rsidRDefault="008C0889" w:rsidP="00FD1552">
      <w:pPr>
        <w:spacing w:line="400" w:lineRule="exact"/>
        <w:rPr>
          <w:rFonts w:ascii="Times New Roman" w:hAnsi="Times New Roman"/>
          <w:bCs/>
          <w:iCs/>
        </w:rPr>
      </w:pPr>
      <w:r w:rsidRPr="004026A1">
        <w:rPr>
          <w:rFonts w:ascii="Times New Roman" w:hAnsi="Times New Roman"/>
          <w:bCs/>
          <w:iCs/>
        </w:rPr>
        <w:t>异养主要糖为：淀粉和糖原</w:t>
      </w:r>
    </w:p>
    <w:p w:rsidR="008C0889" w:rsidRPr="004026A1" w:rsidRDefault="008C0889" w:rsidP="004026A1">
      <w:pPr>
        <w:spacing w:line="400" w:lineRule="exact"/>
        <w:ind w:firstLineChars="145" w:firstLine="304"/>
        <w:rPr>
          <w:rFonts w:ascii="Times New Roman" w:hAnsi="Times New Roman"/>
          <w:bCs/>
          <w:iCs/>
        </w:rPr>
      </w:pPr>
      <w:r w:rsidRPr="004026A1">
        <w:rPr>
          <w:rFonts w:ascii="Times New Roman" w:hAnsi="Times New Roman"/>
          <w:bCs/>
          <w:iCs/>
        </w:rPr>
        <w:t>糖类是多羟醛或多羟酮以及它们的聚合物和衍生物</w:t>
      </w:r>
    </w:p>
    <w:p w:rsidR="008C0889" w:rsidRPr="006D731B" w:rsidRDefault="00D7677C" w:rsidP="00FD1552">
      <w:pPr>
        <w:spacing w:line="400" w:lineRule="exact"/>
        <w:rPr>
          <w:rFonts w:ascii="Times New Roman" w:hAnsi="Times New Roman"/>
          <w:b/>
          <w:bCs/>
          <w:iCs/>
        </w:rPr>
      </w:pPr>
      <w:r w:rsidRPr="00D7677C">
        <w:rPr>
          <w:rFonts w:ascii="Times New Roman" w:hAnsi="Times New Roman"/>
          <w:b/>
          <w:bCs/>
          <w:iCs/>
          <w:noProof/>
          <w:w w:val="66"/>
        </w:rPr>
        <w:pict>
          <v:group id="Group 4" o:spid="_x0000_s1175" style="position:absolute;left:0;text-align:left;margin-left:.8pt;margin-top:14.4pt;width:204.2pt;height:120.8pt;z-index:251773952" coordsize="5760,3084"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176" type="#_x0000_t75" style="position:absolute;width:5760;height:3084;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dG&#10;YiPEAAAA2wAAAA8AAABkcnMvZG93bnJldi54bWxEj0GLwjAUhO/C/ofwFrxpagUt1SjLLsJ68GDd&#10;Rb09mmdbbF5KE7X+eyMIHoeZ+YaZLztTiyu1rrKsYDSMQBDnVldcKPjbrQYJCOeRNdaWScGdHCwX&#10;H705ptreeEvXzBciQNilqKD0vkmldHlJBt3QNsTBO9nWoA+yLaRu8RbgppZxFE2kwYrDQokNfZeU&#10;n7OLURBPVmt5WR838qfLpodY7+/J/1ip/mf3NQPhqfPv8Kv9qxWMR/D8En6AXDw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AdGYiPEAAAA2wAAAA8AAAAAAAAAAAAAAAAAnAIA&#10;AGRycy9kb3ducmV2LnhtbFBLBQYAAAAABAAEAPcAAACNAwAAAAA=&#10;" filled="t" fillcolor="#c0504d [3205]" stroked="t" strokecolor="red">
              <v:imagedata r:id="rId80" o:title=""/>
              <v:shadow color="#eeece1 [3214]" opacity="49150f"/>
            </v:shape>
            <v:rect id="Rectangle 6" o:spid="_x0000_s1177" style="position:absolute;left:113;top:1179;width:2429;height:533;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l4iZwQAA&#10;AN4AAAAPAAAAZHJzL2Rvd25yZXYueG1sRE/NisIwEL4v+A5hBG9r6gqi1Siy7ILrzeoDjM3YBpNJ&#10;baKtb785CB4/vv/VpndWPKgNxrOCyTgDQVx6bbhScDr+fs5BhIis0XomBU8KsFkPPlaYa9/xgR5F&#10;rEQK4ZCjgjrGJpcylDU5DGPfECfu4luHMcG2krrFLoU7K7+ybCYdGk4NNTb0XVN5Le5Owc7on7O9&#10;28L9TW/7zGwXk66KSo2G/XYJIlIf3+KXe6cVzKeLWdqb7qQrINf/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apeImcEAAADeAAAADwAAAAAAAAAAAAAAAACXAgAAZHJzL2Rvd25y&#10;ZXYueG1sUEsFBgAAAAAEAAQA9QAAAIUDAAAAAA==&#10;" filled="f" fillcolor="#4f81bd [3204]" stroked="f" strokecolor="black [3213]">
              <v:shadow color="#eeece1 [3214]" opacity="49150f"/>
              <v:textbox style="mso-next-textbox:#Rectangle 6">
                <w:txbxContent>
                  <w:p w:rsidR="002A0B4D" w:rsidRDefault="002A0B4D" w:rsidP="00601A2F">
                    <w:pPr>
                      <w:pStyle w:val="a9"/>
                      <w:spacing w:before="0" w:beforeAutospacing="0" w:after="0" w:afterAutospacing="0"/>
                      <w:textAlignment w:val="baseline"/>
                    </w:pPr>
                    <w:r>
                      <w:rPr>
                        <w:rFonts w:ascii="Times New Roman" w:eastAsia="宋体" w:hAnsi="Symbol" w:cs="宋体" w:hint="eastAsia"/>
                        <w:b/>
                        <w:bCs/>
                        <w:color w:val="CC0000"/>
                        <w:kern w:val="24"/>
                        <w:sz w:val="48"/>
                        <w:szCs w:val="48"/>
                      </w:rPr>
                      <w:sym w:font="Symbol" w:char="0061"/>
                    </w:r>
                    <w:r>
                      <w:rPr>
                        <w:rFonts w:ascii="Times New Roman" w:eastAsia="宋体" w:hAnsi="Times New Roman" w:cs="宋体"/>
                        <w:b/>
                        <w:bCs/>
                        <w:color w:val="CC0000"/>
                        <w:kern w:val="24"/>
                        <w:sz w:val="48"/>
                        <w:szCs w:val="48"/>
                      </w:rPr>
                      <w:t>(1</w:t>
                    </w:r>
                    <w:r>
                      <w:rPr>
                        <w:rFonts w:ascii="Times New Roman" w:eastAsia="宋体" w:hAnsi="Symbol" w:cs="宋体" w:hint="eastAsia"/>
                        <w:b/>
                        <w:bCs/>
                        <w:color w:val="CC0000"/>
                        <w:kern w:val="24"/>
                        <w:sz w:val="48"/>
                        <w:szCs w:val="48"/>
                      </w:rPr>
                      <w:sym w:font="Symbol" w:char="00AE"/>
                    </w:r>
                    <w:r>
                      <w:rPr>
                        <w:rFonts w:ascii="Times New Roman" w:eastAsia="宋体" w:hAnsi="Times New Roman" w:cs="宋体"/>
                        <w:b/>
                        <w:bCs/>
                        <w:color w:val="CC0000"/>
                        <w:kern w:val="24"/>
                        <w:sz w:val="48"/>
                        <w:szCs w:val="48"/>
                      </w:rPr>
                      <w:t>4)</w:t>
                    </w:r>
                    <w:r>
                      <w:rPr>
                        <w:rFonts w:ascii="Times New Roman" w:eastAsia="宋体" w:hAnsi="宋体" w:cs="宋体" w:hint="eastAsia"/>
                        <w:b/>
                        <w:bCs/>
                        <w:color w:val="CC0000"/>
                        <w:kern w:val="24"/>
                        <w:sz w:val="48"/>
                        <w:szCs w:val="48"/>
                      </w:rPr>
                      <w:t>糖苷健</w:t>
                    </w:r>
                  </w:p>
                </w:txbxContent>
              </v:textbox>
            </v:rect>
            <v:rect id="Rectangle 7" o:spid="_x0000_s1178" style="position:absolute;left:2971;top:1147;width:2512;height:533;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" filled="f" fillcolor="#4f81bd [3204]" stroked="f" strokecolor="black [3213]">
              <v:shadow color="#eeece1 [3214]" opacity="49150f"/>
              <v:textbox style="mso-next-textbox:#Rectangle 7">
                <w:txbxContent>
                  <w:p w:rsidR="002A0B4D" w:rsidRDefault="002A0B4D" w:rsidP="00601A2F">
                    <w:pPr>
                      <w:pStyle w:val="a9"/>
                      <w:spacing w:before="0" w:beforeAutospacing="0" w:after="0" w:afterAutospacing="0"/>
                      <w:textAlignment w:val="baseline"/>
                    </w:pPr>
                    <w:r>
                      <w:rPr>
                        <w:rFonts w:ascii="Times New Roman" w:eastAsia="宋体" w:hAnsi="Symbol" w:cs="宋体" w:hint="eastAsia"/>
                        <w:b/>
                        <w:bCs/>
                        <w:color w:val="CC0000"/>
                        <w:kern w:val="24"/>
                        <w:sz w:val="48"/>
                        <w:szCs w:val="48"/>
                      </w:rPr>
                      <w:sym w:font="Symbol" w:char="0061"/>
                    </w:r>
                    <w:r>
                      <w:rPr>
                        <w:rFonts w:ascii="Times New Roman" w:eastAsia="宋体" w:hAnsi="Times New Roman" w:cs="宋体"/>
                        <w:b/>
                        <w:bCs/>
                        <w:color w:val="CC0000"/>
                        <w:kern w:val="24"/>
                        <w:sz w:val="48"/>
                        <w:szCs w:val="48"/>
                      </w:rPr>
                      <w:t xml:space="preserve"> (1</w:t>
                    </w:r>
                    <w:r>
                      <w:rPr>
                        <w:rFonts w:ascii="Times New Roman" w:eastAsia="宋体" w:hAnsi="Symbol" w:cs="宋体" w:hint="eastAsia"/>
                        <w:b/>
                        <w:bCs/>
                        <w:color w:val="CC0000"/>
                        <w:kern w:val="24"/>
                        <w:sz w:val="48"/>
                        <w:szCs w:val="48"/>
                      </w:rPr>
                      <w:sym w:font="Symbol" w:char="00AE"/>
                    </w:r>
                    <w:r>
                      <w:rPr>
                        <w:rFonts w:ascii="Times New Roman" w:eastAsia="宋体" w:hAnsi="Times New Roman" w:cs="宋体"/>
                        <w:b/>
                        <w:bCs/>
                        <w:color w:val="CC0000"/>
                        <w:kern w:val="24"/>
                        <w:sz w:val="48"/>
                        <w:szCs w:val="48"/>
                      </w:rPr>
                      <w:t>6)</w:t>
                    </w:r>
                    <w:r>
                      <w:rPr>
                        <w:rFonts w:ascii="Times New Roman" w:eastAsia="宋体" w:hAnsi="宋体" w:cs="宋体" w:hint="eastAsia"/>
                        <w:b/>
                        <w:bCs/>
                        <w:color w:val="CC0000"/>
                        <w:kern w:val="24"/>
                        <w:sz w:val="48"/>
                        <w:szCs w:val="48"/>
                      </w:rPr>
                      <w:t>糖苷健</w:t>
                    </w:r>
                  </w:p>
                </w:txbxContent>
              </v:textbox>
            </v:rect>
          </v:group>
        </w:pict>
      </w:r>
    </w:p>
    <w:p w:rsidR="008C0889" w:rsidRDefault="008C0889" w:rsidP="00FD1552">
      <w:pPr>
        <w:spacing w:line="400" w:lineRule="exact"/>
        <w:rPr>
          <w:rFonts w:ascii="Times New Roman" w:hAnsi="Times New Roman"/>
          <w:b/>
          <w:bCs/>
          <w:i/>
          <w:iCs/>
        </w:rPr>
      </w:pPr>
    </w:p>
    <w:p w:rsidR="00F85259" w:rsidRDefault="00F85259" w:rsidP="00FD1552">
      <w:pPr>
        <w:spacing w:line="400" w:lineRule="exact"/>
        <w:rPr>
          <w:rFonts w:ascii="Times New Roman" w:hAnsi="Times New Roman"/>
          <w:b/>
          <w:bCs/>
          <w:i/>
          <w:iCs/>
        </w:rPr>
      </w:pPr>
    </w:p>
    <w:p w:rsidR="00F85259" w:rsidRDefault="00F85259" w:rsidP="00FD1552">
      <w:pPr>
        <w:spacing w:line="400" w:lineRule="exact"/>
        <w:rPr>
          <w:rFonts w:ascii="Times New Roman" w:hAnsi="Times New Roman"/>
          <w:b/>
          <w:bCs/>
          <w:i/>
          <w:iCs/>
        </w:rPr>
      </w:pPr>
    </w:p>
    <w:p w:rsidR="00F85259" w:rsidRDefault="00F85259" w:rsidP="00FD1552">
      <w:pPr>
        <w:spacing w:line="400" w:lineRule="exact"/>
        <w:rPr>
          <w:rFonts w:ascii="Times New Roman" w:hAnsi="Times New Roman"/>
          <w:b/>
          <w:bCs/>
          <w:i/>
          <w:iCs/>
        </w:rPr>
      </w:pPr>
    </w:p>
    <w:p w:rsidR="00F85259" w:rsidRPr="00BD1002" w:rsidRDefault="00F85259" w:rsidP="00FD1552">
      <w:pPr>
        <w:spacing w:line="400" w:lineRule="exact"/>
        <w:rPr>
          <w:rFonts w:ascii="Times New Roman" w:hAnsi="Times New Roman"/>
          <w:b/>
          <w:bCs/>
          <w:i/>
          <w:iCs/>
          <w:w w:val="66"/>
        </w:rPr>
      </w:pPr>
    </w:p>
    <w:p w:rsidR="00876627" w:rsidRPr="004026A1" w:rsidRDefault="00876627" w:rsidP="00FD1552">
      <w:pPr>
        <w:spacing w:line="400" w:lineRule="exact"/>
        <w:rPr>
          <w:rFonts w:ascii="Times New Roman" w:hAnsi="Times New Roman"/>
          <w:bCs/>
          <w:iCs/>
        </w:rPr>
      </w:pPr>
      <w:r w:rsidRPr="004026A1">
        <w:rPr>
          <w:rFonts w:ascii="Times New Roman" w:hAnsi="Times New Roman"/>
          <w:bCs/>
          <w:iCs/>
        </w:rPr>
        <w:t>1</w:t>
      </w:r>
      <w:r w:rsidRPr="004026A1">
        <w:rPr>
          <w:rFonts w:ascii="Times New Roman" w:hAnsi="Times New Roman"/>
          <w:bCs/>
          <w:iCs/>
        </w:rPr>
        <w:t>、胞外水解</w:t>
      </w:r>
    </w:p>
    <w:p w:rsidR="00876627" w:rsidRPr="004026A1" w:rsidRDefault="00876627" w:rsidP="004026A1">
      <w:pPr>
        <w:spacing w:line="400" w:lineRule="exact"/>
        <w:ind w:firstLineChars="200" w:firstLine="420"/>
        <w:rPr>
          <w:rFonts w:ascii="Times New Roman" w:hAnsi="Times New Roman"/>
          <w:bCs/>
          <w:iCs/>
        </w:rPr>
      </w:pPr>
      <w:r w:rsidRPr="004026A1">
        <w:rPr>
          <w:rFonts w:ascii="Times New Roman" w:hAnsi="Times New Roman"/>
          <w:bCs/>
          <w:iCs/>
          <w:lang w:val="el-GR"/>
        </w:rPr>
        <w:t>α</w:t>
      </w:r>
      <w:r w:rsidRPr="004026A1">
        <w:rPr>
          <w:rFonts w:ascii="Times New Roman" w:hAnsi="Times New Roman"/>
          <w:bCs/>
          <w:iCs/>
        </w:rPr>
        <w:t>-</w:t>
      </w:r>
      <w:r w:rsidRPr="004026A1">
        <w:rPr>
          <w:rFonts w:ascii="Times New Roman" w:hAnsi="Times New Roman"/>
          <w:bCs/>
          <w:iCs/>
        </w:rPr>
        <w:t>淀粉酶</w:t>
      </w:r>
      <w:r w:rsidRPr="004026A1">
        <w:rPr>
          <w:rFonts w:ascii="Times New Roman" w:hAnsi="Times New Roman"/>
          <w:bCs/>
          <w:iCs/>
        </w:rPr>
        <w:t xml:space="preserve">: </w:t>
      </w:r>
      <w:r w:rsidRPr="004026A1">
        <w:rPr>
          <w:rFonts w:ascii="Times New Roman" w:hAnsi="Times New Roman"/>
          <w:bCs/>
          <w:iCs/>
        </w:rPr>
        <w:t>水解</w:t>
      </w:r>
      <w:r w:rsidRPr="004026A1">
        <w:rPr>
          <w:rFonts w:ascii="Times New Roman" w:hAnsi="Times New Roman"/>
          <w:bCs/>
          <w:iCs/>
          <w:lang w:val="el-GR"/>
        </w:rPr>
        <w:t>α</w:t>
      </w:r>
      <w:r w:rsidRPr="004026A1">
        <w:rPr>
          <w:rFonts w:ascii="Times New Roman" w:hAnsi="Times New Roman"/>
          <w:bCs/>
          <w:iCs/>
        </w:rPr>
        <w:t xml:space="preserve"> -1,4</w:t>
      </w:r>
      <w:r w:rsidRPr="004026A1">
        <w:rPr>
          <w:rFonts w:ascii="Times New Roman" w:hAnsi="Times New Roman"/>
          <w:bCs/>
          <w:iCs/>
        </w:rPr>
        <w:t>糖苷键，产物有麦芽糖、麦芽三糖和</w:t>
      </w:r>
      <w:r w:rsidRPr="004026A1">
        <w:rPr>
          <w:rFonts w:ascii="Times New Roman" w:hAnsi="Times New Roman"/>
          <w:bCs/>
          <w:iCs/>
          <w:lang w:val="el-GR"/>
        </w:rPr>
        <w:t>α</w:t>
      </w:r>
      <w:r w:rsidRPr="004026A1">
        <w:rPr>
          <w:rFonts w:ascii="Times New Roman" w:hAnsi="Times New Roman"/>
          <w:bCs/>
          <w:iCs/>
        </w:rPr>
        <w:t>糊精，所以又称为</w:t>
      </w:r>
      <w:r w:rsidRPr="004026A1">
        <w:rPr>
          <w:rFonts w:ascii="Times New Roman" w:hAnsi="Times New Roman"/>
          <w:bCs/>
          <w:iCs/>
          <w:lang w:val="el-GR"/>
        </w:rPr>
        <w:t>α</w:t>
      </w:r>
      <w:r w:rsidRPr="004026A1">
        <w:rPr>
          <w:rFonts w:ascii="Times New Roman" w:hAnsi="Times New Roman"/>
          <w:bCs/>
          <w:iCs/>
        </w:rPr>
        <w:t>糊精酶或液化酶。存在于唾液、胰液，黑曲菌、米曲菌等中。</w:t>
      </w:r>
    </w:p>
    <w:p w:rsidR="00876627" w:rsidRPr="004026A1" w:rsidRDefault="00876627" w:rsidP="00FD1552">
      <w:pPr>
        <w:spacing w:line="400" w:lineRule="exact"/>
        <w:rPr>
          <w:rFonts w:ascii="Times New Roman" w:hAnsi="Times New Roman"/>
          <w:bCs/>
          <w:iCs/>
        </w:rPr>
      </w:pPr>
      <w:r w:rsidRPr="004026A1">
        <w:rPr>
          <w:rFonts w:ascii="Times New Roman" w:hAnsi="Times New Roman"/>
          <w:bCs/>
          <w:iCs/>
          <w:lang w:val="el-GR"/>
        </w:rPr>
        <w:t>β</w:t>
      </w:r>
      <w:r w:rsidRPr="004026A1">
        <w:rPr>
          <w:rFonts w:ascii="Times New Roman" w:hAnsi="Times New Roman"/>
          <w:bCs/>
          <w:iCs/>
        </w:rPr>
        <w:t>-</w:t>
      </w:r>
      <w:r w:rsidRPr="004026A1">
        <w:rPr>
          <w:rFonts w:ascii="Times New Roman" w:hAnsi="Times New Roman"/>
          <w:bCs/>
          <w:iCs/>
        </w:rPr>
        <w:t>淀粉酶</w:t>
      </w:r>
      <w:r w:rsidRPr="004026A1">
        <w:rPr>
          <w:rFonts w:ascii="Times New Roman" w:hAnsi="Times New Roman"/>
          <w:bCs/>
          <w:iCs/>
        </w:rPr>
        <w:t xml:space="preserve">: </w:t>
      </w:r>
      <w:r w:rsidRPr="004026A1">
        <w:rPr>
          <w:rFonts w:ascii="Times New Roman" w:hAnsi="Times New Roman"/>
          <w:bCs/>
          <w:iCs/>
        </w:rPr>
        <w:t>水解</w:t>
      </w:r>
      <w:r w:rsidRPr="004026A1">
        <w:rPr>
          <w:rFonts w:ascii="Times New Roman" w:hAnsi="Times New Roman"/>
          <w:bCs/>
          <w:iCs/>
          <w:lang w:val="el-GR"/>
        </w:rPr>
        <w:t>α</w:t>
      </w:r>
      <w:r w:rsidRPr="004026A1">
        <w:rPr>
          <w:rFonts w:ascii="Times New Roman" w:hAnsi="Times New Roman"/>
          <w:bCs/>
          <w:iCs/>
        </w:rPr>
        <w:t xml:space="preserve"> -1,4</w:t>
      </w:r>
      <w:r w:rsidRPr="004026A1">
        <w:rPr>
          <w:rFonts w:ascii="Times New Roman" w:hAnsi="Times New Roman"/>
          <w:bCs/>
          <w:iCs/>
        </w:rPr>
        <w:t>糖苷键，从非还原端依次切下两个葡萄糖，产物</w:t>
      </w:r>
      <w:r w:rsidRPr="004026A1">
        <w:rPr>
          <w:rFonts w:ascii="Times New Roman" w:hAnsi="Times New Roman"/>
          <w:bCs/>
          <w:iCs/>
          <w:lang w:val="el-GR"/>
        </w:rPr>
        <w:t>β</w:t>
      </w:r>
      <w:r w:rsidRPr="004026A1">
        <w:rPr>
          <w:rFonts w:ascii="Times New Roman" w:hAnsi="Times New Roman"/>
          <w:bCs/>
          <w:iCs/>
        </w:rPr>
        <w:t>麦芽糖。</w:t>
      </w:r>
      <w:r w:rsidRPr="004026A1">
        <w:rPr>
          <w:rFonts w:ascii="Times New Roman" w:hAnsi="Times New Roman"/>
          <w:bCs/>
          <w:iCs/>
          <w:lang w:val="el-GR"/>
        </w:rPr>
        <w:t>β</w:t>
      </w:r>
      <w:r w:rsidRPr="004026A1">
        <w:rPr>
          <w:rFonts w:ascii="Times New Roman" w:hAnsi="Times New Roman"/>
          <w:bCs/>
          <w:iCs/>
        </w:rPr>
        <w:t>-</w:t>
      </w:r>
      <w:r w:rsidRPr="004026A1">
        <w:rPr>
          <w:rFonts w:ascii="Times New Roman" w:hAnsi="Times New Roman"/>
          <w:bCs/>
          <w:iCs/>
        </w:rPr>
        <w:t>淀粉酶主要在麦芽中。</w:t>
      </w:r>
    </w:p>
    <w:p w:rsidR="00876627" w:rsidRPr="004026A1" w:rsidRDefault="00876627" w:rsidP="00FD1552">
      <w:pPr>
        <w:spacing w:line="400" w:lineRule="exact"/>
        <w:rPr>
          <w:rFonts w:ascii="Times New Roman" w:hAnsi="Times New Roman"/>
          <w:bCs/>
          <w:iCs/>
        </w:rPr>
      </w:pPr>
      <w:r w:rsidRPr="004026A1">
        <w:rPr>
          <w:rFonts w:ascii="Times New Roman" w:hAnsi="Times New Roman"/>
          <w:bCs/>
          <w:iCs/>
          <w:lang w:val="el-GR"/>
        </w:rPr>
        <w:t>γ</w:t>
      </w:r>
      <w:r w:rsidRPr="004026A1">
        <w:rPr>
          <w:rFonts w:ascii="Times New Roman" w:hAnsi="Times New Roman"/>
          <w:bCs/>
          <w:iCs/>
        </w:rPr>
        <w:t>淀粉酶</w:t>
      </w:r>
      <w:r w:rsidRPr="004026A1">
        <w:rPr>
          <w:rFonts w:ascii="Times New Roman" w:hAnsi="Times New Roman"/>
          <w:bCs/>
          <w:iCs/>
        </w:rPr>
        <w:t xml:space="preserve">: </w:t>
      </w:r>
      <w:r w:rsidRPr="004026A1">
        <w:rPr>
          <w:rFonts w:ascii="Times New Roman" w:hAnsi="Times New Roman"/>
          <w:bCs/>
          <w:iCs/>
        </w:rPr>
        <w:t>水解</w:t>
      </w:r>
      <w:r w:rsidRPr="004026A1">
        <w:rPr>
          <w:rFonts w:ascii="Times New Roman" w:hAnsi="Times New Roman"/>
          <w:bCs/>
          <w:iCs/>
          <w:lang w:val="el-GR"/>
        </w:rPr>
        <w:t>α</w:t>
      </w:r>
      <w:r w:rsidRPr="004026A1">
        <w:rPr>
          <w:rFonts w:ascii="Times New Roman" w:hAnsi="Times New Roman"/>
          <w:bCs/>
          <w:iCs/>
        </w:rPr>
        <w:t xml:space="preserve"> -1,4</w:t>
      </w:r>
      <w:r w:rsidRPr="004026A1">
        <w:rPr>
          <w:rFonts w:ascii="Times New Roman" w:hAnsi="Times New Roman"/>
          <w:bCs/>
          <w:iCs/>
        </w:rPr>
        <w:t>糖苷键和</w:t>
      </w:r>
      <w:r w:rsidRPr="004026A1">
        <w:rPr>
          <w:rFonts w:ascii="Times New Roman" w:hAnsi="Times New Roman"/>
          <w:bCs/>
          <w:iCs/>
          <w:lang w:val="el-GR"/>
        </w:rPr>
        <w:t>α</w:t>
      </w:r>
      <w:r w:rsidRPr="004026A1">
        <w:rPr>
          <w:rFonts w:ascii="Times New Roman" w:hAnsi="Times New Roman"/>
          <w:bCs/>
          <w:iCs/>
        </w:rPr>
        <w:t xml:space="preserve"> -1,6</w:t>
      </w:r>
      <w:r w:rsidRPr="004026A1">
        <w:rPr>
          <w:rFonts w:ascii="Times New Roman" w:hAnsi="Times New Roman"/>
          <w:bCs/>
          <w:iCs/>
        </w:rPr>
        <w:t>糖苷键，从非还原端开始，依次切下葡萄糖，产物是葡萄糖。</w:t>
      </w:r>
    </w:p>
    <w:p w:rsidR="00876627" w:rsidRPr="004026A1" w:rsidRDefault="00876627" w:rsidP="00FD1552">
      <w:pPr>
        <w:spacing w:line="400" w:lineRule="exact"/>
        <w:rPr>
          <w:rFonts w:ascii="Times New Roman" w:hAnsi="Times New Roman"/>
          <w:bCs/>
          <w:iCs/>
        </w:rPr>
      </w:pPr>
      <w:r w:rsidRPr="004026A1">
        <w:rPr>
          <w:rFonts w:ascii="Times New Roman" w:hAnsi="Times New Roman"/>
          <w:bCs/>
          <w:iCs/>
        </w:rPr>
        <w:t>脱支酶，水解</w:t>
      </w:r>
      <w:r w:rsidRPr="004026A1">
        <w:rPr>
          <w:rFonts w:ascii="Times New Roman" w:hAnsi="Times New Roman"/>
          <w:bCs/>
          <w:iCs/>
          <w:lang w:val="el-GR"/>
        </w:rPr>
        <w:t>α</w:t>
      </w:r>
      <w:r w:rsidRPr="004026A1">
        <w:rPr>
          <w:rFonts w:ascii="Times New Roman" w:hAnsi="Times New Roman"/>
          <w:bCs/>
          <w:iCs/>
        </w:rPr>
        <w:t xml:space="preserve"> -1,6</w:t>
      </w:r>
      <w:r w:rsidRPr="004026A1">
        <w:rPr>
          <w:rFonts w:ascii="Times New Roman" w:hAnsi="Times New Roman"/>
          <w:bCs/>
          <w:iCs/>
        </w:rPr>
        <w:t>糖苷键，将支链淀粉分支切下，主要降解糖原。</w:t>
      </w:r>
    </w:p>
    <w:p w:rsidR="00876627" w:rsidRPr="004026A1" w:rsidRDefault="00876627" w:rsidP="00FD1552">
      <w:pPr>
        <w:spacing w:line="400" w:lineRule="exact"/>
        <w:rPr>
          <w:rFonts w:ascii="Times New Roman" w:hAnsi="Times New Roman"/>
          <w:bCs/>
          <w:iCs/>
        </w:rPr>
      </w:pPr>
      <w:r w:rsidRPr="004026A1">
        <w:rPr>
          <w:rFonts w:ascii="Times New Roman" w:hAnsi="Times New Roman"/>
          <w:bCs/>
          <w:iCs/>
        </w:rPr>
        <w:t>纤维素酶</w:t>
      </w:r>
      <w:r w:rsidRPr="004026A1">
        <w:rPr>
          <w:rFonts w:ascii="Times New Roman" w:hAnsi="Times New Roman"/>
          <w:bCs/>
          <w:iCs/>
        </w:rPr>
        <w:t xml:space="preserve">: </w:t>
      </w:r>
      <w:r w:rsidRPr="004026A1">
        <w:rPr>
          <w:rFonts w:ascii="Times New Roman" w:hAnsi="Times New Roman"/>
          <w:bCs/>
          <w:iCs/>
        </w:rPr>
        <w:t>水解</w:t>
      </w:r>
      <w:r w:rsidRPr="004026A1">
        <w:rPr>
          <w:rFonts w:ascii="Times New Roman" w:hAnsi="Times New Roman"/>
          <w:bCs/>
          <w:iCs/>
          <w:lang w:val="el-GR"/>
        </w:rPr>
        <w:t>β</w:t>
      </w:r>
      <w:r w:rsidRPr="004026A1">
        <w:rPr>
          <w:rFonts w:ascii="Times New Roman" w:hAnsi="Times New Roman"/>
          <w:bCs/>
          <w:iCs/>
        </w:rPr>
        <w:t xml:space="preserve"> -1,4</w:t>
      </w:r>
      <w:r w:rsidRPr="004026A1">
        <w:rPr>
          <w:rFonts w:ascii="Times New Roman" w:hAnsi="Times New Roman"/>
          <w:bCs/>
          <w:iCs/>
        </w:rPr>
        <w:t>糖苷键。</w:t>
      </w:r>
    </w:p>
    <w:p w:rsidR="00876627" w:rsidRPr="004026A1" w:rsidRDefault="00876627" w:rsidP="00FD1552">
      <w:pPr>
        <w:spacing w:line="400" w:lineRule="exact"/>
        <w:rPr>
          <w:rFonts w:ascii="Times New Roman" w:hAnsi="Times New Roman"/>
          <w:bCs/>
          <w:iCs/>
        </w:rPr>
      </w:pPr>
      <w:r w:rsidRPr="004026A1">
        <w:rPr>
          <w:rFonts w:ascii="Times New Roman" w:hAnsi="Times New Roman"/>
          <w:bCs/>
          <w:iCs/>
        </w:rPr>
        <w:t>2</w:t>
      </w:r>
      <w:r w:rsidRPr="004026A1">
        <w:rPr>
          <w:rFonts w:ascii="Times New Roman" w:hAnsi="Times New Roman"/>
          <w:bCs/>
          <w:iCs/>
        </w:rPr>
        <w:t>、细胞内糖原磷酸解</w:t>
      </w:r>
    </w:p>
    <w:p w:rsidR="00876627" w:rsidRPr="004026A1" w:rsidRDefault="00876627" w:rsidP="00FD1552">
      <w:pPr>
        <w:spacing w:line="400" w:lineRule="exact"/>
        <w:rPr>
          <w:rFonts w:ascii="Times New Roman" w:hAnsi="Times New Roman"/>
          <w:bCs/>
          <w:iCs/>
        </w:rPr>
      </w:pPr>
      <w:r w:rsidRPr="004026A1">
        <w:rPr>
          <w:rFonts w:ascii="Times New Roman" w:hAnsi="Times New Roman"/>
          <w:bCs/>
          <w:iCs/>
        </w:rPr>
        <w:t>动物肝脏内，糖原是葡萄糖的有效储存形式，细胞内的多糖降解主要是糖原降解。</w:t>
      </w:r>
    </w:p>
    <w:p w:rsidR="00876627" w:rsidRPr="004026A1" w:rsidRDefault="00876627" w:rsidP="00FD1552">
      <w:pPr>
        <w:spacing w:line="400" w:lineRule="exact"/>
        <w:rPr>
          <w:rFonts w:ascii="Times New Roman" w:hAnsi="Times New Roman"/>
          <w:bCs/>
          <w:iCs/>
        </w:rPr>
      </w:pPr>
      <w:r w:rsidRPr="004026A1">
        <w:rPr>
          <w:rFonts w:ascii="Times New Roman" w:hAnsi="Times New Roman"/>
          <w:bCs/>
          <w:iCs/>
        </w:rPr>
        <w:t>脱支酶和糖原磷酸化酶。</w:t>
      </w:r>
    </w:p>
    <w:p w:rsidR="00876627" w:rsidRPr="004026A1" w:rsidRDefault="00876627" w:rsidP="00FD1552">
      <w:pPr>
        <w:spacing w:line="400" w:lineRule="exact"/>
        <w:rPr>
          <w:rFonts w:ascii="Times New Roman" w:hAnsi="Times New Roman"/>
          <w:bCs/>
          <w:iCs/>
        </w:rPr>
      </w:pPr>
      <w:r w:rsidRPr="004026A1">
        <w:rPr>
          <w:rFonts w:ascii="Times New Roman" w:hAnsi="Times New Roman"/>
          <w:bCs/>
          <w:iCs/>
        </w:rPr>
        <w:t>脱支酶将糖原降解糖原分支，然后再磷酸化酶催化下发生磷酸解作用，产物为</w:t>
      </w:r>
      <w:r w:rsidRPr="004026A1">
        <w:rPr>
          <w:rFonts w:ascii="Times New Roman" w:hAnsi="Times New Roman"/>
          <w:bCs/>
          <w:iCs/>
        </w:rPr>
        <w:t>1-</w:t>
      </w:r>
      <w:r w:rsidRPr="004026A1">
        <w:rPr>
          <w:rFonts w:ascii="Times New Roman" w:hAnsi="Times New Roman"/>
          <w:bCs/>
          <w:iCs/>
        </w:rPr>
        <w:t>磷酸葡萄糖。然后直接进入糖酵解途径。</w:t>
      </w:r>
    </w:p>
    <w:p w:rsidR="00876627" w:rsidRPr="004026A1" w:rsidRDefault="00876627" w:rsidP="00FD1552">
      <w:pPr>
        <w:spacing w:line="400" w:lineRule="exact"/>
        <w:rPr>
          <w:rFonts w:ascii="Times New Roman" w:hAnsi="Times New Roman"/>
          <w:bCs/>
          <w:iCs/>
        </w:rPr>
      </w:pPr>
      <w:r w:rsidRPr="004026A1">
        <w:rPr>
          <w:rFonts w:ascii="Times New Roman" w:hAnsi="Times New Roman"/>
          <w:bCs/>
          <w:iCs/>
        </w:rPr>
        <w:t>3</w:t>
      </w:r>
      <w:r w:rsidRPr="004026A1">
        <w:rPr>
          <w:rFonts w:ascii="Times New Roman" w:hAnsi="Times New Roman"/>
          <w:bCs/>
          <w:iCs/>
        </w:rPr>
        <w:t>、糖经消化道的消化过程</w:t>
      </w:r>
    </w:p>
    <w:p w:rsidR="00876627" w:rsidRPr="004026A1" w:rsidRDefault="00876627" w:rsidP="00FD1552">
      <w:pPr>
        <w:spacing w:line="400" w:lineRule="exact"/>
        <w:rPr>
          <w:rFonts w:ascii="Times New Roman" w:hAnsi="Times New Roman"/>
          <w:bCs/>
          <w:iCs/>
        </w:rPr>
      </w:pPr>
      <w:r w:rsidRPr="004026A1">
        <w:rPr>
          <w:rFonts w:ascii="Times New Roman" w:hAnsi="Times New Roman"/>
          <w:bCs/>
          <w:iCs/>
        </w:rPr>
        <w:t>淀粉消化主要在小肠腔内和肠粘膜上皮细胞表面进行。</w:t>
      </w:r>
    </w:p>
    <w:p w:rsidR="00876627" w:rsidRPr="004026A1" w:rsidRDefault="00876627" w:rsidP="00FD1552">
      <w:pPr>
        <w:spacing w:line="400" w:lineRule="exact"/>
        <w:rPr>
          <w:rFonts w:ascii="Times New Roman" w:hAnsi="Times New Roman"/>
          <w:bCs/>
          <w:iCs/>
        </w:rPr>
      </w:pPr>
      <w:r w:rsidRPr="004026A1">
        <w:rPr>
          <w:rFonts w:ascii="Times New Roman" w:hAnsi="Times New Roman"/>
          <w:bCs/>
          <w:iCs/>
        </w:rPr>
        <w:t>小肠有胰</w:t>
      </w:r>
      <w:r w:rsidRPr="004026A1">
        <w:rPr>
          <w:rFonts w:ascii="Times New Roman" w:hAnsi="Times New Roman"/>
          <w:bCs/>
          <w:iCs/>
          <w:lang w:val="el-GR"/>
        </w:rPr>
        <w:t>α</w:t>
      </w:r>
      <w:r w:rsidRPr="004026A1">
        <w:rPr>
          <w:rFonts w:ascii="Times New Roman" w:hAnsi="Times New Roman"/>
          <w:bCs/>
          <w:iCs/>
        </w:rPr>
        <w:t>淀粉酶，水解</w:t>
      </w:r>
      <w:r w:rsidRPr="004026A1">
        <w:rPr>
          <w:rFonts w:ascii="Times New Roman" w:hAnsi="Times New Roman"/>
          <w:bCs/>
          <w:iCs/>
        </w:rPr>
        <w:t>1,4-</w:t>
      </w:r>
      <w:r w:rsidRPr="004026A1">
        <w:rPr>
          <w:rFonts w:ascii="Times New Roman" w:hAnsi="Times New Roman"/>
          <w:bCs/>
          <w:iCs/>
        </w:rPr>
        <w:t>糖苷键，形成</w:t>
      </w:r>
      <w:r w:rsidRPr="004026A1">
        <w:rPr>
          <w:rFonts w:ascii="Times New Roman" w:hAnsi="Times New Roman"/>
          <w:bCs/>
          <w:iCs/>
        </w:rPr>
        <w:t>1,6</w:t>
      </w:r>
      <w:r w:rsidRPr="004026A1">
        <w:rPr>
          <w:rFonts w:ascii="Times New Roman" w:hAnsi="Times New Roman"/>
          <w:bCs/>
          <w:iCs/>
        </w:rPr>
        <w:t>糖苷键支链的寡糖</w:t>
      </w:r>
      <w:r w:rsidRPr="004026A1">
        <w:rPr>
          <w:rFonts w:ascii="Times New Roman" w:hAnsi="Times New Roman"/>
          <w:bCs/>
          <w:iCs/>
          <w:lang w:val="el-GR"/>
        </w:rPr>
        <w:t>α</w:t>
      </w:r>
      <w:r w:rsidRPr="004026A1">
        <w:rPr>
          <w:rFonts w:ascii="Times New Roman" w:hAnsi="Times New Roman"/>
          <w:bCs/>
          <w:iCs/>
        </w:rPr>
        <w:t>糊精。</w:t>
      </w:r>
    </w:p>
    <w:p w:rsidR="00876627" w:rsidRPr="004026A1" w:rsidRDefault="00876627" w:rsidP="00FD1552">
      <w:pPr>
        <w:spacing w:line="400" w:lineRule="exact"/>
        <w:rPr>
          <w:rFonts w:ascii="Times New Roman" w:hAnsi="Times New Roman"/>
          <w:bCs/>
          <w:iCs/>
        </w:rPr>
      </w:pPr>
      <w:r w:rsidRPr="004026A1">
        <w:rPr>
          <w:rFonts w:ascii="Times New Roman" w:hAnsi="Times New Roman"/>
          <w:bCs/>
          <w:iCs/>
        </w:rPr>
        <w:t>二、糖的吸收</w:t>
      </w:r>
    </w:p>
    <w:p w:rsidR="00876627" w:rsidRPr="004026A1" w:rsidRDefault="00876627" w:rsidP="00FD1552">
      <w:pPr>
        <w:spacing w:line="400" w:lineRule="exact"/>
        <w:rPr>
          <w:rFonts w:ascii="Times New Roman" w:hAnsi="Times New Roman"/>
          <w:bCs/>
          <w:iCs/>
        </w:rPr>
      </w:pPr>
      <w:r w:rsidRPr="004026A1">
        <w:rPr>
          <w:rFonts w:ascii="Times New Roman" w:hAnsi="Times New Roman"/>
          <w:bCs/>
          <w:iCs/>
        </w:rPr>
        <w:t>小肠既是多糖消化的重要器官，也是葡萄糖等单糖的重要器官。</w:t>
      </w:r>
    </w:p>
    <w:p w:rsidR="00876627" w:rsidRPr="004026A1" w:rsidRDefault="00876627" w:rsidP="00FD1552">
      <w:pPr>
        <w:spacing w:line="400" w:lineRule="exact"/>
        <w:rPr>
          <w:rFonts w:ascii="Times New Roman" w:hAnsi="Times New Roman"/>
          <w:bCs/>
          <w:iCs/>
        </w:rPr>
      </w:pPr>
      <w:r w:rsidRPr="004026A1">
        <w:rPr>
          <w:rFonts w:ascii="Times New Roman" w:hAnsi="Times New Roman"/>
          <w:bCs/>
          <w:iCs/>
        </w:rPr>
        <w:t>单糖的吸收速率为：</w:t>
      </w:r>
      <w:r w:rsidRPr="004026A1">
        <w:rPr>
          <w:rFonts w:ascii="Times New Roman" w:hAnsi="Times New Roman"/>
          <w:bCs/>
          <w:iCs/>
        </w:rPr>
        <w:t>D-</w:t>
      </w:r>
      <w:r w:rsidRPr="004026A1">
        <w:rPr>
          <w:rFonts w:ascii="Times New Roman" w:hAnsi="Times New Roman"/>
          <w:bCs/>
          <w:iCs/>
        </w:rPr>
        <w:t>半乳糖</w:t>
      </w:r>
      <w:r w:rsidRPr="004026A1">
        <w:rPr>
          <w:rFonts w:ascii="Times New Roman" w:hAnsi="Times New Roman"/>
          <w:bCs/>
          <w:iCs/>
        </w:rPr>
        <w:t>110%&gt;D-</w:t>
      </w:r>
      <w:r w:rsidRPr="004026A1">
        <w:rPr>
          <w:rFonts w:ascii="Times New Roman" w:hAnsi="Times New Roman"/>
          <w:bCs/>
          <w:iCs/>
        </w:rPr>
        <w:t>葡萄糖</w:t>
      </w:r>
      <w:r w:rsidRPr="004026A1">
        <w:rPr>
          <w:rFonts w:ascii="Times New Roman" w:hAnsi="Times New Roman"/>
          <w:bCs/>
          <w:iCs/>
        </w:rPr>
        <w:t>100 &gt;D-</w:t>
      </w:r>
      <w:r w:rsidRPr="004026A1">
        <w:rPr>
          <w:rFonts w:ascii="Times New Roman" w:hAnsi="Times New Roman"/>
          <w:bCs/>
          <w:iCs/>
        </w:rPr>
        <w:t>果糖</w:t>
      </w:r>
      <w:r w:rsidRPr="004026A1">
        <w:rPr>
          <w:rFonts w:ascii="Times New Roman" w:hAnsi="Times New Roman"/>
          <w:bCs/>
          <w:iCs/>
        </w:rPr>
        <w:t>43%&gt; D-</w:t>
      </w:r>
      <w:r w:rsidRPr="004026A1">
        <w:rPr>
          <w:rFonts w:ascii="Times New Roman" w:hAnsi="Times New Roman"/>
          <w:bCs/>
          <w:iCs/>
        </w:rPr>
        <w:t>甘露糖</w:t>
      </w:r>
      <w:r w:rsidRPr="004026A1">
        <w:rPr>
          <w:rFonts w:ascii="Times New Roman" w:hAnsi="Times New Roman"/>
          <w:bCs/>
          <w:iCs/>
        </w:rPr>
        <w:t xml:space="preserve"> 19% &gt; L-</w:t>
      </w:r>
      <w:r w:rsidRPr="004026A1">
        <w:rPr>
          <w:rFonts w:ascii="Times New Roman" w:hAnsi="Times New Roman"/>
          <w:bCs/>
          <w:iCs/>
        </w:rPr>
        <w:t>木酮糖</w:t>
      </w:r>
      <w:r w:rsidRPr="004026A1">
        <w:rPr>
          <w:rFonts w:ascii="Times New Roman" w:hAnsi="Times New Roman"/>
          <w:bCs/>
          <w:iCs/>
        </w:rPr>
        <w:t xml:space="preserve"> 15% &gt;L-</w:t>
      </w:r>
      <w:r w:rsidRPr="004026A1">
        <w:rPr>
          <w:rFonts w:ascii="Times New Roman" w:hAnsi="Times New Roman"/>
          <w:bCs/>
          <w:iCs/>
        </w:rPr>
        <w:t>啊拉伯糖</w:t>
      </w:r>
      <w:r w:rsidRPr="004026A1">
        <w:rPr>
          <w:rFonts w:ascii="Times New Roman" w:hAnsi="Times New Roman"/>
          <w:bCs/>
          <w:iCs/>
        </w:rPr>
        <w:t xml:space="preserve"> 9%</w:t>
      </w:r>
      <w:r w:rsidRPr="004026A1">
        <w:rPr>
          <w:rFonts w:ascii="Times New Roman" w:hAnsi="Times New Roman"/>
          <w:bCs/>
          <w:iCs/>
        </w:rPr>
        <w:t>。</w:t>
      </w:r>
    </w:p>
    <w:p w:rsidR="00876627" w:rsidRPr="004026A1" w:rsidRDefault="00876627" w:rsidP="00FD1552">
      <w:pPr>
        <w:spacing w:line="400" w:lineRule="exact"/>
        <w:rPr>
          <w:rFonts w:ascii="Times New Roman" w:hAnsi="Times New Roman"/>
          <w:bCs/>
          <w:iCs/>
        </w:rPr>
      </w:pPr>
      <w:r w:rsidRPr="004026A1">
        <w:rPr>
          <w:rFonts w:ascii="Times New Roman" w:hAnsi="Times New Roman"/>
          <w:bCs/>
          <w:iCs/>
        </w:rPr>
        <w:lastRenderedPageBreak/>
        <w:t>吸收是耗能的主动过程。分为：需</w:t>
      </w:r>
      <w:r w:rsidRPr="004026A1">
        <w:rPr>
          <w:rFonts w:ascii="Times New Roman" w:hAnsi="Times New Roman"/>
          <w:bCs/>
          <w:iCs/>
        </w:rPr>
        <w:t>Na</w:t>
      </w:r>
      <w:r w:rsidRPr="004026A1">
        <w:rPr>
          <w:rFonts w:ascii="Times New Roman" w:hAnsi="Times New Roman"/>
          <w:bCs/>
          <w:iCs/>
        </w:rPr>
        <w:t>离子的转运和不需</w:t>
      </w:r>
      <w:r w:rsidRPr="004026A1">
        <w:rPr>
          <w:rFonts w:ascii="Times New Roman" w:hAnsi="Times New Roman"/>
          <w:bCs/>
          <w:iCs/>
        </w:rPr>
        <w:t>Na</w:t>
      </w:r>
      <w:r w:rsidRPr="004026A1">
        <w:rPr>
          <w:rFonts w:ascii="Times New Roman" w:hAnsi="Times New Roman"/>
          <w:bCs/>
          <w:iCs/>
        </w:rPr>
        <w:t>离子的转运。以单糖与</w:t>
      </w:r>
      <w:r w:rsidRPr="004026A1">
        <w:rPr>
          <w:rFonts w:ascii="Times New Roman" w:hAnsi="Times New Roman"/>
          <w:bCs/>
          <w:iCs/>
        </w:rPr>
        <w:t>Na</w:t>
      </w:r>
      <w:r w:rsidRPr="004026A1">
        <w:rPr>
          <w:rFonts w:ascii="Times New Roman" w:hAnsi="Times New Roman"/>
          <w:bCs/>
          <w:iCs/>
        </w:rPr>
        <w:t>的同向协同运输过程为主</w:t>
      </w:r>
    </w:p>
    <w:p w:rsidR="00876627" w:rsidRPr="004026A1" w:rsidRDefault="00876627" w:rsidP="00FD1552">
      <w:pPr>
        <w:spacing w:line="400" w:lineRule="exact"/>
        <w:rPr>
          <w:rFonts w:ascii="Times New Roman" w:hAnsi="Times New Roman"/>
          <w:bCs/>
          <w:iCs/>
        </w:rPr>
      </w:pPr>
      <w:r w:rsidRPr="004026A1">
        <w:rPr>
          <w:rFonts w:ascii="Times New Roman" w:hAnsi="Times New Roman"/>
          <w:bCs/>
          <w:iCs/>
        </w:rPr>
        <w:t>三、糖的转运</w:t>
      </w:r>
    </w:p>
    <w:p w:rsidR="00876627" w:rsidRPr="004026A1" w:rsidRDefault="00876627" w:rsidP="00FD1552">
      <w:pPr>
        <w:spacing w:line="400" w:lineRule="exact"/>
        <w:rPr>
          <w:rFonts w:ascii="Times New Roman" w:hAnsi="Times New Roman"/>
          <w:bCs/>
          <w:iCs/>
        </w:rPr>
      </w:pPr>
      <w:r w:rsidRPr="004026A1">
        <w:rPr>
          <w:rFonts w:ascii="Times New Roman" w:hAnsi="Times New Roman"/>
          <w:bCs/>
          <w:iCs/>
        </w:rPr>
        <w:t>1</w:t>
      </w:r>
      <w:r w:rsidRPr="004026A1">
        <w:rPr>
          <w:rFonts w:ascii="Times New Roman" w:hAnsi="Times New Roman"/>
          <w:bCs/>
          <w:iCs/>
        </w:rPr>
        <w:t>、血糖的来源和去路</w:t>
      </w:r>
    </w:p>
    <w:p w:rsidR="00876627" w:rsidRPr="004026A1" w:rsidRDefault="00876627" w:rsidP="00FD1552">
      <w:pPr>
        <w:spacing w:line="400" w:lineRule="exact"/>
        <w:rPr>
          <w:rFonts w:ascii="Times New Roman" w:hAnsi="Times New Roman"/>
          <w:bCs/>
          <w:iCs/>
        </w:rPr>
      </w:pPr>
      <w:r w:rsidRPr="004026A1">
        <w:rPr>
          <w:rFonts w:ascii="Times New Roman" w:hAnsi="Times New Roman"/>
          <w:bCs/>
          <w:iCs/>
        </w:rPr>
        <w:t>葡萄糖等单糖被人体吸收进入血液，血液中的糖称为血糖。正常人体空腹静脉血糖浓度：</w:t>
      </w:r>
      <w:r w:rsidRPr="004026A1">
        <w:rPr>
          <w:rFonts w:ascii="Times New Roman" w:hAnsi="Times New Roman"/>
          <w:bCs/>
          <w:iCs/>
        </w:rPr>
        <w:t xml:space="preserve">3.9-6.1 mmol / L. </w:t>
      </w:r>
      <w:r w:rsidRPr="004026A1">
        <w:rPr>
          <w:rFonts w:ascii="Times New Roman" w:hAnsi="Times New Roman"/>
          <w:bCs/>
          <w:iCs/>
        </w:rPr>
        <w:t>正常肌体通过肝糖原和肌糖原的合成与降解维持血糖恒定。</w:t>
      </w:r>
    </w:p>
    <w:p w:rsidR="00876627" w:rsidRPr="004026A1" w:rsidRDefault="00876627" w:rsidP="00FD1552">
      <w:pPr>
        <w:spacing w:line="400" w:lineRule="exact"/>
        <w:rPr>
          <w:rFonts w:ascii="Times New Roman" w:hAnsi="Times New Roman"/>
          <w:bCs/>
          <w:iCs/>
        </w:rPr>
      </w:pPr>
      <w:r w:rsidRPr="004026A1">
        <w:rPr>
          <w:rFonts w:ascii="Times New Roman" w:hAnsi="Times New Roman"/>
          <w:bCs/>
          <w:iCs/>
        </w:rPr>
        <w:t>2</w:t>
      </w:r>
      <w:r w:rsidRPr="004026A1">
        <w:rPr>
          <w:rFonts w:ascii="Times New Roman" w:hAnsi="Times New Roman"/>
          <w:bCs/>
          <w:iCs/>
        </w:rPr>
        <w:t>、糖的中间代谢</w:t>
      </w:r>
    </w:p>
    <w:p w:rsidR="00876627" w:rsidRPr="004026A1" w:rsidRDefault="00876627" w:rsidP="004026A1">
      <w:pPr>
        <w:spacing w:line="400" w:lineRule="exact"/>
        <w:ind w:firstLineChars="200" w:firstLine="420"/>
        <w:rPr>
          <w:rFonts w:ascii="Times New Roman" w:hAnsi="Times New Roman"/>
        </w:rPr>
      </w:pPr>
      <w:r w:rsidRPr="004026A1">
        <w:rPr>
          <w:rFonts w:ascii="Times New Roman" w:hAnsi="Times New Roman"/>
          <w:bCs/>
          <w:iCs/>
        </w:rPr>
        <w:t>糖类物质在细胞内合成和分解的化学变化称为糖的中间代谢。糖的合成代谢是需能过程，糖的分解代谢时放能过程。</w:t>
      </w:r>
      <w:r w:rsidR="00CA73BA" w:rsidRPr="004026A1">
        <w:rPr>
          <w:rFonts w:ascii="Times New Roman" w:eastAsia="楷体_GB2312" w:hAnsi="Times New Roman"/>
        </w:rPr>
        <w:t>（</w:t>
      </w:r>
      <w:r w:rsidR="00443859">
        <w:rPr>
          <w:rFonts w:ascii="Times New Roman" w:eastAsia="楷体_GB2312" w:hAnsi="Times New Roman" w:hint="eastAsia"/>
        </w:rPr>
        <w:t>6</w:t>
      </w:r>
      <w:r w:rsidR="00CA73BA" w:rsidRPr="004026A1">
        <w:rPr>
          <w:rFonts w:ascii="Times New Roman" w:eastAsia="楷体_GB2312" w:hAnsi="Times New Roman"/>
        </w:rPr>
        <w:t>0</w:t>
      </w:r>
      <w:r w:rsidR="00CA73BA" w:rsidRPr="004026A1">
        <w:rPr>
          <w:rFonts w:ascii="Times New Roman" w:eastAsia="楷体_GB2312" w:hAnsi="Times New Roman"/>
        </w:rPr>
        <w:t>分钟）</w:t>
      </w:r>
    </w:p>
    <w:p w:rsidR="008C0889" w:rsidRPr="004026A1" w:rsidRDefault="00876627" w:rsidP="004026A1">
      <w:pPr>
        <w:spacing w:line="400" w:lineRule="exact"/>
        <w:ind w:firstLineChars="200" w:firstLine="420"/>
        <w:rPr>
          <w:rFonts w:ascii="Times New Roman" w:hAnsi="Times New Roman"/>
          <w:bCs/>
          <w:iCs/>
        </w:rPr>
      </w:pPr>
      <w:r w:rsidRPr="004026A1">
        <w:rPr>
          <w:rFonts w:ascii="Times New Roman" w:hAnsi="Times New Roman"/>
          <w:bCs/>
          <w:iCs/>
        </w:rPr>
        <w:t>结合</w:t>
      </w:r>
      <w:r w:rsidRPr="004026A1">
        <w:rPr>
          <w:rFonts w:ascii="Times New Roman" w:hAnsi="Times New Roman"/>
          <w:bCs/>
          <w:iCs/>
        </w:rPr>
        <w:t>ppt</w:t>
      </w:r>
      <w:r w:rsidRPr="004026A1">
        <w:rPr>
          <w:rFonts w:ascii="Times New Roman" w:hAnsi="Times New Roman"/>
          <w:bCs/>
          <w:iCs/>
        </w:rPr>
        <w:t>，上述内容不宜耗费时间过长，简单明了讲清楚基本概念。</w:t>
      </w:r>
    </w:p>
    <w:p w:rsidR="008C0889" w:rsidRPr="004026A1" w:rsidRDefault="00876627" w:rsidP="00FD1552">
      <w:pPr>
        <w:spacing w:line="400" w:lineRule="exact"/>
        <w:rPr>
          <w:rFonts w:ascii="Times New Roman" w:hAnsi="Times New Roman"/>
          <w:bCs/>
          <w:iCs/>
        </w:rPr>
      </w:pPr>
      <w:r w:rsidRPr="004026A1">
        <w:rPr>
          <w:rFonts w:ascii="Times New Roman" w:hAnsi="Times New Roman"/>
          <w:bCs/>
          <w:iCs/>
        </w:rPr>
        <w:t>糖分解代谢主要途径</w:t>
      </w:r>
      <w:r w:rsidR="004026A1">
        <w:rPr>
          <w:rFonts w:ascii="Times New Roman" w:hAnsi="Times New Roman" w:hint="eastAsia"/>
          <w:bCs/>
          <w:iCs/>
        </w:rPr>
        <w:t>:</w:t>
      </w:r>
    </w:p>
    <w:p w:rsidR="00876627" w:rsidRPr="004026A1" w:rsidRDefault="00876627" w:rsidP="004026A1">
      <w:pPr>
        <w:spacing w:line="400" w:lineRule="exact"/>
        <w:rPr>
          <w:rFonts w:ascii="Times New Roman" w:hAnsi="Times New Roman"/>
          <w:bCs/>
          <w:iCs/>
        </w:rPr>
      </w:pPr>
      <w:r w:rsidRPr="004026A1">
        <w:rPr>
          <w:rFonts w:ascii="Times New Roman" w:hAnsi="Times New Roman"/>
          <w:bCs/>
          <w:iCs/>
        </w:rPr>
        <w:t>糖的无氧分解</w:t>
      </w:r>
      <w:r w:rsidR="004026A1">
        <w:rPr>
          <w:rFonts w:ascii="Times New Roman" w:hAnsi="Times New Roman" w:hint="eastAsia"/>
          <w:bCs/>
          <w:iCs/>
        </w:rPr>
        <w:t>:</w:t>
      </w:r>
    </w:p>
    <w:p w:rsidR="00876627" w:rsidRPr="004026A1" w:rsidRDefault="00876627" w:rsidP="004026A1">
      <w:pPr>
        <w:spacing w:line="400" w:lineRule="exact"/>
        <w:rPr>
          <w:rFonts w:ascii="Times New Roman" w:hAnsi="Times New Roman"/>
          <w:bCs/>
          <w:iCs/>
        </w:rPr>
      </w:pPr>
      <w:r w:rsidRPr="004026A1">
        <w:rPr>
          <w:rFonts w:ascii="Times New Roman" w:hAnsi="Times New Roman"/>
          <w:bCs/>
          <w:iCs/>
        </w:rPr>
        <w:t>糖的有氧氧化</w:t>
      </w:r>
      <w:r w:rsidR="004026A1">
        <w:rPr>
          <w:rFonts w:ascii="Times New Roman" w:hAnsi="Times New Roman" w:hint="eastAsia"/>
          <w:bCs/>
          <w:iCs/>
        </w:rPr>
        <w:t>:</w:t>
      </w:r>
    </w:p>
    <w:p w:rsidR="00876627" w:rsidRPr="004026A1" w:rsidRDefault="00876627" w:rsidP="004026A1">
      <w:pPr>
        <w:spacing w:line="400" w:lineRule="exact"/>
        <w:rPr>
          <w:rFonts w:ascii="Times New Roman" w:hAnsi="Times New Roman"/>
          <w:bCs/>
          <w:iCs/>
        </w:rPr>
      </w:pPr>
      <w:r w:rsidRPr="004026A1">
        <w:rPr>
          <w:rFonts w:ascii="Times New Roman" w:hAnsi="Times New Roman"/>
          <w:bCs/>
          <w:iCs/>
        </w:rPr>
        <w:t>磷酸戊糖途径</w:t>
      </w:r>
      <w:r w:rsidR="004026A1">
        <w:rPr>
          <w:rFonts w:ascii="Times New Roman" w:hAnsi="Times New Roman" w:hint="eastAsia"/>
          <w:bCs/>
          <w:iCs/>
        </w:rPr>
        <w:t>:</w:t>
      </w:r>
    </w:p>
    <w:p w:rsidR="00876627" w:rsidRPr="004026A1" w:rsidRDefault="00876627" w:rsidP="004026A1">
      <w:pPr>
        <w:spacing w:line="400" w:lineRule="exact"/>
        <w:rPr>
          <w:rFonts w:ascii="Times New Roman" w:hAnsi="Times New Roman"/>
          <w:bCs/>
          <w:iCs/>
        </w:rPr>
      </w:pPr>
      <w:r w:rsidRPr="004026A1">
        <w:rPr>
          <w:rFonts w:ascii="Times New Roman" w:hAnsi="Times New Roman"/>
          <w:bCs/>
          <w:iCs/>
        </w:rPr>
        <w:t>其它已糖的代谢</w:t>
      </w:r>
    </w:p>
    <w:p w:rsidR="00876627" w:rsidRPr="004026A1" w:rsidRDefault="00876627" w:rsidP="004026A1">
      <w:pPr>
        <w:spacing w:line="400" w:lineRule="exact"/>
        <w:rPr>
          <w:rFonts w:ascii="Times New Roman" w:hAnsi="Times New Roman"/>
          <w:bCs/>
          <w:iCs/>
        </w:rPr>
      </w:pPr>
      <w:r w:rsidRPr="004026A1">
        <w:rPr>
          <w:rFonts w:ascii="Times New Roman" w:hAnsi="Times New Roman"/>
          <w:bCs/>
          <w:iCs/>
        </w:rPr>
        <w:t>糖的无氧分解：</w:t>
      </w:r>
    </w:p>
    <w:p w:rsidR="00876627" w:rsidRPr="004026A1" w:rsidRDefault="00876627" w:rsidP="004026A1">
      <w:pPr>
        <w:spacing w:line="400" w:lineRule="exact"/>
        <w:ind w:firstLineChars="196" w:firstLine="412"/>
        <w:rPr>
          <w:rFonts w:ascii="Times New Roman" w:hAnsi="Times New Roman"/>
          <w:bCs/>
          <w:iCs/>
        </w:rPr>
      </w:pPr>
      <w:r w:rsidRPr="004026A1">
        <w:rPr>
          <w:rFonts w:ascii="Times New Roman" w:hAnsi="Times New Roman"/>
          <w:bCs/>
          <w:iCs/>
        </w:rPr>
        <w:t>体内组织在无氧或缺氧情况下，葡萄糖或糖原在胞浆中分解产生乳酸和少量</w:t>
      </w:r>
      <w:r w:rsidRPr="004026A1">
        <w:rPr>
          <w:rFonts w:ascii="Times New Roman" w:hAnsi="Times New Roman"/>
          <w:bCs/>
          <w:iCs/>
        </w:rPr>
        <w:t>ATP</w:t>
      </w:r>
      <w:r w:rsidRPr="004026A1">
        <w:rPr>
          <w:rFonts w:ascii="Times New Roman" w:hAnsi="Times New Roman"/>
          <w:bCs/>
          <w:iCs/>
        </w:rPr>
        <w:t>的过程，也称糖酵解途径。</w:t>
      </w:r>
    </w:p>
    <w:p w:rsidR="00876627" w:rsidRPr="004026A1" w:rsidRDefault="00876627" w:rsidP="004026A1">
      <w:pPr>
        <w:spacing w:line="400" w:lineRule="exact"/>
        <w:rPr>
          <w:rFonts w:ascii="Times New Roman" w:hAnsi="Times New Roman"/>
          <w:bCs/>
          <w:iCs/>
        </w:rPr>
      </w:pPr>
      <w:r w:rsidRPr="004026A1">
        <w:rPr>
          <w:rFonts w:ascii="Times New Roman" w:hAnsi="Times New Roman"/>
          <w:bCs/>
          <w:iCs/>
        </w:rPr>
        <w:t>糖分解代谢</w:t>
      </w:r>
    </w:p>
    <w:p w:rsidR="004026A1" w:rsidRDefault="004026A1" w:rsidP="004026A1">
      <w:pPr>
        <w:spacing w:line="400" w:lineRule="exact"/>
        <w:rPr>
          <w:rFonts w:ascii="Times New Roman" w:hAnsi="Times New Roman"/>
          <w:b/>
          <w:bCs/>
          <w:iCs/>
        </w:rPr>
      </w:pPr>
    </w:p>
    <w:p w:rsidR="004026A1" w:rsidRDefault="00443859" w:rsidP="004026A1">
      <w:pPr>
        <w:spacing w:line="400" w:lineRule="exact"/>
        <w:rPr>
          <w:rFonts w:ascii="Times New Roman" w:hAnsi="Times New Roman"/>
          <w:b/>
          <w:bCs/>
          <w:iCs/>
        </w:rPr>
      </w:pPr>
      <w:r>
        <w:rPr>
          <w:rFonts w:ascii="Times New Roman" w:hAnsi="Times New Roman"/>
          <w:b/>
          <w:bCs/>
          <w:iCs/>
          <w:noProof/>
        </w:rPr>
        <w:drawing>
          <wp:anchor distT="0" distB="0" distL="114300" distR="114300" simplePos="0" relativeHeight="251738112" behindDoc="0" locked="0" layoutInCell="1" allowOverlap="1">
            <wp:simplePos x="0" y="0"/>
            <wp:positionH relativeFrom="column">
              <wp:posOffset>3536950</wp:posOffset>
            </wp:positionH>
            <wp:positionV relativeFrom="paragraph">
              <wp:posOffset>76200</wp:posOffset>
            </wp:positionV>
            <wp:extent cx="1348740" cy="546100"/>
            <wp:effectExtent l="19050" t="0" r="3810" b="0"/>
            <wp:wrapNone/>
            <wp:docPr id="4301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12" name="Picture 8"/>
                    <pic:cNvPicPr>
                      <a:picLocks noChangeAspect="1" noChangeArrowheads="1"/>
                    </pic:cNvPicPr>
                  </pic:nvPicPr>
                  <pic:blipFill>
                    <a:blip r:embed="rId8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348740" cy="546100"/>
                    </a:xfrm>
                    <a:prstGeom prst="rect">
                      <a:avLst/>
                    </a:prstGeom>
                    <a:noFill/>
                    <a:ln>
                      <a:noFill/>
                    </a:ln>
                    <a:extLst/>
                  </pic:spPr>
                </pic:pic>
              </a:graphicData>
            </a:graphic>
          </wp:anchor>
        </w:drawing>
      </w:r>
    </w:p>
    <w:p w:rsidR="004026A1" w:rsidRDefault="004026A1" w:rsidP="004026A1">
      <w:pPr>
        <w:spacing w:line="400" w:lineRule="exact"/>
        <w:rPr>
          <w:rFonts w:ascii="Times New Roman" w:hAnsi="Times New Roman"/>
          <w:b/>
          <w:bCs/>
          <w:iCs/>
        </w:rPr>
      </w:pPr>
    </w:p>
    <w:p w:rsidR="004026A1" w:rsidRDefault="00D7677C" w:rsidP="004026A1">
      <w:pPr>
        <w:spacing w:line="400" w:lineRule="exact"/>
        <w:rPr>
          <w:rFonts w:ascii="Times New Roman" w:hAnsi="Times New Roman"/>
          <w:b/>
          <w:bCs/>
          <w:iCs/>
        </w:rPr>
      </w:pPr>
      <w:r w:rsidRPr="00D7677C">
        <w:rPr>
          <w:rFonts w:ascii="Times New Roman" w:hAnsi="Times New Roman"/>
          <w:b/>
          <w:bCs/>
          <w:i/>
          <w:iCs/>
          <w:noProof/>
        </w:rPr>
      </w:r>
      <w:r w:rsidRPr="00D7677C">
        <w:rPr>
          <w:rFonts w:ascii="Times New Roman" w:hAnsi="Times New Roman"/>
          <w:b/>
          <w:bCs/>
          <w:i/>
          <w:iCs/>
          <w:noProof/>
        </w:rPr>
        <w:pict>
          <v:group id="_x0000_s1197" style="width:189pt;height:83.4pt;mso-position-horizontal-relative:char;mso-position-vertical-relative:line" coordsize="4693,1976" o:gfxdata="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">
            <v:shapetype id="_x0000_t202" coordsize="21600,21600" o:spt="202" path="m,l,21600r21600,l21600,xe">
              <v:stroke joinstyle="miter"/>
              <v:path gradientshapeok="t" o:connecttype="rect"/>
            </v:shapetype>
            <v:shape id="Text Box 6" o:spid="_x0000_s1198" type="#_x0000_t202" style="position:absolute;top:643;width:1331;height:1129;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xoR1xwAA&#10;AN4AAAAPAAAAZHJzL2Rvd25yZXYueG1sRI9La8MwEITvhf4HsYXeGtkNzcOJEkIhSQshkMchx8Xa&#10;2CbWrrFUx/33VaHQ4zAz3zDzZe9q1VHrK2ED6SABRZyLrbgwcD6tXyagfEC2WAuTgW/ysFw8Pswx&#10;s3LnA3XHUKgIYZ+hgTKEJtPa5yU59ANpiKN3ldZhiLIttG3xHuGu1q9JMtIOK44LJTb0XlJ+O345&#10;A5vLW5ded6vTaB+2n64Q8WjFmOenfjUDFagP/+G/9oc1MBlOxyn83olXQC9+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8aEdccAAADeAAAADwAAAAAAAAAAAAAAAACXAgAAZHJz&#10;L2Rvd25yZXYueG1sUEsFBgAAAAAEAAQA9QAAAIsDAAAAAA==&#10;" stroked="f" strokecolor="black [3213]">
              <v:shadow color="#eeece1 [3214]" opacity="49150f"/>
              <v:textbox style="mso-next-textbox:#Text Box 6">
                <w:txbxContent>
                  <w:p w:rsidR="00443859" w:rsidRPr="00B44157" w:rsidRDefault="00443859" w:rsidP="00443859">
                    <w:pPr>
                      <w:pStyle w:val="a9"/>
                      <w:spacing w:before="0" w:beforeAutospacing="0" w:after="0" w:afterAutospacing="0"/>
                      <w:jc w:val="center"/>
                      <w:textAlignment w:val="baseline"/>
                      <w:rPr>
                        <w:sz w:val="20"/>
                        <w:szCs w:val="20"/>
                      </w:rPr>
                    </w:pPr>
                    <w:r w:rsidRPr="00B44157">
                      <w:rPr>
                        <w:rFonts w:ascii="华文楷体" w:eastAsia="华文楷体" w:cs="华文楷体" w:hint="eastAsia"/>
                        <w:shadow/>
                        <w:color w:val="009900"/>
                        <w:kern w:val="24"/>
                        <w:sz w:val="20"/>
                        <w:szCs w:val="20"/>
                      </w:rPr>
                      <w:t>A T P</w:t>
                    </w:r>
                  </w:p>
                  <w:p w:rsidR="00443859" w:rsidRDefault="00443859" w:rsidP="00443859">
                    <w:pPr>
                      <w:pStyle w:val="a9"/>
                      <w:spacing w:before="0" w:beforeAutospacing="0" w:after="0" w:afterAutospacing="0"/>
                      <w:jc w:val="center"/>
                      <w:textAlignment w:val="baseline"/>
                    </w:pPr>
                    <w:r>
                      <w:rPr>
                        <w:rFonts w:ascii="华文楷体" w:eastAsia="华文楷体" w:cs="华文楷体" w:hint="eastAsia"/>
                        <w:shadow/>
                        <w:color w:val="009900"/>
                        <w:kern w:val="24"/>
                        <w:sz w:val="64"/>
                        <w:szCs w:val="64"/>
                      </w:rPr>
                      <w:t>(三磷酸腺苷)</w:t>
                    </w:r>
                  </w:p>
                </w:txbxContent>
              </v:textbox>
            </v:shape>
            <v:shape id="Picture 7" o:spid="_x0000_s1199" type="#_x0000_t75" style="position:absolute;left:1706;width:2987;height:1976;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" strokecolor="black [3213]">
              <v:imagedata r:id="rId82" o:title=""/>
              <v:shadow color="#eeece1 [3214]" opacity="49150f"/>
            </v:shape>
            <w10:wrap type="none"/>
            <w10:anchorlock/>
          </v:group>
        </w:pict>
      </w:r>
    </w:p>
    <w:p w:rsidR="004026A1" w:rsidRPr="006D731B" w:rsidRDefault="00443859" w:rsidP="004026A1">
      <w:pPr>
        <w:spacing w:line="400" w:lineRule="exact"/>
        <w:rPr>
          <w:rFonts w:ascii="Times New Roman" w:hAnsi="Times New Roman"/>
          <w:b/>
          <w:bCs/>
          <w:iCs/>
        </w:rPr>
      </w:pPr>
      <w:r>
        <w:rPr>
          <w:rFonts w:ascii="Times New Roman" w:hAnsi="Times New Roman"/>
          <w:b/>
          <w:bCs/>
          <w:iCs/>
          <w:noProof/>
        </w:rPr>
        <w:drawing>
          <wp:anchor distT="0" distB="0" distL="114300" distR="114300" simplePos="0" relativeHeight="251736064" behindDoc="0" locked="0" layoutInCell="1" allowOverlap="1">
            <wp:simplePos x="0" y="0"/>
            <wp:positionH relativeFrom="column">
              <wp:posOffset>-31750</wp:posOffset>
            </wp:positionH>
            <wp:positionV relativeFrom="paragraph">
              <wp:posOffset>63500</wp:posOffset>
            </wp:positionV>
            <wp:extent cx="2787650" cy="1727200"/>
            <wp:effectExtent l="19050" t="0" r="0" b="0"/>
            <wp:wrapNone/>
            <wp:docPr id="83973" name="图片 83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8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2787650" cy="1727200"/>
                    </a:xfrm>
                    <a:prstGeom prst="rect">
                      <a:avLst/>
                    </a:prstGeom>
                  </pic:spPr>
                </pic:pic>
              </a:graphicData>
            </a:graphic>
          </wp:anchor>
        </w:drawing>
      </w:r>
    </w:p>
    <w:p w:rsidR="00876627" w:rsidRPr="006D731B" w:rsidRDefault="00876627" w:rsidP="00FD1552">
      <w:pPr>
        <w:spacing w:line="400" w:lineRule="exact"/>
        <w:rPr>
          <w:rFonts w:ascii="Times New Roman" w:hAnsi="Times New Roman"/>
          <w:b/>
          <w:bCs/>
          <w:iCs/>
        </w:rPr>
      </w:pPr>
    </w:p>
    <w:p w:rsidR="00876627" w:rsidRPr="006D731B" w:rsidRDefault="00876627" w:rsidP="00FD1552">
      <w:pPr>
        <w:spacing w:line="400" w:lineRule="exact"/>
        <w:rPr>
          <w:rFonts w:ascii="Times New Roman" w:hAnsi="Times New Roman"/>
          <w:b/>
          <w:bCs/>
          <w:i/>
          <w:iCs/>
        </w:rPr>
      </w:pPr>
    </w:p>
    <w:p w:rsidR="00B44157" w:rsidRDefault="00B44157" w:rsidP="00FD1552">
      <w:pPr>
        <w:spacing w:line="400" w:lineRule="exact"/>
        <w:rPr>
          <w:rFonts w:ascii="Times New Roman" w:hAnsi="Times New Roman"/>
          <w:b/>
          <w:bCs/>
          <w:iCs/>
        </w:rPr>
      </w:pPr>
    </w:p>
    <w:p w:rsidR="004026A1" w:rsidRDefault="004026A1" w:rsidP="00FD1552">
      <w:pPr>
        <w:spacing w:line="400" w:lineRule="exact"/>
        <w:rPr>
          <w:rFonts w:ascii="Times New Roman" w:hAnsi="Times New Roman"/>
          <w:b/>
          <w:bCs/>
          <w:iCs/>
        </w:rPr>
      </w:pPr>
    </w:p>
    <w:p w:rsidR="004026A1" w:rsidRDefault="004026A1" w:rsidP="00FD1552">
      <w:pPr>
        <w:spacing w:line="400" w:lineRule="exact"/>
        <w:rPr>
          <w:rFonts w:ascii="Times New Roman" w:hAnsi="Times New Roman"/>
          <w:b/>
          <w:bCs/>
          <w:iCs/>
        </w:rPr>
      </w:pPr>
    </w:p>
    <w:p w:rsidR="004026A1" w:rsidRDefault="004026A1" w:rsidP="00FD1552">
      <w:pPr>
        <w:spacing w:line="400" w:lineRule="exact"/>
        <w:rPr>
          <w:rFonts w:ascii="Times New Roman" w:hAnsi="Times New Roman"/>
          <w:b/>
          <w:bCs/>
          <w:iCs/>
        </w:rPr>
      </w:pPr>
    </w:p>
    <w:p w:rsidR="004026A1" w:rsidRDefault="00443859" w:rsidP="00FD1552">
      <w:pPr>
        <w:spacing w:line="400" w:lineRule="exact"/>
        <w:rPr>
          <w:rFonts w:ascii="Times New Roman" w:hAnsi="Times New Roman"/>
          <w:b/>
          <w:bCs/>
          <w:iCs/>
        </w:rPr>
      </w:pPr>
      <w:r>
        <w:rPr>
          <w:rFonts w:ascii="Times New Roman" w:hAnsi="Times New Roman"/>
          <w:b/>
          <w:bCs/>
          <w:iCs/>
          <w:noProof/>
        </w:rPr>
        <w:drawing>
          <wp:anchor distT="0" distB="0" distL="114300" distR="114300" simplePos="0" relativeHeight="251737088" behindDoc="0" locked="0" layoutInCell="1" allowOverlap="1">
            <wp:simplePos x="0" y="0"/>
            <wp:positionH relativeFrom="column">
              <wp:posOffset>-209550</wp:posOffset>
            </wp:positionH>
            <wp:positionV relativeFrom="paragraph">
              <wp:posOffset>127000</wp:posOffset>
            </wp:positionV>
            <wp:extent cx="2489200" cy="1778000"/>
            <wp:effectExtent l="0" t="0" r="0" b="0"/>
            <wp:wrapNone/>
            <wp:docPr id="83974" name="图片 83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8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2489200" cy="1778000"/>
                    </a:xfrm>
                    <a:prstGeom prst="rect">
                      <a:avLst/>
                    </a:prstGeom>
                  </pic:spPr>
                </pic:pic>
              </a:graphicData>
            </a:graphic>
          </wp:anchor>
        </w:drawing>
      </w:r>
    </w:p>
    <w:p w:rsidR="004026A1" w:rsidRDefault="004026A1" w:rsidP="00FD1552">
      <w:pPr>
        <w:spacing w:line="400" w:lineRule="exact"/>
        <w:rPr>
          <w:rFonts w:ascii="Times New Roman" w:hAnsi="Times New Roman"/>
          <w:b/>
          <w:bCs/>
          <w:iCs/>
        </w:rPr>
      </w:pPr>
    </w:p>
    <w:p w:rsidR="004026A1" w:rsidRPr="006D731B" w:rsidRDefault="004026A1" w:rsidP="00FD1552">
      <w:pPr>
        <w:spacing w:line="400" w:lineRule="exact"/>
        <w:rPr>
          <w:rFonts w:ascii="Times New Roman" w:hAnsi="Times New Roman"/>
          <w:b/>
          <w:bCs/>
          <w:iCs/>
        </w:rPr>
      </w:pPr>
    </w:p>
    <w:p w:rsidR="004026A1" w:rsidRDefault="004026A1" w:rsidP="00443859">
      <w:pPr>
        <w:spacing w:line="400" w:lineRule="exact"/>
        <w:rPr>
          <w:rFonts w:ascii="Times New Roman" w:hAnsi="Times New Roman"/>
          <w:b/>
          <w:bCs/>
          <w:iCs/>
        </w:rPr>
      </w:pPr>
    </w:p>
    <w:p w:rsidR="00B44157" w:rsidRPr="004026A1" w:rsidRDefault="00B44157" w:rsidP="004026A1">
      <w:pPr>
        <w:spacing w:line="400" w:lineRule="exact"/>
        <w:ind w:firstLineChars="200" w:firstLine="420"/>
        <w:rPr>
          <w:rFonts w:ascii="Times New Roman" w:hAnsi="Times New Roman"/>
        </w:rPr>
      </w:pPr>
      <w:r w:rsidRPr="004026A1">
        <w:rPr>
          <w:rFonts w:ascii="Times New Roman" w:hAnsi="Times New Roman"/>
          <w:bCs/>
          <w:iCs/>
        </w:rPr>
        <w:lastRenderedPageBreak/>
        <w:t>结合</w:t>
      </w:r>
      <w:r w:rsidRPr="004026A1">
        <w:rPr>
          <w:rFonts w:ascii="Times New Roman" w:hAnsi="Times New Roman"/>
          <w:bCs/>
          <w:iCs/>
        </w:rPr>
        <w:t>ppt</w:t>
      </w:r>
      <w:r w:rsidRPr="004026A1">
        <w:rPr>
          <w:rFonts w:ascii="Times New Roman" w:hAnsi="Times New Roman"/>
          <w:bCs/>
          <w:iCs/>
        </w:rPr>
        <w:t>对糖酵解途径进行讲解，讲解过程结合单糖的结构，如碳骨架、空间位阻、能量等多个角度进行分析。</w:t>
      </w:r>
      <w:r w:rsidR="00CA73BA" w:rsidRPr="004026A1">
        <w:rPr>
          <w:rFonts w:ascii="Times New Roman" w:hAnsi="Times New Roman"/>
          <w:bCs/>
          <w:iCs/>
        </w:rPr>
        <w:t>力求讲解透彻，明白。</w:t>
      </w:r>
    </w:p>
    <w:p w:rsidR="00B44157" w:rsidRPr="004026A1" w:rsidRDefault="00B44157" w:rsidP="004026A1">
      <w:pPr>
        <w:spacing w:line="400" w:lineRule="exact"/>
        <w:rPr>
          <w:rFonts w:ascii="Times New Roman" w:hAnsi="Times New Roman"/>
          <w:bCs/>
          <w:iCs/>
        </w:rPr>
      </w:pPr>
      <w:r w:rsidRPr="004026A1">
        <w:rPr>
          <w:rFonts w:ascii="Times New Roman" w:hAnsi="Times New Roman"/>
          <w:bCs/>
          <w:iCs/>
        </w:rPr>
        <w:t>（</w:t>
      </w:r>
      <w:r w:rsidRPr="004026A1">
        <w:rPr>
          <w:rFonts w:ascii="Times New Roman" w:hAnsi="Times New Roman"/>
          <w:bCs/>
          <w:iCs/>
        </w:rPr>
        <w:t>1</w:t>
      </w:r>
      <w:r w:rsidRPr="004026A1">
        <w:rPr>
          <w:rFonts w:ascii="Times New Roman" w:hAnsi="Times New Roman"/>
          <w:bCs/>
          <w:iCs/>
        </w:rPr>
        <w:t>）葡萄糖磷酸化生成</w:t>
      </w:r>
      <w:r w:rsidRPr="004026A1">
        <w:rPr>
          <w:rFonts w:ascii="Times New Roman" w:hAnsi="Times New Roman"/>
          <w:bCs/>
          <w:iCs/>
        </w:rPr>
        <w:t>6-</w:t>
      </w:r>
      <w:r w:rsidRPr="004026A1">
        <w:rPr>
          <w:rFonts w:ascii="Times New Roman" w:hAnsi="Times New Roman"/>
          <w:bCs/>
          <w:iCs/>
        </w:rPr>
        <w:t>磷酸葡萄糖</w:t>
      </w:r>
    </w:p>
    <w:p w:rsidR="00B44157" w:rsidRPr="004026A1" w:rsidRDefault="00B44157" w:rsidP="004026A1">
      <w:pPr>
        <w:spacing w:line="400" w:lineRule="exact"/>
        <w:rPr>
          <w:rFonts w:ascii="Times New Roman" w:hAnsi="Times New Roman"/>
          <w:bCs/>
          <w:iCs/>
        </w:rPr>
      </w:pPr>
      <w:r w:rsidRPr="004026A1">
        <w:rPr>
          <w:rFonts w:ascii="Times New Roman" w:hAnsi="Times New Roman"/>
          <w:bCs/>
          <w:iCs/>
        </w:rPr>
        <w:t>（</w:t>
      </w:r>
      <w:r w:rsidRPr="004026A1">
        <w:rPr>
          <w:rFonts w:ascii="Times New Roman" w:hAnsi="Times New Roman"/>
          <w:bCs/>
          <w:iCs/>
        </w:rPr>
        <w:t>2</w:t>
      </w:r>
      <w:r w:rsidRPr="004026A1">
        <w:rPr>
          <w:rFonts w:ascii="Times New Roman" w:hAnsi="Times New Roman"/>
          <w:bCs/>
          <w:iCs/>
        </w:rPr>
        <w:t>）</w:t>
      </w:r>
      <w:r w:rsidRPr="004026A1">
        <w:rPr>
          <w:rFonts w:ascii="Times New Roman" w:hAnsi="Times New Roman"/>
          <w:bCs/>
          <w:iCs/>
        </w:rPr>
        <w:t>6-</w:t>
      </w:r>
      <w:r w:rsidRPr="004026A1">
        <w:rPr>
          <w:rFonts w:ascii="Times New Roman" w:hAnsi="Times New Roman"/>
          <w:bCs/>
          <w:iCs/>
        </w:rPr>
        <w:t>磷酸葡萄糖异构化转变为</w:t>
      </w:r>
      <w:r w:rsidRPr="004026A1">
        <w:rPr>
          <w:rFonts w:ascii="Times New Roman" w:hAnsi="Times New Roman"/>
          <w:bCs/>
          <w:iCs/>
        </w:rPr>
        <w:t>6-</w:t>
      </w:r>
      <w:r w:rsidRPr="004026A1">
        <w:rPr>
          <w:rFonts w:ascii="Times New Roman" w:hAnsi="Times New Roman"/>
          <w:bCs/>
          <w:iCs/>
        </w:rPr>
        <w:t>磷酸果糖</w:t>
      </w:r>
    </w:p>
    <w:p w:rsidR="00B44157" w:rsidRPr="004026A1" w:rsidRDefault="00B44157" w:rsidP="004026A1">
      <w:pPr>
        <w:spacing w:line="400" w:lineRule="exact"/>
        <w:rPr>
          <w:rFonts w:ascii="Times New Roman" w:hAnsi="Times New Roman"/>
          <w:bCs/>
          <w:iCs/>
        </w:rPr>
      </w:pPr>
      <w:r w:rsidRPr="004026A1">
        <w:rPr>
          <w:rFonts w:ascii="Times New Roman" w:hAnsi="Times New Roman"/>
          <w:bCs/>
          <w:iCs/>
        </w:rPr>
        <w:t>（</w:t>
      </w:r>
      <w:r w:rsidRPr="004026A1">
        <w:rPr>
          <w:rFonts w:ascii="Times New Roman" w:hAnsi="Times New Roman"/>
          <w:bCs/>
          <w:iCs/>
        </w:rPr>
        <w:t>3</w:t>
      </w:r>
      <w:r w:rsidRPr="004026A1">
        <w:rPr>
          <w:rFonts w:ascii="Times New Roman" w:hAnsi="Times New Roman"/>
          <w:bCs/>
          <w:iCs/>
        </w:rPr>
        <w:t>）</w:t>
      </w:r>
      <w:r w:rsidRPr="004026A1">
        <w:rPr>
          <w:rFonts w:ascii="Times New Roman" w:hAnsi="Times New Roman"/>
          <w:bCs/>
          <w:iCs/>
        </w:rPr>
        <w:t>6-</w:t>
      </w:r>
      <w:r w:rsidRPr="004026A1">
        <w:rPr>
          <w:rFonts w:ascii="Times New Roman" w:hAnsi="Times New Roman"/>
          <w:bCs/>
          <w:iCs/>
        </w:rPr>
        <w:t>磷酸果糖再磷酸化生成</w:t>
      </w:r>
      <w:r w:rsidRPr="004026A1">
        <w:rPr>
          <w:rFonts w:ascii="Times New Roman" w:hAnsi="Times New Roman"/>
          <w:bCs/>
          <w:iCs/>
        </w:rPr>
        <w:t>1,6-</w:t>
      </w:r>
      <w:r w:rsidRPr="004026A1">
        <w:rPr>
          <w:rFonts w:ascii="Times New Roman" w:hAnsi="Times New Roman"/>
          <w:bCs/>
          <w:iCs/>
        </w:rPr>
        <w:t>二磷酸果糖</w:t>
      </w:r>
    </w:p>
    <w:p w:rsidR="00B44157" w:rsidRPr="004026A1" w:rsidRDefault="00B44157" w:rsidP="004026A1">
      <w:pPr>
        <w:spacing w:line="400" w:lineRule="exact"/>
        <w:rPr>
          <w:rFonts w:ascii="Times New Roman" w:hAnsi="Times New Roman"/>
          <w:bCs/>
          <w:iCs/>
        </w:rPr>
      </w:pPr>
      <w:r w:rsidRPr="004026A1">
        <w:rPr>
          <w:rFonts w:ascii="Times New Roman" w:hAnsi="Times New Roman"/>
          <w:bCs/>
          <w:iCs/>
        </w:rPr>
        <w:t>（</w:t>
      </w:r>
      <w:r w:rsidRPr="004026A1">
        <w:rPr>
          <w:rFonts w:ascii="Times New Roman" w:hAnsi="Times New Roman"/>
          <w:bCs/>
          <w:iCs/>
        </w:rPr>
        <w:t>4</w:t>
      </w:r>
      <w:r w:rsidRPr="004026A1">
        <w:rPr>
          <w:rFonts w:ascii="Times New Roman" w:hAnsi="Times New Roman"/>
          <w:bCs/>
          <w:iCs/>
        </w:rPr>
        <w:t>）磷酸丙糖的生成</w:t>
      </w:r>
    </w:p>
    <w:p w:rsidR="00B44157" w:rsidRPr="004026A1" w:rsidRDefault="00B44157" w:rsidP="004026A1">
      <w:pPr>
        <w:spacing w:line="400" w:lineRule="exact"/>
        <w:rPr>
          <w:rFonts w:ascii="Times New Roman" w:hAnsi="Times New Roman"/>
          <w:bCs/>
          <w:iCs/>
        </w:rPr>
      </w:pPr>
      <w:r w:rsidRPr="004026A1">
        <w:rPr>
          <w:rFonts w:ascii="Times New Roman" w:hAnsi="Times New Roman"/>
          <w:bCs/>
          <w:iCs/>
        </w:rPr>
        <w:t>（</w:t>
      </w:r>
      <w:r w:rsidRPr="004026A1">
        <w:rPr>
          <w:rFonts w:ascii="Times New Roman" w:hAnsi="Times New Roman"/>
          <w:bCs/>
          <w:iCs/>
        </w:rPr>
        <w:t>5</w:t>
      </w:r>
      <w:r w:rsidRPr="004026A1">
        <w:rPr>
          <w:rFonts w:ascii="Times New Roman" w:hAnsi="Times New Roman"/>
          <w:bCs/>
          <w:iCs/>
        </w:rPr>
        <w:t>）磷酸丙糖的互换</w:t>
      </w:r>
    </w:p>
    <w:p w:rsidR="00B44157" w:rsidRPr="004026A1" w:rsidRDefault="00CA73BA" w:rsidP="004026A1">
      <w:pPr>
        <w:spacing w:line="400" w:lineRule="exact"/>
        <w:rPr>
          <w:rFonts w:ascii="Times New Roman" w:hAnsi="Times New Roman"/>
          <w:bCs/>
          <w:iCs/>
        </w:rPr>
      </w:pPr>
      <w:r w:rsidRPr="004026A1">
        <w:rPr>
          <w:rFonts w:ascii="Times New Roman" w:hAnsi="Times New Roman"/>
          <w:bCs/>
          <w:iCs/>
        </w:rPr>
        <w:t>（</w:t>
      </w:r>
      <w:r w:rsidRPr="004026A1">
        <w:rPr>
          <w:rFonts w:ascii="Times New Roman" w:hAnsi="Times New Roman"/>
          <w:bCs/>
          <w:iCs/>
        </w:rPr>
        <w:t>6</w:t>
      </w:r>
      <w:r w:rsidRPr="004026A1">
        <w:rPr>
          <w:rFonts w:ascii="Times New Roman" w:hAnsi="Times New Roman"/>
          <w:bCs/>
          <w:iCs/>
        </w:rPr>
        <w:t>）</w:t>
      </w:r>
      <w:r w:rsidRPr="004026A1">
        <w:rPr>
          <w:rFonts w:ascii="Times New Roman" w:hAnsi="Times New Roman"/>
          <w:bCs/>
          <w:iCs/>
        </w:rPr>
        <w:t>3-</w:t>
      </w:r>
      <w:r w:rsidRPr="004026A1">
        <w:rPr>
          <w:rFonts w:ascii="Times New Roman" w:hAnsi="Times New Roman"/>
          <w:bCs/>
          <w:iCs/>
        </w:rPr>
        <w:t>磷酸甘油醛氧化为</w:t>
      </w:r>
      <w:r w:rsidRPr="004026A1">
        <w:rPr>
          <w:rFonts w:ascii="Times New Roman" w:hAnsi="Times New Roman"/>
          <w:bCs/>
          <w:iCs/>
        </w:rPr>
        <w:t>1,3-</w:t>
      </w:r>
      <w:r w:rsidRPr="004026A1">
        <w:rPr>
          <w:rFonts w:ascii="Times New Roman" w:hAnsi="Times New Roman"/>
          <w:bCs/>
          <w:iCs/>
        </w:rPr>
        <w:t>二磷酸甘油酸</w:t>
      </w:r>
    </w:p>
    <w:p w:rsidR="00B44157" w:rsidRPr="004026A1" w:rsidRDefault="00CA73BA" w:rsidP="004026A1">
      <w:pPr>
        <w:spacing w:line="400" w:lineRule="exact"/>
        <w:rPr>
          <w:rFonts w:ascii="Times New Roman" w:hAnsi="Times New Roman"/>
          <w:bCs/>
          <w:iCs/>
        </w:rPr>
      </w:pPr>
      <w:r w:rsidRPr="004026A1">
        <w:rPr>
          <w:rFonts w:ascii="Times New Roman" w:hAnsi="Times New Roman"/>
          <w:bCs/>
          <w:iCs/>
        </w:rPr>
        <w:t>（</w:t>
      </w:r>
      <w:r w:rsidRPr="004026A1">
        <w:rPr>
          <w:rFonts w:ascii="Times New Roman" w:hAnsi="Times New Roman"/>
          <w:bCs/>
          <w:iCs/>
        </w:rPr>
        <w:t>7</w:t>
      </w:r>
      <w:r w:rsidRPr="004026A1">
        <w:rPr>
          <w:rFonts w:ascii="Times New Roman" w:hAnsi="Times New Roman"/>
          <w:bCs/>
          <w:iCs/>
        </w:rPr>
        <w:t>）</w:t>
      </w:r>
      <w:r w:rsidRPr="004026A1">
        <w:rPr>
          <w:rFonts w:ascii="Times New Roman" w:hAnsi="Times New Roman"/>
          <w:bCs/>
          <w:iCs/>
        </w:rPr>
        <w:t>1,3-</w:t>
      </w:r>
      <w:r w:rsidRPr="004026A1">
        <w:rPr>
          <w:rFonts w:ascii="Times New Roman" w:hAnsi="Times New Roman"/>
          <w:bCs/>
          <w:iCs/>
        </w:rPr>
        <w:t>二磷酸甘油酸转变为</w:t>
      </w:r>
      <w:r w:rsidRPr="004026A1">
        <w:rPr>
          <w:rFonts w:ascii="Times New Roman" w:hAnsi="Times New Roman"/>
          <w:bCs/>
          <w:iCs/>
        </w:rPr>
        <w:t>3-</w:t>
      </w:r>
      <w:r w:rsidRPr="004026A1">
        <w:rPr>
          <w:rFonts w:ascii="Times New Roman" w:hAnsi="Times New Roman"/>
          <w:bCs/>
          <w:iCs/>
        </w:rPr>
        <w:t>磷酸甘油酸</w:t>
      </w:r>
    </w:p>
    <w:p w:rsidR="00CA73BA" w:rsidRPr="004026A1" w:rsidRDefault="00CA73BA" w:rsidP="004026A1">
      <w:pPr>
        <w:spacing w:line="400" w:lineRule="exact"/>
        <w:rPr>
          <w:rFonts w:ascii="Times New Roman" w:hAnsi="Times New Roman"/>
          <w:bCs/>
          <w:iCs/>
        </w:rPr>
      </w:pPr>
      <w:r w:rsidRPr="004026A1">
        <w:rPr>
          <w:rFonts w:ascii="Times New Roman" w:hAnsi="Times New Roman"/>
          <w:bCs/>
          <w:iCs/>
        </w:rPr>
        <w:t>（</w:t>
      </w:r>
      <w:r w:rsidRPr="004026A1">
        <w:rPr>
          <w:rFonts w:ascii="Times New Roman" w:hAnsi="Times New Roman"/>
          <w:bCs/>
          <w:iCs/>
        </w:rPr>
        <w:t>8</w:t>
      </w:r>
      <w:r w:rsidRPr="004026A1">
        <w:rPr>
          <w:rFonts w:ascii="Times New Roman" w:hAnsi="Times New Roman"/>
          <w:bCs/>
          <w:iCs/>
        </w:rPr>
        <w:t>）</w:t>
      </w:r>
      <w:r w:rsidRPr="004026A1">
        <w:rPr>
          <w:rFonts w:ascii="Times New Roman" w:hAnsi="Times New Roman"/>
          <w:bCs/>
          <w:iCs/>
        </w:rPr>
        <w:t>3-</w:t>
      </w:r>
      <w:r w:rsidRPr="004026A1">
        <w:rPr>
          <w:rFonts w:ascii="Times New Roman" w:hAnsi="Times New Roman"/>
          <w:bCs/>
          <w:iCs/>
        </w:rPr>
        <w:t>磷酸甘油酸转变为</w:t>
      </w:r>
      <w:r w:rsidRPr="004026A1">
        <w:rPr>
          <w:rFonts w:ascii="Times New Roman" w:hAnsi="Times New Roman"/>
          <w:bCs/>
          <w:iCs/>
        </w:rPr>
        <w:t>2-</w:t>
      </w:r>
      <w:r w:rsidRPr="004026A1">
        <w:rPr>
          <w:rFonts w:ascii="Times New Roman" w:hAnsi="Times New Roman"/>
          <w:bCs/>
          <w:iCs/>
        </w:rPr>
        <w:t>磷酸甘油酸</w:t>
      </w:r>
    </w:p>
    <w:p w:rsidR="00CA73BA" w:rsidRPr="004026A1" w:rsidRDefault="00CA73BA" w:rsidP="004026A1">
      <w:pPr>
        <w:spacing w:line="400" w:lineRule="exact"/>
        <w:rPr>
          <w:rFonts w:ascii="Times New Roman" w:hAnsi="Times New Roman"/>
          <w:bCs/>
          <w:iCs/>
        </w:rPr>
      </w:pPr>
      <w:r w:rsidRPr="004026A1">
        <w:rPr>
          <w:rFonts w:ascii="Times New Roman" w:hAnsi="Times New Roman"/>
          <w:bCs/>
          <w:iCs/>
        </w:rPr>
        <w:t>（</w:t>
      </w:r>
      <w:r w:rsidRPr="004026A1">
        <w:rPr>
          <w:rFonts w:ascii="Times New Roman" w:hAnsi="Times New Roman"/>
          <w:bCs/>
          <w:iCs/>
        </w:rPr>
        <w:t>9</w:t>
      </w:r>
      <w:r w:rsidRPr="004026A1">
        <w:rPr>
          <w:rFonts w:ascii="Times New Roman" w:hAnsi="Times New Roman"/>
          <w:bCs/>
          <w:iCs/>
        </w:rPr>
        <w:t>）</w:t>
      </w:r>
      <w:r w:rsidRPr="004026A1">
        <w:rPr>
          <w:rFonts w:ascii="Times New Roman" w:hAnsi="Times New Roman"/>
          <w:bCs/>
          <w:iCs/>
        </w:rPr>
        <w:t xml:space="preserve"> 2-</w:t>
      </w:r>
      <w:r w:rsidRPr="004026A1">
        <w:rPr>
          <w:rFonts w:ascii="Times New Roman" w:hAnsi="Times New Roman"/>
          <w:bCs/>
          <w:iCs/>
        </w:rPr>
        <w:t>磷酸甘油酸转变为磷酸烯醇式丙酮酸</w:t>
      </w:r>
    </w:p>
    <w:p w:rsidR="00CA73BA" w:rsidRPr="004026A1" w:rsidRDefault="00CA73BA" w:rsidP="004026A1">
      <w:pPr>
        <w:spacing w:line="400" w:lineRule="exact"/>
        <w:rPr>
          <w:rFonts w:ascii="Times New Roman" w:hAnsi="Times New Roman"/>
        </w:rPr>
      </w:pPr>
      <w:r w:rsidRPr="004026A1">
        <w:rPr>
          <w:rFonts w:ascii="Times New Roman" w:hAnsi="Times New Roman"/>
        </w:rPr>
        <w:t>（</w:t>
      </w:r>
      <w:r w:rsidRPr="004026A1">
        <w:rPr>
          <w:rFonts w:ascii="Times New Roman" w:hAnsi="Times New Roman"/>
        </w:rPr>
        <w:t>10</w:t>
      </w:r>
      <w:r w:rsidRPr="004026A1">
        <w:rPr>
          <w:rFonts w:ascii="Times New Roman" w:hAnsi="Times New Roman"/>
        </w:rPr>
        <w:t>）磷酸烯醇式丙酮酸转变为烯醇式丙酮酸</w:t>
      </w:r>
    </w:p>
    <w:p w:rsidR="00CA73BA" w:rsidRPr="004026A1" w:rsidRDefault="00CA73BA" w:rsidP="004026A1">
      <w:pPr>
        <w:spacing w:line="400" w:lineRule="exact"/>
        <w:rPr>
          <w:rFonts w:ascii="Times New Roman" w:hAnsi="Times New Roman"/>
        </w:rPr>
      </w:pPr>
      <w:r w:rsidRPr="004026A1">
        <w:rPr>
          <w:rFonts w:ascii="Times New Roman" w:hAnsi="Times New Roman"/>
        </w:rPr>
        <w:t>（</w:t>
      </w:r>
      <w:r w:rsidRPr="004026A1">
        <w:rPr>
          <w:rFonts w:ascii="Times New Roman" w:hAnsi="Times New Roman"/>
        </w:rPr>
        <w:t>11</w:t>
      </w:r>
      <w:r w:rsidRPr="004026A1">
        <w:rPr>
          <w:rFonts w:ascii="Times New Roman" w:hAnsi="Times New Roman"/>
        </w:rPr>
        <w:t>）烯醇式丙酮酸转变为丙酮酸</w:t>
      </w:r>
    </w:p>
    <w:p w:rsidR="00CA73BA" w:rsidRPr="004026A1" w:rsidRDefault="00CA73BA" w:rsidP="004026A1">
      <w:pPr>
        <w:spacing w:line="400" w:lineRule="exact"/>
        <w:rPr>
          <w:rFonts w:ascii="Times New Roman" w:hAnsi="Times New Roman"/>
        </w:rPr>
      </w:pPr>
      <w:r w:rsidRPr="004026A1">
        <w:rPr>
          <w:rFonts w:ascii="Times New Roman" w:hAnsi="Times New Roman"/>
        </w:rPr>
        <w:t>（</w:t>
      </w:r>
      <w:r w:rsidRPr="004026A1">
        <w:rPr>
          <w:rFonts w:ascii="Times New Roman" w:hAnsi="Times New Roman"/>
        </w:rPr>
        <w:t>12</w:t>
      </w:r>
      <w:r w:rsidRPr="004026A1">
        <w:rPr>
          <w:rFonts w:ascii="Times New Roman" w:hAnsi="Times New Roman"/>
        </w:rPr>
        <w:t>）丙酮酸还原为乳酸</w:t>
      </w:r>
      <w:r w:rsidRPr="004026A1">
        <w:rPr>
          <w:rFonts w:ascii="Times New Roman" w:eastAsia="楷体_GB2312" w:hAnsi="Times New Roman"/>
        </w:rPr>
        <w:t>（</w:t>
      </w:r>
      <w:r w:rsidRPr="004026A1">
        <w:rPr>
          <w:rFonts w:ascii="Times New Roman" w:eastAsia="楷体_GB2312" w:hAnsi="Times New Roman"/>
        </w:rPr>
        <w:t>70</w:t>
      </w:r>
      <w:r w:rsidRPr="004026A1">
        <w:rPr>
          <w:rFonts w:ascii="Times New Roman" w:eastAsia="楷体_GB2312" w:hAnsi="Times New Roman"/>
        </w:rPr>
        <w:t>分钟）</w:t>
      </w:r>
    </w:p>
    <w:p w:rsidR="00CA73BA" w:rsidRPr="006D731B" w:rsidRDefault="00CA73BA" w:rsidP="00FD1552">
      <w:pPr>
        <w:spacing w:line="400" w:lineRule="exact"/>
        <w:rPr>
          <w:rFonts w:ascii="Times New Roman" w:hAnsi="Times New Roman"/>
        </w:rPr>
      </w:pPr>
    </w:p>
    <w:tbl>
      <w:tblPr>
        <w:tblW w:w="5332" w:type="dxa"/>
        <w:tblCellMar>
          <w:left w:w="0" w:type="dxa"/>
          <w:right w:w="0" w:type="dxa"/>
        </w:tblCellMar>
        <w:tblLook w:val="0600"/>
      </w:tblPr>
      <w:tblGrid>
        <w:gridCol w:w="2606"/>
        <w:gridCol w:w="2726"/>
      </w:tblGrid>
      <w:tr w:rsidR="00CA73BA" w:rsidRPr="004026A1" w:rsidTr="00C458B5">
        <w:trPr>
          <w:trHeight w:val="333"/>
        </w:trPr>
        <w:tc>
          <w:tcPr>
            <w:tcW w:w="2606" w:type="dxa"/>
            <w:tcBorders>
              <w:top w:val="single" w:sz="18" w:space="0" w:color="000000"/>
              <w:left w:val="single" w:sz="1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A73BA" w:rsidRPr="004026A1" w:rsidRDefault="00CA73BA" w:rsidP="00FD1552">
            <w:pPr>
              <w:spacing w:line="400" w:lineRule="exact"/>
              <w:ind w:left="360"/>
              <w:rPr>
                <w:rFonts w:ascii="Times New Roman" w:hAnsi="Times New Roman"/>
              </w:rPr>
            </w:pPr>
            <w:r w:rsidRPr="004026A1">
              <w:rPr>
                <w:rFonts w:ascii="Times New Roman" w:hAnsi="Times New Roman"/>
                <w:bCs/>
              </w:rPr>
              <w:t>已糖激酶</w:t>
            </w:r>
            <w:r w:rsidRPr="004026A1">
              <w:rPr>
                <w:rFonts w:ascii="Times New Roman" w:hAnsi="Times New Roman"/>
                <w:bCs/>
              </w:rPr>
              <w:t>/</w:t>
            </w:r>
            <w:r w:rsidRPr="004026A1">
              <w:rPr>
                <w:rFonts w:ascii="Times New Roman" w:hAnsi="Times New Roman"/>
                <w:bCs/>
              </w:rPr>
              <w:t>葡萄糖激酶</w:t>
            </w:r>
          </w:p>
        </w:tc>
        <w:tc>
          <w:tcPr>
            <w:tcW w:w="2726" w:type="dxa"/>
            <w:tcBorders>
              <w:top w:val="single" w:sz="18" w:space="0" w:color="000000"/>
              <w:left w:val="single" w:sz="8" w:space="0" w:color="000000"/>
              <w:bottom w:val="single" w:sz="8" w:space="0" w:color="000000"/>
              <w:right w:val="single" w:sz="18" w:space="0" w:color="000000"/>
            </w:tcBorders>
            <w:shd w:val="clear" w:color="auto" w:fill="auto"/>
            <w:tcMar>
              <w:top w:w="72" w:type="dxa"/>
              <w:left w:w="144" w:type="dxa"/>
              <w:bottom w:w="72" w:type="dxa"/>
              <w:right w:w="144" w:type="dxa"/>
            </w:tcMar>
            <w:hideMark/>
          </w:tcPr>
          <w:p w:rsidR="00CA73BA" w:rsidRPr="004026A1" w:rsidRDefault="00CA73BA" w:rsidP="00FD1552">
            <w:pPr>
              <w:spacing w:line="400" w:lineRule="exact"/>
              <w:ind w:left="360"/>
              <w:rPr>
                <w:rFonts w:ascii="Times New Roman" w:hAnsi="Times New Roman"/>
              </w:rPr>
            </w:pPr>
            <w:r w:rsidRPr="004026A1">
              <w:rPr>
                <w:rFonts w:ascii="Times New Roman" w:hAnsi="Times New Roman"/>
                <w:bCs/>
              </w:rPr>
              <w:t>磷酸已糖异构酶</w:t>
            </w:r>
          </w:p>
        </w:tc>
      </w:tr>
      <w:tr w:rsidR="00CA73BA" w:rsidRPr="004026A1" w:rsidTr="00C458B5">
        <w:trPr>
          <w:trHeight w:val="364"/>
        </w:trPr>
        <w:tc>
          <w:tcPr>
            <w:tcW w:w="2606" w:type="dxa"/>
            <w:tcBorders>
              <w:top w:val="single" w:sz="8" w:space="0" w:color="000000"/>
              <w:left w:val="single" w:sz="1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A73BA" w:rsidRPr="004026A1" w:rsidRDefault="00CA73BA" w:rsidP="00FD1552">
            <w:pPr>
              <w:spacing w:line="400" w:lineRule="exact"/>
              <w:ind w:left="360"/>
              <w:rPr>
                <w:rFonts w:ascii="Times New Roman" w:hAnsi="Times New Roman"/>
              </w:rPr>
            </w:pPr>
            <w:r w:rsidRPr="004026A1">
              <w:rPr>
                <w:rFonts w:ascii="Times New Roman" w:hAnsi="Times New Roman"/>
                <w:bCs/>
              </w:rPr>
              <w:t>磷酸果糖激酶</w:t>
            </w:r>
            <w:r w:rsidRPr="004026A1">
              <w:rPr>
                <w:rFonts w:ascii="Times New Roman" w:hAnsi="Times New Roman"/>
                <w:bCs/>
              </w:rPr>
              <w:t>-1</w:t>
            </w:r>
          </w:p>
        </w:tc>
        <w:tc>
          <w:tcPr>
            <w:tcW w:w="2726" w:type="dxa"/>
            <w:tcBorders>
              <w:top w:val="single" w:sz="8" w:space="0" w:color="000000"/>
              <w:left w:val="single" w:sz="8" w:space="0" w:color="000000"/>
              <w:bottom w:val="single" w:sz="8" w:space="0" w:color="000000"/>
              <w:right w:val="single" w:sz="18" w:space="0" w:color="000000"/>
            </w:tcBorders>
            <w:shd w:val="clear" w:color="auto" w:fill="auto"/>
            <w:tcMar>
              <w:top w:w="72" w:type="dxa"/>
              <w:left w:w="144" w:type="dxa"/>
              <w:bottom w:w="72" w:type="dxa"/>
              <w:right w:w="144" w:type="dxa"/>
            </w:tcMar>
            <w:hideMark/>
          </w:tcPr>
          <w:p w:rsidR="00CA73BA" w:rsidRPr="004026A1" w:rsidRDefault="00CA73BA" w:rsidP="00FD1552">
            <w:pPr>
              <w:spacing w:line="400" w:lineRule="exact"/>
              <w:ind w:left="360"/>
              <w:rPr>
                <w:rFonts w:ascii="Times New Roman" w:hAnsi="Times New Roman"/>
              </w:rPr>
            </w:pPr>
            <w:r w:rsidRPr="004026A1">
              <w:rPr>
                <w:rFonts w:ascii="Times New Roman" w:hAnsi="Times New Roman"/>
                <w:bCs/>
              </w:rPr>
              <w:t>醛缩酶</w:t>
            </w:r>
          </w:p>
        </w:tc>
      </w:tr>
      <w:tr w:rsidR="00CA73BA" w:rsidRPr="004026A1" w:rsidTr="00C458B5">
        <w:trPr>
          <w:trHeight w:val="290"/>
        </w:trPr>
        <w:tc>
          <w:tcPr>
            <w:tcW w:w="2606" w:type="dxa"/>
            <w:tcBorders>
              <w:top w:val="single" w:sz="8" w:space="0" w:color="000000"/>
              <w:left w:val="single" w:sz="1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A73BA" w:rsidRPr="004026A1" w:rsidRDefault="00CA73BA" w:rsidP="00FD1552">
            <w:pPr>
              <w:spacing w:line="400" w:lineRule="exact"/>
              <w:ind w:left="360"/>
              <w:rPr>
                <w:rFonts w:ascii="Times New Roman" w:hAnsi="Times New Roman"/>
              </w:rPr>
            </w:pPr>
            <w:r w:rsidRPr="004026A1">
              <w:rPr>
                <w:rFonts w:ascii="Times New Roman" w:hAnsi="Times New Roman"/>
                <w:bCs/>
              </w:rPr>
              <w:t>磷酸丙糖异构酶</w:t>
            </w:r>
          </w:p>
        </w:tc>
        <w:tc>
          <w:tcPr>
            <w:tcW w:w="2726" w:type="dxa"/>
            <w:tcBorders>
              <w:top w:val="single" w:sz="8" w:space="0" w:color="000000"/>
              <w:left w:val="single" w:sz="8" w:space="0" w:color="000000"/>
              <w:bottom w:val="single" w:sz="8" w:space="0" w:color="000000"/>
              <w:right w:val="single" w:sz="18" w:space="0" w:color="000000"/>
            </w:tcBorders>
            <w:shd w:val="clear" w:color="auto" w:fill="auto"/>
            <w:tcMar>
              <w:top w:w="72" w:type="dxa"/>
              <w:left w:w="144" w:type="dxa"/>
              <w:bottom w:w="72" w:type="dxa"/>
              <w:right w:w="144" w:type="dxa"/>
            </w:tcMar>
            <w:hideMark/>
          </w:tcPr>
          <w:p w:rsidR="00CA73BA" w:rsidRPr="004026A1" w:rsidRDefault="00CA73BA" w:rsidP="00FD1552">
            <w:pPr>
              <w:spacing w:line="400" w:lineRule="exact"/>
              <w:ind w:left="360"/>
              <w:rPr>
                <w:rFonts w:ascii="Times New Roman" w:hAnsi="Times New Roman"/>
              </w:rPr>
            </w:pPr>
            <w:r w:rsidRPr="004026A1">
              <w:rPr>
                <w:rFonts w:ascii="Times New Roman" w:hAnsi="Times New Roman"/>
                <w:bCs/>
              </w:rPr>
              <w:t>3-</w:t>
            </w:r>
            <w:r w:rsidRPr="004026A1">
              <w:rPr>
                <w:rFonts w:ascii="Times New Roman" w:hAnsi="Times New Roman"/>
                <w:bCs/>
              </w:rPr>
              <w:t>磷酸甘油醛脱氢酶</w:t>
            </w:r>
          </w:p>
        </w:tc>
      </w:tr>
      <w:tr w:rsidR="00CA73BA" w:rsidRPr="004026A1" w:rsidTr="00C458B5">
        <w:trPr>
          <w:trHeight w:val="313"/>
        </w:trPr>
        <w:tc>
          <w:tcPr>
            <w:tcW w:w="2606" w:type="dxa"/>
            <w:tcBorders>
              <w:top w:val="single" w:sz="8" w:space="0" w:color="000000"/>
              <w:left w:val="single" w:sz="1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A73BA" w:rsidRPr="004026A1" w:rsidRDefault="00CA73BA" w:rsidP="00FD1552">
            <w:pPr>
              <w:spacing w:line="400" w:lineRule="exact"/>
              <w:ind w:left="360"/>
              <w:rPr>
                <w:rFonts w:ascii="Times New Roman" w:hAnsi="Times New Roman"/>
              </w:rPr>
            </w:pPr>
            <w:r w:rsidRPr="004026A1">
              <w:rPr>
                <w:rFonts w:ascii="Times New Roman" w:hAnsi="Times New Roman"/>
                <w:bCs/>
              </w:rPr>
              <w:t>3-</w:t>
            </w:r>
            <w:r w:rsidRPr="004026A1">
              <w:rPr>
                <w:rFonts w:ascii="Times New Roman" w:hAnsi="Times New Roman"/>
                <w:bCs/>
              </w:rPr>
              <w:t>磷酸甘油酸激酶</w:t>
            </w:r>
          </w:p>
        </w:tc>
        <w:tc>
          <w:tcPr>
            <w:tcW w:w="2726" w:type="dxa"/>
            <w:tcBorders>
              <w:top w:val="single" w:sz="8" w:space="0" w:color="000000"/>
              <w:left w:val="single" w:sz="8" w:space="0" w:color="000000"/>
              <w:bottom w:val="single" w:sz="8" w:space="0" w:color="000000"/>
              <w:right w:val="single" w:sz="18" w:space="0" w:color="000000"/>
            </w:tcBorders>
            <w:shd w:val="clear" w:color="auto" w:fill="auto"/>
            <w:tcMar>
              <w:top w:w="72" w:type="dxa"/>
              <w:left w:w="144" w:type="dxa"/>
              <w:bottom w:w="72" w:type="dxa"/>
              <w:right w:w="144" w:type="dxa"/>
            </w:tcMar>
            <w:hideMark/>
          </w:tcPr>
          <w:p w:rsidR="00CA73BA" w:rsidRPr="004026A1" w:rsidRDefault="00CA73BA" w:rsidP="00FD1552">
            <w:pPr>
              <w:spacing w:line="400" w:lineRule="exact"/>
              <w:ind w:left="360"/>
              <w:rPr>
                <w:rFonts w:ascii="Times New Roman" w:hAnsi="Times New Roman"/>
              </w:rPr>
            </w:pPr>
            <w:r w:rsidRPr="004026A1">
              <w:rPr>
                <w:rFonts w:ascii="Times New Roman" w:hAnsi="Times New Roman"/>
                <w:bCs/>
              </w:rPr>
              <w:t>磷酸甘油酸变位酶</w:t>
            </w:r>
          </w:p>
        </w:tc>
      </w:tr>
      <w:tr w:rsidR="00CA73BA" w:rsidRPr="004026A1" w:rsidTr="00C458B5">
        <w:trPr>
          <w:trHeight w:val="325"/>
        </w:trPr>
        <w:tc>
          <w:tcPr>
            <w:tcW w:w="2606" w:type="dxa"/>
            <w:tcBorders>
              <w:top w:val="single" w:sz="8" w:space="0" w:color="000000"/>
              <w:left w:val="single" w:sz="1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A73BA" w:rsidRPr="004026A1" w:rsidRDefault="00CA73BA" w:rsidP="00FD1552">
            <w:pPr>
              <w:spacing w:line="400" w:lineRule="exact"/>
              <w:ind w:left="360"/>
              <w:rPr>
                <w:rFonts w:ascii="Times New Roman" w:hAnsi="Times New Roman"/>
              </w:rPr>
            </w:pPr>
            <w:r w:rsidRPr="004026A1">
              <w:rPr>
                <w:rFonts w:ascii="Times New Roman" w:hAnsi="Times New Roman"/>
                <w:bCs/>
              </w:rPr>
              <w:t>烯醇化酶</w:t>
            </w:r>
          </w:p>
        </w:tc>
        <w:tc>
          <w:tcPr>
            <w:tcW w:w="2726" w:type="dxa"/>
            <w:tcBorders>
              <w:top w:val="single" w:sz="8" w:space="0" w:color="000000"/>
              <w:left w:val="single" w:sz="8" w:space="0" w:color="000000"/>
              <w:bottom w:val="single" w:sz="8" w:space="0" w:color="000000"/>
              <w:right w:val="single" w:sz="18" w:space="0" w:color="000000"/>
            </w:tcBorders>
            <w:shd w:val="clear" w:color="auto" w:fill="auto"/>
            <w:tcMar>
              <w:top w:w="72" w:type="dxa"/>
              <w:left w:w="144" w:type="dxa"/>
              <w:bottom w:w="72" w:type="dxa"/>
              <w:right w:w="144" w:type="dxa"/>
            </w:tcMar>
            <w:hideMark/>
          </w:tcPr>
          <w:p w:rsidR="00CA73BA" w:rsidRPr="004026A1" w:rsidRDefault="00CA73BA" w:rsidP="00FD1552">
            <w:pPr>
              <w:spacing w:line="400" w:lineRule="exact"/>
              <w:ind w:left="360"/>
              <w:rPr>
                <w:rFonts w:ascii="Times New Roman" w:hAnsi="Times New Roman"/>
              </w:rPr>
            </w:pPr>
            <w:r w:rsidRPr="004026A1">
              <w:rPr>
                <w:rFonts w:ascii="Times New Roman" w:hAnsi="Times New Roman"/>
                <w:bCs/>
              </w:rPr>
              <w:t>丙酮酸激酶</w:t>
            </w:r>
          </w:p>
        </w:tc>
      </w:tr>
      <w:tr w:rsidR="00CA73BA" w:rsidRPr="004026A1" w:rsidTr="00C458B5">
        <w:trPr>
          <w:trHeight w:val="328"/>
        </w:trPr>
        <w:tc>
          <w:tcPr>
            <w:tcW w:w="2606" w:type="dxa"/>
            <w:tcBorders>
              <w:top w:val="single" w:sz="8" w:space="0" w:color="000000"/>
              <w:left w:val="single" w:sz="1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CA73BA" w:rsidRPr="004026A1" w:rsidRDefault="00CA73BA" w:rsidP="00FD1552">
            <w:pPr>
              <w:spacing w:line="400" w:lineRule="exact"/>
              <w:ind w:left="360"/>
              <w:rPr>
                <w:rFonts w:ascii="Times New Roman" w:hAnsi="Times New Roman"/>
              </w:rPr>
            </w:pPr>
            <w:r w:rsidRPr="004026A1">
              <w:rPr>
                <w:rFonts w:ascii="Times New Roman" w:hAnsi="Times New Roman"/>
                <w:bCs/>
              </w:rPr>
              <w:t>乳酸脱氢酶</w:t>
            </w:r>
          </w:p>
        </w:tc>
        <w:tc>
          <w:tcPr>
            <w:tcW w:w="2726" w:type="dxa"/>
            <w:tcBorders>
              <w:top w:val="single" w:sz="8" w:space="0" w:color="000000"/>
              <w:left w:val="single" w:sz="8" w:space="0" w:color="000000"/>
              <w:bottom w:val="single" w:sz="8" w:space="0" w:color="000000"/>
              <w:right w:val="single" w:sz="18" w:space="0" w:color="000000"/>
            </w:tcBorders>
            <w:shd w:val="clear" w:color="auto" w:fill="auto"/>
            <w:tcMar>
              <w:top w:w="72" w:type="dxa"/>
              <w:left w:w="144" w:type="dxa"/>
              <w:bottom w:w="72" w:type="dxa"/>
              <w:right w:w="144" w:type="dxa"/>
            </w:tcMar>
            <w:hideMark/>
          </w:tcPr>
          <w:p w:rsidR="00CA73BA" w:rsidRPr="004026A1" w:rsidRDefault="00CA73BA" w:rsidP="00FD1552">
            <w:pPr>
              <w:spacing w:line="400" w:lineRule="exact"/>
              <w:ind w:left="360"/>
              <w:rPr>
                <w:rFonts w:ascii="Times New Roman" w:hAnsi="Times New Roman"/>
              </w:rPr>
            </w:pPr>
            <w:r w:rsidRPr="004026A1">
              <w:rPr>
                <w:rFonts w:ascii="Times New Roman" w:hAnsi="Times New Roman"/>
                <w:bCs/>
              </w:rPr>
              <w:t>磷酸化酶</w:t>
            </w:r>
            <w:r w:rsidRPr="004026A1">
              <w:rPr>
                <w:rFonts w:ascii="Times New Roman" w:hAnsi="Times New Roman"/>
                <w:bCs/>
                <w:vertAlign w:val="superscript"/>
              </w:rPr>
              <w:t xml:space="preserve">* </w:t>
            </w:r>
          </w:p>
        </w:tc>
      </w:tr>
      <w:tr w:rsidR="00CA73BA" w:rsidRPr="004026A1" w:rsidTr="00C458B5">
        <w:trPr>
          <w:trHeight w:val="153"/>
        </w:trPr>
        <w:tc>
          <w:tcPr>
            <w:tcW w:w="2606" w:type="dxa"/>
            <w:tcBorders>
              <w:top w:val="single" w:sz="8" w:space="0" w:color="000000"/>
              <w:left w:val="single" w:sz="18" w:space="0" w:color="000000"/>
              <w:bottom w:val="single" w:sz="18" w:space="0" w:color="000000"/>
              <w:right w:val="single" w:sz="8" w:space="0" w:color="000000"/>
            </w:tcBorders>
            <w:shd w:val="clear" w:color="auto" w:fill="auto"/>
            <w:tcMar>
              <w:top w:w="72" w:type="dxa"/>
              <w:left w:w="144" w:type="dxa"/>
              <w:bottom w:w="72" w:type="dxa"/>
              <w:right w:w="144" w:type="dxa"/>
            </w:tcMar>
            <w:hideMark/>
          </w:tcPr>
          <w:p w:rsidR="00CA73BA" w:rsidRPr="004026A1" w:rsidRDefault="00CA73BA" w:rsidP="00FD1552">
            <w:pPr>
              <w:spacing w:line="400" w:lineRule="exact"/>
              <w:ind w:left="360"/>
              <w:rPr>
                <w:rFonts w:ascii="Times New Roman" w:hAnsi="Times New Roman"/>
              </w:rPr>
            </w:pPr>
            <w:r w:rsidRPr="004026A1">
              <w:rPr>
                <w:rFonts w:ascii="Times New Roman" w:hAnsi="Times New Roman"/>
                <w:bCs/>
              </w:rPr>
              <w:t>磷酸葡萄糖变位酶</w:t>
            </w:r>
            <w:r w:rsidRPr="004026A1">
              <w:rPr>
                <w:rFonts w:ascii="Times New Roman" w:hAnsi="Times New Roman"/>
                <w:bCs/>
                <w:vertAlign w:val="superscript"/>
              </w:rPr>
              <w:t>*</w:t>
            </w:r>
          </w:p>
        </w:tc>
        <w:tc>
          <w:tcPr>
            <w:tcW w:w="2726" w:type="dxa"/>
            <w:tcBorders>
              <w:top w:val="single" w:sz="8" w:space="0" w:color="000000"/>
              <w:left w:val="single" w:sz="8" w:space="0" w:color="000000"/>
              <w:bottom w:val="single" w:sz="18" w:space="0" w:color="000000"/>
              <w:right w:val="single" w:sz="18" w:space="0" w:color="000000"/>
            </w:tcBorders>
            <w:shd w:val="clear" w:color="auto" w:fill="auto"/>
            <w:tcMar>
              <w:top w:w="72" w:type="dxa"/>
              <w:left w:w="144" w:type="dxa"/>
              <w:bottom w:w="72" w:type="dxa"/>
              <w:right w:w="144" w:type="dxa"/>
            </w:tcMar>
            <w:hideMark/>
          </w:tcPr>
          <w:p w:rsidR="00CA73BA" w:rsidRPr="004026A1" w:rsidRDefault="00CA73BA" w:rsidP="00FD1552">
            <w:pPr>
              <w:spacing w:line="400" w:lineRule="exact"/>
              <w:ind w:left="360"/>
              <w:rPr>
                <w:rFonts w:ascii="Times New Roman" w:hAnsi="Times New Roman"/>
              </w:rPr>
            </w:pPr>
          </w:p>
        </w:tc>
      </w:tr>
    </w:tbl>
    <w:p w:rsidR="00CA73BA" w:rsidRPr="006D731B" w:rsidRDefault="00CA73BA" w:rsidP="00FD1552">
      <w:pPr>
        <w:spacing w:line="400" w:lineRule="exact"/>
        <w:ind w:left="360"/>
        <w:rPr>
          <w:rFonts w:ascii="Times New Roman" w:hAnsi="Times New Roman"/>
        </w:rPr>
      </w:pPr>
    </w:p>
    <w:p w:rsidR="00CA73BA" w:rsidRPr="006D731B" w:rsidRDefault="004026A1" w:rsidP="00FD1552">
      <w:pPr>
        <w:spacing w:line="400" w:lineRule="exact"/>
        <w:ind w:left="360"/>
        <w:rPr>
          <w:rFonts w:ascii="Times New Roman" w:hAnsi="Times New Roman"/>
        </w:rPr>
      </w:pPr>
      <w:r>
        <w:rPr>
          <w:rFonts w:ascii="Times New Roman" w:hAnsi="Times New Roman"/>
          <w:noProof/>
        </w:rPr>
        <w:drawing>
          <wp:anchor distT="0" distB="0" distL="114300" distR="114300" simplePos="0" relativeHeight="251739136" behindDoc="0" locked="0" layoutInCell="1" allowOverlap="1">
            <wp:simplePos x="0" y="0"/>
            <wp:positionH relativeFrom="column">
              <wp:posOffset>3158490</wp:posOffset>
            </wp:positionH>
            <wp:positionV relativeFrom="paragraph">
              <wp:posOffset>90805</wp:posOffset>
            </wp:positionV>
            <wp:extent cx="2289810" cy="1844040"/>
            <wp:effectExtent l="19050" t="0" r="0" b="0"/>
            <wp:wrapNone/>
            <wp:docPr id="83977" name="图片 83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8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2289810" cy="1844040"/>
                    </a:xfrm>
                    <a:prstGeom prst="rect">
                      <a:avLst/>
                    </a:prstGeom>
                  </pic:spPr>
                </pic:pic>
              </a:graphicData>
            </a:graphic>
          </wp:anchor>
        </w:drawing>
      </w:r>
      <w:r w:rsidR="00CA73BA" w:rsidRPr="006D731B">
        <w:rPr>
          <w:rFonts w:ascii="Times New Roman" w:hAnsi="Times New Roman"/>
          <w:noProof/>
        </w:rPr>
        <w:drawing>
          <wp:anchor distT="0" distB="0" distL="114300" distR="114300" simplePos="0" relativeHeight="251740160" behindDoc="0" locked="0" layoutInCell="1" allowOverlap="1">
            <wp:simplePos x="0" y="0"/>
            <wp:positionH relativeFrom="column">
              <wp:posOffset>-262890</wp:posOffset>
            </wp:positionH>
            <wp:positionV relativeFrom="paragraph">
              <wp:posOffset>29845</wp:posOffset>
            </wp:positionV>
            <wp:extent cx="2731770" cy="2049780"/>
            <wp:effectExtent l="19050" t="0" r="0" b="0"/>
            <wp:wrapNone/>
            <wp:docPr id="83976" name="图片 83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8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2731770" cy="2049780"/>
                    </a:xfrm>
                    <a:prstGeom prst="rect">
                      <a:avLst/>
                    </a:prstGeom>
                  </pic:spPr>
                </pic:pic>
              </a:graphicData>
            </a:graphic>
          </wp:anchor>
        </w:drawing>
      </w:r>
    </w:p>
    <w:p w:rsidR="00CA73BA" w:rsidRDefault="00CA73BA" w:rsidP="00FD1552">
      <w:pPr>
        <w:spacing w:line="400" w:lineRule="exact"/>
        <w:rPr>
          <w:rFonts w:ascii="Times New Roman" w:hAnsi="Times New Roman"/>
          <w:b/>
          <w:bCs/>
          <w:i/>
          <w:iCs/>
        </w:rPr>
      </w:pPr>
    </w:p>
    <w:p w:rsidR="004026A1" w:rsidRDefault="004026A1" w:rsidP="00FD1552">
      <w:pPr>
        <w:spacing w:line="400" w:lineRule="exact"/>
        <w:rPr>
          <w:rFonts w:ascii="Times New Roman" w:hAnsi="Times New Roman"/>
          <w:b/>
          <w:bCs/>
          <w:i/>
          <w:iCs/>
        </w:rPr>
      </w:pPr>
    </w:p>
    <w:p w:rsidR="004026A1" w:rsidRDefault="004026A1" w:rsidP="00FD1552">
      <w:pPr>
        <w:spacing w:line="400" w:lineRule="exact"/>
        <w:rPr>
          <w:rFonts w:ascii="Times New Roman" w:hAnsi="Times New Roman"/>
          <w:b/>
          <w:bCs/>
          <w:i/>
          <w:iCs/>
        </w:rPr>
      </w:pPr>
    </w:p>
    <w:p w:rsidR="004026A1" w:rsidRDefault="004026A1" w:rsidP="00FD1552">
      <w:pPr>
        <w:spacing w:line="400" w:lineRule="exact"/>
        <w:rPr>
          <w:rFonts w:ascii="Times New Roman" w:hAnsi="Times New Roman"/>
          <w:b/>
          <w:bCs/>
          <w:i/>
          <w:iCs/>
        </w:rPr>
      </w:pPr>
    </w:p>
    <w:p w:rsidR="004026A1" w:rsidRDefault="004026A1" w:rsidP="00FD1552">
      <w:pPr>
        <w:spacing w:line="400" w:lineRule="exact"/>
        <w:rPr>
          <w:rFonts w:ascii="Times New Roman" w:hAnsi="Times New Roman"/>
          <w:b/>
          <w:bCs/>
          <w:i/>
          <w:iCs/>
        </w:rPr>
      </w:pPr>
    </w:p>
    <w:p w:rsidR="004026A1" w:rsidRDefault="004026A1" w:rsidP="00FD1552">
      <w:pPr>
        <w:spacing w:line="400" w:lineRule="exact"/>
        <w:rPr>
          <w:rFonts w:ascii="Times New Roman" w:hAnsi="Times New Roman"/>
          <w:b/>
          <w:bCs/>
          <w:i/>
          <w:iCs/>
        </w:rPr>
      </w:pPr>
    </w:p>
    <w:p w:rsidR="004026A1" w:rsidRPr="006D731B" w:rsidRDefault="004026A1" w:rsidP="00FD1552">
      <w:pPr>
        <w:spacing w:line="400" w:lineRule="exact"/>
        <w:rPr>
          <w:rFonts w:ascii="Times New Roman" w:hAnsi="Times New Roman"/>
          <w:b/>
          <w:bCs/>
          <w:i/>
          <w:iCs/>
        </w:rPr>
      </w:pPr>
    </w:p>
    <w:p w:rsidR="00F52789" w:rsidRPr="006D731B" w:rsidRDefault="00EE6FD5" w:rsidP="00FD1552">
      <w:pPr>
        <w:spacing w:line="400" w:lineRule="exact"/>
        <w:rPr>
          <w:rFonts w:ascii="Times New Roman" w:hAnsi="Times New Roman"/>
        </w:rPr>
      </w:pPr>
      <w:r w:rsidRPr="006D731B">
        <w:rPr>
          <w:rFonts w:ascii="Times New Roman" w:eastAsia="楷体_GB2312" w:hAnsi="Times New Roman"/>
        </w:rPr>
        <w:lastRenderedPageBreak/>
        <w:t>（</w:t>
      </w:r>
      <w:r w:rsidRPr="006D731B">
        <w:rPr>
          <w:rFonts w:ascii="Times New Roman" w:eastAsia="楷体_GB2312" w:hAnsi="Times New Roman"/>
        </w:rPr>
        <w:t>90</w:t>
      </w:r>
      <w:r w:rsidRPr="006D731B">
        <w:rPr>
          <w:rFonts w:ascii="Times New Roman" w:eastAsia="楷体_GB2312" w:hAnsi="Times New Roman"/>
        </w:rPr>
        <w:t>分钟）</w:t>
      </w:r>
    </w:p>
    <w:p w:rsidR="004026A1" w:rsidRDefault="00CA73BA" w:rsidP="004026A1">
      <w:pPr>
        <w:spacing w:line="400" w:lineRule="exact"/>
        <w:rPr>
          <w:rFonts w:ascii="Times New Roman" w:eastAsia="楷体_GB2312" w:hAnsi="Times New Roman"/>
          <w:bCs/>
        </w:rPr>
      </w:pPr>
      <w:r w:rsidRPr="006D731B">
        <w:rPr>
          <w:rFonts w:ascii="Times New Roman" w:eastAsia="楷体_GB2312" w:hAnsi="Times New Roman"/>
          <w:bCs/>
        </w:rPr>
        <w:t>作业</w:t>
      </w:r>
    </w:p>
    <w:p w:rsidR="00CA73BA" w:rsidRPr="006D731B" w:rsidRDefault="00CA73BA" w:rsidP="004026A1">
      <w:pPr>
        <w:spacing w:line="400" w:lineRule="exact"/>
        <w:rPr>
          <w:rFonts w:ascii="Times New Roman" w:eastAsia="楷体_GB2312" w:hAnsi="Times New Roman"/>
          <w:bCs/>
        </w:rPr>
      </w:pPr>
      <w:r w:rsidRPr="006D731B">
        <w:rPr>
          <w:rFonts w:ascii="Times New Roman" w:eastAsia="楷体_GB2312" w:hAnsi="Times New Roman"/>
          <w:bCs/>
        </w:rPr>
        <w:t>1.</w:t>
      </w:r>
      <w:r w:rsidRPr="006D731B">
        <w:rPr>
          <w:rFonts w:ascii="Times New Roman" w:eastAsia="楷体_GB2312" w:hAnsi="Times New Roman"/>
          <w:bCs/>
        </w:rPr>
        <w:t>简述</w:t>
      </w:r>
      <w:r w:rsidR="009D088F" w:rsidRPr="006D731B">
        <w:rPr>
          <w:rFonts w:ascii="Times New Roman" w:eastAsia="楷体_GB2312" w:hAnsi="Times New Roman"/>
          <w:bCs/>
        </w:rPr>
        <w:t>糖的酵解</w:t>
      </w:r>
      <w:r w:rsidRPr="006D731B">
        <w:rPr>
          <w:rFonts w:ascii="Times New Roman" w:eastAsia="楷体_GB2312" w:hAnsi="Times New Roman"/>
          <w:bCs/>
        </w:rPr>
        <w:t>。</w:t>
      </w:r>
    </w:p>
    <w:p w:rsidR="00CA73BA" w:rsidRPr="006D731B" w:rsidRDefault="00CA73BA" w:rsidP="004026A1">
      <w:pPr>
        <w:spacing w:line="400" w:lineRule="exact"/>
        <w:rPr>
          <w:rFonts w:ascii="Times New Roman" w:eastAsia="楷体_GB2312" w:hAnsi="Times New Roman"/>
          <w:bCs/>
        </w:rPr>
      </w:pPr>
      <w:r w:rsidRPr="006D731B">
        <w:rPr>
          <w:rFonts w:ascii="Times New Roman" w:eastAsia="楷体_GB2312" w:hAnsi="Times New Roman"/>
          <w:bCs/>
        </w:rPr>
        <w:t>2.</w:t>
      </w:r>
      <w:r w:rsidRPr="006D731B">
        <w:rPr>
          <w:rFonts w:ascii="Times New Roman" w:eastAsia="楷体_GB2312" w:hAnsi="Times New Roman"/>
          <w:bCs/>
        </w:rPr>
        <w:t>预习下一节讲述内容。</w:t>
      </w:r>
    </w:p>
    <w:p w:rsidR="00CA73BA" w:rsidRDefault="00CA73BA" w:rsidP="00FD1552">
      <w:pPr>
        <w:pStyle w:val="a3"/>
        <w:spacing w:line="400" w:lineRule="exact"/>
        <w:jc w:val="left"/>
        <w:rPr>
          <w:rFonts w:ascii="Times New Roman" w:eastAsia="楷体_GB2312" w:hAnsi="Times New Roman"/>
          <w:bCs/>
          <w:kern w:val="0"/>
          <w:sz w:val="18"/>
          <w:szCs w:val="18"/>
        </w:rPr>
      </w:pPr>
      <w:r w:rsidRPr="006D731B">
        <w:rPr>
          <w:rFonts w:ascii="Times New Roman" w:eastAsia="楷体_GB2312" w:hAnsi="Times New Roman"/>
          <w:bCs/>
          <w:kern w:val="0"/>
          <w:sz w:val="18"/>
          <w:szCs w:val="18"/>
        </w:rPr>
        <w:t>参考书：</w:t>
      </w:r>
    </w:p>
    <w:p w:rsidR="00F83133" w:rsidRPr="006D731B" w:rsidRDefault="00F83133" w:rsidP="00F83133">
      <w:pPr>
        <w:spacing w:line="400" w:lineRule="exact"/>
        <w:rPr>
          <w:rFonts w:ascii="Times New Roman" w:eastAsia="楷体_GB2312" w:hAnsi="Times New Roman"/>
          <w:color w:val="000000"/>
          <w:szCs w:val="21"/>
        </w:rPr>
      </w:pPr>
      <w:r>
        <w:rPr>
          <w:rFonts w:ascii="Times New Roman" w:eastAsia="楷体_GB2312" w:hAnsi="Times New Roman" w:hint="eastAsia"/>
          <w:color w:val="000000"/>
          <w:szCs w:val="21"/>
        </w:rPr>
        <w:t>1.</w:t>
      </w:r>
      <w:r w:rsidRPr="00F83133">
        <w:rPr>
          <w:rFonts w:ascii="Times New Roman" w:eastAsia="楷体_GB2312"/>
          <w:color w:val="000000"/>
          <w:sz w:val="24"/>
        </w:rPr>
        <w:t xml:space="preserve"> </w:t>
      </w:r>
      <w:r w:rsidRPr="006D731B">
        <w:rPr>
          <w:rFonts w:ascii="Times New Roman" w:eastAsia="楷体_GB2312"/>
          <w:color w:val="000000"/>
          <w:sz w:val="24"/>
        </w:rPr>
        <w:t>张洪渊</w:t>
      </w:r>
      <w:r>
        <w:rPr>
          <w:rFonts w:ascii="Times New Roman" w:eastAsia="楷体_GB2312"/>
          <w:color w:val="000000"/>
          <w:sz w:val="24"/>
        </w:rPr>
        <w:t>，</w:t>
      </w:r>
      <w:r w:rsidRPr="006D731B">
        <w:rPr>
          <w:rFonts w:ascii="Times New Roman" w:eastAsia="楷体_GB2312"/>
          <w:color w:val="000000"/>
          <w:sz w:val="24"/>
        </w:rPr>
        <w:t>《生物化学原理</w:t>
      </w:r>
      <w:r>
        <w:rPr>
          <w:rFonts w:ascii="Times New Roman" w:eastAsia="楷体_GB2312"/>
          <w:color w:val="000000"/>
          <w:sz w:val="24"/>
        </w:rPr>
        <w:t>》，</w:t>
      </w:r>
      <w:r w:rsidRPr="00F83133">
        <w:rPr>
          <w:rFonts w:ascii="Verdana" w:hAnsi="Verdana"/>
          <w:shd w:val="clear" w:color="auto" w:fill="FFFFFF"/>
        </w:rPr>
        <w:t>科学出版社</w:t>
      </w:r>
      <w:r>
        <w:rPr>
          <w:rFonts w:ascii="Verdana" w:hAnsi="Verdana"/>
          <w:shd w:val="clear" w:color="auto" w:fill="FFFFFF"/>
        </w:rPr>
        <w:t>（</w:t>
      </w:r>
      <w:r>
        <w:rPr>
          <w:rFonts w:ascii="Times New Roman" w:eastAsia="楷体_GB2312" w:hint="eastAsia"/>
          <w:color w:val="000000"/>
          <w:sz w:val="24"/>
        </w:rPr>
        <w:t>2016.8</w:t>
      </w:r>
      <w:r>
        <w:rPr>
          <w:rFonts w:ascii="Times New Roman" w:eastAsia="楷体_GB2312" w:hint="eastAsia"/>
          <w:color w:val="000000"/>
          <w:sz w:val="24"/>
        </w:rPr>
        <w:t>），</w:t>
      </w:r>
      <w:r w:rsidRPr="006D731B">
        <w:rPr>
          <w:rFonts w:ascii="Times New Roman" w:eastAsia="楷体_GB2312" w:hAnsi="Times New Roman"/>
          <w:color w:val="000000"/>
          <w:szCs w:val="21"/>
        </w:rPr>
        <w:t xml:space="preserve"> </w:t>
      </w:r>
      <w:r>
        <w:rPr>
          <w:rFonts w:ascii="Times New Roman" w:eastAsia="楷体_GB2312" w:hAnsi="Times New Roman"/>
          <w:color w:val="000000"/>
          <w:szCs w:val="21"/>
        </w:rPr>
        <w:t>唐代谢</w:t>
      </w:r>
    </w:p>
    <w:p w:rsidR="00CA73BA" w:rsidRPr="006D731B" w:rsidRDefault="00F83133" w:rsidP="004026A1">
      <w:pPr>
        <w:spacing w:line="400" w:lineRule="exact"/>
        <w:rPr>
          <w:rFonts w:ascii="Times New Roman" w:eastAsia="楷体_GB2312" w:hAnsi="Times New Roman"/>
          <w:color w:val="000000"/>
          <w:szCs w:val="21"/>
        </w:rPr>
      </w:pPr>
      <w:r>
        <w:rPr>
          <w:rFonts w:ascii="Times New Roman" w:eastAsia="楷体_GB2312" w:hAnsi="Times New Roman" w:hint="eastAsia"/>
          <w:color w:val="000000"/>
          <w:szCs w:val="21"/>
        </w:rPr>
        <w:t>2</w:t>
      </w:r>
      <w:r w:rsidR="00CA73BA" w:rsidRPr="006D731B">
        <w:rPr>
          <w:rFonts w:ascii="Times New Roman" w:eastAsia="楷体_GB2312" w:hAnsi="Times New Roman"/>
          <w:color w:val="000000"/>
          <w:szCs w:val="21"/>
        </w:rPr>
        <w:t>.Reginad H.Garrett,Charles M.Grisham,Biochemistry(Fourth edition), P564-591.</w:t>
      </w:r>
    </w:p>
    <w:p w:rsidR="00CA73BA" w:rsidRPr="004026A1" w:rsidRDefault="00F83133" w:rsidP="004026A1">
      <w:pPr>
        <w:widowControl/>
        <w:spacing w:line="400" w:lineRule="exact"/>
        <w:jc w:val="left"/>
        <w:rPr>
          <w:rFonts w:ascii="Times New Roman" w:eastAsia="楷体_GB2312" w:hAnsi="Times New Roman"/>
          <w:vanish/>
        </w:rPr>
      </w:pPr>
      <w:r>
        <w:rPr>
          <w:rFonts w:ascii="Times New Roman" w:eastAsia="楷体_GB2312" w:hAnsi="Times New Roman" w:hint="eastAsia"/>
        </w:rPr>
        <w:t>3</w:t>
      </w:r>
      <w:r w:rsidR="00CA73BA" w:rsidRPr="006D731B">
        <w:rPr>
          <w:rFonts w:ascii="Times New Roman" w:eastAsia="楷体_GB2312" w:hAnsi="Times New Roman"/>
        </w:rPr>
        <w:t>.</w:t>
      </w:r>
      <w:r w:rsidR="00CA73BA" w:rsidRPr="006D731B">
        <w:rPr>
          <w:rFonts w:ascii="Times New Roman" w:eastAsia="楷体_GB2312" w:hAnsi="Times New Roman"/>
        </w:rPr>
        <w:t>周爱儒</w:t>
      </w:r>
      <w:r w:rsidR="00CA73BA" w:rsidRPr="006D731B">
        <w:rPr>
          <w:rFonts w:ascii="Times New Roman" w:eastAsia="楷体_GB2312" w:hAnsi="Times New Roman"/>
        </w:rPr>
        <w:t xml:space="preserve"> 2001 </w:t>
      </w:r>
      <w:r w:rsidR="00CA73BA" w:rsidRPr="006D731B">
        <w:rPr>
          <w:rFonts w:ascii="Times New Roman" w:eastAsia="楷体_GB2312" w:hAnsi="Times New Roman"/>
        </w:rPr>
        <w:t>《生物化学》第五版</w:t>
      </w:r>
      <w:r w:rsidR="004026A1">
        <w:rPr>
          <w:rFonts w:ascii="Times New Roman" w:eastAsia="楷体_GB2312" w:hAnsi="Times New Roman" w:hint="eastAsia"/>
          <w:vanish/>
        </w:rPr>
        <w:t>,</w:t>
      </w:r>
      <w:r w:rsidR="00CA73BA" w:rsidRPr="006D731B">
        <w:rPr>
          <w:rFonts w:ascii="Times New Roman" w:eastAsia="楷体_GB2312" w:hAnsi="Times New Roman"/>
        </w:rPr>
        <w:t>人民卫生出版社</w:t>
      </w:r>
    </w:p>
    <w:p w:rsidR="00CA73BA" w:rsidRPr="006D731B" w:rsidRDefault="00F83133" w:rsidP="004026A1">
      <w:pPr>
        <w:spacing w:line="400" w:lineRule="exact"/>
        <w:ind w:leftChars="-50" w:left="-105" w:firstLineChars="50" w:firstLine="105"/>
        <w:rPr>
          <w:rFonts w:ascii="Times New Roman" w:eastAsia="楷体_GB2312" w:hAnsi="Times New Roman"/>
          <w:lang w:val="fr-FR"/>
        </w:rPr>
      </w:pPr>
      <w:r>
        <w:rPr>
          <w:rFonts w:ascii="Times New Roman" w:eastAsia="楷体_GB2312" w:hAnsi="Times New Roman" w:hint="eastAsia"/>
          <w:lang w:val="fr-FR"/>
        </w:rPr>
        <w:t>4</w:t>
      </w:r>
      <w:r w:rsidR="00CA73BA" w:rsidRPr="006D731B">
        <w:rPr>
          <w:rFonts w:ascii="Times New Roman" w:eastAsia="楷体_GB2312" w:hAnsi="Times New Roman"/>
          <w:lang w:val="fr-FR"/>
        </w:rPr>
        <w:t>.Murray RK,Granner DK,et al. 2000</w:t>
      </w:r>
    </w:p>
    <w:p w:rsidR="00CA73BA" w:rsidRPr="006D731B" w:rsidRDefault="00F83133" w:rsidP="00FD1552">
      <w:pPr>
        <w:spacing w:line="400" w:lineRule="exact"/>
        <w:rPr>
          <w:rFonts w:ascii="Times New Roman" w:eastAsia="楷体_GB2312" w:hAnsi="Times New Roman"/>
        </w:rPr>
      </w:pPr>
      <w:r>
        <w:rPr>
          <w:rFonts w:ascii="Times New Roman" w:eastAsia="楷体_GB2312" w:hAnsi="Times New Roman" w:hint="eastAsia"/>
        </w:rPr>
        <w:t>5</w:t>
      </w:r>
      <w:r w:rsidR="00CA73BA" w:rsidRPr="006D731B">
        <w:rPr>
          <w:rFonts w:ascii="Times New Roman" w:eastAsia="楷体_GB2312" w:hAnsi="Times New Roman"/>
        </w:rPr>
        <w:t xml:space="preserve">.Nelson DL,Cox MM.  2000 </w:t>
      </w:r>
    </w:p>
    <w:p w:rsidR="00CA73BA" w:rsidRPr="006D731B" w:rsidRDefault="00F83133" w:rsidP="00FD1552">
      <w:pPr>
        <w:spacing w:line="400" w:lineRule="exact"/>
        <w:rPr>
          <w:rFonts w:ascii="Times New Roman" w:eastAsia="楷体_GB2312" w:hAnsi="Times New Roman"/>
        </w:rPr>
      </w:pPr>
      <w:r>
        <w:rPr>
          <w:rFonts w:ascii="Times New Roman" w:eastAsia="楷体_GB2312" w:hAnsi="Times New Roman" w:hint="eastAsia"/>
        </w:rPr>
        <w:t>6</w:t>
      </w:r>
      <w:r w:rsidR="00CA73BA" w:rsidRPr="006D731B">
        <w:rPr>
          <w:rFonts w:ascii="Times New Roman" w:eastAsia="楷体_GB2312" w:hAnsi="Times New Roman"/>
        </w:rPr>
        <w:t>.Berg JM. Tymoczko JL. Stryer l. 2001</w:t>
      </w:r>
    </w:p>
    <w:p w:rsidR="00AE1012" w:rsidRPr="006D731B" w:rsidRDefault="00AE1012" w:rsidP="00FD1552">
      <w:pPr>
        <w:spacing w:line="400" w:lineRule="exact"/>
        <w:rPr>
          <w:rFonts w:ascii="Times New Roman" w:eastAsia="楷体_GB2312" w:hAnsi="Times New Roman"/>
          <w:b/>
          <w:color w:val="000000"/>
          <w:kern w:val="0"/>
          <w:szCs w:val="21"/>
        </w:rPr>
      </w:pPr>
      <w:r w:rsidRPr="006D731B">
        <w:rPr>
          <w:rFonts w:ascii="Times New Roman" w:eastAsia="楷体_GB2312" w:hAnsi="Times New Roman"/>
          <w:b/>
          <w:color w:val="000000"/>
          <w:kern w:val="0"/>
          <w:szCs w:val="21"/>
        </w:rPr>
        <w:t>第</w:t>
      </w:r>
      <w:r w:rsidR="00443859">
        <w:rPr>
          <w:rFonts w:ascii="Times New Roman" w:eastAsia="楷体_GB2312" w:hAnsi="Times New Roman"/>
          <w:b/>
          <w:color w:val="000000"/>
          <w:kern w:val="0"/>
          <w:szCs w:val="21"/>
        </w:rPr>
        <w:t>二</w:t>
      </w:r>
      <w:r w:rsidR="009D088F" w:rsidRPr="006D731B">
        <w:rPr>
          <w:rFonts w:ascii="Times New Roman" w:eastAsia="楷体_GB2312" w:hAnsi="Times New Roman"/>
          <w:b/>
          <w:color w:val="000000"/>
          <w:kern w:val="0"/>
          <w:szCs w:val="21"/>
        </w:rPr>
        <w:t>节糖的有氧氧化</w:t>
      </w:r>
    </w:p>
    <w:p w:rsidR="00AE1012" w:rsidRPr="006D731B" w:rsidRDefault="00AE1012" w:rsidP="00FD1552">
      <w:pPr>
        <w:spacing w:line="400" w:lineRule="exact"/>
        <w:rPr>
          <w:rFonts w:ascii="Times New Roman" w:hAnsi="Times New Roman"/>
          <w:sz w:val="24"/>
        </w:rPr>
      </w:pPr>
      <w:r w:rsidRPr="006D731B">
        <w:rPr>
          <w:rFonts w:ascii="Times New Roman" w:hAnsi="Times New Roman"/>
          <w:b/>
          <w:kern w:val="0"/>
          <w:szCs w:val="21"/>
        </w:rPr>
        <w:t>教学方法：</w:t>
      </w:r>
      <w:r w:rsidRPr="006D731B">
        <w:rPr>
          <w:rFonts w:ascii="Times New Roman" w:eastAsia="楷体_GB2312" w:hAnsi="Times New Roman"/>
          <w:szCs w:val="21"/>
        </w:rPr>
        <w:t>多媒体教学结合讲授</w:t>
      </w:r>
    </w:p>
    <w:p w:rsidR="00AE1012" w:rsidRPr="006D731B" w:rsidRDefault="00AE1012" w:rsidP="00FD1552">
      <w:pPr>
        <w:spacing w:line="400" w:lineRule="exact"/>
        <w:rPr>
          <w:rFonts w:ascii="Times New Roman" w:eastAsia="楷体_GB2312" w:hAnsi="Times New Roman"/>
          <w:b/>
        </w:rPr>
      </w:pPr>
      <w:r w:rsidRPr="006D731B">
        <w:rPr>
          <w:rFonts w:ascii="Times New Roman" w:eastAsia="楷体_GB2312" w:hAnsi="Times New Roman"/>
          <w:b/>
        </w:rPr>
        <w:t>教学具体过程（</w:t>
      </w:r>
      <w:r w:rsidRPr="006D731B">
        <w:rPr>
          <w:rFonts w:ascii="Times New Roman" w:eastAsia="楷体_GB2312" w:hAnsi="Times New Roman"/>
          <w:b/>
        </w:rPr>
        <w:t>90</w:t>
      </w:r>
      <w:r w:rsidRPr="006D731B">
        <w:rPr>
          <w:rFonts w:ascii="Times New Roman" w:eastAsia="楷体_GB2312" w:hAnsi="Times New Roman"/>
          <w:b/>
        </w:rPr>
        <w:t>分钟）：</w:t>
      </w:r>
    </w:p>
    <w:p w:rsidR="00AE1012" w:rsidRPr="006D731B" w:rsidRDefault="00AE1012" w:rsidP="004026A1">
      <w:pPr>
        <w:spacing w:line="400" w:lineRule="exact"/>
        <w:rPr>
          <w:rFonts w:ascii="Times New Roman" w:eastAsia="楷体_GB2312" w:hAnsi="Times New Roman"/>
        </w:rPr>
      </w:pPr>
      <w:r w:rsidRPr="006D731B">
        <w:rPr>
          <w:rFonts w:ascii="Times New Roman" w:eastAsia="楷体_GB2312" w:hAnsi="Times New Roman"/>
        </w:rPr>
        <w:t>复习上节学习内容：</w:t>
      </w:r>
    </w:p>
    <w:p w:rsidR="00AE1012" w:rsidRPr="006D731B" w:rsidRDefault="00AE1012" w:rsidP="004026A1">
      <w:pPr>
        <w:spacing w:line="400" w:lineRule="exact"/>
        <w:ind w:firstLineChars="200" w:firstLine="420"/>
        <w:rPr>
          <w:rFonts w:ascii="Times New Roman" w:eastAsia="楷体_GB2312" w:hAnsi="Times New Roman"/>
        </w:rPr>
      </w:pPr>
      <w:r w:rsidRPr="006D731B">
        <w:rPr>
          <w:rFonts w:ascii="Times New Roman" w:eastAsia="楷体_GB2312" w:hAnsi="Times New Roman"/>
        </w:rPr>
        <w:t>请每个学习小组回答上节课的讨论问题（</w:t>
      </w:r>
      <w:r w:rsidRPr="006D731B">
        <w:rPr>
          <w:rFonts w:ascii="Times New Roman" w:eastAsia="楷体_GB2312" w:hAnsi="Times New Roman"/>
        </w:rPr>
        <w:t>5</w:t>
      </w:r>
      <w:r w:rsidRPr="006D731B">
        <w:rPr>
          <w:rFonts w:ascii="Times New Roman" w:eastAsia="楷体_GB2312" w:hAnsi="Times New Roman"/>
        </w:rPr>
        <w:t>分钟），教师评价记入登分册。</w:t>
      </w:r>
    </w:p>
    <w:p w:rsidR="00AE1012" w:rsidRPr="006D731B" w:rsidRDefault="00AE1012" w:rsidP="00FD1552">
      <w:pPr>
        <w:spacing w:line="400" w:lineRule="exact"/>
        <w:rPr>
          <w:rFonts w:ascii="Times New Roman" w:hAnsi="Times New Roman"/>
          <w:b/>
          <w:bCs/>
        </w:rPr>
      </w:pPr>
      <w:r w:rsidRPr="006D731B">
        <w:rPr>
          <w:rFonts w:ascii="Times New Roman" w:eastAsia="楷体_GB2312" w:hAnsi="Times New Roman"/>
          <w:b/>
          <w:bCs/>
        </w:rPr>
        <w:t>出示</w:t>
      </w:r>
      <w:r w:rsidRPr="006D731B">
        <w:rPr>
          <w:rFonts w:ascii="Times New Roman" w:eastAsia="楷体_GB2312" w:hAnsi="Times New Roman"/>
        </w:rPr>
        <w:t>相关教学幻灯片，展示生活中常见的</w:t>
      </w:r>
      <w:r w:rsidR="009D088F" w:rsidRPr="006D731B">
        <w:rPr>
          <w:rFonts w:ascii="Times New Roman" w:eastAsia="楷体_GB2312" w:hAnsi="Times New Roman"/>
        </w:rPr>
        <w:t>糖的有氧氧化</w:t>
      </w:r>
      <w:r w:rsidRPr="006D731B">
        <w:rPr>
          <w:rFonts w:ascii="Times New Roman" w:eastAsia="楷体_GB2312" w:hAnsi="Times New Roman"/>
        </w:rPr>
        <w:t>现象，由此引出本节课讲授的具体内容：</w:t>
      </w:r>
      <w:r w:rsidRPr="006D731B">
        <w:rPr>
          <w:rFonts w:ascii="Times New Roman" w:hAnsi="Times New Roman"/>
          <w:b/>
          <w:bCs/>
        </w:rPr>
        <w:t>The Tricarboxylic Acid Cycle</w:t>
      </w:r>
    </w:p>
    <w:p w:rsidR="00AE1012" w:rsidRPr="006D731B" w:rsidRDefault="00AE1012" w:rsidP="004026A1">
      <w:pPr>
        <w:spacing w:line="400" w:lineRule="exact"/>
        <w:ind w:firstLineChars="150" w:firstLine="315"/>
        <w:rPr>
          <w:rFonts w:ascii="Times New Roman" w:eastAsia="楷体_GB2312" w:hAnsi="Times New Roman"/>
          <w:bCs/>
        </w:rPr>
      </w:pPr>
      <w:r w:rsidRPr="006D731B">
        <w:rPr>
          <w:rFonts w:ascii="Times New Roman" w:eastAsia="楷体_GB2312" w:hAnsi="Times New Roman"/>
          <w:bCs/>
        </w:rPr>
        <w:t>围绕下面</w:t>
      </w:r>
      <w:r w:rsidRPr="006D731B">
        <w:rPr>
          <w:rFonts w:ascii="Times New Roman" w:eastAsia="楷体_GB2312" w:hAnsi="Times New Roman"/>
          <w:bCs/>
        </w:rPr>
        <w:t>8</w:t>
      </w:r>
      <w:r w:rsidRPr="006D731B">
        <w:rPr>
          <w:rFonts w:ascii="Times New Roman" w:eastAsia="楷体_GB2312" w:hAnsi="Times New Roman"/>
          <w:bCs/>
        </w:rPr>
        <w:t>个问题展开课程的讲解，每个内容经过分析探询其中的内在联系，从而实现自然的逻辑过度：</w:t>
      </w:r>
    </w:p>
    <w:p w:rsidR="00AE1012" w:rsidRPr="006D731B" w:rsidRDefault="009D088F" w:rsidP="00FD1552">
      <w:pPr>
        <w:spacing w:line="400" w:lineRule="exact"/>
        <w:rPr>
          <w:rFonts w:ascii="Times New Roman" w:hAnsi="Times New Roman"/>
        </w:rPr>
      </w:pPr>
      <w:r w:rsidRPr="006D731B">
        <w:rPr>
          <w:rFonts w:ascii="Times New Roman" w:hAnsi="Times New Roman"/>
          <w:bCs/>
        </w:rPr>
        <w:t>二、糖的有氧氧化</w:t>
      </w:r>
      <w:r w:rsidRPr="006D731B">
        <w:rPr>
          <w:rFonts w:ascii="Times New Roman" w:hAnsi="Times New Roman"/>
          <w:bCs/>
        </w:rPr>
        <w:t xml:space="preserve"> (aerobic oxidation)</w:t>
      </w:r>
    </w:p>
    <w:p w:rsidR="009D088F" w:rsidRPr="006D731B" w:rsidRDefault="009D088F" w:rsidP="00FD1552">
      <w:pPr>
        <w:spacing w:line="400" w:lineRule="exact"/>
        <w:rPr>
          <w:rFonts w:ascii="Times New Roman" w:hAnsi="Times New Roman"/>
          <w:bCs/>
        </w:rPr>
      </w:pPr>
      <w:r w:rsidRPr="006D731B">
        <w:rPr>
          <w:rFonts w:ascii="Times New Roman" w:hAnsi="Times New Roman"/>
          <w:bCs/>
        </w:rPr>
        <w:t>概念</w:t>
      </w:r>
    </w:p>
    <w:p w:rsidR="009D088F" w:rsidRPr="006D731B" w:rsidRDefault="009D088F" w:rsidP="00FD1552">
      <w:pPr>
        <w:spacing w:line="400" w:lineRule="exact"/>
        <w:rPr>
          <w:rFonts w:ascii="Times New Roman" w:hAnsi="Times New Roman"/>
          <w:bCs/>
        </w:rPr>
      </w:pPr>
      <w:r w:rsidRPr="006D731B">
        <w:rPr>
          <w:rFonts w:ascii="Times New Roman" w:hAnsi="Times New Roman"/>
          <w:bCs/>
        </w:rPr>
        <w:t>过程</w:t>
      </w:r>
    </w:p>
    <w:p w:rsidR="009D088F" w:rsidRPr="006D731B" w:rsidRDefault="009D088F" w:rsidP="00FD1552">
      <w:pPr>
        <w:spacing w:line="400" w:lineRule="exact"/>
        <w:rPr>
          <w:rFonts w:ascii="Times New Roman" w:hAnsi="Times New Roman"/>
          <w:bCs/>
        </w:rPr>
      </w:pPr>
      <w:r w:rsidRPr="006D731B">
        <w:rPr>
          <w:rFonts w:ascii="Times New Roman" w:hAnsi="Times New Roman"/>
          <w:bCs/>
        </w:rPr>
        <w:t>意义</w:t>
      </w:r>
    </w:p>
    <w:p w:rsidR="009D088F" w:rsidRPr="006D731B" w:rsidRDefault="009D088F" w:rsidP="00FD1552">
      <w:pPr>
        <w:spacing w:line="400" w:lineRule="exact"/>
        <w:rPr>
          <w:rFonts w:ascii="Times New Roman" w:hAnsi="Times New Roman"/>
          <w:bCs/>
        </w:rPr>
      </w:pPr>
      <w:r w:rsidRPr="006D731B">
        <w:rPr>
          <w:rFonts w:ascii="Times New Roman" w:hAnsi="Times New Roman"/>
          <w:bCs/>
        </w:rPr>
        <w:t>糖酵解和有氧氧化的调节</w:t>
      </w:r>
    </w:p>
    <w:p w:rsidR="00E01A2F" w:rsidRPr="006D731B" w:rsidRDefault="004026A1" w:rsidP="00FD1552">
      <w:pPr>
        <w:spacing w:line="400" w:lineRule="exact"/>
        <w:rPr>
          <w:rFonts w:ascii="Times New Roman" w:hAnsi="Times New Roman"/>
          <w:bCs/>
        </w:rPr>
      </w:pPr>
      <w:r>
        <w:rPr>
          <w:rFonts w:ascii="Times New Roman" w:hAnsi="Times New Roman"/>
          <w:bCs/>
          <w:noProof/>
        </w:rPr>
        <w:drawing>
          <wp:anchor distT="0" distB="0" distL="114300" distR="114300" simplePos="0" relativeHeight="251682816" behindDoc="0" locked="0" layoutInCell="1" allowOverlap="1">
            <wp:simplePos x="0" y="0"/>
            <wp:positionH relativeFrom="column">
              <wp:posOffset>-213360</wp:posOffset>
            </wp:positionH>
            <wp:positionV relativeFrom="paragraph">
              <wp:posOffset>243840</wp:posOffset>
            </wp:positionV>
            <wp:extent cx="3134360" cy="1906905"/>
            <wp:effectExtent l="19050" t="0" r="161290" b="93345"/>
            <wp:wrapNone/>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8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3940" t="1634"/>
                    <a:stretch>
                      <a:fillRect/>
                    </a:stretch>
                  </pic:blipFill>
                  <pic:spPr bwMode="auto">
                    <a:xfrm>
                      <a:off x="0" y="0"/>
                      <a:ext cx="3134360" cy="1906905"/>
                    </a:xfrm>
                    <a:prstGeom prst="rect">
                      <a:avLst/>
                    </a:prstGeom>
                    <a:noFill/>
                    <a:ln>
                      <a:noFill/>
                    </a:ln>
                    <a:effectLst>
                      <a:outerShdw blurRad="63500" dist="107763" dir="2700000" algn="ctr" rotWithShape="0">
                        <a:srgbClr val="000000">
                          <a:alpha val="50000"/>
                        </a:srgbClr>
                      </a:outerShdw>
                    </a:effectLst>
                  </pic:spPr>
                </pic:pic>
              </a:graphicData>
            </a:graphic>
          </wp:anchor>
        </w:drawing>
      </w:r>
    </w:p>
    <w:p w:rsidR="00E01A2F" w:rsidRPr="006D731B" w:rsidRDefault="004026A1" w:rsidP="00FD1552">
      <w:pPr>
        <w:spacing w:line="400" w:lineRule="exact"/>
        <w:rPr>
          <w:rFonts w:ascii="Times New Roman" w:hAnsi="Times New Roman"/>
          <w:bCs/>
        </w:rPr>
      </w:pPr>
      <w:r>
        <w:rPr>
          <w:rFonts w:ascii="Times New Roman" w:hAnsi="Times New Roman"/>
          <w:bCs/>
          <w:noProof/>
        </w:rPr>
        <w:drawing>
          <wp:anchor distT="0" distB="0" distL="114300" distR="114300" simplePos="0" relativeHeight="251741184" behindDoc="0" locked="0" layoutInCell="1" allowOverlap="1">
            <wp:simplePos x="0" y="0"/>
            <wp:positionH relativeFrom="column">
              <wp:posOffset>3310890</wp:posOffset>
            </wp:positionH>
            <wp:positionV relativeFrom="paragraph">
              <wp:posOffset>102235</wp:posOffset>
            </wp:positionV>
            <wp:extent cx="2400300" cy="1798320"/>
            <wp:effectExtent l="19050" t="0" r="0" b="0"/>
            <wp:wrapNone/>
            <wp:docPr id="83978" name="图片 83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png"/>
                    <pic:cNvPicPr/>
                  </pic:nvPicPr>
                  <pic:blipFill>
                    <a:blip r:embed="rId8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2400300" cy="1798320"/>
                    </a:xfrm>
                    <a:prstGeom prst="rect">
                      <a:avLst/>
                    </a:prstGeom>
                  </pic:spPr>
                </pic:pic>
              </a:graphicData>
            </a:graphic>
          </wp:anchor>
        </w:drawing>
      </w:r>
    </w:p>
    <w:p w:rsidR="00E01A2F" w:rsidRPr="006D731B" w:rsidRDefault="00E01A2F" w:rsidP="00FD1552">
      <w:pPr>
        <w:spacing w:line="400" w:lineRule="exact"/>
        <w:rPr>
          <w:rFonts w:ascii="Times New Roman" w:hAnsi="Times New Roman"/>
          <w:bCs/>
        </w:rPr>
      </w:pPr>
    </w:p>
    <w:p w:rsidR="00E01A2F" w:rsidRPr="006D731B" w:rsidRDefault="00E01A2F" w:rsidP="00FD1552">
      <w:pPr>
        <w:spacing w:line="400" w:lineRule="exact"/>
        <w:rPr>
          <w:rFonts w:ascii="Times New Roman" w:hAnsi="Times New Roman"/>
          <w:bCs/>
        </w:rPr>
      </w:pPr>
    </w:p>
    <w:p w:rsidR="00E01A2F" w:rsidRPr="006D731B" w:rsidRDefault="00E01A2F" w:rsidP="00FD1552">
      <w:pPr>
        <w:spacing w:line="400" w:lineRule="exact"/>
        <w:rPr>
          <w:rFonts w:ascii="Times New Roman" w:hAnsi="Times New Roman"/>
          <w:bCs/>
        </w:rPr>
      </w:pPr>
    </w:p>
    <w:p w:rsidR="00E01A2F" w:rsidRPr="006D731B" w:rsidRDefault="00E01A2F" w:rsidP="00FD1552">
      <w:pPr>
        <w:spacing w:line="400" w:lineRule="exact"/>
        <w:rPr>
          <w:rFonts w:ascii="Times New Roman" w:hAnsi="Times New Roman"/>
          <w:bCs/>
        </w:rPr>
      </w:pPr>
    </w:p>
    <w:p w:rsidR="00E01A2F" w:rsidRPr="006D731B" w:rsidRDefault="00E01A2F" w:rsidP="00FD1552">
      <w:pPr>
        <w:spacing w:line="400" w:lineRule="exact"/>
        <w:rPr>
          <w:rFonts w:ascii="Times New Roman" w:hAnsi="Times New Roman"/>
          <w:bCs/>
        </w:rPr>
      </w:pPr>
    </w:p>
    <w:p w:rsidR="00E01A2F" w:rsidRPr="006D731B" w:rsidRDefault="00E01A2F" w:rsidP="00FD1552">
      <w:pPr>
        <w:spacing w:line="400" w:lineRule="exact"/>
        <w:rPr>
          <w:rFonts w:ascii="Times New Roman" w:hAnsi="Times New Roman"/>
          <w:bCs/>
        </w:rPr>
      </w:pPr>
    </w:p>
    <w:p w:rsidR="00E01A2F" w:rsidRPr="006D731B" w:rsidRDefault="00E01A2F" w:rsidP="00FD1552">
      <w:pPr>
        <w:spacing w:line="400" w:lineRule="exact"/>
        <w:rPr>
          <w:rFonts w:ascii="Times New Roman" w:hAnsi="Times New Roman"/>
        </w:rPr>
      </w:pPr>
    </w:p>
    <w:p w:rsidR="004026A1" w:rsidRDefault="00EE6FD5" w:rsidP="00FD1552">
      <w:pPr>
        <w:spacing w:line="400" w:lineRule="exact"/>
        <w:rPr>
          <w:rFonts w:ascii="Times New Roman" w:eastAsia="楷体_GB2312" w:hAnsi="Times New Roman"/>
        </w:rPr>
      </w:pPr>
      <w:r w:rsidRPr="006D731B">
        <w:rPr>
          <w:rFonts w:ascii="Times New Roman" w:eastAsia="楷体_GB2312" w:hAnsi="Times New Roman"/>
        </w:rPr>
        <w:lastRenderedPageBreak/>
        <w:t>（</w:t>
      </w:r>
      <w:r w:rsidRPr="006D731B">
        <w:rPr>
          <w:rFonts w:ascii="Times New Roman" w:eastAsia="楷体_GB2312" w:hAnsi="Times New Roman"/>
        </w:rPr>
        <w:t>15</w:t>
      </w:r>
      <w:r w:rsidRPr="006D731B">
        <w:rPr>
          <w:rFonts w:ascii="Times New Roman" w:eastAsia="楷体_GB2312" w:hAnsi="Times New Roman"/>
        </w:rPr>
        <w:t>分钟）</w:t>
      </w:r>
    </w:p>
    <w:p w:rsidR="009D088F" w:rsidRPr="004026A1" w:rsidRDefault="009D088F" w:rsidP="004026A1">
      <w:pPr>
        <w:spacing w:line="400" w:lineRule="exact"/>
        <w:ind w:firstLineChars="200" w:firstLine="420"/>
        <w:rPr>
          <w:rFonts w:ascii="Times New Roman" w:eastAsia="楷体_GB2312" w:hAnsi="Times New Roman"/>
        </w:rPr>
      </w:pPr>
      <w:r w:rsidRPr="004026A1">
        <w:rPr>
          <w:rFonts w:ascii="Times New Roman" w:hAnsi="Times New Roman"/>
          <w:bCs/>
        </w:rPr>
        <w:t>糖的有氧氧化：是指体内组织在有氧条件下，葡萄糖彻底氧化分解生成</w:t>
      </w:r>
      <w:r w:rsidRPr="004026A1">
        <w:rPr>
          <w:rFonts w:ascii="Times New Roman" w:hAnsi="Times New Roman"/>
          <w:bCs/>
        </w:rPr>
        <w:t>CO</w:t>
      </w:r>
      <w:r w:rsidRPr="004026A1">
        <w:rPr>
          <w:rFonts w:ascii="Times New Roman" w:hAnsi="Times New Roman"/>
          <w:bCs/>
          <w:vertAlign w:val="subscript"/>
        </w:rPr>
        <w:t>2</w:t>
      </w:r>
      <w:r w:rsidRPr="004026A1">
        <w:rPr>
          <w:rFonts w:ascii="Times New Roman" w:hAnsi="Times New Roman"/>
          <w:bCs/>
        </w:rPr>
        <w:t>和</w:t>
      </w:r>
      <w:r w:rsidRPr="004026A1">
        <w:rPr>
          <w:rFonts w:ascii="Times New Roman" w:hAnsi="Times New Roman"/>
          <w:bCs/>
        </w:rPr>
        <w:t xml:space="preserve"> H</w:t>
      </w:r>
      <w:r w:rsidRPr="004026A1">
        <w:rPr>
          <w:rFonts w:ascii="Times New Roman" w:hAnsi="Times New Roman"/>
          <w:bCs/>
          <w:vertAlign w:val="subscript"/>
        </w:rPr>
        <w:t>2</w:t>
      </w:r>
      <w:r w:rsidRPr="004026A1">
        <w:rPr>
          <w:rFonts w:ascii="Times New Roman" w:hAnsi="Times New Roman"/>
          <w:bCs/>
        </w:rPr>
        <w:t>O</w:t>
      </w:r>
      <w:r w:rsidRPr="004026A1">
        <w:rPr>
          <w:rFonts w:ascii="Times New Roman" w:hAnsi="Times New Roman"/>
          <w:bCs/>
        </w:rPr>
        <w:t>的过程。</w:t>
      </w:r>
    </w:p>
    <w:p w:rsidR="009D088F" w:rsidRPr="004026A1" w:rsidRDefault="009D088F" w:rsidP="00FD1552">
      <w:pPr>
        <w:spacing w:line="400" w:lineRule="exact"/>
        <w:rPr>
          <w:rFonts w:ascii="Times New Roman" w:eastAsia="楷体_GB2312" w:hAnsi="Times New Roman"/>
          <w:bCs/>
        </w:rPr>
      </w:pPr>
      <w:r w:rsidRPr="004026A1">
        <w:rPr>
          <w:rFonts w:ascii="Times New Roman" w:eastAsia="楷体_GB2312" w:hAnsi="Times New Roman"/>
          <w:bCs/>
        </w:rPr>
        <w:t>第一阶段：丙酮酸的生成（胞浆）</w:t>
      </w:r>
    </w:p>
    <w:p w:rsidR="009D088F" w:rsidRPr="004026A1" w:rsidRDefault="009D088F" w:rsidP="00FD1552">
      <w:pPr>
        <w:spacing w:line="400" w:lineRule="exact"/>
        <w:rPr>
          <w:rFonts w:ascii="Times New Roman" w:eastAsia="楷体_GB2312" w:hAnsi="Times New Roman"/>
          <w:bCs/>
        </w:rPr>
      </w:pPr>
      <w:r w:rsidRPr="004026A1">
        <w:rPr>
          <w:rFonts w:ascii="Times New Roman" w:eastAsia="楷体_GB2312" w:hAnsi="Times New Roman"/>
          <w:bCs/>
        </w:rPr>
        <w:t>第二阶段：丙酮酸氧化脱羧生成乙酰</w:t>
      </w:r>
      <w:r w:rsidRPr="004026A1">
        <w:rPr>
          <w:rFonts w:ascii="Times New Roman" w:eastAsia="楷体_GB2312" w:hAnsi="Times New Roman"/>
          <w:bCs/>
        </w:rPr>
        <w:t>CoA</w:t>
      </w:r>
    </w:p>
    <w:p w:rsidR="009D088F" w:rsidRPr="004026A1" w:rsidRDefault="009D088F" w:rsidP="00FD1552">
      <w:pPr>
        <w:spacing w:line="400" w:lineRule="exact"/>
        <w:rPr>
          <w:rFonts w:ascii="Times New Roman" w:eastAsia="楷体_GB2312" w:hAnsi="Times New Roman"/>
          <w:bCs/>
        </w:rPr>
      </w:pPr>
      <w:r w:rsidRPr="004026A1">
        <w:rPr>
          <w:rFonts w:ascii="Times New Roman" w:eastAsia="楷体_GB2312" w:hAnsi="Times New Roman"/>
          <w:bCs/>
        </w:rPr>
        <w:t>（线粒体）</w:t>
      </w:r>
    </w:p>
    <w:p w:rsidR="009D088F" w:rsidRPr="004026A1" w:rsidRDefault="009D088F" w:rsidP="00FD1552">
      <w:pPr>
        <w:spacing w:line="400" w:lineRule="exact"/>
        <w:rPr>
          <w:rFonts w:ascii="Times New Roman" w:eastAsia="楷体_GB2312" w:hAnsi="Times New Roman"/>
          <w:bCs/>
        </w:rPr>
      </w:pPr>
      <w:r w:rsidRPr="004026A1">
        <w:rPr>
          <w:rFonts w:ascii="Times New Roman" w:eastAsia="楷体_GB2312" w:hAnsi="Times New Roman"/>
          <w:bCs/>
        </w:rPr>
        <w:t xml:space="preserve">  </w:t>
      </w:r>
      <w:r w:rsidRPr="004026A1">
        <w:rPr>
          <w:rFonts w:ascii="Times New Roman" w:eastAsia="楷体_GB2312" w:hAnsi="Times New Roman"/>
          <w:bCs/>
        </w:rPr>
        <w:t>第三阶段：乙酰</w:t>
      </w:r>
      <w:r w:rsidRPr="004026A1">
        <w:rPr>
          <w:rFonts w:ascii="Times New Roman" w:eastAsia="楷体_GB2312" w:hAnsi="Times New Roman"/>
          <w:bCs/>
        </w:rPr>
        <w:t>CoA</w:t>
      </w:r>
      <w:r w:rsidRPr="004026A1">
        <w:rPr>
          <w:rFonts w:ascii="Times New Roman" w:eastAsia="楷体_GB2312" w:hAnsi="Times New Roman"/>
          <w:bCs/>
        </w:rPr>
        <w:t>进入三羧酸循环彻底氧化</w:t>
      </w:r>
    </w:p>
    <w:p w:rsidR="009D088F" w:rsidRPr="004026A1" w:rsidRDefault="009D088F" w:rsidP="00FD1552">
      <w:pPr>
        <w:spacing w:line="400" w:lineRule="exact"/>
        <w:rPr>
          <w:rFonts w:ascii="Times New Roman" w:eastAsia="楷体_GB2312" w:hAnsi="Times New Roman"/>
          <w:bCs/>
        </w:rPr>
      </w:pPr>
      <w:r w:rsidRPr="004026A1">
        <w:rPr>
          <w:rFonts w:ascii="Times New Roman" w:eastAsia="楷体_GB2312" w:hAnsi="Times New Roman"/>
          <w:bCs/>
        </w:rPr>
        <w:t>（线粒体）</w:t>
      </w:r>
    </w:p>
    <w:p w:rsidR="00D34C3E" w:rsidRPr="006D731B" w:rsidRDefault="00D34C3E" w:rsidP="00FD1552">
      <w:pPr>
        <w:spacing w:line="400" w:lineRule="exact"/>
        <w:rPr>
          <w:rFonts w:ascii="Times New Roman" w:eastAsia="楷体_GB2312" w:hAnsi="Times New Roman"/>
          <w:bCs/>
        </w:rPr>
      </w:pPr>
    </w:p>
    <w:p w:rsidR="009D088F" w:rsidRPr="006D731B" w:rsidRDefault="004026A1" w:rsidP="00FD1552">
      <w:pPr>
        <w:spacing w:line="400" w:lineRule="exact"/>
        <w:rPr>
          <w:rFonts w:ascii="Times New Roman" w:eastAsia="楷体_GB2312" w:hAnsi="Times New Roman"/>
          <w:bCs/>
        </w:rPr>
      </w:pPr>
      <w:r>
        <w:rPr>
          <w:rFonts w:ascii="Times New Roman" w:eastAsia="楷体_GB2312" w:hAnsi="Times New Roman"/>
          <w:bCs/>
          <w:noProof/>
        </w:rPr>
        <w:drawing>
          <wp:anchor distT="0" distB="0" distL="114300" distR="114300" simplePos="0" relativeHeight="251742208" behindDoc="0" locked="0" layoutInCell="1" allowOverlap="1">
            <wp:simplePos x="0" y="0"/>
            <wp:positionH relativeFrom="column">
              <wp:posOffset>-33020</wp:posOffset>
            </wp:positionH>
            <wp:positionV relativeFrom="paragraph">
              <wp:posOffset>152400</wp:posOffset>
            </wp:positionV>
            <wp:extent cx="3346450" cy="2476500"/>
            <wp:effectExtent l="19050" t="0" r="6350" b="0"/>
            <wp:wrapNone/>
            <wp:docPr id="83979" name="图片 83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png"/>
                    <pic:cNvPicPr/>
                  </pic:nvPicPr>
                  <pic:blipFill>
                    <a:blip r:embed="rId8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3346450" cy="2476500"/>
                    </a:xfrm>
                    <a:prstGeom prst="rect">
                      <a:avLst/>
                    </a:prstGeom>
                  </pic:spPr>
                </pic:pic>
              </a:graphicData>
            </a:graphic>
          </wp:anchor>
        </w:drawing>
      </w:r>
    </w:p>
    <w:p w:rsidR="00D34C3E" w:rsidRDefault="00D34C3E" w:rsidP="00FD1552">
      <w:pPr>
        <w:spacing w:line="400" w:lineRule="exact"/>
        <w:rPr>
          <w:rFonts w:ascii="Times New Roman" w:eastAsia="楷体_GB2312" w:hAnsi="Times New Roman"/>
          <w:bCs/>
        </w:rPr>
      </w:pPr>
    </w:p>
    <w:p w:rsidR="004026A1" w:rsidRDefault="004026A1" w:rsidP="00FD1552">
      <w:pPr>
        <w:spacing w:line="400" w:lineRule="exact"/>
        <w:rPr>
          <w:rFonts w:ascii="Times New Roman" w:eastAsia="楷体_GB2312" w:hAnsi="Times New Roman"/>
          <w:bCs/>
        </w:rPr>
      </w:pPr>
    </w:p>
    <w:p w:rsidR="004026A1" w:rsidRDefault="004026A1" w:rsidP="00FD1552">
      <w:pPr>
        <w:spacing w:line="400" w:lineRule="exact"/>
        <w:rPr>
          <w:rFonts w:ascii="Times New Roman" w:eastAsia="楷体_GB2312" w:hAnsi="Times New Roman"/>
          <w:bCs/>
        </w:rPr>
      </w:pPr>
    </w:p>
    <w:p w:rsidR="004026A1" w:rsidRDefault="004026A1" w:rsidP="00FD1552">
      <w:pPr>
        <w:spacing w:line="400" w:lineRule="exact"/>
        <w:rPr>
          <w:rFonts w:ascii="Times New Roman" w:eastAsia="楷体_GB2312" w:hAnsi="Times New Roman"/>
          <w:bCs/>
        </w:rPr>
      </w:pPr>
    </w:p>
    <w:p w:rsidR="004026A1" w:rsidRDefault="004026A1" w:rsidP="00FD1552">
      <w:pPr>
        <w:spacing w:line="400" w:lineRule="exact"/>
        <w:rPr>
          <w:rFonts w:ascii="Times New Roman" w:eastAsia="楷体_GB2312" w:hAnsi="Times New Roman"/>
          <w:bCs/>
        </w:rPr>
      </w:pPr>
    </w:p>
    <w:p w:rsidR="004026A1" w:rsidRDefault="004026A1" w:rsidP="00FD1552">
      <w:pPr>
        <w:spacing w:line="400" w:lineRule="exact"/>
        <w:rPr>
          <w:rFonts w:ascii="Times New Roman" w:eastAsia="楷体_GB2312" w:hAnsi="Times New Roman"/>
          <w:bCs/>
        </w:rPr>
      </w:pPr>
    </w:p>
    <w:p w:rsidR="004026A1" w:rsidRDefault="004026A1" w:rsidP="00FD1552">
      <w:pPr>
        <w:spacing w:line="400" w:lineRule="exact"/>
        <w:rPr>
          <w:rFonts w:ascii="Times New Roman" w:eastAsia="楷体_GB2312" w:hAnsi="Times New Roman"/>
          <w:bCs/>
        </w:rPr>
      </w:pPr>
    </w:p>
    <w:p w:rsidR="004026A1" w:rsidRDefault="004026A1" w:rsidP="00FD1552">
      <w:pPr>
        <w:spacing w:line="400" w:lineRule="exact"/>
        <w:rPr>
          <w:rFonts w:ascii="Times New Roman" w:eastAsia="楷体_GB2312" w:hAnsi="Times New Roman"/>
          <w:bCs/>
        </w:rPr>
      </w:pPr>
    </w:p>
    <w:p w:rsidR="004026A1" w:rsidRDefault="004026A1" w:rsidP="00FD1552">
      <w:pPr>
        <w:spacing w:line="400" w:lineRule="exact"/>
        <w:rPr>
          <w:rFonts w:ascii="Times New Roman" w:eastAsia="楷体_GB2312" w:hAnsi="Times New Roman"/>
          <w:bCs/>
        </w:rPr>
      </w:pPr>
    </w:p>
    <w:p w:rsidR="004026A1" w:rsidRPr="006D731B" w:rsidRDefault="004026A1" w:rsidP="00FD1552">
      <w:pPr>
        <w:spacing w:line="400" w:lineRule="exact"/>
        <w:rPr>
          <w:rFonts w:ascii="Times New Roman" w:eastAsia="楷体_GB2312" w:hAnsi="Times New Roman"/>
          <w:bCs/>
        </w:rPr>
      </w:pPr>
    </w:p>
    <w:p w:rsidR="009D088F" w:rsidRPr="006D731B" w:rsidRDefault="009D088F" w:rsidP="00FD1552">
      <w:pPr>
        <w:spacing w:line="400" w:lineRule="exact"/>
        <w:rPr>
          <w:rFonts w:ascii="Times New Roman" w:eastAsia="楷体_GB2312" w:hAnsi="Times New Roman"/>
          <w:bCs/>
        </w:rPr>
      </w:pPr>
      <w:r w:rsidRPr="006D731B">
        <w:rPr>
          <w:rFonts w:ascii="Times New Roman" w:eastAsia="楷体_GB2312" w:hAnsi="Times New Roman"/>
          <w:bCs/>
        </w:rPr>
        <w:t>结合</w:t>
      </w:r>
      <w:r w:rsidRPr="006D731B">
        <w:rPr>
          <w:rFonts w:ascii="Times New Roman" w:eastAsia="楷体_GB2312" w:hAnsi="Times New Roman"/>
          <w:bCs/>
        </w:rPr>
        <w:t>ppt</w:t>
      </w:r>
      <w:r w:rsidRPr="006D731B">
        <w:rPr>
          <w:rFonts w:ascii="Times New Roman" w:eastAsia="楷体_GB2312" w:hAnsi="Times New Roman"/>
          <w:bCs/>
        </w:rPr>
        <w:t>详细讲解</w:t>
      </w:r>
      <w:r w:rsidRPr="006D731B">
        <w:rPr>
          <w:rFonts w:ascii="Times New Roman" w:eastAsia="楷体_GB2312" w:hAnsi="Times New Roman"/>
          <w:bCs/>
        </w:rPr>
        <w:t>TCA</w:t>
      </w:r>
      <w:r w:rsidRPr="006D731B">
        <w:rPr>
          <w:rFonts w:ascii="Times New Roman" w:eastAsia="楷体_GB2312" w:hAnsi="Times New Roman"/>
          <w:bCs/>
        </w:rPr>
        <w:t>循环</w:t>
      </w:r>
    </w:p>
    <w:p w:rsidR="006414AB" w:rsidRPr="006D731B" w:rsidRDefault="00BE5625" w:rsidP="00FD1552">
      <w:pPr>
        <w:spacing w:line="400" w:lineRule="exact"/>
        <w:rPr>
          <w:rFonts w:ascii="Times New Roman" w:eastAsia="楷体_GB2312" w:hAnsi="Times New Roman"/>
        </w:rPr>
      </w:pPr>
      <w:r w:rsidRPr="006D731B">
        <w:rPr>
          <w:rFonts w:ascii="Times New Roman" w:eastAsia="楷体_GB2312" w:hAnsi="Times New Roman"/>
          <w:bCs/>
        </w:rPr>
        <w:t>三羧酸循环（</w:t>
      </w:r>
      <w:r w:rsidRPr="006D731B">
        <w:rPr>
          <w:rFonts w:ascii="Times New Roman" w:eastAsia="楷体_GB2312" w:hAnsi="Times New Roman"/>
          <w:bCs/>
        </w:rPr>
        <w:t>TCA</w:t>
      </w:r>
      <w:r w:rsidRPr="006D731B">
        <w:rPr>
          <w:rFonts w:ascii="Times New Roman" w:eastAsia="楷体_GB2312" w:hAnsi="Times New Roman"/>
          <w:bCs/>
        </w:rPr>
        <w:t>循环）又称为</w:t>
      </w:r>
      <w:r w:rsidRPr="006D731B">
        <w:rPr>
          <w:rFonts w:ascii="Times New Roman" w:eastAsia="楷体_GB2312" w:hAnsi="Times New Roman"/>
          <w:bCs/>
        </w:rPr>
        <w:t>Krebs</w:t>
      </w:r>
      <w:r w:rsidRPr="006D731B">
        <w:rPr>
          <w:rFonts w:ascii="Times New Roman" w:eastAsia="楷体_GB2312" w:hAnsi="Times New Roman"/>
          <w:bCs/>
        </w:rPr>
        <w:t>循环</w:t>
      </w:r>
    </w:p>
    <w:p w:rsidR="006414AB" w:rsidRPr="006D731B" w:rsidRDefault="006414AB" w:rsidP="00FD1552">
      <w:pPr>
        <w:spacing w:line="400" w:lineRule="exact"/>
        <w:rPr>
          <w:rFonts w:ascii="Times New Roman" w:hAnsi="Times New Roman"/>
        </w:rPr>
      </w:pPr>
      <w:r w:rsidRPr="006D731B">
        <w:rPr>
          <w:rFonts w:ascii="Times New Roman" w:eastAsia="楷体_GB2312" w:hAnsi="Times New Roman"/>
        </w:rPr>
        <w:t xml:space="preserve"> </w:t>
      </w:r>
      <w:r w:rsidRPr="006D731B">
        <w:rPr>
          <w:rFonts w:ascii="Times New Roman" w:eastAsia="楷体_GB2312" w:hAnsi="Times New Roman"/>
        </w:rPr>
        <w:t>图片展示：</w:t>
      </w:r>
      <w:r w:rsidRPr="006D731B">
        <w:rPr>
          <w:rFonts w:ascii="Times New Roman" w:hAnsi="Times New Roman"/>
        </w:rPr>
        <w:t>The citric acid cycle</w:t>
      </w:r>
    </w:p>
    <w:p w:rsidR="00D34C3E" w:rsidRPr="006D731B" w:rsidRDefault="00D34C3E" w:rsidP="00FD1552">
      <w:pPr>
        <w:spacing w:line="400" w:lineRule="exact"/>
        <w:rPr>
          <w:rFonts w:ascii="Times New Roman" w:hAnsi="Times New Roman"/>
        </w:rPr>
      </w:pPr>
    </w:p>
    <w:p w:rsidR="00D34C3E" w:rsidRPr="006D731B" w:rsidRDefault="004026A1" w:rsidP="00FD1552">
      <w:pPr>
        <w:spacing w:line="400" w:lineRule="exact"/>
        <w:rPr>
          <w:rFonts w:ascii="Times New Roman" w:hAnsi="Times New Roman"/>
        </w:rPr>
      </w:pPr>
      <w:r>
        <w:rPr>
          <w:rFonts w:ascii="Times New Roman" w:hAnsi="Times New Roman"/>
          <w:noProof/>
        </w:rPr>
        <w:drawing>
          <wp:anchor distT="0" distB="0" distL="114300" distR="114300" simplePos="0" relativeHeight="251683840" behindDoc="0" locked="0" layoutInCell="1" allowOverlap="1">
            <wp:simplePos x="0" y="0"/>
            <wp:positionH relativeFrom="column">
              <wp:posOffset>-31750</wp:posOffset>
            </wp:positionH>
            <wp:positionV relativeFrom="paragraph">
              <wp:posOffset>76200</wp:posOffset>
            </wp:positionV>
            <wp:extent cx="2520950" cy="3374390"/>
            <wp:effectExtent l="19050" t="0" r="146050" b="92710"/>
            <wp:wrapNone/>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9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1123" t="1669" r="1723" b="1648"/>
                    <a:stretch>
                      <a:fillRect/>
                    </a:stretch>
                  </pic:blipFill>
                  <pic:spPr bwMode="auto">
                    <a:xfrm>
                      <a:off x="0" y="0"/>
                      <a:ext cx="2520950" cy="3374390"/>
                    </a:xfrm>
                    <a:prstGeom prst="rect">
                      <a:avLst/>
                    </a:prstGeom>
                    <a:noFill/>
                    <a:ln>
                      <a:noFill/>
                    </a:ln>
                    <a:effectLst>
                      <a:outerShdw blurRad="63500" dist="107763" dir="2700000" algn="ctr" rotWithShape="0">
                        <a:srgbClr val="000000">
                          <a:alpha val="50000"/>
                        </a:srgbClr>
                      </a:outerShdw>
                    </a:effectLst>
                  </pic:spPr>
                </pic:pic>
              </a:graphicData>
            </a:graphic>
          </wp:anchor>
        </w:drawing>
      </w:r>
    </w:p>
    <w:p w:rsidR="00E01A2F" w:rsidRPr="006D731B" w:rsidRDefault="004026A1" w:rsidP="00FD1552">
      <w:pPr>
        <w:spacing w:line="400" w:lineRule="exact"/>
        <w:rPr>
          <w:rFonts w:ascii="Times New Roman" w:hAnsi="Times New Roman"/>
        </w:rPr>
      </w:pPr>
      <w:r>
        <w:rPr>
          <w:rFonts w:ascii="Times New Roman" w:hAnsi="Times New Roman"/>
          <w:noProof/>
        </w:rPr>
        <w:drawing>
          <wp:anchor distT="0" distB="0" distL="114300" distR="114300" simplePos="0" relativeHeight="251743232" behindDoc="0" locked="0" layoutInCell="1" allowOverlap="1">
            <wp:simplePos x="0" y="0"/>
            <wp:positionH relativeFrom="column">
              <wp:posOffset>2712720</wp:posOffset>
            </wp:positionH>
            <wp:positionV relativeFrom="paragraph">
              <wp:posOffset>111760</wp:posOffset>
            </wp:positionV>
            <wp:extent cx="3195320" cy="2369820"/>
            <wp:effectExtent l="0" t="0" r="5080" b="0"/>
            <wp:wrapNone/>
            <wp:docPr id="83980" name="图片 83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png"/>
                    <pic:cNvPicPr/>
                  </pic:nvPicPr>
                  <pic:blipFill>
                    <a:blip r:embed="rId9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3195320" cy="2369820"/>
                    </a:xfrm>
                    <a:prstGeom prst="rect">
                      <a:avLst/>
                    </a:prstGeom>
                  </pic:spPr>
                </pic:pic>
              </a:graphicData>
            </a:graphic>
          </wp:anchor>
        </w:drawing>
      </w:r>
    </w:p>
    <w:p w:rsidR="00E01A2F" w:rsidRPr="006D731B" w:rsidRDefault="00E01A2F" w:rsidP="00FD1552">
      <w:pPr>
        <w:spacing w:line="400" w:lineRule="exact"/>
        <w:rPr>
          <w:rFonts w:ascii="Times New Roman" w:hAnsi="Times New Roman"/>
        </w:rPr>
      </w:pPr>
    </w:p>
    <w:p w:rsidR="00E01A2F" w:rsidRPr="006D731B" w:rsidRDefault="00E01A2F" w:rsidP="00FD1552">
      <w:pPr>
        <w:spacing w:line="400" w:lineRule="exact"/>
        <w:rPr>
          <w:rFonts w:ascii="Times New Roman" w:hAnsi="Times New Roman"/>
        </w:rPr>
      </w:pPr>
    </w:p>
    <w:p w:rsidR="00E01A2F" w:rsidRPr="006D731B" w:rsidRDefault="00E01A2F" w:rsidP="00FD1552">
      <w:pPr>
        <w:spacing w:line="400" w:lineRule="exact"/>
        <w:rPr>
          <w:rFonts w:ascii="Times New Roman" w:hAnsi="Times New Roman"/>
        </w:rPr>
      </w:pPr>
    </w:p>
    <w:p w:rsidR="00E01A2F" w:rsidRPr="006D731B" w:rsidRDefault="00E01A2F" w:rsidP="00FD1552">
      <w:pPr>
        <w:spacing w:line="400" w:lineRule="exact"/>
        <w:rPr>
          <w:rFonts w:ascii="Times New Roman" w:hAnsi="Times New Roman"/>
        </w:rPr>
      </w:pPr>
    </w:p>
    <w:p w:rsidR="00E01A2F" w:rsidRPr="006D731B" w:rsidRDefault="00E01A2F" w:rsidP="00FD1552">
      <w:pPr>
        <w:spacing w:line="400" w:lineRule="exact"/>
        <w:rPr>
          <w:rFonts w:ascii="Times New Roman" w:hAnsi="Times New Roman"/>
        </w:rPr>
      </w:pPr>
    </w:p>
    <w:p w:rsidR="00E01A2F" w:rsidRPr="006D731B" w:rsidRDefault="00E01A2F" w:rsidP="00FD1552">
      <w:pPr>
        <w:spacing w:line="400" w:lineRule="exact"/>
        <w:rPr>
          <w:rFonts w:ascii="Times New Roman" w:hAnsi="Times New Roman"/>
        </w:rPr>
      </w:pPr>
    </w:p>
    <w:p w:rsidR="00E01A2F" w:rsidRPr="006D731B" w:rsidRDefault="00E01A2F" w:rsidP="00FD1552">
      <w:pPr>
        <w:spacing w:line="400" w:lineRule="exact"/>
        <w:rPr>
          <w:rFonts w:ascii="Times New Roman" w:hAnsi="Times New Roman"/>
        </w:rPr>
      </w:pPr>
    </w:p>
    <w:p w:rsidR="00D34C3E" w:rsidRPr="006D731B" w:rsidRDefault="00D34C3E" w:rsidP="00FD1552">
      <w:pPr>
        <w:spacing w:line="400" w:lineRule="exact"/>
        <w:rPr>
          <w:rFonts w:ascii="Times New Roman" w:hAnsi="Times New Roman"/>
        </w:rPr>
      </w:pPr>
    </w:p>
    <w:p w:rsidR="00D34C3E" w:rsidRPr="006D731B" w:rsidRDefault="00D34C3E" w:rsidP="00FD1552">
      <w:pPr>
        <w:spacing w:line="400" w:lineRule="exact"/>
        <w:rPr>
          <w:rFonts w:ascii="Times New Roman" w:hAnsi="Times New Roman"/>
        </w:rPr>
      </w:pPr>
      <w:r w:rsidRPr="006D731B">
        <w:rPr>
          <w:rFonts w:ascii="Times New Roman" w:eastAsia="楷体_GB2312" w:hAnsi="Times New Roman"/>
          <w:bCs/>
        </w:rPr>
        <w:lastRenderedPageBreak/>
        <w:t>TCA</w:t>
      </w:r>
      <w:r w:rsidRPr="006D731B">
        <w:rPr>
          <w:rFonts w:ascii="Times New Roman" w:eastAsia="楷体_GB2312" w:hAnsi="Times New Roman"/>
          <w:bCs/>
        </w:rPr>
        <w:t>循环特点：</w:t>
      </w:r>
    </w:p>
    <w:p w:rsidR="00D34C3E" w:rsidRPr="006D731B" w:rsidRDefault="00D34C3E" w:rsidP="00FD1552">
      <w:pPr>
        <w:spacing w:line="400" w:lineRule="exact"/>
        <w:rPr>
          <w:rFonts w:ascii="Times New Roman" w:hAnsi="Times New Roman"/>
        </w:rPr>
      </w:pPr>
      <w:r w:rsidRPr="006D731B">
        <w:rPr>
          <w:rFonts w:ascii="Times New Roman" w:hAnsi="Times New Roman"/>
        </w:rPr>
        <w:t>一次底物水平磷酸化</w:t>
      </w:r>
    </w:p>
    <w:p w:rsidR="00D34C3E" w:rsidRPr="006D731B" w:rsidRDefault="00D34C3E" w:rsidP="00FD1552">
      <w:pPr>
        <w:spacing w:line="400" w:lineRule="exact"/>
        <w:rPr>
          <w:rFonts w:ascii="Times New Roman" w:hAnsi="Times New Roman"/>
        </w:rPr>
      </w:pPr>
      <w:r w:rsidRPr="006D731B">
        <w:rPr>
          <w:rFonts w:ascii="Times New Roman" w:hAnsi="Times New Roman"/>
        </w:rPr>
        <w:t>二次脱羧</w:t>
      </w:r>
    </w:p>
    <w:p w:rsidR="00D34C3E" w:rsidRPr="006D731B" w:rsidRDefault="00D34C3E" w:rsidP="00FD1552">
      <w:pPr>
        <w:spacing w:line="400" w:lineRule="exact"/>
        <w:rPr>
          <w:rFonts w:ascii="Times New Roman" w:hAnsi="Times New Roman"/>
        </w:rPr>
      </w:pPr>
      <w:r w:rsidRPr="006D731B">
        <w:rPr>
          <w:rFonts w:ascii="Times New Roman" w:hAnsi="Times New Roman"/>
        </w:rPr>
        <w:t>三个不可逆反应</w:t>
      </w:r>
    </w:p>
    <w:p w:rsidR="00D34C3E" w:rsidRPr="006D731B" w:rsidRDefault="00D34C3E" w:rsidP="00FD1552">
      <w:pPr>
        <w:spacing w:line="400" w:lineRule="exact"/>
        <w:rPr>
          <w:rFonts w:ascii="Times New Roman" w:hAnsi="Times New Roman"/>
        </w:rPr>
      </w:pPr>
      <w:r w:rsidRPr="006D731B">
        <w:rPr>
          <w:rFonts w:ascii="Times New Roman" w:hAnsi="Times New Roman"/>
        </w:rPr>
        <w:t>四次脱氢</w:t>
      </w:r>
    </w:p>
    <w:p w:rsidR="00D34C3E" w:rsidRPr="006D731B" w:rsidRDefault="00D34C3E" w:rsidP="00FD1552">
      <w:pPr>
        <w:spacing w:line="400" w:lineRule="exact"/>
        <w:rPr>
          <w:rFonts w:ascii="Times New Roman" w:hAnsi="Times New Roman"/>
        </w:rPr>
      </w:pPr>
      <w:r w:rsidRPr="006D731B">
        <w:rPr>
          <w:rFonts w:ascii="Times New Roman" w:hAnsi="Times New Roman"/>
        </w:rPr>
        <w:t xml:space="preserve"> 1 mol</w:t>
      </w:r>
      <w:r w:rsidRPr="006D731B">
        <w:rPr>
          <w:rFonts w:ascii="Times New Roman" w:hAnsi="Times New Roman"/>
        </w:rPr>
        <w:t>乙酰</w:t>
      </w:r>
      <w:r w:rsidRPr="006D731B">
        <w:rPr>
          <w:rFonts w:ascii="Times New Roman" w:hAnsi="Times New Roman"/>
        </w:rPr>
        <w:t>CoA</w:t>
      </w:r>
      <w:r w:rsidRPr="006D731B">
        <w:rPr>
          <w:rFonts w:ascii="Times New Roman" w:hAnsi="Times New Roman"/>
        </w:rPr>
        <w:t>经三羧酸循环彻</w:t>
      </w:r>
    </w:p>
    <w:p w:rsidR="00D34C3E" w:rsidRPr="006D731B" w:rsidRDefault="00D34C3E" w:rsidP="00FD1552">
      <w:pPr>
        <w:spacing w:line="400" w:lineRule="exact"/>
        <w:rPr>
          <w:rFonts w:ascii="Times New Roman" w:hAnsi="Times New Roman"/>
        </w:rPr>
      </w:pPr>
      <w:r w:rsidRPr="006D731B">
        <w:rPr>
          <w:rFonts w:ascii="Times New Roman" w:hAnsi="Times New Roman"/>
        </w:rPr>
        <w:t>底氧化净生成</w:t>
      </w:r>
      <w:r w:rsidRPr="006D731B">
        <w:rPr>
          <w:rFonts w:ascii="Times New Roman" w:hAnsi="Times New Roman"/>
        </w:rPr>
        <w:t>10 molATP</w:t>
      </w:r>
      <w:r w:rsidRPr="006D731B">
        <w:rPr>
          <w:rFonts w:ascii="Times New Roman" w:hAnsi="Times New Roman"/>
        </w:rPr>
        <w:t>。</w:t>
      </w:r>
      <w:r w:rsidR="00443859">
        <w:rPr>
          <w:rFonts w:ascii="Times New Roman" w:hAnsi="Times New Roman"/>
        </w:rPr>
        <w:t>（</w:t>
      </w:r>
      <w:r w:rsidR="00443859">
        <w:rPr>
          <w:rFonts w:ascii="Times New Roman" w:hAnsi="Times New Roman" w:hint="eastAsia"/>
        </w:rPr>
        <w:t>45</w:t>
      </w:r>
      <w:r w:rsidR="00443859">
        <w:rPr>
          <w:rFonts w:ascii="Times New Roman" w:hAnsi="Times New Roman" w:hint="eastAsia"/>
        </w:rPr>
        <w:t>分钟</w:t>
      </w:r>
      <w:r w:rsidR="00443859">
        <w:rPr>
          <w:rFonts w:ascii="Times New Roman" w:hAnsi="Times New Roman"/>
        </w:rPr>
        <w:t>）</w:t>
      </w:r>
    </w:p>
    <w:p w:rsidR="00D34C3E" w:rsidRPr="006D731B" w:rsidRDefault="00C458B5" w:rsidP="00FD1552">
      <w:pPr>
        <w:spacing w:line="400" w:lineRule="exact"/>
        <w:rPr>
          <w:rFonts w:ascii="Times New Roman" w:hAnsi="Times New Roman"/>
        </w:rPr>
      </w:pPr>
      <w:r>
        <w:rPr>
          <w:rFonts w:ascii="Times New Roman" w:hAnsi="Times New Roman"/>
          <w:noProof/>
        </w:rPr>
        <w:drawing>
          <wp:anchor distT="0" distB="0" distL="114300" distR="114300" simplePos="0" relativeHeight="251744256" behindDoc="0" locked="0" layoutInCell="1" allowOverlap="1">
            <wp:simplePos x="0" y="0"/>
            <wp:positionH relativeFrom="column">
              <wp:posOffset>2717800</wp:posOffset>
            </wp:positionH>
            <wp:positionV relativeFrom="paragraph">
              <wp:posOffset>215900</wp:posOffset>
            </wp:positionV>
            <wp:extent cx="2519680" cy="1968500"/>
            <wp:effectExtent l="19050" t="0" r="0" b="0"/>
            <wp:wrapNone/>
            <wp:docPr id="37273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739" name="Picture 3"/>
                    <pic:cNvPicPr>
                      <a:picLocks noChangeAspect="1" noChangeArrowheads="1"/>
                    </pic:cNvPicPr>
                  </pic:nvPicPr>
                  <pic:blipFill>
                    <a:blip r:embed="rId9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519680" cy="1968500"/>
                    </a:xfrm>
                    <a:prstGeom prst="rect">
                      <a:avLst/>
                    </a:prstGeom>
                    <a:noFill/>
                    <a:ln>
                      <a:noFill/>
                    </a:ln>
                    <a:effectLst/>
                    <a:extLst/>
                  </pic:spPr>
                </pic:pic>
              </a:graphicData>
            </a:graphic>
          </wp:anchor>
        </w:drawing>
      </w:r>
      <w:r w:rsidR="004026A1">
        <w:rPr>
          <w:rFonts w:ascii="Times New Roman" w:hAnsi="Times New Roman"/>
          <w:noProof/>
        </w:rPr>
        <w:drawing>
          <wp:anchor distT="0" distB="0" distL="114300" distR="114300" simplePos="0" relativeHeight="251745280" behindDoc="0" locked="0" layoutInCell="1" allowOverlap="1">
            <wp:simplePos x="0" y="0"/>
            <wp:positionH relativeFrom="column">
              <wp:posOffset>-31750</wp:posOffset>
            </wp:positionH>
            <wp:positionV relativeFrom="paragraph">
              <wp:posOffset>215900</wp:posOffset>
            </wp:positionV>
            <wp:extent cx="2604770" cy="1955800"/>
            <wp:effectExtent l="19050" t="0" r="5080" b="0"/>
            <wp:wrapNone/>
            <wp:docPr id="102402" name="Picture 3" descr="daixietiaokong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02" name="Picture 3" descr="daixietiaokong03"/>
                    <pic:cNvPicPr>
                      <a:picLocks noChangeAspect="1" noChangeArrowheads="1"/>
                    </pic:cNvPicPr>
                  </pic:nvPicPr>
                  <pic:blipFill>
                    <a:blip r:embed="rId9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604770" cy="1955800"/>
                    </a:xfrm>
                    <a:prstGeom prst="rect">
                      <a:avLst/>
                    </a:prstGeom>
                    <a:noFill/>
                    <a:ln>
                      <a:noFill/>
                    </a:ln>
                    <a:extLst/>
                  </pic:spPr>
                </pic:pic>
              </a:graphicData>
            </a:graphic>
          </wp:anchor>
        </w:drawing>
      </w:r>
    </w:p>
    <w:p w:rsidR="004026A1" w:rsidRDefault="004026A1" w:rsidP="00FD1552">
      <w:pPr>
        <w:spacing w:line="400" w:lineRule="exact"/>
        <w:rPr>
          <w:rFonts w:ascii="Times New Roman" w:eastAsia="楷体_GB2312" w:hAnsi="Times New Roman"/>
        </w:rPr>
      </w:pPr>
    </w:p>
    <w:p w:rsidR="004026A1" w:rsidRDefault="004026A1" w:rsidP="00FD1552">
      <w:pPr>
        <w:spacing w:line="400" w:lineRule="exact"/>
        <w:rPr>
          <w:rFonts w:ascii="Times New Roman" w:eastAsia="楷体_GB2312" w:hAnsi="Times New Roman"/>
        </w:rPr>
      </w:pPr>
    </w:p>
    <w:p w:rsidR="004026A1" w:rsidRDefault="004026A1" w:rsidP="00FD1552">
      <w:pPr>
        <w:spacing w:line="400" w:lineRule="exact"/>
        <w:rPr>
          <w:rFonts w:ascii="Times New Roman" w:eastAsia="楷体_GB2312" w:hAnsi="Times New Roman"/>
        </w:rPr>
      </w:pPr>
    </w:p>
    <w:p w:rsidR="004026A1" w:rsidRDefault="004026A1" w:rsidP="00FD1552">
      <w:pPr>
        <w:spacing w:line="400" w:lineRule="exact"/>
        <w:rPr>
          <w:rFonts w:ascii="Times New Roman" w:eastAsia="楷体_GB2312" w:hAnsi="Times New Roman"/>
        </w:rPr>
      </w:pPr>
    </w:p>
    <w:p w:rsidR="004026A1" w:rsidRDefault="004026A1" w:rsidP="00FD1552">
      <w:pPr>
        <w:spacing w:line="400" w:lineRule="exact"/>
        <w:rPr>
          <w:rFonts w:ascii="Times New Roman" w:eastAsia="楷体_GB2312" w:hAnsi="Times New Roman"/>
        </w:rPr>
      </w:pPr>
    </w:p>
    <w:p w:rsidR="004026A1" w:rsidRDefault="004026A1" w:rsidP="00FD1552">
      <w:pPr>
        <w:spacing w:line="400" w:lineRule="exact"/>
        <w:rPr>
          <w:rFonts w:ascii="Times New Roman" w:eastAsia="楷体_GB2312" w:hAnsi="Times New Roman"/>
        </w:rPr>
      </w:pPr>
    </w:p>
    <w:p w:rsidR="004026A1" w:rsidRDefault="004026A1" w:rsidP="00FD1552">
      <w:pPr>
        <w:spacing w:line="400" w:lineRule="exact"/>
        <w:rPr>
          <w:rFonts w:ascii="Times New Roman" w:eastAsia="楷体_GB2312" w:hAnsi="Times New Roman"/>
        </w:rPr>
      </w:pPr>
    </w:p>
    <w:p w:rsidR="004026A1" w:rsidRDefault="004026A1" w:rsidP="00FD1552">
      <w:pPr>
        <w:spacing w:line="400" w:lineRule="exact"/>
        <w:rPr>
          <w:rFonts w:ascii="Times New Roman" w:eastAsia="楷体_GB2312" w:hAnsi="Times New Roman"/>
        </w:rPr>
      </w:pPr>
    </w:p>
    <w:p w:rsidR="00EE6FD5" w:rsidRPr="006D731B" w:rsidRDefault="00D34C3E" w:rsidP="00FD1552">
      <w:pPr>
        <w:spacing w:line="400" w:lineRule="exact"/>
        <w:rPr>
          <w:rFonts w:ascii="Times New Roman" w:eastAsia="楷体_GB2312" w:hAnsi="Times New Roman"/>
          <w:b/>
          <w:color w:val="000000"/>
          <w:kern w:val="0"/>
          <w:szCs w:val="21"/>
        </w:rPr>
      </w:pPr>
      <w:r w:rsidRPr="006D731B">
        <w:rPr>
          <w:rFonts w:ascii="Times New Roman" w:eastAsia="楷体_GB2312" w:hAnsi="Times New Roman"/>
          <w:b/>
          <w:color w:val="000000"/>
          <w:kern w:val="0"/>
          <w:szCs w:val="21"/>
        </w:rPr>
        <w:t>磷酸戊糖途径</w:t>
      </w:r>
    </w:p>
    <w:p w:rsidR="00EE6FD5" w:rsidRPr="004026A1" w:rsidRDefault="00EE6FD5" w:rsidP="00FD1552">
      <w:pPr>
        <w:spacing w:line="400" w:lineRule="exact"/>
        <w:rPr>
          <w:rFonts w:ascii="Times New Roman" w:hAnsi="Times New Roman"/>
          <w:bCs/>
        </w:rPr>
      </w:pPr>
      <w:r w:rsidRPr="004026A1">
        <w:rPr>
          <w:rFonts w:ascii="Times New Roman" w:eastAsia="楷体_GB2312" w:hAnsi="Times New Roman"/>
          <w:bCs/>
        </w:rPr>
        <w:t>出示</w:t>
      </w:r>
      <w:r w:rsidR="00D34C3E" w:rsidRPr="004026A1">
        <w:rPr>
          <w:rFonts w:ascii="Times New Roman" w:eastAsia="楷体_GB2312" w:hAnsi="Times New Roman"/>
        </w:rPr>
        <w:t>相关教学幻灯片</w:t>
      </w:r>
      <w:r w:rsidRPr="004026A1">
        <w:rPr>
          <w:rFonts w:ascii="Times New Roman" w:eastAsia="楷体_GB2312" w:hAnsi="Times New Roman"/>
        </w:rPr>
        <w:t>，由此引出本节课讲授的具体内容：</w:t>
      </w:r>
      <w:r w:rsidR="00D34C3E" w:rsidRPr="004026A1">
        <w:rPr>
          <w:rFonts w:ascii="Times New Roman" w:eastAsia="楷体_GB2312" w:hAnsi="Times New Roman"/>
          <w:color w:val="000000"/>
          <w:kern w:val="0"/>
          <w:szCs w:val="21"/>
        </w:rPr>
        <w:t>磷酸戊糖途径</w:t>
      </w:r>
    </w:p>
    <w:p w:rsidR="00D34C3E" w:rsidRPr="004026A1" w:rsidRDefault="00D34C3E" w:rsidP="00FD1552">
      <w:pPr>
        <w:spacing w:line="400" w:lineRule="exact"/>
        <w:rPr>
          <w:rFonts w:ascii="Times New Roman" w:hAnsi="Times New Roman"/>
          <w:bCs/>
          <w:iCs/>
        </w:rPr>
      </w:pPr>
      <w:r w:rsidRPr="004026A1">
        <w:rPr>
          <w:rFonts w:ascii="Times New Roman" w:hAnsi="Times New Roman"/>
          <w:bCs/>
          <w:iCs/>
        </w:rPr>
        <w:t>围绕以下问题进行讲解：</w:t>
      </w:r>
    </w:p>
    <w:p w:rsidR="00D34C3E" w:rsidRPr="004026A1" w:rsidRDefault="00D34C3E" w:rsidP="00FD1552">
      <w:pPr>
        <w:spacing w:line="400" w:lineRule="exact"/>
        <w:rPr>
          <w:rFonts w:ascii="Times New Roman" w:hAnsi="Times New Roman"/>
          <w:bCs/>
          <w:iCs/>
        </w:rPr>
      </w:pPr>
      <w:r w:rsidRPr="004026A1">
        <w:rPr>
          <w:rFonts w:ascii="Times New Roman" w:hAnsi="Times New Roman"/>
          <w:bCs/>
          <w:iCs/>
        </w:rPr>
        <w:t>概念</w:t>
      </w:r>
    </w:p>
    <w:p w:rsidR="00D34C3E" w:rsidRPr="004026A1" w:rsidRDefault="00D34C3E" w:rsidP="00FD1552">
      <w:pPr>
        <w:spacing w:line="400" w:lineRule="exact"/>
        <w:rPr>
          <w:rFonts w:ascii="Times New Roman" w:hAnsi="Times New Roman"/>
          <w:bCs/>
          <w:iCs/>
        </w:rPr>
      </w:pPr>
      <w:r w:rsidRPr="004026A1">
        <w:rPr>
          <w:rFonts w:ascii="Times New Roman" w:hAnsi="Times New Roman"/>
          <w:bCs/>
          <w:iCs/>
        </w:rPr>
        <w:t>过程</w:t>
      </w:r>
    </w:p>
    <w:p w:rsidR="00D34C3E" w:rsidRPr="004026A1" w:rsidRDefault="00D34C3E" w:rsidP="00FD1552">
      <w:pPr>
        <w:spacing w:line="400" w:lineRule="exact"/>
        <w:rPr>
          <w:rFonts w:ascii="Times New Roman" w:hAnsi="Times New Roman"/>
          <w:bCs/>
          <w:iCs/>
        </w:rPr>
      </w:pPr>
      <w:r w:rsidRPr="004026A1">
        <w:rPr>
          <w:rFonts w:ascii="Times New Roman" w:hAnsi="Times New Roman"/>
          <w:bCs/>
          <w:iCs/>
        </w:rPr>
        <w:t>小结</w:t>
      </w:r>
    </w:p>
    <w:p w:rsidR="00D34C3E" w:rsidRPr="004026A1" w:rsidRDefault="00D34C3E" w:rsidP="00FD1552">
      <w:pPr>
        <w:spacing w:line="400" w:lineRule="exact"/>
        <w:rPr>
          <w:rFonts w:ascii="Times New Roman" w:hAnsi="Times New Roman"/>
          <w:bCs/>
          <w:iCs/>
        </w:rPr>
      </w:pPr>
      <w:r w:rsidRPr="004026A1">
        <w:rPr>
          <w:rFonts w:ascii="Times New Roman" w:hAnsi="Times New Roman"/>
          <w:bCs/>
          <w:iCs/>
        </w:rPr>
        <w:t>调节</w:t>
      </w:r>
    </w:p>
    <w:p w:rsidR="00D34C3E" w:rsidRPr="006D731B" w:rsidRDefault="00D34C3E" w:rsidP="00FD1552">
      <w:pPr>
        <w:spacing w:line="400" w:lineRule="exact"/>
        <w:rPr>
          <w:rFonts w:ascii="Times New Roman" w:hAnsi="Times New Roman"/>
          <w:bCs/>
          <w:iCs/>
        </w:rPr>
      </w:pPr>
      <w:r w:rsidRPr="006D731B">
        <w:rPr>
          <w:rFonts w:ascii="Times New Roman" w:hAnsi="Times New Roman"/>
          <w:bCs/>
          <w:iCs/>
        </w:rPr>
        <w:t>生理意义</w:t>
      </w:r>
    </w:p>
    <w:p w:rsidR="00D34C3E" w:rsidRPr="006D731B" w:rsidRDefault="00D34C3E" w:rsidP="00FD1552">
      <w:pPr>
        <w:spacing w:line="400" w:lineRule="exact"/>
        <w:rPr>
          <w:rFonts w:ascii="Times New Roman" w:hAnsi="Times New Roman"/>
          <w:bCs/>
          <w:iCs/>
        </w:rPr>
      </w:pPr>
      <w:r w:rsidRPr="006D731B">
        <w:rPr>
          <w:rFonts w:ascii="Times New Roman" w:hAnsi="Times New Roman"/>
          <w:bCs/>
          <w:iCs/>
        </w:rPr>
        <w:t>相关疾病</w:t>
      </w:r>
    </w:p>
    <w:p w:rsidR="00D34C3E" w:rsidRPr="004026A1" w:rsidRDefault="00D34C3E" w:rsidP="004026A1">
      <w:pPr>
        <w:spacing w:line="400" w:lineRule="exact"/>
        <w:ind w:firstLineChars="196" w:firstLine="412"/>
        <w:rPr>
          <w:rFonts w:ascii="Times New Roman" w:hAnsi="Times New Roman"/>
          <w:bCs/>
          <w:iCs/>
        </w:rPr>
      </w:pPr>
      <w:r w:rsidRPr="004026A1">
        <w:rPr>
          <w:rFonts w:ascii="Times New Roman" w:hAnsi="Times New Roman"/>
          <w:bCs/>
          <w:iCs/>
        </w:rPr>
        <w:t>以</w:t>
      </w:r>
      <w:r w:rsidRPr="004026A1">
        <w:rPr>
          <w:rFonts w:ascii="Times New Roman" w:hAnsi="Times New Roman"/>
          <w:bCs/>
          <w:iCs/>
        </w:rPr>
        <w:t>6-</w:t>
      </w:r>
      <w:r w:rsidRPr="004026A1">
        <w:rPr>
          <w:rFonts w:ascii="Times New Roman" w:hAnsi="Times New Roman"/>
          <w:bCs/>
          <w:iCs/>
        </w:rPr>
        <w:t>葡萄糖开始，在</w:t>
      </w:r>
      <w:r w:rsidRPr="004026A1">
        <w:rPr>
          <w:rFonts w:ascii="Times New Roman" w:hAnsi="Times New Roman"/>
          <w:bCs/>
          <w:iCs/>
        </w:rPr>
        <w:t>6-</w:t>
      </w:r>
      <w:r w:rsidRPr="004026A1">
        <w:rPr>
          <w:rFonts w:ascii="Times New Roman" w:hAnsi="Times New Roman"/>
          <w:bCs/>
          <w:iCs/>
        </w:rPr>
        <w:t>磷酸葡萄糖脱氢酶催化下形成</w:t>
      </w:r>
      <w:r w:rsidRPr="004026A1">
        <w:rPr>
          <w:rFonts w:ascii="Times New Roman" w:hAnsi="Times New Roman"/>
          <w:bCs/>
          <w:iCs/>
        </w:rPr>
        <w:t>6-</w:t>
      </w:r>
      <w:r w:rsidRPr="004026A1">
        <w:rPr>
          <w:rFonts w:ascii="Times New Roman" w:hAnsi="Times New Roman"/>
          <w:bCs/>
          <w:iCs/>
        </w:rPr>
        <w:t>磷酸葡萄糖酸，进而代谢生成磷酸戊糖为中间代谢物的过程，称为磷酸戊糖途径。</w:t>
      </w:r>
    </w:p>
    <w:p w:rsidR="005102AB" w:rsidRPr="004026A1" w:rsidRDefault="005102AB" w:rsidP="00FD1552">
      <w:pPr>
        <w:spacing w:line="400" w:lineRule="exact"/>
        <w:rPr>
          <w:rFonts w:ascii="Times New Roman" w:hAnsi="Times New Roman"/>
          <w:bCs/>
          <w:iCs/>
        </w:rPr>
      </w:pPr>
      <w:r w:rsidRPr="004026A1">
        <w:rPr>
          <w:rFonts w:ascii="Times New Roman" w:hAnsi="Times New Roman"/>
          <w:bCs/>
          <w:iCs/>
        </w:rPr>
        <w:t>磷酸戊糖途径</w:t>
      </w:r>
      <w:r w:rsidRPr="004026A1">
        <w:rPr>
          <w:rFonts w:ascii="Times New Roman" w:hAnsi="Times New Roman"/>
          <w:bCs/>
          <w:iCs/>
        </w:rPr>
        <w:t>(phosphopentose pathway)</w:t>
      </w:r>
    </w:p>
    <w:p w:rsidR="005102AB" w:rsidRPr="004026A1" w:rsidRDefault="005102AB" w:rsidP="00FD1552">
      <w:pPr>
        <w:spacing w:line="400" w:lineRule="exact"/>
        <w:rPr>
          <w:rFonts w:ascii="Times New Roman" w:hAnsi="Times New Roman"/>
          <w:bCs/>
          <w:iCs/>
        </w:rPr>
      </w:pPr>
      <w:r w:rsidRPr="004026A1">
        <w:rPr>
          <w:rFonts w:ascii="Times New Roman" w:hAnsi="Times New Roman"/>
          <w:bCs/>
          <w:iCs/>
        </w:rPr>
        <w:t>又称磷酸已糖旁路</w:t>
      </w:r>
      <w:r w:rsidRPr="004026A1">
        <w:rPr>
          <w:rFonts w:ascii="Times New Roman" w:hAnsi="Times New Roman"/>
          <w:bCs/>
          <w:iCs/>
        </w:rPr>
        <w:t>(hexose monophosphate shunt,HMS)</w:t>
      </w:r>
      <w:r w:rsidRPr="004026A1">
        <w:rPr>
          <w:rFonts w:ascii="Times New Roman" w:hAnsi="Times New Roman"/>
          <w:bCs/>
          <w:iCs/>
        </w:rPr>
        <w:t>或</w:t>
      </w:r>
      <w:r w:rsidRPr="004026A1">
        <w:rPr>
          <w:rFonts w:ascii="Times New Roman" w:hAnsi="Times New Roman"/>
          <w:bCs/>
          <w:iCs/>
        </w:rPr>
        <w:t>Warburg-Dikens</w:t>
      </w:r>
      <w:r w:rsidRPr="004026A1">
        <w:rPr>
          <w:rFonts w:ascii="Times New Roman" w:hAnsi="Times New Roman"/>
          <w:bCs/>
          <w:iCs/>
        </w:rPr>
        <w:t>途径。</w:t>
      </w:r>
    </w:p>
    <w:p w:rsidR="005102AB" w:rsidRPr="006D731B" w:rsidRDefault="004026A1" w:rsidP="00FD1552">
      <w:pPr>
        <w:spacing w:line="400" w:lineRule="exact"/>
        <w:rPr>
          <w:rFonts w:ascii="Times New Roman" w:eastAsia="楷体_GB2312" w:hAnsi="Times New Roman"/>
        </w:rPr>
      </w:pPr>
      <w:r>
        <w:rPr>
          <w:rFonts w:ascii="Times New Roman" w:hAnsi="Times New Roman"/>
          <w:bCs/>
          <w:iCs/>
          <w:noProof/>
        </w:rPr>
        <w:drawing>
          <wp:anchor distT="0" distB="0" distL="114300" distR="114300" simplePos="0" relativeHeight="251746304" behindDoc="0" locked="0" layoutInCell="1" allowOverlap="1">
            <wp:simplePos x="0" y="0"/>
            <wp:positionH relativeFrom="column">
              <wp:posOffset>0</wp:posOffset>
            </wp:positionH>
            <wp:positionV relativeFrom="paragraph">
              <wp:posOffset>139700</wp:posOffset>
            </wp:positionV>
            <wp:extent cx="2663825" cy="1968500"/>
            <wp:effectExtent l="0" t="0" r="3175" b="0"/>
            <wp:wrapNone/>
            <wp:docPr id="83982" name="图片 83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png"/>
                    <pic:cNvPicPr/>
                  </pic:nvPicPr>
                  <pic:blipFill>
                    <a:blip r:embed="rId9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2663825" cy="1968500"/>
                    </a:xfrm>
                    <a:prstGeom prst="rect">
                      <a:avLst/>
                    </a:prstGeom>
                  </pic:spPr>
                </pic:pic>
              </a:graphicData>
            </a:graphic>
          </wp:anchor>
        </w:drawing>
      </w:r>
      <w:r w:rsidR="005102AB" w:rsidRPr="006D731B">
        <w:rPr>
          <w:rFonts w:ascii="Times New Roman" w:hAnsi="Times New Roman"/>
          <w:bCs/>
          <w:iCs/>
          <w:noProof/>
        </w:rPr>
        <w:drawing>
          <wp:inline distT="0" distB="0" distL="0" distR="0">
            <wp:extent cx="2509520" cy="1951355"/>
            <wp:effectExtent l="0" t="0" r="0" b="0"/>
            <wp:docPr id="83981" name="图片 83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png"/>
                    <pic:cNvPicPr/>
                  </pic:nvPicPr>
                  <pic:blipFill>
                    <a:blip r:embed="rId9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2510196" cy="1951881"/>
                    </a:xfrm>
                    <a:prstGeom prst="rect">
                      <a:avLst/>
                    </a:prstGeom>
                  </pic:spPr>
                </pic:pic>
              </a:graphicData>
            </a:graphic>
          </wp:inline>
        </w:drawing>
      </w:r>
    </w:p>
    <w:p w:rsidR="00D34C3E" w:rsidRDefault="00D34C3E" w:rsidP="00FD1552">
      <w:pPr>
        <w:spacing w:line="400" w:lineRule="exact"/>
        <w:rPr>
          <w:rFonts w:ascii="Times New Roman" w:hAnsi="Times New Roman"/>
          <w:bCs/>
          <w:iCs/>
        </w:rPr>
      </w:pPr>
    </w:p>
    <w:p w:rsidR="004026A1" w:rsidRDefault="004026A1" w:rsidP="00FD1552">
      <w:pPr>
        <w:spacing w:line="400" w:lineRule="exact"/>
        <w:rPr>
          <w:rFonts w:ascii="Times New Roman" w:hAnsi="Times New Roman"/>
          <w:bCs/>
          <w:iCs/>
        </w:rPr>
      </w:pPr>
    </w:p>
    <w:p w:rsidR="004026A1" w:rsidRDefault="004026A1" w:rsidP="00FD1552">
      <w:pPr>
        <w:spacing w:line="400" w:lineRule="exact"/>
        <w:rPr>
          <w:rFonts w:ascii="Times New Roman" w:hAnsi="Times New Roman"/>
          <w:bCs/>
          <w:iCs/>
        </w:rPr>
      </w:pPr>
    </w:p>
    <w:p w:rsidR="004026A1" w:rsidRPr="006D731B" w:rsidRDefault="004026A1" w:rsidP="00FD1552">
      <w:pPr>
        <w:spacing w:line="400" w:lineRule="exact"/>
        <w:rPr>
          <w:rFonts w:ascii="Times New Roman" w:hAnsi="Times New Roman"/>
          <w:bCs/>
          <w:iCs/>
        </w:rPr>
      </w:pPr>
    </w:p>
    <w:p w:rsidR="005102AB" w:rsidRPr="006D731B" w:rsidRDefault="005102AB" w:rsidP="00FD1552">
      <w:pPr>
        <w:spacing w:line="400" w:lineRule="exact"/>
        <w:rPr>
          <w:rFonts w:ascii="Times New Roman" w:hAnsi="Times New Roman"/>
          <w:bCs/>
          <w:iCs/>
        </w:rPr>
      </w:pPr>
      <w:r w:rsidRPr="006D731B">
        <w:rPr>
          <w:rFonts w:ascii="Times New Roman" w:eastAsia="楷体_GB2312" w:hAnsi="Times New Roman"/>
        </w:rPr>
        <w:lastRenderedPageBreak/>
        <w:t>（</w:t>
      </w:r>
      <w:r w:rsidRPr="006D731B">
        <w:rPr>
          <w:rFonts w:ascii="Times New Roman" w:eastAsia="楷体_GB2312" w:hAnsi="Times New Roman"/>
        </w:rPr>
        <w:t>70</w:t>
      </w:r>
      <w:r w:rsidRPr="006D731B">
        <w:rPr>
          <w:rFonts w:ascii="Times New Roman" w:eastAsia="楷体_GB2312" w:hAnsi="Times New Roman"/>
        </w:rPr>
        <w:t>分钟）</w:t>
      </w:r>
    </w:p>
    <w:p w:rsidR="005102AB" w:rsidRPr="006D731B" w:rsidRDefault="005102AB" w:rsidP="00FD1552">
      <w:pPr>
        <w:spacing w:line="400" w:lineRule="exact"/>
        <w:rPr>
          <w:rFonts w:ascii="Times New Roman" w:hAnsi="Times New Roman"/>
          <w:bCs/>
          <w:iCs/>
        </w:rPr>
      </w:pPr>
      <w:r w:rsidRPr="006D731B">
        <w:rPr>
          <w:rFonts w:ascii="Times New Roman" w:hAnsi="Times New Roman"/>
          <w:bCs/>
          <w:iCs/>
        </w:rPr>
        <w:t>磷酸戊糖途径的特点：</w:t>
      </w:r>
    </w:p>
    <w:p w:rsidR="005102AB" w:rsidRPr="004026A1" w:rsidRDefault="005102AB" w:rsidP="00FD1552">
      <w:pPr>
        <w:spacing w:line="400" w:lineRule="exact"/>
        <w:rPr>
          <w:rFonts w:ascii="Times New Roman" w:hAnsi="Times New Roman"/>
          <w:bCs/>
          <w:iCs/>
        </w:rPr>
      </w:pPr>
      <w:r w:rsidRPr="004026A1">
        <w:rPr>
          <w:rFonts w:ascii="Times New Roman" w:hAnsi="Times New Roman"/>
          <w:bCs/>
          <w:iCs/>
        </w:rPr>
        <w:t>反应部位：胞浆</w:t>
      </w:r>
    </w:p>
    <w:p w:rsidR="005102AB" w:rsidRPr="004026A1" w:rsidRDefault="005102AB" w:rsidP="00FD1552">
      <w:pPr>
        <w:spacing w:line="400" w:lineRule="exact"/>
        <w:rPr>
          <w:rFonts w:ascii="Times New Roman" w:hAnsi="Times New Roman"/>
          <w:bCs/>
          <w:iCs/>
        </w:rPr>
      </w:pPr>
      <w:r w:rsidRPr="004026A1">
        <w:rPr>
          <w:rFonts w:ascii="Times New Roman" w:hAnsi="Times New Roman"/>
          <w:bCs/>
          <w:iCs/>
        </w:rPr>
        <w:t>反应底物：</w:t>
      </w:r>
      <w:r w:rsidRPr="004026A1">
        <w:rPr>
          <w:rFonts w:ascii="Times New Roman" w:hAnsi="Times New Roman"/>
          <w:bCs/>
          <w:iCs/>
        </w:rPr>
        <w:t xml:space="preserve"> 6-</w:t>
      </w:r>
      <w:r w:rsidRPr="004026A1">
        <w:rPr>
          <w:rFonts w:ascii="Times New Roman" w:hAnsi="Times New Roman"/>
          <w:bCs/>
          <w:iCs/>
        </w:rPr>
        <w:t>磷酸葡萄糖</w:t>
      </w:r>
    </w:p>
    <w:p w:rsidR="005102AB" w:rsidRPr="004026A1" w:rsidRDefault="005102AB" w:rsidP="00FD1552">
      <w:pPr>
        <w:spacing w:line="400" w:lineRule="exact"/>
        <w:rPr>
          <w:rFonts w:ascii="Times New Roman" w:hAnsi="Times New Roman"/>
          <w:bCs/>
          <w:iCs/>
        </w:rPr>
      </w:pPr>
      <w:r w:rsidRPr="004026A1">
        <w:rPr>
          <w:rFonts w:ascii="Times New Roman" w:hAnsi="Times New Roman"/>
          <w:bCs/>
          <w:iCs/>
        </w:rPr>
        <w:t>重要反应产物：</w:t>
      </w:r>
      <w:r w:rsidRPr="004026A1">
        <w:rPr>
          <w:rFonts w:ascii="Times New Roman" w:hAnsi="Times New Roman"/>
          <w:bCs/>
          <w:iCs/>
        </w:rPr>
        <w:t xml:space="preserve"> NADPH</w:t>
      </w:r>
      <w:r w:rsidRPr="004026A1">
        <w:rPr>
          <w:rFonts w:ascii="Times New Roman" w:hAnsi="Times New Roman"/>
          <w:bCs/>
          <w:iCs/>
        </w:rPr>
        <w:t>、</w:t>
      </w:r>
      <w:r w:rsidRPr="004026A1">
        <w:rPr>
          <w:rFonts w:ascii="Times New Roman" w:hAnsi="Times New Roman"/>
          <w:bCs/>
          <w:iCs/>
        </w:rPr>
        <w:t>5-</w:t>
      </w:r>
      <w:r w:rsidRPr="004026A1">
        <w:rPr>
          <w:rFonts w:ascii="Times New Roman" w:hAnsi="Times New Roman"/>
          <w:bCs/>
          <w:iCs/>
        </w:rPr>
        <w:t>磷酸核糖</w:t>
      </w:r>
    </w:p>
    <w:p w:rsidR="005102AB" w:rsidRPr="004026A1" w:rsidRDefault="005102AB" w:rsidP="00FD1552">
      <w:pPr>
        <w:spacing w:line="400" w:lineRule="exact"/>
        <w:rPr>
          <w:rFonts w:ascii="Times New Roman" w:hAnsi="Times New Roman"/>
          <w:bCs/>
          <w:iCs/>
        </w:rPr>
      </w:pPr>
      <w:r w:rsidRPr="004026A1">
        <w:rPr>
          <w:rFonts w:ascii="Times New Roman" w:hAnsi="Times New Roman"/>
          <w:bCs/>
          <w:iCs/>
        </w:rPr>
        <w:t>限速酶：</w:t>
      </w:r>
      <w:r w:rsidRPr="004026A1">
        <w:rPr>
          <w:rFonts w:ascii="Times New Roman" w:hAnsi="Times New Roman"/>
          <w:bCs/>
          <w:iCs/>
        </w:rPr>
        <w:t xml:space="preserve"> 6-</w:t>
      </w:r>
      <w:r w:rsidRPr="004026A1">
        <w:rPr>
          <w:rFonts w:ascii="Times New Roman" w:hAnsi="Times New Roman"/>
          <w:bCs/>
          <w:iCs/>
        </w:rPr>
        <w:t>磷酸葡萄糖脱氢酶</w:t>
      </w:r>
      <w:r w:rsidRPr="004026A1">
        <w:rPr>
          <w:rFonts w:ascii="Times New Roman" w:hAnsi="Times New Roman"/>
          <w:bCs/>
          <w:iCs/>
        </w:rPr>
        <w:t xml:space="preserve">(G-6-PD) </w:t>
      </w:r>
    </w:p>
    <w:p w:rsidR="005102AB" w:rsidRPr="006D731B" w:rsidRDefault="005102AB" w:rsidP="00FD1552">
      <w:pPr>
        <w:spacing w:line="400" w:lineRule="exact"/>
        <w:rPr>
          <w:rFonts w:ascii="Times New Roman" w:hAnsi="Times New Roman"/>
          <w:bCs/>
          <w:iCs/>
        </w:rPr>
      </w:pPr>
      <w:r w:rsidRPr="006D731B">
        <w:rPr>
          <w:rFonts w:ascii="Times New Roman" w:hAnsi="Times New Roman"/>
          <w:bCs/>
          <w:iCs/>
        </w:rPr>
        <w:t>联系前面的章节讲述磷酸戊糖途径的意义和相关调节。</w:t>
      </w:r>
    </w:p>
    <w:p w:rsidR="005102AB" w:rsidRPr="006D731B" w:rsidRDefault="005102AB" w:rsidP="00FD1552">
      <w:pPr>
        <w:spacing w:line="400" w:lineRule="exact"/>
        <w:rPr>
          <w:rFonts w:ascii="Times New Roman" w:eastAsia="楷体_GB2312" w:hAnsi="Times New Roman"/>
        </w:rPr>
      </w:pPr>
      <w:r w:rsidRPr="006D731B">
        <w:rPr>
          <w:rFonts w:ascii="Times New Roman" w:eastAsia="楷体_GB2312" w:hAnsi="Times New Roman"/>
        </w:rPr>
        <w:t>五、其它已糖的代谢：</w:t>
      </w:r>
    </w:p>
    <w:p w:rsidR="005102AB" w:rsidRPr="006D731B" w:rsidRDefault="005102AB" w:rsidP="00FD1552">
      <w:pPr>
        <w:spacing w:line="400" w:lineRule="exact"/>
        <w:rPr>
          <w:rFonts w:ascii="Times New Roman" w:eastAsia="楷体_GB2312" w:hAnsi="Times New Roman"/>
        </w:rPr>
      </w:pPr>
      <w:r w:rsidRPr="006D731B">
        <w:rPr>
          <w:rFonts w:ascii="Times New Roman" w:eastAsia="楷体_GB2312" w:hAnsi="Times New Roman"/>
        </w:rPr>
        <w:t>果糖代谢</w:t>
      </w:r>
    </w:p>
    <w:p w:rsidR="005102AB" w:rsidRPr="006D731B" w:rsidRDefault="005102AB" w:rsidP="00FD1552">
      <w:pPr>
        <w:spacing w:line="400" w:lineRule="exact"/>
        <w:rPr>
          <w:rFonts w:ascii="Times New Roman" w:eastAsia="楷体_GB2312" w:hAnsi="Times New Roman"/>
        </w:rPr>
      </w:pPr>
      <w:r w:rsidRPr="006D731B">
        <w:rPr>
          <w:rFonts w:ascii="Times New Roman" w:eastAsia="楷体_GB2312" w:hAnsi="Times New Roman"/>
        </w:rPr>
        <w:t>半乳糖代谢</w:t>
      </w:r>
    </w:p>
    <w:p w:rsidR="005102AB" w:rsidRPr="006D731B" w:rsidRDefault="005102AB" w:rsidP="00FD1552">
      <w:pPr>
        <w:spacing w:line="400" w:lineRule="exact"/>
        <w:rPr>
          <w:rFonts w:ascii="Times New Roman" w:eastAsia="楷体_GB2312" w:hAnsi="Times New Roman"/>
        </w:rPr>
      </w:pPr>
      <w:r w:rsidRPr="006D731B">
        <w:rPr>
          <w:rFonts w:ascii="Times New Roman" w:eastAsia="楷体_GB2312" w:hAnsi="Times New Roman"/>
        </w:rPr>
        <w:t>甘露糖代谢</w:t>
      </w:r>
    </w:p>
    <w:p w:rsidR="0066215E" w:rsidRPr="006D731B" w:rsidRDefault="00C45700" w:rsidP="00FD1552">
      <w:pPr>
        <w:spacing w:line="400" w:lineRule="exact"/>
        <w:rPr>
          <w:rFonts w:ascii="Times New Roman" w:hAnsi="Times New Roman"/>
        </w:rPr>
      </w:pPr>
      <w:r w:rsidRPr="006D731B">
        <w:rPr>
          <w:rFonts w:ascii="Times New Roman" w:eastAsia="楷体_GB2312" w:hAnsi="Times New Roman"/>
        </w:rPr>
        <w:t>（</w:t>
      </w:r>
      <w:r w:rsidRPr="006D731B">
        <w:rPr>
          <w:rFonts w:ascii="Times New Roman" w:eastAsia="楷体_GB2312" w:hAnsi="Times New Roman"/>
        </w:rPr>
        <w:t>90</w:t>
      </w:r>
      <w:r w:rsidRPr="006D731B">
        <w:rPr>
          <w:rFonts w:ascii="Times New Roman" w:eastAsia="楷体_GB2312" w:hAnsi="Times New Roman"/>
        </w:rPr>
        <w:t>分钟）</w:t>
      </w:r>
    </w:p>
    <w:p w:rsidR="004026A1" w:rsidRDefault="00D94642" w:rsidP="00FD1552">
      <w:pPr>
        <w:spacing w:line="400" w:lineRule="exact"/>
        <w:rPr>
          <w:rFonts w:ascii="Times New Roman" w:eastAsia="楷体_GB2312" w:hAnsi="Times New Roman"/>
          <w:bCs/>
        </w:rPr>
      </w:pPr>
      <w:r w:rsidRPr="006D731B">
        <w:rPr>
          <w:rFonts w:ascii="Times New Roman" w:eastAsia="楷体_GB2312" w:hAnsi="Times New Roman"/>
          <w:bCs/>
        </w:rPr>
        <w:t>作业</w:t>
      </w:r>
    </w:p>
    <w:p w:rsidR="00D94642" w:rsidRPr="006D731B" w:rsidRDefault="00D94642" w:rsidP="00FD1552">
      <w:pPr>
        <w:spacing w:line="400" w:lineRule="exact"/>
        <w:rPr>
          <w:rFonts w:ascii="Times New Roman" w:eastAsia="楷体_GB2312" w:hAnsi="Times New Roman"/>
          <w:bCs/>
        </w:rPr>
      </w:pPr>
      <w:r w:rsidRPr="006D731B">
        <w:rPr>
          <w:rFonts w:ascii="Times New Roman" w:eastAsia="楷体_GB2312" w:hAnsi="Times New Roman"/>
          <w:bCs/>
        </w:rPr>
        <w:t>1.</w:t>
      </w:r>
      <w:r w:rsidRPr="006D731B">
        <w:rPr>
          <w:rFonts w:ascii="Times New Roman" w:eastAsia="楷体_GB2312" w:hAnsi="Times New Roman"/>
          <w:bCs/>
        </w:rPr>
        <w:t>简述糖的酵解。</w:t>
      </w:r>
    </w:p>
    <w:p w:rsidR="00D94642" w:rsidRPr="006D731B" w:rsidRDefault="00D94642" w:rsidP="004026A1">
      <w:pPr>
        <w:spacing w:line="400" w:lineRule="exact"/>
        <w:rPr>
          <w:rFonts w:ascii="Times New Roman" w:eastAsia="楷体_GB2312" w:hAnsi="Times New Roman"/>
          <w:bCs/>
        </w:rPr>
      </w:pPr>
      <w:r w:rsidRPr="006D731B">
        <w:rPr>
          <w:rFonts w:ascii="Times New Roman" w:eastAsia="楷体_GB2312" w:hAnsi="Times New Roman"/>
          <w:bCs/>
        </w:rPr>
        <w:t>2.</w:t>
      </w:r>
      <w:r w:rsidRPr="006D731B">
        <w:rPr>
          <w:rFonts w:ascii="Times New Roman" w:eastAsia="楷体_GB2312" w:hAnsi="Times New Roman"/>
          <w:bCs/>
        </w:rPr>
        <w:t>预习下一节讲述内容。</w:t>
      </w:r>
    </w:p>
    <w:p w:rsidR="00D94642" w:rsidRDefault="00D94642" w:rsidP="00FD1552">
      <w:pPr>
        <w:pStyle w:val="a3"/>
        <w:spacing w:line="400" w:lineRule="exact"/>
        <w:jc w:val="left"/>
        <w:rPr>
          <w:rFonts w:ascii="Times New Roman" w:eastAsia="楷体_GB2312" w:hAnsi="Times New Roman"/>
          <w:bCs/>
          <w:kern w:val="0"/>
          <w:sz w:val="18"/>
          <w:szCs w:val="18"/>
        </w:rPr>
      </w:pPr>
      <w:r w:rsidRPr="006D731B">
        <w:rPr>
          <w:rFonts w:ascii="Times New Roman" w:eastAsia="楷体_GB2312" w:hAnsi="Times New Roman"/>
          <w:bCs/>
          <w:kern w:val="0"/>
          <w:sz w:val="18"/>
          <w:szCs w:val="18"/>
        </w:rPr>
        <w:t>参考书：</w:t>
      </w:r>
    </w:p>
    <w:p w:rsidR="00F83133" w:rsidRPr="006D731B" w:rsidRDefault="00F83133" w:rsidP="00F83133">
      <w:pPr>
        <w:spacing w:line="400" w:lineRule="exact"/>
        <w:rPr>
          <w:rFonts w:ascii="Times New Roman" w:eastAsia="楷体_GB2312" w:hAnsi="Times New Roman"/>
          <w:color w:val="000000"/>
          <w:szCs w:val="21"/>
        </w:rPr>
      </w:pPr>
      <w:r>
        <w:rPr>
          <w:rFonts w:ascii="Times New Roman" w:eastAsia="楷体_GB2312" w:hAnsi="Times New Roman" w:hint="eastAsia"/>
          <w:color w:val="000000"/>
          <w:szCs w:val="21"/>
        </w:rPr>
        <w:t>1.</w:t>
      </w:r>
      <w:r w:rsidRPr="00F83133">
        <w:rPr>
          <w:rFonts w:ascii="Times New Roman" w:eastAsia="楷体_GB2312"/>
          <w:color w:val="000000"/>
          <w:sz w:val="24"/>
        </w:rPr>
        <w:t xml:space="preserve"> </w:t>
      </w:r>
      <w:r w:rsidRPr="006D731B">
        <w:rPr>
          <w:rFonts w:ascii="Times New Roman" w:eastAsia="楷体_GB2312"/>
          <w:color w:val="000000"/>
          <w:sz w:val="24"/>
        </w:rPr>
        <w:t>张洪渊</w:t>
      </w:r>
      <w:r>
        <w:rPr>
          <w:rFonts w:ascii="Times New Roman" w:eastAsia="楷体_GB2312"/>
          <w:color w:val="000000"/>
          <w:sz w:val="24"/>
        </w:rPr>
        <w:t>，</w:t>
      </w:r>
      <w:r w:rsidRPr="006D731B">
        <w:rPr>
          <w:rFonts w:ascii="Times New Roman" w:eastAsia="楷体_GB2312"/>
          <w:color w:val="000000"/>
          <w:sz w:val="24"/>
        </w:rPr>
        <w:t>《生物化学原理</w:t>
      </w:r>
      <w:r>
        <w:rPr>
          <w:rFonts w:ascii="Times New Roman" w:eastAsia="楷体_GB2312"/>
          <w:color w:val="000000"/>
          <w:sz w:val="24"/>
        </w:rPr>
        <w:t>》，</w:t>
      </w:r>
      <w:r w:rsidRPr="00F83133">
        <w:rPr>
          <w:rFonts w:ascii="Verdana" w:hAnsi="Verdana"/>
          <w:shd w:val="clear" w:color="auto" w:fill="FFFFFF"/>
        </w:rPr>
        <w:t>科学出版社</w:t>
      </w:r>
      <w:r>
        <w:rPr>
          <w:rFonts w:ascii="Verdana" w:hAnsi="Verdana"/>
          <w:shd w:val="clear" w:color="auto" w:fill="FFFFFF"/>
        </w:rPr>
        <w:t>（</w:t>
      </w:r>
      <w:r>
        <w:rPr>
          <w:rFonts w:ascii="Times New Roman" w:eastAsia="楷体_GB2312" w:hint="eastAsia"/>
          <w:color w:val="000000"/>
          <w:sz w:val="24"/>
        </w:rPr>
        <w:t>2016.8</w:t>
      </w:r>
      <w:r>
        <w:rPr>
          <w:rFonts w:ascii="Times New Roman" w:eastAsia="楷体_GB2312" w:hint="eastAsia"/>
          <w:color w:val="000000"/>
          <w:sz w:val="24"/>
        </w:rPr>
        <w:t>），糖的酵解</w:t>
      </w:r>
    </w:p>
    <w:p w:rsidR="00D94642" w:rsidRPr="006D731B" w:rsidRDefault="00F83133" w:rsidP="004026A1">
      <w:pPr>
        <w:spacing w:line="400" w:lineRule="exact"/>
        <w:rPr>
          <w:rFonts w:ascii="Times New Roman" w:eastAsia="楷体_GB2312" w:hAnsi="Times New Roman"/>
          <w:color w:val="000000"/>
          <w:szCs w:val="21"/>
        </w:rPr>
      </w:pPr>
      <w:r>
        <w:rPr>
          <w:rFonts w:ascii="Times New Roman" w:eastAsia="楷体_GB2312" w:hAnsi="Times New Roman" w:hint="eastAsia"/>
          <w:color w:val="000000"/>
          <w:szCs w:val="21"/>
        </w:rPr>
        <w:t>2</w:t>
      </w:r>
      <w:r w:rsidR="00D94642" w:rsidRPr="006D731B">
        <w:rPr>
          <w:rFonts w:ascii="Times New Roman" w:eastAsia="楷体_GB2312" w:hAnsi="Times New Roman"/>
          <w:color w:val="000000"/>
          <w:szCs w:val="21"/>
        </w:rPr>
        <w:t>.Reginad H.Garrett,Charles M.Grisham,Biochemistry(Fourth edition), P564-591.</w:t>
      </w:r>
    </w:p>
    <w:p w:rsidR="00D94642" w:rsidRPr="004026A1" w:rsidRDefault="00F83133" w:rsidP="004026A1">
      <w:pPr>
        <w:widowControl/>
        <w:spacing w:line="400" w:lineRule="exact"/>
        <w:ind w:leftChars="-50" w:left="-105" w:firstLineChars="50" w:firstLine="105"/>
        <w:jc w:val="left"/>
        <w:rPr>
          <w:rFonts w:ascii="Times New Roman" w:eastAsia="楷体_GB2312" w:hAnsi="Times New Roman"/>
          <w:vanish/>
        </w:rPr>
      </w:pPr>
      <w:r>
        <w:rPr>
          <w:rFonts w:ascii="Times New Roman" w:eastAsia="楷体_GB2312" w:hAnsi="Times New Roman" w:hint="eastAsia"/>
        </w:rPr>
        <w:t>3</w:t>
      </w:r>
      <w:r w:rsidR="00D94642" w:rsidRPr="006D731B">
        <w:rPr>
          <w:rFonts w:ascii="Times New Roman" w:eastAsia="楷体_GB2312" w:hAnsi="Times New Roman"/>
        </w:rPr>
        <w:t>.</w:t>
      </w:r>
      <w:r w:rsidR="00D94642" w:rsidRPr="006D731B">
        <w:rPr>
          <w:rFonts w:ascii="Times New Roman" w:eastAsia="楷体_GB2312" w:hAnsi="Times New Roman"/>
        </w:rPr>
        <w:t>周爱儒</w:t>
      </w:r>
      <w:r w:rsidR="00D94642" w:rsidRPr="006D731B">
        <w:rPr>
          <w:rFonts w:ascii="Times New Roman" w:eastAsia="楷体_GB2312" w:hAnsi="Times New Roman"/>
        </w:rPr>
        <w:t xml:space="preserve"> 2001 </w:t>
      </w:r>
      <w:r w:rsidR="00D94642" w:rsidRPr="006D731B">
        <w:rPr>
          <w:rFonts w:ascii="Times New Roman" w:eastAsia="楷体_GB2312" w:hAnsi="Times New Roman"/>
        </w:rPr>
        <w:t>《生物化学》第五版</w:t>
      </w:r>
      <w:r w:rsidR="004026A1">
        <w:rPr>
          <w:rFonts w:ascii="Times New Roman" w:eastAsia="楷体_GB2312" w:hAnsi="Times New Roman" w:hint="eastAsia"/>
          <w:vanish/>
        </w:rPr>
        <w:t>,</w:t>
      </w:r>
      <w:r w:rsidR="00D94642" w:rsidRPr="006D731B">
        <w:rPr>
          <w:rFonts w:ascii="Times New Roman" w:eastAsia="楷体_GB2312" w:hAnsi="Times New Roman"/>
        </w:rPr>
        <w:t>人民卫生出版社</w:t>
      </w:r>
    </w:p>
    <w:p w:rsidR="00D94642" w:rsidRPr="006D731B" w:rsidRDefault="00F83133" w:rsidP="004026A1">
      <w:pPr>
        <w:spacing w:line="400" w:lineRule="exact"/>
        <w:ind w:leftChars="-50" w:left="-105" w:firstLineChars="50" w:firstLine="105"/>
        <w:rPr>
          <w:rFonts w:ascii="Times New Roman" w:eastAsia="楷体_GB2312" w:hAnsi="Times New Roman"/>
          <w:lang w:val="fr-FR"/>
        </w:rPr>
      </w:pPr>
      <w:r>
        <w:rPr>
          <w:rFonts w:ascii="Times New Roman" w:eastAsia="楷体_GB2312" w:hAnsi="Times New Roman" w:hint="eastAsia"/>
          <w:lang w:val="fr-FR"/>
        </w:rPr>
        <w:t>4</w:t>
      </w:r>
      <w:r w:rsidR="00D94642" w:rsidRPr="006D731B">
        <w:rPr>
          <w:rFonts w:ascii="Times New Roman" w:eastAsia="楷体_GB2312" w:hAnsi="Times New Roman"/>
          <w:lang w:val="fr-FR"/>
        </w:rPr>
        <w:t>.Murray RK,Granner DK,et al. 2000</w:t>
      </w:r>
    </w:p>
    <w:p w:rsidR="00D94642" w:rsidRPr="006D731B" w:rsidRDefault="00F83133" w:rsidP="00FD1552">
      <w:pPr>
        <w:spacing w:line="400" w:lineRule="exact"/>
        <w:rPr>
          <w:rFonts w:ascii="Times New Roman" w:eastAsia="楷体_GB2312" w:hAnsi="Times New Roman"/>
        </w:rPr>
      </w:pPr>
      <w:r>
        <w:rPr>
          <w:rFonts w:ascii="Times New Roman" w:eastAsia="楷体_GB2312" w:hAnsi="Times New Roman" w:hint="eastAsia"/>
        </w:rPr>
        <w:t>5</w:t>
      </w:r>
      <w:r w:rsidR="00D94642" w:rsidRPr="006D731B">
        <w:rPr>
          <w:rFonts w:ascii="Times New Roman" w:eastAsia="楷体_GB2312" w:hAnsi="Times New Roman"/>
        </w:rPr>
        <w:t xml:space="preserve">.Nelson DL,Cox MM.  2000 </w:t>
      </w:r>
    </w:p>
    <w:p w:rsidR="00D94642" w:rsidRPr="006D731B" w:rsidRDefault="00F83133" w:rsidP="00FD1552">
      <w:pPr>
        <w:spacing w:line="400" w:lineRule="exact"/>
        <w:rPr>
          <w:rFonts w:ascii="Times New Roman" w:eastAsia="楷体_GB2312" w:hAnsi="Times New Roman"/>
        </w:rPr>
      </w:pPr>
      <w:r>
        <w:rPr>
          <w:rFonts w:ascii="Times New Roman" w:eastAsia="楷体_GB2312" w:hAnsi="Times New Roman" w:hint="eastAsia"/>
        </w:rPr>
        <w:t>6</w:t>
      </w:r>
      <w:r w:rsidR="00D94642" w:rsidRPr="006D731B">
        <w:rPr>
          <w:rFonts w:ascii="Times New Roman" w:eastAsia="楷体_GB2312" w:hAnsi="Times New Roman"/>
        </w:rPr>
        <w:t>.Berg JM. Tymoczko JL. Stryer l. 2001</w:t>
      </w:r>
    </w:p>
    <w:p w:rsidR="001378BF" w:rsidRPr="006D731B" w:rsidRDefault="001378BF" w:rsidP="00FD1552">
      <w:pPr>
        <w:pStyle w:val="a3"/>
        <w:spacing w:line="400" w:lineRule="exact"/>
        <w:jc w:val="left"/>
        <w:rPr>
          <w:rFonts w:ascii="Times New Roman" w:eastAsia="楷体_GB2312" w:hAnsi="Times New Roman"/>
          <w:bCs/>
          <w:kern w:val="0"/>
          <w:sz w:val="18"/>
          <w:szCs w:val="18"/>
        </w:rPr>
      </w:pPr>
    </w:p>
    <w:p w:rsidR="008A4BCE" w:rsidRPr="006D731B" w:rsidRDefault="008A4BCE" w:rsidP="00FD1552">
      <w:pPr>
        <w:spacing w:line="400" w:lineRule="exact"/>
        <w:ind w:left="468"/>
        <w:rPr>
          <w:rFonts w:ascii="Times New Roman" w:eastAsia="楷体_GB2312" w:hAnsi="Times New Roman"/>
          <w:b/>
          <w:color w:val="FF0000"/>
          <w:kern w:val="0"/>
          <w:szCs w:val="21"/>
        </w:rPr>
      </w:pPr>
    </w:p>
    <w:p w:rsidR="00043C1A" w:rsidRPr="006D731B" w:rsidRDefault="00043C1A" w:rsidP="00FD1552">
      <w:pPr>
        <w:spacing w:line="400" w:lineRule="exact"/>
        <w:ind w:left="468"/>
        <w:rPr>
          <w:rFonts w:ascii="Times New Roman" w:eastAsia="楷体_GB2312" w:hAnsi="Times New Roman"/>
          <w:b/>
          <w:color w:val="FF0000"/>
          <w:kern w:val="0"/>
          <w:szCs w:val="21"/>
        </w:rPr>
      </w:pPr>
    </w:p>
    <w:p w:rsidR="00043C1A" w:rsidRPr="006D731B" w:rsidRDefault="00043C1A" w:rsidP="00FD1552">
      <w:pPr>
        <w:spacing w:line="400" w:lineRule="exact"/>
        <w:ind w:left="468"/>
        <w:rPr>
          <w:rFonts w:ascii="Times New Roman" w:eastAsia="楷体_GB2312" w:hAnsi="Times New Roman"/>
          <w:b/>
          <w:color w:val="FF0000"/>
          <w:kern w:val="0"/>
          <w:szCs w:val="21"/>
        </w:rPr>
      </w:pPr>
    </w:p>
    <w:p w:rsidR="00043C1A" w:rsidRPr="006D731B" w:rsidRDefault="00043C1A" w:rsidP="00FD1552">
      <w:pPr>
        <w:spacing w:line="400" w:lineRule="exact"/>
        <w:ind w:left="468"/>
        <w:rPr>
          <w:rFonts w:ascii="Times New Roman" w:eastAsia="楷体_GB2312" w:hAnsi="Times New Roman"/>
          <w:b/>
          <w:color w:val="FF0000"/>
          <w:kern w:val="0"/>
          <w:szCs w:val="21"/>
        </w:rPr>
      </w:pPr>
    </w:p>
    <w:p w:rsidR="00043C1A" w:rsidRPr="006D731B" w:rsidRDefault="00043C1A" w:rsidP="00FD1552">
      <w:pPr>
        <w:spacing w:line="400" w:lineRule="exact"/>
        <w:ind w:left="468"/>
        <w:rPr>
          <w:rFonts w:ascii="Times New Roman" w:eastAsia="楷体_GB2312" w:hAnsi="Times New Roman"/>
          <w:b/>
          <w:color w:val="FF0000"/>
          <w:kern w:val="0"/>
          <w:szCs w:val="21"/>
        </w:rPr>
      </w:pPr>
    </w:p>
    <w:p w:rsidR="00043C1A" w:rsidRPr="006D731B" w:rsidRDefault="00043C1A" w:rsidP="00FD1552">
      <w:pPr>
        <w:spacing w:line="400" w:lineRule="exact"/>
        <w:ind w:left="468"/>
        <w:rPr>
          <w:rFonts w:ascii="Times New Roman" w:eastAsia="楷体_GB2312" w:hAnsi="Times New Roman"/>
          <w:b/>
          <w:color w:val="FF0000"/>
          <w:kern w:val="0"/>
          <w:szCs w:val="21"/>
        </w:rPr>
      </w:pPr>
    </w:p>
    <w:p w:rsidR="00043C1A" w:rsidRPr="006D731B" w:rsidRDefault="00043C1A" w:rsidP="00FD1552">
      <w:pPr>
        <w:spacing w:line="400" w:lineRule="exact"/>
        <w:ind w:left="468"/>
        <w:rPr>
          <w:rFonts w:ascii="Times New Roman" w:eastAsia="楷体_GB2312" w:hAnsi="Times New Roman"/>
          <w:b/>
          <w:color w:val="FF0000"/>
          <w:kern w:val="0"/>
          <w:szCs w:val="21"/>
        </w:rPr>
      </w:pPr>
    </w:p>
    <w:p w:rsidR="00043C1A" w:rsidRPr="006D731B" w:rsidRDefault="00043C1A" w:rsidP="00FD1552">
      <w:pPr>
        <w:spacing w:line="400" w:lineRule="exact"/>
        <w:ind w:left="468"/>
        <w:rPr>
          <w:rFonts w:ascii="Times New Roman" w:eastAsia="楷体_GB2312" w:hAnsi="Times New Roman"/>
          <w:b/>
          <w:color w:val="FF0000"/>
          <w:kern w:val="0"/>
          <w:szCs w:val="21"/>
        </w:rPr>
      </w:pPr>
    </w:p>
    <w:p w:rsidR="001378BF" w:rsidRPr="006D731B" w:rsidRDefault="001378BF" w:rsidP="00FD1552">
      <w:pPr>
        <w:spacing w:line="400" w:lineRule="exact"/>
        <w:rPr>
          <w:rFonts w:ascii="Times New Roman" w:eastAsia="楷体_GB2312" w:hAnsi="Times New Roman"/>
          <w:b/>
          <w:color w:val="FF0000"/>
          <w:kern w:val="0"/>
          <w:szCs w:val="21"/>
        </w:rPr>
      </w:pPr>
    </w:p>
    <w:p w:rsidR="00D94642" w:rsidRDefault="00D94642" w:rsidP="00FD1552">
      <w:pPr>
        <w:spacing w:line="400" w:lineRule="exact"/>
        <w:rPr>
          <w:rFonts w:ascii="Times New Roman" w:eastAsia="楷体_GB2312" w:hAnsi="Times New Roman"/>
          <w:b/>
          <w:color w:val="FF0000"/>
          <w:kern w:val="0"/>
          <w:szCs w:val="21"/>
        </w:rPr>
      </w:pPr>
    </w:p>
    <w:p w:rsidR="004026A1" w:rsidRPr="004026A1" w:rsidRDefault="004026A1" w:rsidP="00FD1552">
      <w:pPr>
        <w:spacing w:line="400" w:lineRule="exact"/>
        <w:rPr>
          <w:rFonts w:ascii="Times New Roman" w:eastAsia="楷体_GB2312" w:hAnsi="Times New Roman"/>
          <w:b/>
          <w:color w:val="FF0000"/>
          <w:kern w:val="0"/>
          <w:szCs w:val="21"/>
        </w:rPr>
      </w:pPr>
    </w:p>
    <w:tbl>
      <w:tblPr>
        <w:tblpPr w:leftFromText="180" w:rightFromText="180" w:vertAnchor="text" w:horzAnchor="margin" w:tblpY="157"/>
        <w:tblW w:w="9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704"/>
        <w:gridCol w:w="2184"/>
        <w:gridCol w:w="1224"/>
        <w:gridCol w:w="1233"/>
        <w:gridCol w:w="1143"/>
        <w:gridCol w:w="1620"/>
      </w:tblGrid>
      <w:tr w:rsidR="008A4BCE" w:rsidRPr="006D731B" w:rsidTr="00A0571C">
        <w:trPr>
          <w:cantSplit/>
          <w:trHeight w:val="302"/>
        </w:trPr>
        <w:tc>
          <w:tcPr>
            <w:tcW w:w="1704" w:type="dxa"/>
            <w:vAlign w:val="center"/>
          </w:tcPr>
          <w:p w:rsidR="008A4BCE" w:rsidRPr="006D731B" w:rsidRDefault="008A4BCE" w:rsidP="00FD1552">
            <w:pPr>
              <w:spacing w:line="400" w:lineRule="exact"/>
              <w:jc w:val="center"/>
              <w:rPr>
                <w:rFonts w:ascii="Times New Roman" w:eastAsia="黑体" w:hAnsi="Times New Roman"/>
                <w:b/>
              </w:rPr>
            </w:pPr>
            <w:r w:rsidRPr="006D731B">
              <w:rPr>
                <w:rFonts w:ascii="Times New Roman" w:eastAsia="黑体" w:hAnsi="Times New Roman"/>
                <w:b/>
              </w:rPr>
              <w:lastRenderedPageBreak/>
              <w:t>授课题目</w:t>
            </w:r>
          </w:p>
        </w:tc>
        <w:tc>
          <w:tcPr>
            <w:tcW w:w="3408" w:type="dxa"/>
            <w:gridSpan w:val="2"/>
            <w:vAlign w:val="center"/>
          </w:tcPr>
          <w:p w:rsidR="008A4BCE" w:rsidRPr="006D731B" w:rsidRDefault="00E8608D" w:rsidP="00FD1552">
            <w:pPr>
              <w:spacing w:line="400" w:lineRule="exact"/>
              <w:jc w:val="center"/>
              <w:rPr>
                <w:rFonts w:ascii="Times New Roman" w:eastAsia="楷体_GB2312" w:hAnsi="Times New Roman"/>
              </w:rPr>
            </w:pPr>
            <w:r w:rsidRPr="006D731B">
              <w:rPr>
                <w:rFonts w:ascii="Times New Roman" w:eastAsia="楷体_GB2312" w:hAnsi="Times New Roman"/>
              </w:rPr>
              <w:t>第九章</w:t>
            </w:r>
            <w:r w:rsidR="008A4BCE" w:rsidRPr="006D731B">
              <w:rPr>
                <w:rFonts w:ascii="Times New Roman" w:eastAsia="楷体_GB2312" w:hAnsi="Times New Roman"/>
              </w:rPr>
              <w:t>脂类代谢</w:t>
            </w:r>
          </w:p>
        </w:tc>
        <w:tc>
          <w:tcPr>
            <w:tcW w:w="1233" w:type="dxa"/>
            <w:vAlign w:val="center"/>
          </w:tcPr>
          <w:p w:rsidR="008A4BCE" w:rsidRPr="006D731B" w:rsidRDefault="008A4BCE" w:rsidP="00FD1552">
            <w:pPr>
              <w:spacing w:line="400" w:lineRule="exact"/>
              <w:jc w:val="center"/>
              <w:rPr>
                <w:rFonts w:ascii="Times New Roman" w:eastAsia="黑体" w:hAnsi="Times New Roman"/>
                <w:b/>
              </w:rPr>
            </w:pPr>
            <w:r w:rsidRPr="006D731B">
              <w:rPr>
                <w:rFonts w:ascii="Times New Roman" w:eastAsia="黑体" w:hAnsi="Times New Roman"/>
                <w:b/>
              </w:rPr>
              <w:t>授课日期</w:t>
            </w:r>
          </w:p>
        </w:tc>
        <w:tc>
          <w:tcPr>
            <w:tcW w:w="2763" w:type="dxa"/>
            <w:gridSpan w:val="2"/>
            <w:vAlign w:val="center"/>
          </w:tcPr>
          <w:p w:rsidR="008A4BCE" w:rsidRPr="006D731B" w:rsidRDefault="00923498" w:rsidP="00D60311">
            <w:pPr>
              <w:spacing w:line="400" w:lineRule="exact"/>
              <w:jc w:val="center"/>
              <w:rPr>
                <w:rFonts w:ascii="Times New Roman" w:eastAsia="楷体_GB2312" w:hAnsi="Times New Roman"/>
              </w:rPr>
            </w:pPr>
            <w:r>
              <w:rPr>
                <w:rFonts w:ascii="Times New Roman" w:eastAsia="黑体" w:hint="eastAsia"/>
                <w:b/>
                <w:szCs w:val="21"/>
              </w:rPr>
              <w:t>2017</w:t>
            </w:r>
            <w:r w:rsidRPr="006D731B">
              <w:rPr>
                <w:rFonts w:ascii="Times New Roman" w:eastAsia="黑体"/>
                <w:b/>
                <w:szCs w:val="21"/>
              </w:rPr>
              <w:t>年</w:t>
            </w:r>
            <w:r>
              <w:rPr>
                <w:rFonts w:ascii="Times New Roman" w:eastAsia="黑体" w:hint="eastAsia"/>
                <w:b/>
                <w:szCs w:val="21"/>
              </w:rPr>
              <w:t xml:space="preserve"> 4</w:t>
            </w:r>
            <w:r w:rsidRPr="006D731B">
              <w:rPr>
                <w:rFonts w:ascii="Times New Roman" w:eastAsia="黑体"/>
                <w:b/>
                <w:szCs w:val="21"/>
              </w:rPr>
              <w:t>月</w:t>
            </w:r>
            <w:r w:rsidR="00D60311">
              <w:rPr>
                <w:rFonts w:ascii="Times New Roman" w:eastAsia="黑体" w:hint="eastAsia"/>
                <w:b/>
                <w:szCs w:val="21"/>
              </w:rPr>
              <w:t>11</w:t>
            </w:r>
            <w:r>
              <w:rPr>
                <w:rFonts w:ascii="Times New Roman" w:eastAsia="黑体" w:hint="eastAsia"/>
                <w:b/>
                <w:szCs w:val="21"/>
              </w:rPr>
              <w:t xml:space="preserve"> </w:t>
            </w:r>
            <w:r w:rsidRPr="006D731B">
              <w:rPr>
                <w:rFonts w:ascii="Times New Roman" w:eastAsia="黑体"/>
                <w:b/>
                <w:szCs w:val="21"/>
              </w:rPr>
              <w:t>日</w:t>
            </w:r>
          </w:p>
        </w:tc>
      </w:tr>
      <w:tr w:rsidR="008A4BCE" w:rsidRPr="006D731B" w:rsidTr="00A0571C">
        <w:trPr>
          <w:trHeight w:val="292"/>
        </w:trPr>
        <w:tc>
          <w:tcPr>
            <w:tcW w:w="1704" w:type="dxa"/>
            <w:vAlign w:val="center"/>
          </w:tcPr>
          <w:p w:rsidR="008A4BCE" w:rsidRPr="006D731B" w:rsidRDefault="008A4BCE" w:rsidP="00FD1552">
            <w:pPr>
              <w:spacing w:line="400" w:lineRule="exact"/>
              <w:jc w:val="center"/>
              <w:rPr>
                <w:rFonts w:ascii="Times New Roman" w:eastAsia="黑体" w:hAnsi="Times New Roman"/>
                <w:b/>
              </w:rPr>
            </w:pPr>
            <w:r w:rsidRPr="006D731B">
              <w:rPr>
                <w:rFonts w:ascii="Times New Roman" w:eastAsia="黑体" w:hAnsi="Times New Roman"/>
                <w:b/>
              </w:rPr>
              <w:t>授课班级</w:t>
            </w:r>
          </w:p>
        </w:tc>
        <w:tc>
          <w:tcPr>
            <w:tcW w:w="2184" w:type="dxa"/>
            <w:vAlign w:val="center"/>
          </w:tcPr>
          <w:p w:rsidR="008A4BCE" w:rsidRPr="006D731B" w:rsidRDefault="00F83133" w:rsidP="00FD1552">
            <w:pPr>
              <w:spacing w:line="400" w:lineRule="exact"/>
              <w:jc w:val="center"/>
              <w:rPr>
                <w:rFonts w:ascii="Times New Roman" w:eastAsia="黑体" w:hAnsi="Times New Roman"/>
                <w:b/>
              </w:rPr>
            </w:pPr>
            <w:r>
              <w:rPr>
                <w:rFonts w:ascii="Times New Roman" w:eastAsia="楷体_GB2312" w:hAnsi="Times New Roman"/>
              </w:rPr>
              <w:t>化工学院</w:t>
            </w:r>
            <w:r>
              <w:rPr>
                <w:rFonts w:ascii="Times New Roman" w:eastAsia="楷体_GB2312" w:hAnsi="Times New Roman"/>
              </w:rPr>
              <w:t>2015</w:t>
            </w:r>
            <w:r>
              <w:rPr>
                <w:rFonts w:ascii="Times New Roman" w:eastAsia="楷体_GB2312" w:hAnsi="Times New Roman"/>
              </w:rPr>
              <w:t>制药（卓越、拔尖、本科）</w:t>
            </w:r>
            <w:r w:rsidR="00764F63" w:rsidRPr="006D731B">
              <w:rPr>
                <w:rFonts w:ascii="Times New Roman" w:eastAsia="楷体_GB2312" w:hAnsi="Times New Roman"/>
              </w:rPr>
              <w:t>班</w:t>
            </w:r>
          </w:p>
        </w:tc>
        <w:tc>
          <w:tcPr>
            <w:tcW w:w="1224" w:type="dxa"/>
            <w:vAlign w:val="center"/>
          </w:tcPr>
          <w:p w:rsidR="008A4BCE" w:rsidRPr="006D731B" w:rsidRDefault="008A4BCE" w:rsidP="00FD1552">
            <w:pPr>
              <w:spacing w:line="400" w:lineRule="exact"/>
              <w:jc w:val="center"/>
              <w:rPr>
                <w:rFonts w:ascii="Times New Roman" w:eastAsia="黑体" w:hAnsi="Times New Roman"/>
                <w:b/>
              </w:rPr>
            </w:pPr>
            <w:r w:rsidRPr="006D731B">
              <w:rPr>
                <w:rFonts w:ascii="Times New Roman" w:eastAsia="黑体" w:hAnsi="Times New Roman"/>
                <w:b/>
              </w:rPr>
              <w:t>授课时数</w:t>
            </w:r>
          </w:p>
        </w:tc>
        <w:tc>
          <w:tcPr>
            <w:tcW w:w="1233" w:type="dxa"/>
            <w:vAlign w:val="center"/>
          </w:tcPr>
          <w:p w:rsidR="008A4BCE" w:rsidRPr="00524B82" w:rsidRDefault="00213603" w:rsidP="00FD1552">
            <w:pPr>
              <w:spacing w:line="400" w:lineRule="exact"/>
              <w:jc w:val="center"/>
              <w:rPr>
                <w:rFonts w:ascii="Times New Roman" w:eastAsia="楷体_GB2312" w:hAnsi="Times New Roman"/>
                <w:color w:val="000000" w:themeColor="text1"/>
              </w:rPr>
            </w:pPr>
            <w:r>
              <w:rPr>
                <w:rFonts w:ascii="Times New Roman" w:eastAsia="楷体_GB2312" w:hAnsi="Times New Roman" w:hint="eastAsia"/>
                <w:color w:val="000000" w:themeColor="text1"/>
              </w:rPr>
              <w:t>2</w:t>
            </w:r>
          </w:p>
        </w:tc>
        <w:tc>
          <w:tcPr>
            <w:tcW w:w="1143" w:type="dxa"/>
            <w:vAlign w:val="center"/>
          </w:tcPr>
          <w:p w:rsidR="008A4BCE" w:rsidRPr="006D731B" w:rsidRDefault="008A4BCE" w:rsidP="00FD1552">
            <w:pPr>
              <w:spacing w:line="400" w:lineRule="exact"/>
              <w:jc w:val="center"/>
              <w:rPr>
                <w:rFonts w:ascii="Times New Roman" w:eastAsia="黑体" w:hAnsi="Times New Roman"/>
                <w:b/>
              </w:rPr>
            </w:pPr>
            <w:r w:rsidRPr="006D731B">
              <w:rPr>
                <w:rFonts w:ascii="Times New Roman" w:eastAsia="黑体" w:hAnsi="Times New Roman"/>
                <w:b/>
              </w:rPr>
              <w:t>授课方式</w:t>
            </w:r>
          </w:p>
        </w:tc>
        <w:tc>
          <w:tcPr>
            <w:tcW w:w="1620" w:type="dxa"/>
            <w:vAlign w:val="center"/>
          </w:tcPr>
          <w:p w:rsidR="008A4BCE" w:rsidRPr="006D731B" w:rsidRDefault="008A4BCE" w:rsidP="00FD1552">
            <w:pPr>
              <w:spacing w:line="400" w:lineRule="exact"/>
              <w:jc w:val="center"/>
              <w:rPr>
                <w:rFonts w:ascii="Times New Roman" w:eastAsia="楷体_GB2312" w:hAnsi="Times New Roman"/>
              </w:rPr>
            </w:pPr>
            <w:r w:rsidRPr="006D731B">
              <w:rPr>
                <w:rFonts w:ascii="Times New Roman" w:eastAsia="楷体_GB2312" w:hAnsi="Times New Roman"/>
              </w:rPr>
              <w:t>理论课</w:t>
            </w:r>
          </w:p>
        </w:tc>
      </w:tr>
    </w:tbl>
    <w:p w:rsidR="008A4BCE" w:rsidRPr="006D731B" w:rsidRDefault="008A4BCE" w:rsidP="00FD1552">
      <w:pPr>
        <w:spacing w:line="400" w:lineRule="exact"/>
        <w:rPr>
          <w:rFonts w:ascii="Times New Roman" w:hAnsi="Times New Roman"/>
          <w:sz w:val="24"/>
        </w:rPr>
      </w:pPr>
      <w:r w:rsidRPr="006D731B">
        <w:rPr>
          <w:rFonts w:ascii="Times New Roman" w:hAnsi="Times New Roman"/>
        </w:rPr>
        <w:t>【教学目标】</w:t>
      </w:r>
    </w:p>
    <w:p w:rsidR="008A4BCE" w:rsidRPr="006D731B" w:rsidRDefault="008A4BCE" w:rsidP="00FD1552">
      <w:pPr>
        <w:spacing w:line="400" w:lineRule="exact"/>
        <w:rPr>
          <w:rFonts w:ascii="Times New Roman" w:eastAsia="楷体_GB2312" w:hAnsi="Times New Roman"/>
          <w:szCs w:val="21"/>
        </w:rPr>
      </w:pPr>
      <w:r w:rsidRPr="006D731B">
        <w:rPr>
          <w:rFonts w:ascii="Times New Roman" w:eastAsia="楷体_GB2312" w:hAnsi="Times New Roman"/>
          <w:szCs w:val="21"/>
        </w:rPr>
        <w:t>1</w:t>
      </w:r>
      <w:r w:rsidRPr="006D731B">
        <w:rPr>
          <w:rFonts w:ascii="Times New Roman" w:eastAsia="楷体_GB2312" w:hAnsi="Times New Roman"/>
          <w:szCs w:val="21"/>
        </w:rPr>
        <w:t>、掌握脂的代谢（合成与分解代谢）</w:t>
      </w:r>
    </w:p>
    <w:p w:rsidR="008A4BCE" w:rsidRPr="006D731B" w:rsidRDefault="008A4BCE" w:rsidP="00FD1552">
      <w:pPr>
        <w:spacing w:line="400" w:lineRule="exact"/>
        <w:rPr>
          <w:rFonts w:ascii="Times New Roman" w:eastAsia="楷体_GB2312" w:hAnsi="Times New Roman"/>
          <w:szCs w:val="21"/>
        </w:rPr>
      </w:pPr>
      <w:r w:rsidRPr="006D731B">
        <w:rPr>
          <w:rFonts w:ascii="Times New Roman" w:eastAsia="楷体_GB2312" w:hAnsi="Times New Roman"/>
          <w:szCs w:val="21"/>
        </w:rPr>
        <w:t>2</w:t>
      </w:r>
      <w:r w:rsidRPr="006D731B">
        <w:rPr>
          <w:rFonts w:ascii="Times New Roman" w:eastAsia="楷体_GB2312" w:hAnsi="Times New Roman"/>
          <w:szCs w:val="21"/>
        </w:rPr>
        <w:t>、熟悉血浆脂蛋白的分类、组成及其功能</w:t>
      </w:r>
    </w:p>
    <w:p w:rsidR="008A4BCE" w:rsidRPr="006D731B" w:rsidRDefault="008A4BCE" w:rsidP="00FD1552">
      <w:pPr>
        <w:spacing w:line="400" w:lineRule="exact"/>
        <w:rPr>
          <w:rFonts w:ascii="Times New Roman" w:eastAsia="楷体_GB2312" w:hAnsi="Times New Roman"/>
          <w:szCs w:val="21"/>
        </w:rPr>
      </w:pPr>
      <w:r w:rsidRPr="006D731B">
        <w:rPr>
          <w:rFonts w:ascii="Times New Roman" w:eastAsia="楷体_GB2312" w:hAnsi="Times New Roman"/>
          <w:szCs w:val="21"/>
        </w:rPr>
        <w:t>3</w:t>
      </w:r>
      <w:r w:rsidRPr="006D731B">
        <w:rPr>
          <w:rFonts w:ascii="Times New Roman" w:eastAsia="楷体_GB2312" w:hAnsi="Times New Roman"/>
          <w:szCs w:val="21"/>
        </w:rPr>
        <w:t>、了解类脂代谢、脂类代谢调节和代谢紊乱</w:t>
      </w:r>
    </w:p>
    <w:p w:rsidR="004A0BF6" w:rsidRPr="006D731B" w:rsidRDefault="004A0BF6" w:rsidP="00FD1552">
      <w:pPr>
        <w:spacing w:line="400" w:lineRule="exact"/>
        <w:rPr>
          <w:rFonts w:ascii="Times New Roman" w:hAnsi="Times New Roman"/>
        </w:rPr>
      </w:pPr>
      <w:r w:rsidRPr="006D731B">
        <w:rPr>
          <w:rFonts w:ascii="Times New Roman" w:hAnsi="Times New Roman"/>
        </w:rPr>
        <w:t>【重点与难点】</w:t>
      </w:r>
    </w:p>
    <w:p w:rsidR="004A0BF6" w:rsidRPr="006D731B" w:rsidRDefault="004A0BF6" w:rsidP="004026A1">
      <w:pPr>
        <w:tabs>
          <w:tab w:val="left" w:pos="432"/>
          <w:tab w:val="left" w:pos="724"/>
        </w:tabs>
        <w:spacing w:line="400" w:lineRule="exact"/>
        <w:rPr>
          <w:rFonts w:ascii="Times New Roman" w:eastAsia="楷体_GB2312" w:hAnsi="Times New Roman"/>
        </w:rPr>
      </w:pPr>
      <w:r w:rsidRPr="006D731B">
        <w:rPr>
          <w:rFonts w:ascii="Times New Roman" w:eastAsia="楷体_GB2312" w:hAnsi="Times New Roman"/>
        </w:rPr>
        <w:t>1</w:t>
      </w:r>
      <w:r w:rsidRPr="006D731B">
        <w:rPr>
          <w:rFonts w:ascii="Times New Roman" w:eastAsia="楷体_GB2312" w:hAnsi="Times New Roman"/>
        </w:rPr>
        <w:t>脂类的概念、组成生理功能生理功能、营养必需与非必需脂肪酸</w:t>
      </w:r>
    </w:p>
    <w:p w:rsidR="004A0BF6" w:rsidRPr="006D731B" w:rsidRDefault="004A0BF6" w:rsidP="004026A1">
      <w:pPr>
        <w:tabs>
          <w:tab w:val="left" w:pos="432"/>
          <w:tab w:val="left" w:pos="724"/>
        </w:tabs>
        <w:spacing w:line="400" w:lineRule="exact"/>
        <w:rPr>
          <w:rFonts w:ascii="Times New Roman" w:eastAsia="楷体_GB2312" w:hAnsi="Times New Roman"/>
        </w:rPr>
      </w:pPr>
      <w:r w:rsidRPr="006D731B">
        <w:rPr>
          <w:rFonts w:ascii="Times New Roman" w:eastAsia="楷体_GB2312" w:hAnsi="Times New Roman"/>
        </w:rPr>
        <w:t>2</w:t>
      </w:r>
      <w:r w:rsidRPr="006D731B">
        <w:rPr>
          <w:rFonts w:ascii="Times New Roman" w:eastAsia="楷体_GB2312" w:hAnsi="Times New Roman"/>
        </w:rPr>
        <w:t>脂肪动员、脂解激素、脂肪酸</w:t>
      </w:r>
      <w:r w:rsidRPr="006D731B">
        <w:rPr>
          <w:rFonts w:ascii="Times New Roman" w:eastAsia="楷体_GB2312" w:hAnsi="Times New Roman"/>
        </w:rPr>
        <w:sym w:font="Symbol" w:char="F062"/>
      </w:r>
      <w:r w:rsidRPr="006D731B">
        <w:rPr>
          <w:rFonts w:ascii="Times New Roman" w:eastAsia="楷体_GB2312" w:hAnsi="Times New Roman"/>
        </w:rPr>
        <w:t>-</w:t>
      </w:r>
      <w:r w:rsidRPr="006D731B">
        <w:rPr>
          <w:rFonts w:ascii="Times New Roman" w:eastAsia="楷体_GB2312" w:hAnsi="Times New Roman"/>
        </w:rPr>
        <w:t>氧化的具体生化反应过程</w:t>
      </w:r>
    </w:p>
    <w:p w:rsidR="004A0BF6" w:rsidRPr="006D731B" w:rsidRDefault="004A0BF6" w:rsidP="004026A1">
      <w:pPr>
        <w:tabs>
          <w:tab w:val="left" w:pos="432"/>
          <w:tab w:val="left" w:pos="724"/>
        </w:tabs>
        <w:spacing w:line="400" w:lineRule="exact"/>
        <w:rPr>
          <w:rFonts w:ascii="Times New Roman" w:eastAsia="楷体_GB2312" w:hAnsi="Times New Roman"/>
        </w:rPr>
      </w:pPr>
      <w:r w:rsidRPr="006D731B">
        <w:rPr>
          <w:rFonts w:ascii="Times New Roman" w:eastAsia="楷体_GB2312" w:hAnsi="Times New Roman"/>
        </w:rPr>
        <w:t>3</w:t>
      </w:r>
      <w:r w:rsidRPr="006D731B">
        <w:rPr>
          <w:rFonts w:ascii="Times New Roman" w:eastAsia="楷体_GB2312" w:hAnsi="Times New Roman"/>
        </w:rPr>
        <w:t>酮体的定义、生成利用、生化反应及生理意义</w:t>
      </w:r>
    </w:p>
    <w:p w:rsidR="004A0BF6" w:rsidRPr="006D731B" w:rsidRDefault="004A0BF6" w:rsidP="004026A1">
      <w:pPr>
        <w:tabs>
          <w:tab w:val="left" w:pos="432"/>
          <w:tab w:val="left" w:pos="724"/>
        </w:tabs>
        <w:spacing w:line="400" w:lineRule="exact"/>
        <w:rPr>
          <w:rFonts w:ascii="Times New Roman" w:eastAsia="楷体_GB2312" w:hAnsi="Times New Roman"/>
        </w:rPr>
      </w:pPr>
      <w:r w:rsidRPr="006D731B">
        <w:rPr>
          <w:rFonts w:ascii="Times New Roman" w:eastAsia="楷体_GB2312" w:hAnsi="Times New Roman"/>
        </w:rPr>
        <w:t>4</w:t>
      </w:r>
      <w:r w:rsidRPr="006D731B">
        <w:rPr>
          <w:rFonts w:ascii="Times New Roman" w:eastAsia="楷体_GB2312" w:hAnsi="Times New Roman"/>
        </w:rPr>
        <w:t>甘油磷脂的合成、</w:t>
      </w:r>
      <w:r w:rsidRPr="006D731B">
        <w:rPr>
          <w:rFonts w:ascii="Times New Roman" w:eastAsia="楷体_GB2312" w:hAnsi="Times New Roman"/>
        </w:rPr>
        <w:t>CDP</w:t>
      </w:r>
      <w:r w:rsidRPr="006D731B">
        <w:rPr>
          <w:rFonts w:ascii="Times New Roman" w:eastAsia="楷体_GB2312" w:hAnsi="Times New Roman"/>
        </w:rPr>
        <w:t>胆碱的重要作用、胆碱的活化与磷脂生成</w:t>
      </w:r>
    </w:p>
    <w:p w:rsidR="004A0BF6" w:rsidRPr="006D731B" w:rsidRDefault="004A0BF6" w:rsidP="004026A1">
      <w:pPr>
        <w:tabs>
          <w:tab w:val="left" w:pos="432"/>
          <w:tab w:val="left" w:pos="724"/>
        </w:tabs>
        <w:spacing w:line="400" w:lineRule="exact"/>
        <w:rPr>
          <w:rFonts w:ascii="Times New Roman" w:eastAsia="楷体_GB2312" w:hAnsi="Times New Roman"/>
        </w:rPr>
      </w:pPr>
      <w:r w:rsidRPr="006D731B">
        <w:rPr>
          <w:rFonts w:ascii="Times New Roman" w:eastAsia="楷体_GB2312" w:hAnsi="Times New Roman"/>
        </w:rPr>
        <w:t>5</w:t>
      </w:r>
      <w:r w:rsidRPr="006D731B">
        <w:rPr>
          <w:rFonts w:ascii="Times New Roman" w:eastAsia="楷体_GB2312" w:hAnsi="Times New Roman"/>
        </w:rPr>
        <w:t>胆固醇生物合成关键酶及转变生成的重要化合物，胆固醇生物合成的调节</w:t>
      </w:r>
    </w:p>
    <w:p w:rsidR="004A0BF6" w:rsidRPr="006D731B" w:rsidRDefault="004A0BF6" w:rsidP="004026A1">
      <w:pPr>
        <w:tabs>
          <w:tab w:val="left" w:pos="432"/>
          <w:tab w:val="left" w:pos="724"/>
        </w:tabs>
        <w:spacing w:line="400" w:lineRule="exact"/>
        <w:rPr>
          <w:rFonts w:ascii="Times New Roman" w:eastAsia="楷体_GB2312" w:hAnsi="Times New Roman"/>
        </w:rPr>
      </w:pPr>
      <w:r w:rsidRPr="006D731B">
        <w:rPr>
          <w:rFonts w:ascii="Times New Roman" w:eastAsia="楷体_GB2312" w:hAnsi="Times New Roman"/>
        </w:rPr>
        <w:t>6</w:t>
      </w:r>
      <w:r w:rsidRPr="006D731B">
        <w:rPr>
          <w:rFonts w:ascii="Times New Roman" w:eastAsia="楷体_GB2312" w:hAnsi="Times New Roman"/>
        </w:rPr>
        <w:t>血浆脂蛋白的组成特点与生理功能、分类；血脂运输形式血浆脂蛋白</w:t>
      </w:r>
    </w:p>
    <w:p w:rsidR="004A0BF6" w:rsidRPr="006D731B" w:rsidRDefault="004A0BF6" w:rsidP="004026A1">
      <w:pPr>
        <w:spacing w:line="400" w:lineRule="exact"/>
        <w:rPr>
          <w:rFonts w:ascii="Times New Roman" w:eastAsia="楷体_GB2312" w:hAnsi="Times New Roman"/>
        </w:rPr>
      </w:pPr>
      <w:r w:rsidRPr="006D731B">
        <w:rPr>
          <w:rFonts w:ascii="Times New Roman" w:eastAsia="楷体_GB2312" w:hAnsi="Times New Roman"/>
        </w:rPr>
        <w:t>7</w:t>
      </w:r>
      <w:r w:rsidRPr="006D731B">
        <w:rPr>
          <w:rFonts w:ascii="Times New Roman" w:eastAsia="楷体_GB2312" w:hAnsi="Times New Roman"/>
        </w:rPr>
        <w:t>四种血浆脂蛋白的代谢，血浆脂蛋白的代谢特点</w:t>
      </w:r>
    </w:p>
    <w:p w:rsidR="004A0BF6" w:rsidRPr="006D731B" w:rsidRDefault="004A0BF6" w:rsidP="004026A1">
      <w:pPr>
        <w:spacing w:line="400" w:lineRule="exact"/>
        <w:rPr>
          <w:rFonts w:ascii="Times New Roman" w:eastAsia="楷体_GB2312" w:hAnsi="Times New Roman"/>
        </w:rPr>
      </w:pPr>
      <w:r w:rsidRPr="006D731B">
        <w:rPr>
          <w:rFonts w:ascii="Times New Roman" w:eastAsia="楷体_GB2312" w:hAnsi="Times New Roman"/>
        </w:rPr>
        <w:t>8</w:t>
      </w:r>
      <w:r w:rsidRPr="006D731B">
        <w:rPr>
          <w:rFonts w:ascii="Times New Roman" w:eastAsia="楷体_GB2312" w:hAnsi="Times New Roman"/>
        </w:rPr>
        <w:t>脂类的组成、结构特点、生理功能</w:t>
      </w:r>
    </w:p>
    <w:p w:rsidR="008A4BCE" w:rsidRPr="006D731B" w:rsidRDefault="008A4BCE" w:rsidP="00FD1552">
      <w:pPr>
        <w:spacing w:line="400" w:lineRule="exact"/>
        <w:rPr>
          <w:rFonts w:ascii="Times New Roman" w:hAnsi="Times New Roman"/>
        </w:rPr>
      </w:pPr>
      <w:r w:rsidRPr="006D731B">
        <w:rPr>
          <w:rFonts w:ascii="Times New Roman" w:hAnsi="Times New Roman"/>
        </w:rPr>
        <w:t>【教学内容】</w:t>
      </w:r>
    </w:p>
    <w:p w:rsidR="008A4BCE" w:rsidRPr="006D731B" w:rsidRDefault="008A4BCE" w:rsidP="004026A1">
      <w:pPr>
        <w:spacing w:line="400" w:lineRule="exact"/>
        <w:rPr>
          <w:rFonts w:ascii="Times New Roman" w:eastAsia="楷体_GB2312" w:hAnsi="Times New Roman"/>
        </w:rPr>
      </w:pPr>
      <w:r w:rsidRPr="006D731B">
        <w:rPr>
          <w:rFonts w:ascii="Times New Roman" w:eastAsia="楷体_GB2312" w:hAnsi="Times New Roman"/>
        </w:rPr>
        <w:t>一、脂类的概念及在体内的分布</w:t>
      </w:r>
    </w:p>
    <w:p w:rsidR="008A4BCE" w:rsidRPr="006D731B" w:rsidRDefault="008A4BCE" w:rsidP="004026A1">
      <w:pPr>
        <w:spacing w:line="400" w:lineRule="exact"/>
        <w:rPr>
          <w:rFonts w:ascii="Times New Roman" w:eastAsia="楷体_GB2312" w:hAnsi="Times New Roman"/>
        </w:rPr>
      </w:pPr>
      <w:r w:rsidRPr="006D731B">
        <w:rPr>
          <w:rFonts w:ascii="Times New Roman" w:eastAsia="楷体_GB2312" w:hAnsi="Times New Roman"/>
        </w:rPr>
        <w:t>二、脂肪酸的来源：营养必需与非必需脂肪酸的概念</w:t>
      </w:r>
    </w:p>
    <w:p w:rsidR="008A4BCE" w:rsidRPr="006D731B" w:rsidRDefault="008A4BCE" w:rsidP="004026A1">
      <w:pPr>
        <w:spacing w:line="400" w:lineRule="exact"/>
        <w:rPr>
          <w:rFonts w:ascii="Times New Roman" w:eastAsia="楷体_GB2312" w:hAnsi="Times New Roman"/>
        </w:rPr>
      </w:pPr>
      <w:r w:rsidRPr="006D731B">
        <w:rPr>
          <w:rFonts w:ascii="Times New Roman" w:eastAsia="楷体_GB2312" w:hAnsi="Times New Roman"/>
        </w:rPr>
        <w:t>三、脂类的组成</w:t>
      </w:r>
    </w:p>
    <w:p w:rsidR="008A4BCE" w:rsidRPr="006D731B" w:rsidRDefault="008A4BCE" w:rsidP="004026A1">
      <w:pPr>
        <w:spacing w:line="400" w:lineRule="exact"/>
        <w:rPr>
          <w:rFonts w:ascii="Times New Roman" w:eastAsia="楷体_GB2312" w:hAnsi="Times New Roman"/>
        </w:rPr>
      </w:pPr>
      <w:r w:rsidRPr="006D731B">
        <w:rPr>
          <w:rFonts w:ascii="Times New Roman" w:eastAsia="楷体_GB2312" w:hAnsi="Times New Roman"/>
        </w:rPr>
        <w:t>四、脂类的生理功能：在禁食和饥饿的情况下脂肪产生能量的意义；类脂在</w:t>
      </w:r>
    </w:p>
    <w:p w:rsidR="008A4BCE" w:rsidRPr="006D731B" w:rsidRDefault="008A4BCE" w:rsidP="004026A1">
      <w:pPr>
        <w:spacing w:line="400" w:lineRule="exact"/>
        <w:rPr>
          <w:rFonts w:ascii="Times New Roman" w:eastAsia="楷体_GB2312" w:hAnsi="Times New Roman"/>
        </w:rPr>
      </w:pPr>
      <w:r w:rsidRPr="006D731B">
        <w:rPr>
          <w:rFonts w:ascii="Times New Roman" w:eastAsia="楷体_GB2312" w:hAnsi="Times New Roman"/>
        </w:rPr>
        <w:t>膜结构、细胞信息传递和转变成其它具有生理功能物质的作用；脂类的</w:t>
      </w:r>
    </w:p>
    <w:p w:rsidR="008A4BCE" w:rsidRPr="006D731B" w:rsidRDefault="008A4BCE" w:rsidP="004026A1">
      <w:pPr>
        <w:spacing w:line="400" w:lineRule="exact"/>
        <w:rPr>
          <w:rFonts w:ascii="Times New Roman" w:eastAsia="楷体_GB2312" w:hAnsi="Times New Roman"/>
        </w:rPr>
      </w:pPr>
      <w:r w:rsidRPr="006D731B">
        <w:rPr>
          <w:rFonts w:ascii="Times New Roman" w:eastAsia="楷体_GB2312" w:hAnsi="Times New Roman"/>
        </w:rPr>
        <w:t>其它一些功能</w:t>
      </w:r>
    </w:p>
    <w:p w:rsidR="008A4BCE" w:rsidRPr="006D731B" w:rsidRDefault="008A4BCE" w:rsidP="004026A1">
      <w:pPr>
        <w:spacing w:line="400" w:lineRule="exact"/>
        <w:rPr>
          <w:rFonts w:ascii="Times New Roman" w:eastAsia="楷体_GB2312" w:hAnsi="Times New Roman"/>
          <w:b/>
        </w:rPr>
      </w:pPr>
      <w:r w:rsidRPr="006D731B">
        <w:rPr>
          <w:rFonts w:ascii="Times New Roman" w:eastAsia="楷体_GB2312" w:hAnsi="Times New Roman"/>
          <w:b/>
        </w:rPr>
        <w:t>不饱和脂肪酸的命名及分类方式不饱和脂肪酸在人体健康中的作用</w:t>
      </w:r>
    </w:p>
    <w:p w:rsidR="008A4BCE" w:rsidRPr="006D731B" w:rsidRDefault="008A4BCE" w:rsidP="004026A1">
      <w:pPr>
        <w:spacing w:line="400" w:lineRule="exact"/>
        <w:rPr>
          <w:rFonts w:ascii="Times New Roman" w:eastAsia="楷体_GB2312" w:hAnsi="Times New Roman"/>
          <w:b/>
        </w:rPr>
      </w:pPr>
      <w:r w:rsidRPr="006D731B">
        <w:rPr>
          <w:rFonts w:ascii="Times New Roman" w:eastAsia="楷体_GB2312" w:hAnsi="Times New Roman"/>
          <w:b/>
        </w:rPr>
        <w:t>脂类的消化吸收</w:t>
      </w:r>
    </w:p>
    <w:p w:rsidR="008A4BCE" w:rsidRPr="006D731B" w:rsidRDefault="008A4BCE" w:rsidP="004026A1">
      <w:pPr>
        <w:spacing w:line="400" w:lineRule="exact"/>
        <w:rPr>
          <w:rFonts w:ascii="Times New Roman" w:eastAsia="楷体_GB2312" w:hAnsi="Times New Roman"/>
        </w:rPr>
      </w:pPr>
      <w:r w:rsidRPr="006D731B">
        <w:rPr>
          <w:rFonts w:ascii="Times New Roman" w:eastAsia="楷体_GB2312" w:hAnsi="Times New Roman"/>
        </w:rPr>
        <w:t>一、脂类消化的场所、胆汁酸盐的作用、参与脂类消化的酶、脂类消化后的</w:t>
      </w:r>
    </w:p>
    <w:p w:rsidR="008A4BCE" w:rsidRPr="006D731B" w:rsidRDefault="008A4BCE" w:rsidP="004026A1">
      <w:pPr>
        <w:spacing w:line="400" w:lineRule="exact"/>
        <w:rPr>
          <w:rFonts w:ascii="Times New Roman" w:eastAsia="楷体_GB2312" w:hAnsi="Times New Roman"/>
        </w:rPr>
      </w:pPr>
      <w:r w:rsidRPr="006D731B">
        <w:rPr>
          <w:rFonts w:ascii="Times New Roman" w:eastAsia="楷体_GB2312" w:hAnsi="Times New Roman"/>
        </w:rPr>
        <w:t>产物、混合微团的组成及作用、脂类消化的特点</w:t>
      </w:r>
    </w:p>
    <w:p w:rsidR="008A4BCE" w:rsidRPr="006D731B" w:rsidRDefault="008A4BCE" w:rsidP="004026A1">
      <w:pPr>
        <w:spacing w:line="400" w:lineRule="exact"/>
        <w:rPr>
          <w:rFonts w:ascii="Times New Roman" w:eastAsia="楷体_GB2312" w:hAnsi="Times New Roman"/>
        </w:rPr>
      </w:pPr>
      <w:r w:rsidRPr="006D731B">
        <w:rPr>
          <w:rFonts w:ascii="Times New Roman" w:eastAsia="楷体_GB2312" w:hAnsi="Times New Roman"/>
        </w:rPr>
        <w:t>二、脂类吸收场所、乳糜微粒的形成</w:t>
      </w:r>
    </w:p>
    <w:p w:rsidR="008A4BCE" w:rsidRPr="006D731B" w:rsidRDefault="008A4BCE" w:rsidP="004026A1">
      <w:pPr>
        <w:spacing w:line="400" w:lineRule="exact"/>
        <w:rPr>
          <w:rFonts w:ascii="Times New Roman" w:eastAsia="楷体_GB2312" w:hAnsi="Times New Roman"/>
          <w:b/>
        </w:rPr>
      </w:pPr>
      <w:r w:rsidRPr="006D731B">
        <w:rPr>
          <w:rFonts w:ascii="Times New Roman" w:eastAsia="楷体_GB2312" w:hAnsi="Times New Roman"/>
          <w:b/>
        </w:rPr>
        <w:t>甘油三酯的代谢</w:t>
      </w:r>
    </w:p>
    <w:p w:rsidR="008A4BCE" w:rsidRPr="006D731B" w:rsidRDefault="008A4BCE" w:rsidP="004026A1">
      <w:pPr>
        <w:spacing w:line="400" w:lineRule="exact"/>
        <w:rPr>
          <w:rFonts w:ascii="Times New Roman" w:eastAsia="楷体_GB2312" w:hAnsi="Times New Roman"/>
        </w:rPr>
      </w:pPr>
      <w:r w:rsidRPr="006D731B">
        <w:rPr>
          <w:rFonts w:ascii="Times New Roman" w:eastAsia="楷体_GB2312" w:hAnsi="Times New Roman"/>
        </w:rPr>
        <w:t>一、甘油三酯的合成代谢：合成原料的来源、合成的部位、合成途径</w:t>
      </w:r>
    </w:p>
    <w:p w:rsidR="008A4BCE" w:rsidRPr="006D731B" w:rsidRDefault="008A4BCE" w:rsidP="004026A1">
      <w:pPr>
        <w:spacing w:line="400" w:lineRule="exact"/>
        <w:rPr>
          <w:rFonts w:ascii="Times New Roman" w:eastAsia="楷体_GB2312" w:hAnsi="Times New Roman"/>
        </w:rPr>
      </w:pPr>
      <w:r w:rsidRPr="006D731B">
        <w:rPr>
          <w:rFonts w:ascii="Times New Roman" w:eastAsia="楷体_GB2312" w:hAnsi="Times New Roman"/>
        </w:rPr>
        <w:t>二、甘油三酯的分解代谢：脂肪动员概念、甘油三酯脂肪酶在脂肪动员中的</w:t>
      </w:r>
      <w:r w:rsidR="004026A1">
        <w:rPr>
          <w:rFonts w:ascii="Times New Roman" w:eastAsia="楷体_GB2312" w:hAnsi="Times New Roman" w:hint="eastAsia"/>
        </w:rPr>
        <w:t>,</w:t>
      </w:r>
      <w:r w:rsidRPr="006D731B">
        <w:rPr>
          <w:rFonts w:ascii="Times New Roman" w:eastAsia="楷体_GB2312" w:hAnsi="Times New Roman"/>
        </w:rPr>
        <w:t>作用及其活力受激素调节的特点、脂解激素与抗脂解激素的概念</w:t>
      </w:r>
    </w:p>
    <w:p w:rsidR="008A4BCE" w:rsidRPr="006D731B" w:rsidRDefault="008A4BCE" w:rsidP="004026A1">
      <w:pPr>
        <w:spacing w:line="400" w:lineRule="exact"/>
        <w:rPr>
          <w:rFonts w:ascii="Times New Roman" w:eastAsia="楷体_GB2312" w:hAnsi="Times New Roman"/>
        </w:rPr>
      </w:pPr>
      <w:r w:rsidRPr="006D731B">
        <w:rPr>
          <w:rFonts w:ascii="Times New Roman" w:eastAsia="楷体_GB2312" w:hAnsi="Times New Roman"/>
        </w:rPr>
        <w:t>三、甘油的氧化分解：脂肪组织和骨骼肌细胞不能利用甘油的原因</w:t>
      </w:r>
    </w:p>
    <w:p w:rsidR="008A4BCE" w:rsidRPr="006D731B" w:rsidRDefault="008A4BCE" w:rsidP="004026A1">
      <w:pPr>
        <w:spacing w:line="400" w:lineRule="exact"/>
        <w:rPr>
          <w:rFonts w:ascii="Times New Roman" w:eastAsia="楷体_GB2312" w:hAnsi="Times New Roman"/>
        </w:rPr>
      </w:pPr>
      <w:r w:rsidRPr="006D731B">
        <w:rPr>
          <w:rFonts w:ascii="Times New Roman" w:eastAsia="楷体_GB2312" w:hAnsi="Times New Roman"/>
        </w:rPr>
        <w:lastRenderedPageBreak/>
        <w:t>四、脂肪酸的氧化分解：脂肪酸的</w:t>
      </w:r>
      <w:r w:rsidRPr="006D731B">
        <w:rPr>
          <w:rFonts w:ascii="Times New Roman" w:eastAsia="楷体_GB2312" w:hAnsi="Times New Roman"/>
        </w:rPr>
        <w:t>β-</w:t>
      </w:r>
      <w:r w:rsidRPr="006D731B">
        <w:rPr>
          <w:rFonts w:ascii="Times New Roman" w:eastAsia="楷体_GB2312" w:hAnsi="Times New Roman"/>
        </w:rPr>
        <w:t>氧化发现和整个反应过程、关键酶、脂肪酰肉毒碱转移酶</w:t>
      </w:r>
      <w:r w:rsidRPr="006D731B">
        <w:rPr>
          <w:rFonts w:ascii="Times New Roman" w:eastAsia="楷体_GB2312" w:hAnsi="Times New Roman"/>
        </w:rPr>
        <w:t>I</w:t>
      </w:r>
      <w:r w:rsidRPr="006D731B">
        <w:rPr>
          <w:rFonts w:ascii="Times New Roman" w:eastAsia="楷体_GB2312" w:hAnsi="Times New Roman"/>
        </w:rPr>
        <w:t>、</w:t>
      </w:r>
      <w:r w:rsidRPr="006D731B">
        <w:rPr>
          <w:rFonts w:ascii="Times New Roman" w:eastAsia="楷体_GB2312" w:hAnsi="Times New Roman"/>
        </w:rPr>
        <w:t>II</w:t>
      </w:r>
      <w:r w:rsidRPr="006D731B">
        <w:rPr>
          <w:rFonts w:ascii="Times New Roman" w:eastAsia="楷体_GB2312" w:hAnsi="Times New Roman"/>
        </w:rPr>
        <w:t>、的作用及与糖浓度的关系；脂肪酸彻底氧化的产物及产生</w:t>
      </w:r>
      <w:r w:rsidRPr="006D731B">
        <w:rPr>
          <w:rFonts w:ascii="Times New Roman" w:eastAsia="楷体_GB2312" w:hAnsi="Times New Roman"/>
        </w:rPr>
        <w:t>ATP</w:t>
      </w:r>
      <w:r w:rsidRPr="006D731B">
        <w:rPr>
          <w:rFonts w:ascii="Times New Roman" w:eastAsia="楷体_GB2312" w:hAnsi="Times New Roman"/>
        </w:rPr>
        <w:t>的数量。动画演示脂肪酸的</w:t>
      </w:r>
      <w:r w:rsidRPr="006D731B">
        <w:rPr>
          <w:rFonts w:ascii="Times New Roman" w:eastAsia="楷体_GB2312" w:hAnsi="Times New Roman"/>
        </w:rPr>
        <w:t>β-</w:t>
      </w:r>
      <w:r w:rsidRPr="006D731B">
        <w:rPr>
          <w:rFonts w:ascii="Times New Roman" w:eastAsia="楷体_GB2312" w:hAnsi="Times New Roman"/>
        </w:rPr>
        <w:t>氧化及</w:t>
      </w:r>
      <w:r w:rsidRPr="006D731B">
        <w:rPr>
          <w:rFonts w:ascii="Times New Roman" w:eastAsia="楷体_GB2312" w:hAnsi="Times New Roman"/>
        </w:rPr>
        <w:t>ATP</w:t>
      </w:r>
      <w:r w:rsidRPr="006D731B">
        <w:rPr>
          <w:rFonts w:ascii="Times New Roman" w:eastAsia="楷体_GB2312" w:hAnsi="Times New Roman"/>
        </w:rPr>
        <w:t>产生的方式</w:t>
      </w:r>
    </w:p>
    <w:p w:rsidR="008A4BCE" w:rsidRPr="006D731B" w:rsidRDefault="008A4BCE" w:rsidP="004026A1">
      <w:pPr>
        <w:spacing w:line="400" w:lineRule="exact"/>
        <w:rPr>
          <w:rFonts w:ascii="Times New Roman" w:eastAsia="楷体_GB2312" w:hAnsi="Times New Roman"/>
        </w:rPr>
      </w:pPr>
      <w:r w:rsidRPr="006D731B">
        <w:rPr>
          <w:rFonts w:ascii="Times New Roman" w:eastAsia="楷体_GB2312" w:hAnsi="Times New Roman"/>
        </w:rPr>
        <w:t>五、脂肪酸的其它氧化方式</w:t>
      </w:r>
    </w:p>
    <w:p w:rsidR="008A4BCE" w:rsidRPr="006D731B" w:rsidRDefault="008A4BCE" w:rsidP="004026A1">
      <w:pPr>
        <w:spacing w:line="400" w:lineRule="exact"/>
        <w:rPr>
          <w:rFonts w:ascii="Times New Roman" w:eastAsia="楷体_GB2312" w:hAnsi="Times New Roman"/>
        </w:rPr>
      </w:pPr>
      <w:r w:rsidRPr="006D731B">
        <w:rPr>
          <w:rFonts w:ascii="Times New Roman" w:eastAsia="楷体_GB2312" w:hAnsi="Times New Roman"/>
        </w:rPr>
        <w:t>六、酮体的生成和利用：酮体的概念、组成成分、合成的部位和氧化的部位、原料、关键酶、过程、酮体生成的特点、酮体生成的生理意义和病理意义、酮体生成的调节</w:t>
      </w:r>
    </w:p>
    <w:p w:rsidR="008A4BCE" w:rsidRPr="006D731B" w:rsidRDefault="008A4BCE" w:rsidP="004026A1">
      <w:pPr>
        <w:spacing w:line="400" w:lineRule="exact"/>
        <w:rPr>
          <w:rFonts w:ascii="Times New Roman" w:eastAsia="楷体_GB2312" w:hAnsi="Times New Roman"/>
        </w:rPr>
      </w:pPr>
      <w:r w:rsidRPr="006D731B">
        <w:rPr>
          <w:rFonts w:ascii="Times New Roman" w:eastAsia="楷体_GB2312" w:hAnsi="Times New Roman"/>
        </w:rPr>
        <w:t>七、脂肪酸的合成：原料、部位、合成过程、多功能酶在脂肪酸合成中的作用、不饱和脂肪酸的合成、合成代谢的调节、重要的不饱和脂肪酸衍生物</w:t>
      </w:r>
    </w:p>
    <w:p w:rsidR="008A4BCE" w:rsidRPr="006D731B" w:rsidRDefault="008A4BCE" w:rsidP="004026A1">
      <w:pPr>
        <w:spacing w:line="400" w:lineRule="exact"/>
        <w:rPr>
          <w:rFonts w:ascii="Times New Roman" w:eastAsia="楷体_GB2312" w:hAnsi="Times New Roman"/>
          <w:b/>
        </w:rPr>
      </w:pPr>
      <w:r w:rsidRPr="006D731B">
        <w:rPr>
          <w:rFonts w:ascii="Times New Roman" w:eastAsia="楷体_GB2312" w:hAnsi="Times New Roman"/>
          <w:b/>
        </w:rPr>
        <w:t>磷脂的代谢</w:t>
      </w:r>
    </w:p>
    <w:p w:rsidR="004026A1" w:rsidRDefault="008A4BCE" w:rsidP="004026A1">
      <w:pPr>
        <w:spacing w:line="400" w:lineRule="exact"/>
        <w:rPr>
          <w:rFonts w:ascii="Times New Roman" w:eastAsia="楷体_GB2312" w:hAnsi="Times New Roman"/>
        </w:rPr>
      </w:pPr>
      <w:r w:rsidRPr="006D731B">
        <w:rPr>
          <w:rFonts w:ascii="Times New Roman" w:eastAsia="楷体_GB2312" w:hAnsi="Times New Roman"/>
        </w:rPr>
        <w:t>一、磷脂的结构与分类：磷脂的化学组成、种类；甘油磷脂的种类、结构、甘油磷脂上的脂肪酸的特点</w:t>
      </w:r>
    </w:p>
    <w:p w:rsidR="0087673F" w:rsidRPr="004026A1" w:rsidRDefault="008A4BCE" w:rsidP="004026A1">
      <w:pPr>
        <w:spacing w:line="400" w:lineRule="exact"/>
        <w:ind w:firstLineChars="150" w:firstLine="315"/>
        <w:rPr>
          <w:rFonts w:ascii="Times New Roman" w:eastAsia="楷体_GB2312" w:hAnsi="Times New Roman"/>
        </w:rPr>
      </w:pPr>
      <w:r w:rsidRPr="006D731B">
        <w:rPr>
          <w:rFonts w:ascii="Times New Roman" w:eastAsia="楷体_GB2312" w:hAnsi="Times New Roman"/>
        </w:rPr>
        <w:t>甘油磷脂的合成代谢：合成部位、原料、含氮碱的来源、卵磷脂和脑磷脂合成的过程、参与的酶、及</w:t>
      </w:r>
      <w:r w:rsidRPr="006D731B">
        <w:rPr>
          <w:rFonts w:ascii="Times New Roman" w:eastAsia="楷体_GB2312" w:hAnsi="Times New Roman"/>
        </w:rPr>
        <w:t>CTP</w:t>
      </w:r>
      <w:r w:rsidRPr="006D731B">
        <w:rPr>
          <w:rFonts w:ascii="Times New Roman" w:eastAsia="楷体_GB2312" w:hAnsi="Times New Roman"/>
        </w:rPr>
        <w:t>在合成过程中的作用。</w:t>
      </w:r>
    </w:p>
    <w:p w:rsidR="008A4BCE" w:rsidRPr="006D731B" w:rsidRDefault="008A4BCE" w:rsidP="004026A1">
      <w:pPr>
        <w:spacing w:line="400" w:lineRule="exact"/>
        <w:rPr>
          <w:rFonts w:ascii="Times New Roman" w:eastAsia="楷体_GB2312" w:hAnsi="Times New Roman"/>
        </w:rPr>
      </w:pPr>
      <w:r w:rsidRPr="006D731B">
        <w:rPr>
          <w:rFonts w:ascii="Times New Roman" w:eastAsia="楷体_GB2312" w:hAnsi="Times New Roman"/>
        </w:rPr>
        <w:t>二、油磷脂的降解：各种磷脂酶的作用、磷脂酶</w:t>
      </w:r>
      <w:r w:rsidRPr="006D731B">
        <w:rPr>
          <w:rFonts w:ascii="Times New Roman" w:eastAsia="楷体_GB2312" w:hAnsi="Times New Roman"/>
        </w:rPr>
        <w:t>A1</w:t>
      </w:r>
      <w:r w:rsidRPr="006D731B">
        <w:rPr>
          <w:rFonts w:ascii="Times New Roman" w:eastAsia="楷体_GB2312" w:hAnsi="Times New Roman"/>
        </w:rPr>
        <w:t>、</w:t>
      </w:r>
      <w:r w:rsidRPr="006D731B">
        <w:rPr>
          <w:rFonts w:ascii="Times New Roman" w:eastAsia="楷体_GB2312" w:hAnsi="Times New Roman"/>
        </w:rPr>
        <w:t>A2</w:t>
      </w:r>
      <w:r w:rsidRPr="006D731B">
        <w:rPr>
          <w:rFonts w:ascii="Times New Roman" w:eastAsia="楷体_GB2312" w:hAnsi="Times New Roman"/>
        </w:rPr>
        <w:t>水解的中间产物对细胞膜的影响及与某些疾病病因的关系、磷脂彻底水解的产物</w:t>
      </w:r>
    </w:p>
    <w:p w:rsidR="008A4BCE" w:rsidRPr="006D731B" w:rsidRDefault="008A4BCE" w:rsidP="004026A1">
      <w:pPr>
        <w:spacing w:line="400" w:lineRule="exact"/>
        <w:rPr>
          <w:rFonts w:ascii="Times New Roman" w:eastAsia="楷体_GB2312" w:hAnsi="Times New Roman"/>
        </w:rPr>
      </w:pPr>
      <w:r w:rsidRPr="006D731B">
        <w:rPr>
          <w:rFonts w:ascii="Times New Roman" w:eastAsia="楷体_GB2312" w:hAnsi="Times New Roman"/>
        </w:rPr>
        <w:t>三、鞘磷脂的代谢</w:t>
      </w:r>
    </w:p>
    <w:p w:rsidR="008A4BCE" w:rsidRPr="006D731B" w:rsidRDefault="008A4BCE" w:rsidP="004026A1">
      <w:pPr>
        <w:spacing w:line="400" w:lineRule="exact"/>
        <w:rPr>
          <w:rFonts w:ascii="Times New Roman" w:eastAsia="楷体_GB2312" w:hAnsi="Times New Roman"/>
          <w:b/>
        </w:rPr>
      </w:pPr>
      <w:r w:rsidRPr="006D731B">
        <w:rPr>
          <w:rFonts w:ascii="Times New Roman" w:eastAsia="楷体_GB2312" w:hAnsi="Times New Roman"/>
          <w:b/>
        </w:rPr>
        <w:t>胆固醇的代谢</w:t>
      </w:r>
    </w:p>
    <w:p w:rsidR="008A4BCE" w:rsidRPr="006D731B" w:rsidRDefault="008A4BCE" w:rsidP="004026A1">
      <w:pPr>
        <w:spacing w:line="400" w:lineRule="exact"/>
        <w:rPr>
          <w:rFonts w:ascii="Times New Roman" w:eastAsia="楷体_GB2312" w:hAnsi="Times New Roman"/>
        </w:rPr>
      </w:pPr>
      <w:r w:rsidRPr="006D731B">
        <w:rPr>
          <w:rFonts w:ascii="Times New Roman" w:eastAsia="楷体_GB2312" w:hAnsi="Times New Roman"/>
        </w:rPr>
        <w:t>一、胆固醇的概述、含量、在各组织中的分布</w:t>
      </w:r>
    </w:p>
    <w:p w:rsidR="008A4BCE" w:rsidRPr="006D731B" w:rsidRDefault="008A4BCE" w:rsidP="004026A1">
      <w:pPr>
        <w:spacing w:line="400" w:lineRule="exact"/>
        <w:rPr>
          <w:rFonts w:ascii="Times New Roman" w:eastAsia="楷体_GB2312" w:hAnsi="Times New Roman"/>
        </w:rPr>
      </w:pPr>
      <w:r w:rsidRPr="006D731B">
        <w:rPr>
          <w:rFonts w:ascii="Times New Roman" w:eastAsia="楷体_GB2312" w:hAnsi="Times New Roman"/>
        </w:rPr>
        <w:t>二、胆固醇的合成代谢：合成部位、原料的来源及转运、</w:t>
      </w:r>
      <w:r w:rsidRPr="006D731B">
        <w:rPr>
          <w:rFonts w:ascii="Times New Roman" w:eastAsia="楷体_GB2312" w:hAnsi="Times New Roman"/>
        </w:rPr>
        <w:t>NADPH</w:t>
      </w:r>
      <w:r w:rsidRPr="006D731B">
        <w:rPr>
          <w:rFonts w:ascii="Times New Roman" w:eastAsia="楷体_GB2312" w:hAnsi="Times New Roman"/>
        </w:rPr>
        <w:t>的供氢体及能量消耗、合成第一步过程及关键酶</w:t>
      </w:r>
    </w:p>
    <w:p w:rsidR="008A4BCE" w:rsidRPr="006D731B" w:rsidRDefault="008A4BCE" w:rsidP="004026A1">
      <w:pPr>
        <w:spacing w:line="400" w:lineRule="exact"/>
        <w:rPr>
          <w:rFonts w:ascii="Times New Roman" w:eastAsia="楷体_GB2312" w:hAnsi="Times New Roman"/>
        </w:rPr>
      </w:pPr>
      <w:r w:rsidRPr="006D731B">
        <w:rPr>
          <w:rFonts w:ascii="Times New Roman" w:eastAsia="楷体_GB2312" w:hAnsi="Times New Roman"/>
        </w:rPr>
        <w:t>三、胆固醇合成的调节：对关键酶的反馈调节、各类激素对关键酶的调节、食物的调节</w:t>
      </w:r>
    </w:p>
    <w:p w:rsidR="008A4BCE" w:rsidRPr="006D731B" w:rsidRDefault="008A4BCE" w:rsidP="004026A1">
      <w:pPr>
        <w:spacing w:line="400" w:lineRule="exact"/>
        <w:rPr>
          <w:rFonts w:ascii="Times New Roman" w:eastAsia="楷体_GB2312" w:hAnsi="Times New Roman"/>
        </w:rPr>
      </w:pPr>
      <w:r w:rsidRPr="006D731B">
        <w:rPr>
          <w:rFonts w:ascii="Times New Roman" w:eastAsia="楷体_GB2312" w:hAnsi="Times New Roman"/>
        </w:rPr>
        <w:t>四、胆固醇的转变与排泄：与糖、脂肪代谢不同，不能彻底分解产生水和二氧化碳和能量，而是转变成其它一些生理活性物质。主要转变成胆汁酸盐参与脂类的消化吸收、转变成一些类固醇激素、维生素</w:t>
      </w:r>
      <w:r w:rsidRPr="006D731B">
        <w:rPr>
          <w:rFonts w:ascii="Times New Roman" w:eastAsia="楷体_GB2312" w:hAnsi="Times New Roman"/>
        </w:rPr>
        <w:t xml:space="preserve">D3 </w:t>
      </w:r>
      <w:r w:rsidRPr="006D731B">
        <w:rPr>
          <w:rFonts w:ascii="Times New Roman" w:eastAsia="楷体_GB2312" w:hAnsi="Times New Roman"/>
        </w:rPr>
        <w:t>等参与机体内的一些调节</w:t>
      </w:r>
    </w:p>
    <w:p w:rsidR="008A4BCE" w:rsidRPr="006D731B" w:rsidRDefault="008A4BCE" w:rsidP="004026A1">
      <w:pPr>
        <w:spacing w:line="400" w:lineRule="exact"/>
        <w:rPr>
          <w:rFonts w:ascii="Times New Roman" w:eastAsia="楷体_GB2312" w:hAnsi="Times New Roman"/>
          <w:b/>
        </w:rPr>
      </w:pPr>
      <w:r w:rsidRPr="006D731B">
        <w:rPr>
          <w:rFonts w:ascii="Times New Roman" w:eastAsia="楷体_GB2312" w:hAnsi="Times New Roman"/>
          <w:b/>
        </w:rPr>
        <w:t>血浆脂蛋白代谢</w:t>
      </w:r>
    </w:p>
    <w:p w:rsidR="008A4BCE" w:rsidRPr="006D731B" w:rsidRDefault="008A4BCE" w:rsidP="004026A1">
      <w:pPr>
        <w:spacing w:line="400" w:lineRule="exact"/>
        <w:rPr>
          <w:rFonts w:ascii="Times New Roman" w:eastAsia="楷体_GB2312" w:hAnsi="Times New Roman"/>
        </w:rPr>
      </w:pPr>
      <w:r w:rsidRPr="006D731B">
        <w:rPr>
          <w:rFonts w:ascii="Times New Roman" w:eastAsia="楷体_GB2312" w:hAnsi="Times New Roman"/>
        </w:rPr>
        <w:t>一、血脂的组成及含量、测定空腹血脂意义</w:t>
      </w:r>
    </w:p>
    <w:p w:rsidR="008A4BCE" w:rsidRPr="006D731B" w:rsidRDefault="008A4BCE" w:rsidP="004026A1">
      <w:pPr>
        <w:spacing w:line="400" w:lineRule="exact"/>
        <w:rPr>
          <w:rFonts w:ascii="Times New Roman" w:eastAsia="楷体_GB2312" w:hAnsi="Times New Roman"/>
        </w:rPr>
      </w:pPr>
      <w:r w:rsidRPr="006D731B">
        <w:rPr>
          <w:rFonts w:ascii="Times New Roman" w:eastAsia="楷体_GB2312" w:hAnsi="Times New Roman"/>
        </w:rPr>
        <w:t>二、血浆脂蛋白血浆脂蛋白的组成及分类：两种分类方法、各类脂蛋白的理化性质和生理功能；载脂蛋白的概念、种类及生理功能</w:t>
      </w:r>
    </w:p>
    <w:p w:rsidR="00AE0640" w:rsidRPr="006D731B" w:rsidRDefault="008A4BCE" w:rsidP="004026A1">
      <w:pPr>
        <w:spacing w:line="400" w:lineRule="exact"/>
        <w:rPr>
          <w:rFonts w:ascii="Times New Roman" w:hAnsi="Times New Roman"/>
        </w:rPr>
      </w:pPr>
      <w:r w:rsidRPr="006D731B">
        <w:rPr>
          <w:rFonts w:ascii="Times New Roman" w:eastAsia="楷体_GB2312" w:hAnsi="Times New Roman"/>
        </w:rPr>
        <w:t>三、血浆脂蛋白的代谢与功能：各类脂蛋白产生的部位、主要的脂类和载脂蛋白、成熟的条件、代谢的途径、半寿期、生理功能、互相之间的关系及其与高脂血症的关系、高脂血症的常见类型</w:t>
      </w:r>
    </w:p>
    <w:p w:rsidR="008A4BCE" w:rsidRPr="006D731B" w:rsidRDefault="008A4BCE" w:rsidP="004026A1">
      <w:pPr>
        <w:spacing w:line="400" w:lineRule="exact"/>
        <w:rPr>
          <w:rFonts w:ascii="Times New Roman" w:eastAsia="楷体_GB2312" w:hAnsi="Times New Roman"/>
        </w:rPr>
      </w:pPr>
      <w:r w:rsidRPr="006D731B">
        <w:rPr>
          <w:rFonts w:ascii="Times New Roman" w:eastAsia="楷体_GB2312" w:hAnsi="Times New Roman"/>
        </w:rPr>
        <w:t>1</w:t>
      </w:r>
      <w:r w:rsidRPr="006D731B">
        <w:rPr>
          <w:rFonts w:ascii="Times New Roman" w:eastAsia="楷体_GB2312" w:hAnsi="Times New Roman"/>
        </w:rPr>
        <w:t>．简述营养必须脂肪酸、脂肪动员、激素敏感脂肪酶、</w:t>
      </w:r>
      <w:r w:rsidRPr="006D731B">
        <w:rPr>
          <w:rFonts w:ascii="Times New Roman" w:eastAsia="楷体_GB2312" w:hAnsi="Times New Roman"/>
        </w:rPr>
        <w:t>LPL</w:t>
      </w:r>
      <w:r w:rsidRPr="006D731B">
        <w:rPr>
          <w:rFonts w:ascii="Times New Roman" w:eastAsia="楷体_GB2312" w:hAnsi="Times New Roman"/>
        </w:rPr>
        <w:t>、脂解激素、</w:t>
      </w:r>
    </w:p>
    <w:p w:rsidR="008A4BCE" w:rsidRPr="006D731B" w:rsidRDefault="008A4BCE" w:rsidP="004026A1">
      <w:pPr>
        <w:spacing w:line="400" w:lineRule="exact"/>
        <w:rPr>
          <w:rFonts w:ascii="Times New Roman" w:eastAsia="楷体_GB2312" w:hAnsi="Times New Roman"/>
        </w:rPr>
      </w:pPr>
      <w:r w:rsidRPr="006D731B">
        <w:rPr>
          <w:rFonts w:ascii="Times New Roman" w:eastAsia="楷体_GB2312" w:hAnsi="Times New Roman"/>
        </w:rPr>
        <w:t>抗脂解激素。</w:t>
      </w:r>
    </w:p>
    <w:p w:rsidR="008A4BCE" w:rsidRPr="006D731B" w:rsidRDefault="008A4BCE" w:rsidP="004026A1">
      <w:pPr>
        <w:spacing w:line="400" w:lineRule="exact"/>
        <w:rPr>
          <w:rFonts w:ascii="Times New Roman" w:eastAsia="楷体_GB2312" w:hAnsi="Times New Roman"/>
        </w:rPr>
      </w:pPr>
      <w:r w:rsidRPr="006D731B">
        <w:rPr>
          <w:rFonts w:ascii="Times New Roman" w:eastAsia="楷体_GB2312" w:hAnsi="Times New Roman"/>
        </w:rPr>
        <w:t>2</w:t>
      </w:r>
      <w:r w:rsidRPr="006D731B">
        <w:rPr>
          <w:rFonts w:ascii="Times New Roman" w:eastAsia="楷体_GB2312" w:hAnsi="Times New Roman"/>
        </w:rPr>
        <w:t>．计算一分子脂肪酸一次</w:t>
      </w:r>
      <w:r w:rsidRPr="006D731B">
        <w:rPr>
          <w:rFonts w:ascii="Times New Roman" w:eastAsia="楷体_GB2312" w:hAnsi="Times New Roman"/>
        </w:rPr>
        <w:t>Β-</w:t>
      </w:r>
      <w:r w:rsidRPr="006D731B">
        <w:rPr>
          <w:rFonts w:ascii="Times New Roman" w:eastAsia="楷体_GB2312" w:hAnsi="Times New Roman"/>
        </w:rPr>
        <w:t>氧化和氧化的产物彻底氧化分解产生多少</w:t>
      </w:r>
      <w:r w:rsidRPr="006D731B">
        <w:rPr>
          <w:rFonts w:ascii="Times New Roman" w:eastAsia="楷体_GB2312" w:hAnsi="Times New Roman"/>
        </w:rPr>
        <w:t>ATP</w:t>
      </w:r>
      <w:r w:rsidRPr="006D731B">
        <w:rPr>
          <w:rFonts w:ascii="Times New Roman" w:eastAsia="楷体_GB2312" w:hAnsi="Times New Roman"/>
        </w:rPr>
        <w:t>？</w:t>
      </w:r>
    </w:p>
    <w:p w:rsidR="008A4BCE" w:rsidRPr="006D731B" w:rsidRDefault="008A4BCE" w:rsidP="004026A1">
      <w:pPr>
        <w:spacing w:line="400" w:lineRule="exact"/>
        <w:ind w:leftChars="-150" w:left="-315" w:firstLineChars="150" w:firstLine="315"/>
        <w:rPr>
          <w:rFonts w:ascii="Times New Roman" w:eastAsia="楷体_GB2312" w:hAnsi="Times New Roman"/>
        </w:rPr>
      </w:pPr>
      <w:r w:rsidRPr="006D731B">
        <w:rPr>
          <w:rFonts w:ascii="Times New Roman" w:eastAsia="楷体_GB2312" w:hAnsi="Times New Roman"/>
        </w:rPr>
        <w:lastRenderedPageBreak/>
        <w:t>一分子脂肪酰</w:t>
      </w:r>
      <w:r w:rsidRPr="006D731B">
        <w:rPr>
          <w:rFonts w:ascii="Times New Roman" w:eastAsia="楷体_GB2312" w:hAnsi="Times New Roman"/>
        </w:rPr>
        <w:t>CoA</w:t>
      </w:r>
      <w:r w:rsidRPr="006D731B">
        <w:rPr>
          <w:rFonts w:ascii="Times New Roman" w:eastAsia="楷体_GB2312" w:hAnsi="Times New Roman"/>
        </w:rPr>
        <w:t>一次</w:t>
      </w:r>
      <w:r w:rsidRPr="006D731B">
        <w:rPr>
          <w:rFonts w:ascii="Times New Roman" w:eastAsia="楷体_GB2312" w:hAnsi="Times New Roman"/>
        </w:rPr>
        <w:t>Β-</w:t>
      </w:r>
      <w:r w:rsidRPr="006D731B">
        <w:rPr>
          <w:rFonts w:ascii="Times New Roman" w:eastAsia="楷体_GB2312" w:hAnsi="Times New Roman"/>
        </w:rPr>
        <w:t>氧化和氧化的产物彻底氧化分解产生多少</w:t>
      </w:r>
      <w:r w:rsidRPr="006D731B">
        <w:rPr>
          <w:rFonts w:ascii="Times New Roman" w:eastAsia="楷体_GB2312" w:hAnsi="Times New Roman"/>
        </w:rPr>
        <w:t>ATP</w:t>
      </w:r>
      <w:r w:rsidRPr="006D731B">
        <w:rPr>
          <w:rFonts w:ascii="Times New Roman" w:eastAsia="楷体_GB2312" w:hAnsi="Times New Roman"/>
        </w:rPr>
        <w:t>？</w:t>
      </w:r>
    </w:p>
    <w:p w:rsidR="008A4BCE" w:rsidRPr="006D731B" w:rsidRDefault="008A4BCE" w:rsidP="004026A1">
      <w:pPr>
        <w:tabs>
          <w:tab w:val="left" w:pos="432"/>
        </w:tabs>
        <w:spacing w:line="400" w:lineRule="exact"/>
        <w:rPr>
          <w:rFonts w:ascii="Times New Roman" w:eastAsia="楷体_GB2312" w:hAnsi="Times New Roman"/>
        </w:rPr>
      </w:pPr>
      <w:r w:rsidRPr="006D731B">
        <w:rPr>
          <w:rFonts w:ascii="Times New Roman" w:eastAsia="楷体_GB2312" w:hAnsi="Times New Roman"/>
        </w:rPr>
        <w:t>3</w:t>
      </w:r>
      <w:r w:rsidRPr="006D731B">
        <w:rPr>
          <w:rFonts w:ascii="Times New Roman" w:eastAsia="楷体_GB2312" w:hAnsi="Times New Roman"/>
        </w:rPr>
        <w:t>．简述脂肪酰</w:t>
      </w:r>
      <w:r w:rsidRPr="006D731B">
        <w:rPr>
          <w:rFonts w:ascii="Times New Roman" w:eastAsia="楷体_GB2312" w:hAnsi="Times New Roman"/>
        </w:rPr>
        <w:t>CoA</w:t>
      </w:r>
      <w:r w:rsidRPr="006D731B">
        <w:rPr>
          <w:rFonts w:ascii="Times New Roman" w:eastAsia="楷体_GB2312" w:hAnsi="Times New Roman"/>
        </w:rPr>
        <w:t>合成酶、乙酰</w:t>
      </w:r>
      <w:r w:rsidRPr="006D731B">
        <w:rPr>
          <w:rFonts w:ascii="Times New Roman" w:eastAsia="楷体_GB2312" w:hAnsi="Times New Roman"/>
        </w:rPr>
        <w:t>CoA</w:t>
      </w:r>
      <w:r w:rsidRPr="006D731B">
        <w:rPr>
          <w:rFonts w:ascii="Times New Roman" w:eastAsia="楷体_GB2312" w:hAnsi="Times New Roman"/>
        </w:rPr>
        <w:t>羧化酶、</w:t>
      </w:r>
      <w:r w:rsidRPr="006D731B">
        <w:rPr>
          <w:rFonts w:ascii="Times New Roman" w:eastAsia="楷体_GB2312" w:hAnsi="Times New Roman"/>
        </w:rPr>
        <w:t>HMG- CoA</w:t>
      </w:r>
      <w:r w:rsidRPr="006D731B">
        <w:rPr>
          <w:rFonts w:ascii="Times New Roman" w:eastAsia="楷体_GB2312" w:hAnsi="Times New Roman"/>
        </w:rPr>
        <w:t>合成酶、</w:t>
      </w:r>
      <w:r w:rsidRPr="006D731B">
        <w:rPr>
          <w:rFonts w:ascii="Times New Roman" w:eastAsia="楷体_GB2312" w:hAnsi="Times New Roman"/>
        </w:rPr>
        <w:t>HMG- CoA</w:t>
      </w:r>
    </w:p>
    <w:p w:rsidR="008A4BCE" w:rsidRPr="006D731B" w:rsidRDefault="008A4BCE" w:rsidP="004026A1">
      <w:pPr>
        <w:tabs>
          <w:tab w:val="left" w:pos="432"/>
        </w:tabs>
        <w:spacing w:line="400" w:lineRule="exact"/>
        <w:ind w:leftChars="-150" w:left="-315" w:firstLineChars="300" w:firstLine="630"/>
        <w:rPr>
          <w:rFonts w:ascii="Times New Roman" w:eastAsia="楷体_GB2312" w:hAnsi="Times New Roman"/>
        </w:rPr>
      </w:pPr>
      <w:r w:rsidRPr="006D731B">
        <w:rPr>
          <w:rFonts w:ascii="Times New Roman" w:eastAsia="楷体_GB2312" w:hAnsi="Times New Roman"/>
        </w:rPr>
        <w:t>还原酶。</w:t>
      </w:r>
    </w:p>
    <w:p w:rsidR="008A4BCE" w:rsidRPr="006D731B" w:rsidRDefault="008A4BCE" w:rsidP="004026A1">
      <w:pPr>
        <w:tabs>
          <w:tab w:val="left" w:pos="432"/>
        </w:tabs>
        <w:spacing w:line="400" w:lineRule="exact"/>
        <w:rPr>
          <w:rFonts w:ascii="Times New Roman" w:eastAsia="楷体_GB2312" w:hAnsi="Times New Roman"/>
        </w:rPr>
      </w:pPr>
      <w:r w:rsidRPr="006D731B">
        <w:rPr>
          <w:rFonts w:ascii="Times New Roman" w:eastAsia="楷体_GB2312" w:hAnsi="Times New Roman"/>
        </w:rPr>
        <w:t>4</w:t>
      </w:r>
      <w:r w:rsidRPr="006D731B">
        <w:rPr>
          <w:rFonts w:ascii="Times New Roman" w:eastAsia="楷体_GB2312" w:hAnsi="Times New Roman"/>
        </w:rPr>
        <w:t>．试述酮体的组成、生成部位、氧化部位、关键酶、过程、意义。</w:t>
      </w:r>
    </w:p>
    <w:p w:rsidR="008A4BCE" w:rsidRPr="006D731B" w:rsidRDefault="008A4BCE" w:rsidP="004026A1">
      <w:pPr>
        <w:spacing w:line="400" w:lineRule="exact"/>
        <w:rPr>
          <w:rFonts w:ascii="Times New Roman" w:eastAsia="楷体_GB2312" w:hAnsi="Times New Roman"/>
        </w:rPr>
      </w:pPr>
      <w:r w:rsidRPr="006D731B">
        <w:rPr>
          <w:rFonts w:ascii="Times New Roman" w:eastAsia="楷体_GB2312" w:hAnsi="Times New Roman"/>
        </w:rPr>
        <w:t>5</w:t>
      </w:r>
      <w:r w:rsidRPr="006D731B">
        <w:rPr>
          <w:rFonts w:ascii="Times New Roman" w:eastAsia="楷体_GB2312" w:hAnsi="Times New Roman"/>
        </w:rPr>
        <w:t>．试述胆固醇、酮体、脂肪酸的原料、分别来自什么代谢的产物。</w:t>
      </w:r>
    </w:p>
    <w:p w:rsidR="008A4BCE" w:rsidRPr="006D731B" w:rsidRDefault="008A4BCE" w:rsidP="004026A1">
      <w:pPr>
        <w:spacing w:line="400" w:lineRule="exact"/>
        <w:rPr>
          <w:rFonts w:ascii="Times New Roman" w:eastAsia="楷体_GB2312" w:hAnsi="Times New Roman"/>
        </w:rPr>
      </w:pPr>
      <w:r w:rsidRPr="006D731B">
        <w:rPr>
          <w:rFonts w:ascii="Times New Roman" w:eastAsia="楷体_GB2312" w:hAnsi="Times New Roman"/>
        </w:rPr>
        <w:t>6</w:t>
      </w:r>
      <w:r w:rsidRPr="006D731B">
        <w:rPr>
          <w:rFonts w:ascii="Times New Roman" w:eastAsia="楷体_GB2312" w:hAnsi="Times New Roman"/>
        </w:rPr>
        <w:t>．试述</w:t>
      </w:r>
      <w:r w:rsidRPr="006D731B">
        <w:rPr>
          <w:rFonts w:ascii="Times New Roman" w:eastAsia="楷体_GB2312" w:hAnsi="Times New Roman"/>
        </w:rPr>
        <w:t>CTP</w:t>
      </w:r>
      <w:r w:rsidRPr="006D731B">
        <w:rPr>
          <w:rFonts w:ascii="Times New Roman" w:eastAsia="楷体_GB2312" w:hAnsi="Times New Roman"/>
        </w:rPr>
        <w:t>在磷脂合成中的作用，磷脂酶</w:t>
      </w:r>
      <w:r w:rsidRPr="006D731B">
        <w:rPr>
          <w:rFonts w:ascii="Times New Roman" w:eastAsia="楷体_GB2312" w:hAnsi="Times New Roman"/>
        </w:rPr>
        <w:t>A1</w:t>
      </w:r>
      <w:r w:rsidRPr="006D731B">
        <w:rPr>
          <w:rFonts w:ascii="Times New Roman" w:eastAsia="楷体_GB2312" w:hAnsi="Times New Roman"/>
        </w:rPr>
        <w:t>、</w:t>
      </w:r>
      <w:r w:rsidRPr="006D731B">
        <w:rPr>
          <w:rFonts w:ascii="Times New Roman" w:eastAsia="楷体_GB2312" w:hAnsi="Times New Roman"/>
        </w:rPr>
        <w:t>A2</w:t>
      </w:r>
      <w:r w:rsidRPr="006D731B">
        <w:rPr>
          <w:rFonts w:ascii="Times New Roman" w:eastAsia="楷体_GB2312" w:hAnsi="Times New Roman"/>
        </w:rPr>
        <w:t>的水解产物的特点。</w:t>
      </w:r>
    </w:p>
    <w:p w:rsidR="008A4BCE" w:rsidRPr="006D731B" w:rsidRDefault="008A4BCE" w:rsidP="004026A1">
      <w:pPr>
        <w:spacing w:line="400" w:lineRule="exact"/>
        <w:rPr>
          <w:rFonts w:ascii="Times New Roman" w:eastAsia="楷体_GB2312" w:hAnsi="Times New Roman"/>
        </w:rPr>
      </w:pPr>
      <w:r w:rsidRPr="006D731B">
        <w:rPr>
          <w:rFonts w:ascii="Times New Roman" w:eastAsia="楷体_GB2312" w:hAnsi="Times New Roman"/>
        </w:rPr>
        <w:t>7</w:t>
      </w:r>
      <w:r w:rsidRPr="006D731B">
        <w:rPr>
          <w:rFonts w:ascii="Times New Roman" w:eastAsia="楷体_GB2312" w:hAnsi="Times New Roman"/>
        </w:rPr>
        <w:t>．试述胆固醇的主要转变形式在脂类消化吸收中的作用。</w:t>
      </w:r>
    </w:p>
    <w:p w:rsidR="008A4BCE" w:rsidRPr="006D731B" w:rsidRDefault="008A4BCE" w:rsidP="004026A1">
      <w:pPr>
        <w:spacing w:line="400" w:lineRule="exact"/>
        <w:rPr>
          <w:rFonts w:ascii="Times New Roman" w:eastAsia="楷体_GB2312" w:hAnsi="Times New Roman"/>
        </w:rPr>
      </w:pPr>
      <w:r w:rsidRPr="006D731B">
        <w:rPr>
          <w:rFonts w:ascii="Times New Roman" w:eastAsia="楷体_GB2312" w:hAnsi="Times New Roman"/>
        </w:rPr>
        <w:t>8</w:t>
      </w:r>
      <w:r w:rsidRPr="006D731B">
        <w:rPr>
          <w:rFonts w:ascii="Times New Roman" w:eastAsia="楷体_GB2312" w:hAnsi="Times New Roman"/>
        </w:rPr>
        <w:t>．试述血浆脂蛋白的定义、四种血浆脂蛋白的生成部位、分类方法、成熟部</w:t>
      </w:r>
    </w:p>
    <w:p w:rsidR="008A4BCE" w:rsidRPr="006D731B" w:rsidRDefault="008A4BCE" w:rsidP="004026A1">
      <w:pPr>
        <w:spacing w:line="400" w:lineRule="exact"/>
        <w:ind w:leftChars="-150" w:left="-315" w:firstLineChars="300" w:firstLine="630"/>
        <w:rPr>
          <w:rFonts w:ascii="Times New Roman" w:eastAsia="楷体_GB2312" w:hAnsi="Times New Roman"/>
        </w:rPr>
      </w:pPr>
      <w:r w:rsidRPr="006D731B">
        <w:rPr>
          <w:rFonts w:ascii="Times New Roman" w:eastAsia="楷体_GB2312" w:hAnsi="Times New Roman"/>
        </w:rPr>
        <w:t>位及条件，生理功能。</w:t>
      </w:r>
      <w:r w:rsidRPr="006D731B">
        <w:rPr>
          <w:rFonts w:ascii="Times New Roman" w:eastAsia="楷体_GB2312" w:hAnsi="Times New Roman"/>
        </w:rPr>
        <w:t>LDL</w:t>
      </w:r>
      <w:r w:rsidRPr="006D731B">
        <w:rPr>
          <w:rFonts w:ascii="Times New Roman" w:eastAsia="楷体_GB2312" w:hAnsi="Times New Roman"/>
        </w:rPr>
        <w:t>、</w:t>
      </w:r>
      <w:r w:rsidRPr="006D731B">
        <w:rPr>
          <w:rFonts w:ascii="Times New Roman" w:eastAsia="楷体_GB2312" w:hAnsi="Times New Roman"/>
        </w:rPr>
        <w:t>HDL</w:t>
      </w:r>
      <w:r w:rsidRPr="006D731B">
        <w:rPr>
          <w:rFonts w:ascii="Times New Roman" w:eastAsia="楷体_GB2312" w:hAnsi="Times New Roman"/>
        </w:rPr>
        <w:t>与高脂血症的关系，为什么？</w:t>
      </w:r>
    </w:p>
    <w:p w:rsidR="008A4BCE" w:rsidRPr="006D731B" w:rsidRDefault="008A4BCE" w:rsidP="004026A1">
      <w:pPr>
        <w:spacing w:line="400" w:lineRule="exact"/>
        <w:rPr>
          <w:rFonts w:ascii="Times New Roman" w:eastAsia="楷体_GB2312" w:hAnsi="Times New Roman"/>
        </w:rPr>
      </w:pPr>
      <w:r w:rsidRPr="006D731B">
        <w:rPr>
          <w:rFonts w:ascii="Times New Roman" w:eastAsia="楷体_GB2312" w:hAnsi="Times New Roman"/>
        </w:rPr>
        <w:t>9</w:t>
      </w:r>
      <w:r w:rsidRPr="006D731B">
        <w:rPr>
          <w:rFonts w:ascii="Times New Roman" w:eastAsia="楷体_GB2312" w:hAnsi="Times New Roman"/>
        </w:rPr>
        <w:t>．试述载脂蛋白定义主要功能、分类。</w:t>
      </w:r>
    </w:p>
    <w:p w:rsidR="008A4BCE" w:rsidRPr="006D731B" w:rsidRDefault="008A4BCE" w:rsidP="004026A1">
      <w:pPr>
        <w:spacing w:line="400" w:lineRule="exact"/>
        <w:rPr>
          <w:rFonts w:ascii="Times New Roman" w:eastAsia="楷体_GB2312" w:hAnsi="Times New Roman"/>
        </w:rPr>
      </w:pPr>
      <w:r w:rsidRPr="006D731B">
        <w:rPr>
          <w:rFonts w:ascii="Times New Roman" w:eastAsia="楷体_GB2312" w:hAnsi="Times New Roman"/>
        </w:rPr>
        <w:t>10</w:t>
      </w:r>
      <w:r w:rsidRPr="006D731B">
        <w:rPr>
          <w:rFonts w:ascii="Times New Roman" w:eastAsia="楷体_GB2312" w:hAnsi="Times New Roman"/>
        </w:rPr>
        <w:t>．试述</w:t>
      </w:r>
      <w:r w:rsidRPr="006D731B">
        <w:rPr>
          <w:rFonts w:ascii="Times New Roman" w:eastAsia="楷体_GB2312" w:hAnsi="Times New Roman"/>
        </w:rPr>
        <w:t>ACAT</w:t>
      </w:r>
      <w:r w:rsidRPr="006D731B">
        <w:rPr>
          <w:rFonts w:ascii="Times New Roman" w:eastAsia="楷体_GB2312" w:hAnsi="Times New Roman"/>
        </w:rPr>
        <w:t>、</w:t>
      </w:r>
      <w:r w:rsidRPr="006D731B">
        <w:rPr>
          <w:rFonts w:ascii="Times New Roman" w:eastAsia="楷体_GB2312" w:hAnsi="Times New Roman"/>
        </w:rPr>
        <w:t>LCAT</w:t>
      </w:r>
      <w:r w:rsidRPr="006D731B">
        <w:rPr>
          <w:rFonts w:ascii="Times New Roman" w:eastAsia="楷体_GB2312" w:hAnsi="Times New Roman"/>
        </w:rPr>
        <w:t>催化胆固醇酯化的作用部位在哪里？分别参与哪种血浆脂蛋白的代谢？</w:t>
      </w:r>
    </w:p>
    <w:p w:rsidR="0044048C" w:rsidRPr="006D731B" w:rsidRDefault="0044048C" w:rsidP="00FD1552">
      <w:pPr>
        <w:spacing w:line="400" w:lineRule="exact"/>
        <w:rPr>
          <w:rFonts w:ascii="Times New Roman" w:eastAsia="楷体_GB2312" w:hAnsi="Times New Roman"/>
          <w:b/>
          <w:color w:val="FF0000"/>
          <w:kern w:val="0"/>
          <w:szCs w:val="21"/>
        </w:rPr>
      </w:pPr>
      <w:r w:rsidRPr="006D731B">
        <w:rPr>
          <w:rFonts w:ascii="Times New Roman" w:eastAsia="楷体_GB2312" w:hAnsi="Times New Roman"/>
          <w:b/>
          <w:color w:val="000000"/>
          <w:kern w:val="0"/>
          <w:szCs w:val="21"/>
        </w:rPr>
        <w:t>第</w:t>
      </w:r>
      <w:r w:rsidR="005A7BB5" w:rsidRPr="006D731B">
        <w:rPr>
          <w:rFonts w:ascii="Times New Roman" w:eastAsia="楷体_GB2312" w:hAnsi="Times New Roman"/>
          <w:b/>
          <w:color w:val="000000"/>
          <w:kern w:val="0"/>
          <w:szCs w:val="21"/>
        </w:rPr>
        <w:t>一节</w:t>
      </w:r>
      <w:r w:rsidR="005A7BB5" w:rsidRPr="006D731B">
        <w:rPr>
          <w:rFonts w:ascii="Times New Roman" w:eastAsia="楷体_GB2312" w:hAnsi="Times New Roman"/>
        </w:rPr>
        <w:t>脂肪的分解代谢</w:t>
      </w:r>
    </w:p>
    <w:p w:rsidR="0044048C" w:rsidRPr="006D731B" w:rsidRDefault="0044048C" w:rsidP="00FD1552">
      <w:pPr>
        <w:spacing w:line="400" w:lineRule="exact"/>
        <w:rPr>
          <w:rFonts w:ascii="Times New Roman" w:hAnsi="Times New Roman"/>
          <w:sz w:val="24"/>
        </w:rPr>
      </w:pPr>
      <w:r w:rsidRPr="006D731B">
        <w:rPr>
          <w:rFonts w:ascii="Times New Roman" w:hAnsi="Times New Roman"/>
          <w:b/>
          <w:kern w:val="0"/>
          <w:szCs w:val="21"/>
        </w:rPr>
        <w:t>教学方法：</w:t>
      </w:r>
      <w:r w:rsidRPr="006D731B">
        <w:rPr>
          <w:rFonts w:ascii="Times New Roman" w:eastAsia="楷体_GB2312" w:hAnsi="Times New Roman"/>
          <w:szCs w:val="21"/>
        </w:rPr>
        <w:t>多媒体教学结合讲授</w:t>
      </w:r>
    </w:p>
    <w:p w:rsidR="0044048C" w:rsidRPr="006D731B" w:rsidRDefault="0044048C" w:rsidP="00FD1552">
      <w:pPr>
        <w:spacing w:line="400" w:lineRule="exact"/>
        <w:rPr>
          <w:rFonts w:ascii="Times New Roman" w:eastAsia="楷体_GB2312" w:hAnsi="Times New Roman"/>
          <w:b/>
        </w:rPr>
      </w:pPr>
      <w:r w:rsidRPr="006D731B">
        <w:rPr>
          <w:rFonts w:ascii="Times New Roman" w:eastAsia="楷体_GB2312" w:hAnsi="Times New Roman"/>
          <w:b/>
        </w:rPr>
        <w:t>教学具体过程（</w:t>
      </w:r>
      <w:r w:rsidRPr="006D731B">
        <w:rPr>
          <w:rFonts w:ascii="Times New Roman" w:eastAsia="楷体_GB2312" w:hAnsi="Times New Roman"/>
          <w:b/>
        </w:rPr>
        <w:t>90</w:t>
      </w:r>
      <w:r w:rsidRPr="006D731B">
        <w:rPr>
          <w:rFonts w:ascii="Times New Roman" w:eastAsia="楷体_GB2312" w:hAnsi="Times New Roman"/>
          <w:b/>
        </w:rPr>
        <w:t>分钟）：</w:t>
      </w:r>
    </w:p>
    <w:p w:rsidR="0044048C" w:rsidRPr="006D731B" w:rsidRDefault="0044048C" w:rsidP="004026A1">
      <w:pPr>
        <w:spacing w:line="400" w:lineRule="exact"/>
        <w:rPr>
          <w:rFonts w:ascii="Times New Roman" w:eastAsia="楷体_GB2312" w:hAnsi="Times New Roman"/>
        </w:rPr>
      </w:pPr>
      <w:r w:rsidRPr="006D731B">
        <w:rPr>
          <w:rFonts w:ascii="Times New Roman" w:eastAsia="楷体_GB2312" w:hAnsi="Times New Roman"/>
        </w:rPr>
        <w:t>复习上节学习内容：</w:t>
      </w:r>
    </w:p>
    <w:p w:rsidR="0044048C" w:rsidRPr="006D731B" w:rsidRDefault="0044048C" w:rsidP="00FD1552">
      <w:pPr>
        <w:spacing w:line="400" w:lineRule="exact"/>
        <w:ind w:firstLineChars="250" w:firstLine="525"/>
        <w:rPr>
          <w:rFonts w:ascii="Times New Roman" w:eastAsia="楷体_GB2312" w:hAnsi="Times New Roman"/>
        </w:rPr>
      </w:pPr>
      <w:r w:rsidRPr="006D731B">
        <w:rPr>
          <w:rFonts w:ascii="Times New Roman" w:eastAsia="楷体_GB2312" w:hAnsi="Times New Roman"/>
        </w:rPr>
        <w:t>请每个学习小组回答上节课的讨论问题（</w:t>
      </w:r>
      <w:r w:rsidRPr="006D731B">
        <w:rPr>
          <w:rFonts w:ascii="Times New Roman" w:eastAsia="楷体_GB2312" w:hAnsi="Times New Roman"/>
        </w:rPr>
        <w:t>5</w:t>
      </w:r>
      <w:r w:rsidRPr="006D731B">
        <w:rPr>
          <w:rFonts w:ascii="Times New Roman" w:eastAsia="楷体_GB2312" w:hAnsi="Times New Roman"/>
        </w:rPr>
        <w:t>分钟），教师评价记入登分册。</w:t>
      </w:r>
    </w:p>
    <w:p w:rsidR="0044048C" w:rsidRPr="006D731B" w:rsidRDefault="0044048C" w:rsidP="00FD1552">
      <w:pPr>
        <w:spacing w:line="400" w:lineRule="exact"/>
        <w:rPr>
          <w:rFonts w:ascii="Times New Roman" w:hAnsi="Times New Roman"/>
          <w:b/>
          <w:bCs/>
        </w:rPr>
      </w:pPr>
      <w:r w:rsidRPr="004026A1">
        <w:rPr>
          <w:rFonts w:ascii="Times New Roman" w:eastAsia="楷体_GB2312" w:hAnsi="Times New Roman"/>
          <w:bCs/>
        </w:rPr>
        <w:t>出示</w:t>
      </w:r>
      <w:r w:rsidRPr="006D731B">
        <w:rPr>
          <w:rFonts w:ascii="Times New Roman" w:eastAsia="楷体_GB2312" w:hAnsi="Times New Roman"/>
        </w:rPr>
        <w:t>相关教学幻灯片，展示生活中常见的</w:t>
      </w:r>
      <w:r w:rsidR="005A7BB5" w:rsidRPr="006D731B">
        <w:rPr>
          <w:rFonts w:ascii="Times New Roman" w:eastAsia="楷体_GB2312" w:hAnsi="Times New Roman"/>
        </w:rPr>
        <w:t>脂类物质</w:t>
      </w:r>
      <w:r w:rsidRPr="006D731B">
        <w:rPr>
          <w:rFonts w:ascii="Times New Roman" w:eastAsia="楷体_GB2312" w:hAnsi="Times New Roman"/>
        </w:rPr>
        <w:t>，由此引出本节课讲授的具体内容：</w:t>
      </w:r>
    </w:p>
    <w:p w:rsidR="005A7BB5" w:rsidRPr="004026A1" w:rsidRDefault="005A7BB5" w:rsidP="004026A1">
      <w:pPr>
        <w:spacing w:line="400" w:lineRule="exact"/>
        <w:rPr>
          <w:rFonts w:ascii="Times New Roman" w:hAnsi="Times New Roman"/>
        </w:rPr>
      </w:pPr>
      <w:r w:rsidRPr="004026A1">
        <w:rPr>
          <w:rFonts w:ascii="Times New Roman" w:hAnsi="Times New Roman"/>
          <w:bCs/>
        </w:rPr>
        <w:t>脂肪的分解代谢</w:t>
      </w:r>
    </w:p>
    <w:p w:rsidR="005A7BB5" w:rsidRPr="004026A1" w:rsidRDefault="005A7BB5" w:rsidP="004026A1">
      <w:pPr>
        <w:spacing w:line="400" w:lineRule="exact"/>
        <w:rPr>
          <w:rFonts w:ascii="Times New Roman" w:hAnsi="Times New Roman"/>
        </w:rPr>
      </w:pPr>
      <w:r w:rsidRPr="004026A1">
        <w:rPr>
          <w:rFonts w:ascii="Times New Roman" w:hAnsi="Times New Roman"/>
          <w:bCs/>
        </w:rPr>
        <w:t>脂肪的生物合成</w:t>
      </w:r>
    </w:p>
    <w:p w:rsidR="005A7BB5" w:rsidRPr="004026A1" w:rsidRDefault="005A7BB5" w:rsidP="004026A1">
      <w:pPr>
        <w:spacing w:line="400" w:lineRule="exact"/>
        <w:rPr>
          <w:rFonts w:ascii="Times New Roman" w:hAnsi="Times New Roman"/>
        </w:rPr>
      </w:pPr>
      <w:r w:rsidRPr="004026A1">
        <w:rPr>
          <w:rFonts w:ascii="Times New Roman" w:hAnsi="Times New Roman"/>
          <w:bCs/>
        </w:rPr>
        <w:t>类脂的代谢</w:t>
      </w:r>
    </w:p>
    <w:p w:rsidR="009C3ECB" w:rsidRPr="004026A1" w:rsidRDefault="005A7BB5" w:rsidP="00FD1552">
      <w:pPr>
        <w:spacing w:line="400" w:lineRule="exact"/>
        <w:rPr>
          <w:rFonts w:ascii="Times New Roman" w:hAnsi="Times New Roman"/>
        </w:rPr>
      </w:pPr>
      <w:r w:rsidRPr="004026A1">
        <w:rPr>
          <w:rFonts w:ascii="Times New Roman" w:hAnsi="Times New Roman"/>
        </w:rPr>
        <w:t>脂肪的分解代谢</w:t>
      </w:r>
    </w:p>
    <w:p w:rsidR="009B5066" w:rsidRPr="006D731B" w:rsidRDefault="00A0571C" w:rsidP="00FD1552">
      <w:pPr>
        <w:spacing w:line="400" w:lineRule="exact"/>
        <w:rPr>
          <w:rFonts w:ascii="Times New Roman" w:hAnsi="Times New Roman"/>
          <w:b/>
        </w:rPr>
      </w:pPr>
      <w:r w:rsidRPr="006D731B">
        <w:rPr>
          <w:rFonts w:ascii="Times New Roman" w:hAnsi="Times New Roman"/>
          <w:b/>
          <w:noProof/>
        </w:rPr>
        <w:drawing>
          <wp:anchor distT="0" distB="0" distL="114300" distR="114300" simplePos="0" relativeHeight="251684864" behindDoc="0" locked="0" layoutInCell="1" allowOverlap="1">
            <wp:simplePos x="0" y="0"/>
            <wp:positionH relativeFrom="column">
              <wp:posOffset>6350</wp:posOffset>
            </wp:positionH>
            <wp:positionV relativeFrom="paragraph">
              <wp:posOffset>190500</wp:posOffset>
            </wp:positionV>
            <wp:extent cx="2444750" cy="2623266"/>
            <wp:effectExtent l="19050" t="0" r="146050" b="100884"/>
            <wp:wrapNone/>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9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2554" t="1794" r="2271" b="4399"/>
                    <a:stretch>
                      <a:fillRect/>
                    </a:stretch>
                  </pic:blipFill>
                  <pic:spPr bwMode="auto">
                    <a:xfrm>
                      <a:off x="0" y="0"/>
                      <a:ext cx="2444750" cy="2623266"/>
                    </a:xfrm>
                    <a:prstGeom prst="rect">
                      <a:avLst/>
                    </a:prstGeom>
                    <a:noFill/>
                    <a:ln>
                      <a:noFill/>
                    </a:ln>
                    <a:effectLst>
                      <a:outerShdw blurRad="63500" dist="107763" dir="2700000" algn="ctr" rotWithShape="0">
                        <a:srgbClr val="000000">
                          <a:alpha val="50000"/>
                        </a:srgbClr>
                      </a:outerShdw>
                    </a:effectLst>
                  </pic:spPr>
                </pic:pic>
              </a:graphicData>
            </a:graphic>
          </wp:anchor>
        </w:drawing>
      </w:r>
    </w:p>
    <w:p w:rsidR="009B5066" w:rsidRPr="006D731B" w:rsidRDefault="009B5066" w:rsidP="00FD1552">
      <w:pPr>
        <w:spacing w:line="400" w:lineRule="exact"/>
        <w:rPr>
          <w:rFonts w:ascii="Times New Roman" w:hAnsi="Times New Roman"/>
          <w:b/>
        </w:rPr>
      </w:pPr>
    </w:p>
    <w:p w:rsidR="009B5066" w:rsidRPr="006D731B" w:rsidRDefault="009B5066" w:rsidP="00FD1552">
      <w:pPr>
        <w:spacing w:line="400" w:lineRule="exact"/>
        <w:rPr>
          <w:rFonts w:ascii="Times New Roman" w:hAnsi="Times New Roman"/>
          <w:b/>
        </w:rPr>
      </w:pPr>
    </w:p>
    <w:p w:rsidR="009B5066" w:rsidRPr="006D731B" w:rsidRDefault="009B5066" w:rsidP="00FD1552">
      <w:pPr>
        <w:spacing w:line="400" w:lineRule="exact"/>
        <w:rPr>
          <w:rFonts w:ascii="Times New Roman" w:hAnsi="Times New Roman"/>
          <w:b/>
        </w:rPr>
      </w:pPr>
    </w:p>
    <w:p w:rsidR="009B5066" w:rsidRPr="006D731B" w:rsidRDefault="009B5066" w:rsidP="00FD1552">
      <w:pPr>
        <w:spacing w:line="400" w:lineRule="exact"/>
        <w:rPr>
          <w:rFonts w:ascii="Times New Roman" w:hAnsi="Times New Roman"/>
          <w:b/>
        </w:rPr>
      </w:pPr>
    </w:p>
    <w:p w:rsidR="009B5066" w:rsidRPr="006D731B" w:rsidRDefault="009B5066" w:rsidP="00FD1552">
      <w:pPr>
        <w:spacing w:line="400" w:lineRule="exact"/>
        <w:rPr>
          <w:rFonts w:ascii="Times New Roman" w:hAnsi="Times New Roman"/>
          <w:b/>
        </w:rPr>
      </w:pPr>
    </w:p>
    <w:p w:rsidR="009B5066" w:rsidRPr="006D731B" w:rsidRDefault="009B5066" w:rsidP="00FD1552">
      <w:pPr>
        <w:spacing w:line="400" w:lineRule="exact"/>
        <w:rPr>
          <w:rFonts w:ascii="Times New Roman" w:hAnsi="Times New Roman"/>
          <w:b/>
        </w:rPr>
      </w:pPr>
    </w:p>
    <w:p w:rsidR="009B5066" w:rsidRPr="006D731B" w:rsidRDefault="009B5066" w:rsidP="00FD1552">
      <w:pPr>
        <w:spacing w:line="400" w:lineRule="exact"/>
        <w:rPr>
          <w:rFonts w:ascii="Times New Roman" w:hAnsi="Times New Roman"/>
          <w:b/>
        </w:rPr>
      </w:pPr>
    </w:p>
    <w:p w:rsidR="009B5066" w:rsidRPr="006D731B" w:rsidRDefault="009B5066" w:rsidP="00FD1552">
      <w:pPr>
        <w:spacing w:line="400" w:lineRule="exact"/>
        <w:rPr>
          <w:rFonts w:ascii="Times New Roman" w:hAnsi="Times New Roman"/>
          <w:b/>
        </w:rPr>
      </w:pPr>
    </w:p>
    <w:p w:rsidR="009B5066" w:rsidRPr="006D731B" w:rsidRDefault="009B5066" w:rsidP="00FD1552">
      <w:pPr>
        <w:spacing w:line="400" w:lineRule="exact"/>
        <w:rPr>
          <w:rFonts w:ascii="Times New Roman" w:hAnsi="Times New Roman"/>
          <w:b/>
        </w:rPr>
      </w:pPr>
    </w:p>
    <w:p w:rsidR="009B5066" w:rsidRPr="006D731B" w:rsidRDefault="009B5066" w:rsidP="00FD1552">
      <w:pPr>
        <w:spacing w:line="400" w:lineRule="exact"/>
        <w:rPr>
          <w:rFonts w:ascii="Times New Roman" w:hAnsi="Times New Roman"/>
          <w:b/>
        </w:rPr>
      </w:pPr>
    </w:p>
    <w:p w:rsidR="009B5066" w:rsidRPr="006D731B" w:rsidRDefault="009B5066" w:rsidP="00FD1552">
      <w:pPr>
        <w:spacing w:line="400" w:lineRule="exact"/>
        <w:rPr>
          <w:rFonts w:ascii="Times New Roman" w:hAnsi="Times New Roman"/>
          <w:b/>
        </w:rPr>
      </w:pPr>
    </w:p>
    <w:p w:rsidR="005A7BB5" w:rsidRPr="006D731B" w:rsidRDefault="005A7BB5" w:rsidP="00637F95">
      <w:pPr>
        <w:spacing w:line="400" w:lineRule="exact"/>
        <w:rPr>
          <w:rFonts w:ascii="Times New Roman" w:hAnsi="Times New Roman"/>
        </w:rPr>
      </w:pPr>
      <w:r w:rsidRPr="006D731B">
        <w:rPr>
          <w:rFonts w:ascii="Times New Roman" w:hAnsi="Times New Roman"/>
          <w:b/>
          <w:bCs/>
        </w:rPr>
        <w:lastRenderedPageBreak/>
        <w:t>脂肪的消化和吸收</w:t>
      </w:r>
    </w:p>
    <w:p w:rsidR="005A7BB5" w:rsidRPr="00637F95" w:rsidRDefault="005A7BB5" w:rsidP="00637F95">
      <w:pPr>
        <w:spacing w:line="400" w:lineRule="exact"/>
        <w:rPr>
          <w:rFonts w:ascii="Times New Roman" w:hAnsi="Times New Roman"/>
        </w:rPr>
      </w:pPr>
      <w:r w:rsidRPr="00637F95">
        <w:rPr>
          <w:rFonts w:ascii="Times New Roman" w:hAnsi="Times New Roman"/>
          <w:bCs/>
        </w:rPr>
        <w:t>甘油的分解</w:t>
      </w:r>
    </w:p>
    <w:p w:rsidR="005A7BB5" w:rsidRPr="00637F95" w:rsidRDefault="005A7BB5" w:rsidP="00637F95">
      <w:pPr>
        <w:spacing w:line="400" w:lineRule="exact"/>
        <w:rPr>
          <w:rFonts w:ascii="Times New Roman" w:hAnsi="Times New Roman"/>
        </w:rPr>
      </w:pPr>
      <w:r w:rsidRPr="00637F95">
        <w:rPr>
          <w:rFonts w:ascii="Times New Roman" w:hAnsi="Times New Roman"/>
          <w:bCs/>
        </w:rPr>
        <w:t>脂肪酸的分解代谢</w:t>
      </w:r>
    </w:p>
    <w:p w:rsidR="005A7BB5" w:rsidRPr="00637F95" w:rsidRDefault="005A7BB5" w:rsidP="00FD1552">
      <w:pPr>
        <w:spacing w:line="400" w:lineRule="exact"/>
        <w:rPr>
          <w:rFonts w:ascii="Times New Roman" w:hAnsi="Times New Roman"/>
        </w:rPr>
      </w:pPr>
      <w:r w:rsidRPr="00637F95">
        <w:rPr>
          <w:rFonts w:ascii="Times New Roman" w:hAnsi="Times New Roman"/>
          <w:bCs/>
        </w:rPr>
        <w:t>酮体代谢</w:t>
      </w:r>
    </w:p>
    <w:p w:rsidR="009C3ECB" w:rsidRPr="006D731B" w:rsidRDefault="00C458B5" w:rsidP="00FD1552">
      <w:pPr>
        <w:spacing w:line="400" w:lineRule="exact"/>
        <w:rPr>
          <w:rFonts w:ascii="Times New Roman" w:hAnsi="Times New Roman"/>
        </w:rPr>
      </w:pPr>
      <w:r>
        <w:rPr>
          <w:rFonts w:ascii="Times New Roman" w:eastAsia="楷体_GB2312" w:hAnsi="Times New Roman"/>
          <w:noProof/>
        </w:rPr>
        <w:drawing>
          <wp:anchor distT="0" distB="0" distL="114300" distR="114300" simplePos="0" relativeHeight="251747328" behindDoc="0" locked="0" layoutInCell="1" allowOverlap="1">
            <wp:simplePos x="0" y="0"/>
            <wp:positionH relativeFrom="column">
              <wp:posOffset>2222500</wp:posOffset>
            </wp:positionH>
            <wp:positionV relativeFrom="paragraph">
              <wp:posOffset>215900</wp:posOffset>
            </wp:positionV>
            <wp:extent cx="3168650" cy="2374900"/>
            <wp:effectExtent l="19050" t="0" r="0" b="0"/>
            <wp:wrapNone/>
            <wp:docPr id="83984" name="图片 83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9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3168650" cy="2374900"/>
                    </a:xfrm>
                    <a:prstGeom prst="rect">
                      <a:avLst/>
                    </a:prstGeom>
                    <a:noFill/>
                    <a:ln>
                      <a:noFill/>
                    </a:ln>
                    <a:effectLst/>
                    <a:extLst/>
                  </pic:spPr>
                </pic:pic>
              </a:graphicData>
            </a:graphic>
          </wp:anchor>
        </w:drawing>
      </w:r>
      <w:r w:rsidR="009C3ECB" w:rsidRPr="006D731B">
        <w:rPr>
          <w:rFonts w:ascii="Times New Roman" w:eastAsia="楷体_GB2312" w:hAnsi="Times New Roman"/>
        </w:rPr>
        <w:t>（</w:t>
      </w:r>
      <w:r w:rsidR="009C3ECB" w:rsidRPr="006D731B">
        <w:rPr>
          <w:rFonts w:ascii="Times New Roman" w:eastAsia="楷体_GB2312" w:hAnsi="Times New Roman"/>
        </w:rPr>
        <w:t>20</w:t>
      </w:r>
      <w:r w:rsidR="009C3ECB" w:rsidRPr="006D731B">
        <w:rPr>
          <w:rFonts w:ascii="Times New Roman" w:eastAsia="楷体_GB2312" w:hAnsi="Times New Roman"/>
        </w:rPr>
        <w:t>分钟）</w:t>
      </w:r>
    </w:p>
    <w:p w:rsidR="00637F95" w:rsidRDefault="00C458B5" w:rsidP="00FD1552">
      <w:pPr>
        <w:spacing w:line="400" w:lineRule="exact"/>
        <w:rPr>
          <w:rFonts w:ascii="Times New Roman" w:hAnsi="Times New Roman"/>
          <w:b/>
          <w:bCs/>
        </w:rPr>
      </w:pPr>
      <w:r>
        <w:rPr>
          <w:rFonts w:ascii="Times New Roman" w:hAnsi="Times New Roman"/>
          <w:b/>
          <w:bCs/>
          <w:noProof/>
        </w:rPr>
        <w:drawing>
          <wp:anchor distT="0" distB="0" distL="114300" distR="114300" simplePos="0" relativeHeight="251685888" behindDoc="0" locked="0" layoutInCell="1" allowOverlap="1">
            <wp:simplePos x="0" y="0"/>
            <wp:positionH relativeFrom="column">
              <wp:posOffset>-222250</wp:posOffset>
            </wp:positionH>
            <wp:positionV relativeFrom="paragraph">
              <wp:posOffset>190500</wp:posOffset>
            </wp:positionV>
            <wp:extent cx="2218690" cy="2262505"/>
            <wp:effectExtent l="19050" t="0" r="143510" b="99695"/>
            <wp:wrapNone/>
            <wp:docPr id="11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4"/>
                    <pic:cNvPicPr>
                      <a:picLocks noChangeAspect="1" noChangeArrowheads="1"/>
                    </pic:cNvPicPr>
                  </pic:nvPicPr>
                  <pic:blipFill>
                    <a:blip r:embed="rId9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218690" cy="2262505"/>
                    </a:xfrm>
                    <a:prstGeom prst="rect">
                      <a:avLst/>
                    </a:prstGeom>
                    <a:noFill/>
                    <a:ln>
                      <a:noFill/>
                    </a:ln>
                    <a:effectLst>
                      <a:outerShdw blurRad="63500" dist="107763" dir="2700000" algn="ctr" rotWithShape="0">
                        <a:srgbClr val="000000">
                          <a:alpha val="50000"/>
                        </a:srgbClr>
                      </a:outerShdw>
                    </a:effectLst>
                  </pic:spPr>
                </pic:pic>
              </a:graphicData>
            </a:graphic>
          </wp:anchor>
        </w:drawing>
      </w:r>
    </w:p>
    <w:p w:rsidR="00637F95" w:rsidRDefault="00637F95" w:rsidP="00FD1552">
      <w:pPr>
        <w:spacing w:line="400" w:lineRule="exact"/>
        <w:rPr>
          <w:rFonts w:ascii="Times New Roman" w:hAnsi="Times New Roman"/>
          <w:b/>
          <w:bCs/>
        </w:rPr>
      </w:pPr>
    </w:p>
    <w:p w:rsidR="00637F95" w:rsidRDefault="00637F95" w:rsidP="00FD1552">
      <w:pPr>
        <w:spacing w:line="400" w:lineRule="exact"/>
        <w:rPr>
          <w:rFonts w:ascii="Times New Roman" w:hAnsi="Times New Roman"/>
          <w:b/>
          <w:bCs/>
        </w:rPr>
      </w:pPr>
    </w:p>
    <w:p w:rsidR="00637F95" w:rsidRDefault="00637F95" w:rsidP="00FD1552">
      <w:pPr>
        <w:spacing w:line="400" w:lineRule="exact"/>
        <w:rPr>
          <w:rFonts w:ascii="Times New Roman" w:hAnsi="Times New Roman"/>
          <w:b/>
          <w:bCs/>
        </w:rPr>
      </w:pPr>
    </w:p>
    <w:p w:rsidR="00637F95" w:rsidRDefault="00637F95" w:rsidP="00FD1552">
      <w:pPr>
        <w:spacing w:line="400" w:lineRule="exact"/>
        <w:rPr>
          <w:rFonts w:ascii="Times New Roman" w:hAnsi="Times New Roman"/>
          <w:b/>
          <w:bCs/>
        </w:rPr>
      </w:pPr>
    </w:p>
    <w:p w:rsidR="009B5066" w:rsidRPr="006D731B" w:rsidRDefault="009B5066" w:rsidP="00FD1552">
      <w:pPr>
        <w:spacing w:line="400" w:lineRule="exact"/>
        <w:rPr>
          <w:rFonts w:ascii="Times New Roman" w:hAnsi="Times New Roman"/>
          <w:b/>
          <w:bCs/>
        </w:rPr>
      </w:pPr>
    </w:p>
    <w:p w:rsidR="009B5066" w:rsidRPr="006D731B" w:rsidRDefault="009B5066" w:rsidP="00FD1552">
      <w:pPr>
        <w:spacing w:line="400" w:lineRule="exact"/>
        <w:rPr>
          <w:rFonts w:ascii="Times New Roman" w:hAnsi="Times New Roman"/>
          <w:b/>
          <w:bCs/>
        </w:rPr>
      </w:pPr>
    </w:p>
    <w:p w:rsidR="009B5066" w:rsidRPr="006D731B" w:rsidRDefault="009B5066" w:rsidP="00FD1552">
      <w:pPr>
        <w:spacing w:line="400" w:lineRule="exact"/>
        <w:rPr>
          <w:rFonts w:ascii="Times New Roman" w:hAnsi="Times New Roman"/>
          <w:b/>
          <w:bCs/>
        </w:rPr>
      </w:pPr>
    </w:p>
    <w:p w:rsidR="009B5066" w:rsidRPr="006D731B" w:rsidRDefault="009B5066" w:rsidP="00FD1552">
      <w:pPr>
        <w:spacing w:line="400" w:lineRule="exact"/>
        <w:rPr>
          <w:rFonts w:ascii="Times New Roman" w:hAnsi="Times New Roman"/>
          <w:b/>
          <w:bCs/>
        </w:rPr>
      </w:pPr>
    </w:p>
    <w:p w:rsidR="009B5066" w:rsidRPr="006D731B" w:rsidRDefault="009B5066" w:rsidP="00FD1552">
      <w:pPr>
        <w:spacing w:line="400" w:lineRule="exact"/>
        <w:rPr>
          <w:rFonts w:ascii="Times New Roman" w:hAnsi="Times New Roman"/>
          <w:b/>
          <w:bCs/>
        </w:rPr>
      </w:pPr>
    </w:p>
    <w:p w:rsidR="005A7BB5" w:rsidRPr="006D731B" w:rsidRDefault="009C3ECB" w:rsidP="00FD1552">
      <w:pPr>
        <w:spacing w:line="400" w:lineRule="exact"/>
        <w:rPr>
          <w:rFonts w:ascii="Times New Roman" w:eastAsia="楷体_GB2312" w:hAnsi="Times New Roman"/>
        </w:rPr>
      </w:pPr>
      <w:r w:rsidRPr="006D731B">
        <w:rPr>
          <w:rFonts w:ascii="Times New Roman" w:eastAsia="楷体_GB2312" w:hAnsi="Times New Roman"/>
        </w:rPr>
        <w:t>结合图片讲解：</w:t>
      </w:r>
      <w:r w:rsidR="005A7BB5" w:rsidRPr="006D731B">
        <w:rPr>
          <w:rFonts w:ascii="Times New Roman" w:eastAsia="楷体_GB2312" w:hAnsi="Times New Roman"/>
        </w:rPr>
        <w:t>甘油的代谢</w:t>
      </w:r>
    </w:p>
    <w:p w:rsidR="005A7BB5" w:rsidRDefault="00C458B5" w:rsidP="00FD1552">
      <w:pPr>
        <w:spacing w:line="400" w:lineRule="exact"/>
        <w:rPr>
          <w:rFonts w:ascii="Times New Roman" w:eastAsia="楷体_GB2312" w:hAnsi="Times New Roman"/>
        </w:rPr>
      </w:pPr>
      <w:r>
        <w:rPr>
          <w:rFonts w:ascii="Times New Roman" w:eastAsia="楷体_GB2312" w:hAnsi="Times New Roman" w:hint="eastAsia"/>
          <w:noProof/>
        </w:rPr>
        <w:drawing>
          <wp:anchor distT="0" distB="0" distL="114300" distR="114300" simplePos="0" relativeHeight="251748352" behindDoc="0" locked="0" layoutInCell="1" allowOverlap="1">
            <wp:simplePos x="0" y="0"/>
            <wp:positionH relativeFrom="column">
              <wp:posOffset>-222250</wp:posOffset>
            </wp:positionH>
            <wp:positionV relativeFrom="paragraph">
              <wp:posOffset>152400</wp:posOffset>
            </wp:positionV>
            <wp:extent cx="2520950" cy="1879600"/>
            <wp:effectExtent l="19050" t="0" r="0" b="0"/>
            <wp:wrapNone/>
            <wp:docPr id="92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7" name="Picture 2"/>
                    <pic:cNvPicPr>
                      <a:picLocks noChangeAspect="1" noChangeArrowheads="1"/>
                    </pic:cNvPicPr>
                  </pic:nvPicPr>
                  <pic:blipFill>
                    <a:blip r:embed="rId99">
                      <a:lum bright="-12000" contrast="10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520950" cy="1879600"/>
                    </a:xfrm>
                    <a:prstGeom prst="rect">
                      <a:avLst/>
                    </a:prstGeom>
                    <a:noFill/>
                    <a:ln>
                      <a:noFill/>
                    </a:ln>
                    <a:extLst/>
                  </pic:spPr>
                </pic:pic>
              </a:graphicData>
            </a:graphic>
          </wp:anchor>
        </w:drawing>
      </w:r>
    </w:p>
    <w:p w:rsidR="00637F95" w:rsidRDefault="00C458B5" w:rsidP="00FD1552">
      <w:pPr>
        <w:spacing w:line="400" w:lineRule="exact"/>
        <w:rPr>
          <w:rFonts w:ascii="Times New Roman" w:eastAsia="楷体_GB2312" w:hAnsi="Times New Roman"/>
        </w:rPr>
      </w:pPr>
      <w:r>
        <w:rPr>
          <w:rFonts w:ascii="Times New Roman" w:eastAsia="楷体_GB2312" w:hAnsi="Times New Roman"/>
          <w:noProof/>
        </w:rPr>
        <w:drawing>
          <wp:anchor distT="0" distB="0" distL="114300" distR="114300" simplePos="0" relativeHeight="251749376" behindDoc="0" locked="0" layoutInCell="1" allowOverlap="1">
            <wp:simplePos x="0" y="0"/>
            <wp:positionH relativeFrom="column">
              <wp:posOffset>2228850</wp:posOffset>
            </wp:positionH>
            <wp:positionV relativeFrom="paragraph">
              <wp:posOffset>0</wp:posOffset>
            </wp:positionV>
            <wp:extent cx="2900680" cy="1739900"/>
            <wp:effectExtent l="19050" t="0" r="0" b="0"/>
            <wp:wrapNone/>
            <wp:docPr id="83985" name="图片 83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900680" cy="1739900"/>
                    </a:xfrm>
                    <a:prstGeom prst="rect">
                      <a:avLst/>
                    </a:prstGeom>
                    <a:noFill/>
                    <a:ln>
                      <a:noFill/>
                    </a:ln>
                    <a:effectLst/>
                    <a:extLst/>
                  </pic:spPr>
                </pic:pic>
              </a:graphicData>
            </a:graphic>
          </wp:anchor>
        </w:drawing>
      </w:r>
    </w:p>
    <w:p w:rsidR="00637F95" w:rsidRDefault="00637F95" w:rsidP="00FD1552">
      <w:pPr>
        <w:spacing w:line="400" w:lineRule="exact"/>
        <w:rPr>
          <w:rFonts w:ascii="Times New Roman" w:eastAsia="楷体_GB2312" w:hAnsi="Times New Roman"/>
        </w:rPr>
      </w:pPr>
    </w:p>
    <w:p w:rsidR="00637F95" w:rsidRDefault="00637F95" w:rsidP="00FD1552">
      <w:pPr>
        <w:spacing w:line="400" w:lineRule="exact"/>
        <w:rPr>
          <w:rFonts w:ascii="Times New Roman" w:eastAsia="楷体_GB2312" w:hAnsi="Times New Roman"/>
        </w:rPr>
      </w:pPr>
    </w:p>
    <w:p w:rsidR="00637F95" w:rsidRDefault="00637F95" w:rsidP="00FD1552">
      <w:pPr>
        <w:spacing w:line="400" w:lineRule="exact"/>
        <w:rPr>
          <w:rFonts w:ascii="Times New Roman" w:eastAsia="楷体_GB2312" w:hAnsi="Times New Roman"/>
        </w:rPr>
      </w:pPr>
    </w:p>
    <w:p w:rsidR="00637F95" w:rsidRDefault="00637F95" w:rsidP="00FD1552">
      <w:pPr>
        <w:spacing w:line="400" w:lineRule="exact"/>
        <w:rPr>
          <w:rFonts w:ascii="Times New Roman" w:eastAsia="楷体_GB2312" w:hAnsi="Times New Roman"/>
        </w:rPr>
      </w:pPr>
    </w:p>
    <w:p w:rsidR="00637F95" w:rsidRDefault="00637F95" w:rsidP="00FD1552">
      <w:pPr>
        <w:spacing w:line="400" w:lineRule="exact"/>
        <w:rPr>
          <w:rFonts w:ascii="Times New Roman" w:eastAsia="楷体_GB2312" w:hAnsi="Times New Roman"/>
        </w:rPr>
      </w:pPr>
    </w:p>
    <w:p w:rsidR="00637F95" w:rsidRPr="006D731B" w:rsidRDefault="00637F95" w:rsidP="00FD1552">
      <w:pPr>
        <w:spacing w:line="400" w:lineRule="exact"/>
        <w:rPr>
          <w:rFonts w:ascii="Times New Roman" w:eastAsia="楷体_GB2312" w:hAnsi="Times New Roman"/>
        </w:rPr>
      </w:pPr>
    </w:p>
    <w:p w:rsidR="005A7BB5" w:rsidRPr="00637F95" w:rsidRDefault="005A7BB5" w:rsidP="00FD1552">
      <w:pPr>
        <w:spacing w:line="400" w:lineRule="exact"/>
        <w:rPr>
          <w:rFonts w:ascii="Times New Roman" w:eastAsia="楷体_GB2312" w:hAnsi="Times New Roman"/>
          <w:bCs/>
        </w:rPr>
      </w:pPr>
      <w:r w:rsidRPr="00637F95">
        <w:rPr>
          <w:rFonts w:ascii="Times New Roman" w:eastAsia="楷体_GB2312" w:hAnsi="Times New Roman"/>
          <w:bCs/>
        </w:rPr>
        <w:t>脂肪酸的</w:t>
      </w:r>
      <w:r w:rsidRPr="00637F95">
        <w:rPr>
          <w:rFonts w:ascii="Times New Roman" w:eastAsia="楷体_GB2312" w:hAnsi="Times New Roman"/>
          <w:bCs/>
          <w:lang w:val="el-GR"/>
        </w:rPr>
        <w:t>β</w:t>
      </w:r>
      <w:r w:rsidRPr="00637F95">
        <w:rPr>
          <w:rFonts w:ascii="Times New Roman" w:eastAsia="楷体_GB2312" w:hAnsi="Times New Roman"/>
          <w:bCs/>
        </w:rPr>
        <w:t>氧化：</w:t>
      </w:r>
    </w:p>
    <w:p w:rsidR="005A7BB5" w:rsidRPr="00637F95" w:rsidRDefault="005A7BB5" w:rsidP="00FD1552">
      <w:pPr>
        <w:spacing w:line="400" w:lineRule="exact"/>
        <w:rPr>
          <w:rFonts w:ascii="Times New Roman" w:eastAsia="楷体_GB2312" w:hAnsi="Times New Roman"/>
        </w:rPr>
      </w:pPr>
      <w:r w:rsidRPr="00637F95">
        <w:rPr>
          <w:rFonts w:ascii="Times New Roman" w:eastAsia="楷体_GB2312" w:hAnsi="Times New Roman"/>
          <w:bCs/>
        </w:rPr>
        <w:t>结合</w:t>
      </w:r>
      <w:r w:rsidRPr="00637F95">
        <w:rPr>
          <w:rFonts w:ascii="Times New Roman" w:eastAsia="楷体_GB2312" w:hAnsi="Times New Roman"/>
          <w:bCs/>
        </w:rPr>
        <w:t>ppt</w:t>
      </w:r>
      <w:r w:rsidRPr="00637F95">
        <w:rPr>
          <w:rFonts w:ascii="Times New Roman" w:eastAsia="楷体_GB2312" w:hAnsi="Times New Roman"/>
          <w:bCs/>
        </w:rPr>
        <w:t>详细讲解</w:t>
      </w:r>
    </w:p>
    <w:p w:rsidR="005A7BB5" w:rsidRPr="00637F95" w:rsidRDefault="005A7BB5" w:rsidP="00FD1552">
      <w:pPr>
        <w:spacing w:line="400" w:lineRule="exact"/>
        <w:rPr>
          <w:rFonts w:ascii="Times New Roman" w:eastAsia="楷体_GB2312" w:hAnsi="Times New Roman"/>
          <w:bCs/>
        </w:rPr>
      </w:pPr>
      <w:r w:rsidRPr="00637F95">
        <w:rPr>
          <w:rFonts w:ascii="Times New Roman" w:eastAsia="楷体_GB2312" w:hAnsi="Times New Roman"/>
          <w:bCs/>
        </w:rPr>
        <w:t>脂肪酸的</w:t>
      </w:r>
      <w:r w:rsidRPr="00637F95">
        <w:rPr>
          <w:rFonts w:ascii="Times New Roman" w:eastAsia="楷体_GB2312" w:hAnsi="Times New Roman"/>
          <w:bCs/>
          <w:lang w:val="el-GR"/>
        </w:rPr>
        <w:t>β</w:t>
      </w:r>
      <w:r w:rsidRPr="00637F95">
        <w:rPr>
          <w:rFonts w:ascii="Times New Roman" w:eastAsia="楷体_GB2312" w:hAnsi="Times New Roman"/>
          <w:bCs/>
        </w:rPr>
        <w:t>氧化概念</w:t>
      </w:r>
    </w:p>
    <w:p w:rsidR="005A7BB5" w:rsidRPr="00637F95" w:rsidRDefault="005A7BB5" w:rsidP="00FD1552">
      <w:pPr>
        <w:spacing w:line="400" w:lineRule="exact"/>
        <w:rPr>
          <w:rFonts w:ascii="Times New Roman" w:eastAsia="楷体_GB2312" w:hAnsi="Times New Roman"/>
          <w:bCs/>
        </w:rPr>
      </w:pPr>
      <w:r w:rsidRPr="00637F95">
        <w:rPr>
          <w:rFonts w:ascii="Times New Roman" w:eastAsia="楷体_GB2312" w:hAnsi="Times New Roman"/>
          <w:bCs/>
        </w:rPr>
        <w:t>脂肪酸的</w:t>
      </w:r>
      <w:r w:rsidRPr="00637F95">
        <w:rPr>
          <w:rFonts w:ascii="Times New Roman" w:eastAsia="楷体_GB2312" w:hAnsi="Times New Roman"/>
          <w:bCs/>
        </w:rPr>
        <w:t>β-</w:t>
      </w:r>
      <w:r w:rsidRPr="00637F95">
        <w:rPr>
          <w:rFonts w:ascii="Times New Roman" w:eastAsia="楷体_GB2312" w:hAnsi="Times New Roman"/>
          <w:bCs/>
        </w:rPr>
        <w:t>氧化过程</w:t>
      </w:r>
    </w:p>
    <w:p w:rsidR="005A7BB5" w:rsidRPr="00637F95" w:rsidRDefault="005A7BB5" w:rsidP="00637F95">
      <w:pPr>
        <w:spacing w:line="400" w:lineRule="exact"/>
        <w:ind w:firstLineChars="200" w:firstLine="420"/>
        <w:rPr>
          <w:rFonts w:ascii="Times New Roman" w:eastAsia="楷体_GB2312" w:hAnsi="Times New Roman"/>
        </w:rPr>
      </w:pPr>
      <w:r w:rsidRPr="00637F95">
        <w:rPr>
          <w:rFonts w:ascii="Times New Roman" w:eastAsia="楷体_GB2312" w:hAnsi="Times New Roman"/>
          <w:bCs/>
        </w:rPr>
        <w:t>脂肪酸的分解氧化发生在</w:t>
      </w:r>
      <w:r w:rsidRPr="00637F95">
        <w:rPr>
          <w:rFonts w:ascii="Times New Roman" w:eastAsia="楷体_GB2312" w:hAnsi="Times New Roman"/>
          <w:bCs/>
        </w:rPr>
        <w:t>β-</w:t>
      </w:r>
      <w:r w:rsidRPr="00637F95">
        <w:rPr>
          <w:rFonts w:ascii="Times New Roman" w:eastAsia="楷体_GB2312" w:hAnsi="Times New Roman"/>
          <w:bCs/>
        </w:rPr>
        <w:t>碳原子上，每次降解生成一个乙酰</w:t>
      </w:r>
      <w:r w:rsidRPr="00637F95">
        <w:rPr>
          <w:rFonts w:ascii="Times New Roman" w:eastAsia="楷体_GB2312" w:hAnsi="Times New Roman"/>
          <w:bCs/>
        </w:rPr>
        <w:t>CoA</w:t>
      </w:r>
      <w:r w:rsidRPr="00637F95">
        <w:rPr>
          <w:rFonts w:ascii="Times New Roman" w:eastAsia="楷体_GB2312" w:hAnsi="Times New Roman"/>
          <w:bCs/>
        </w:rPr>
        <w:t>和比原来少两个碳原子的脂酰</w:t>
      </w:r>
      <w:r w:rsidRPr="00637F95">
        <w:rPr>
          <w:rFonts w:ascii="Times New Roman" w:eastAsia="楷体_GB2312" w:hAnsi="Times New Roman"/>
          <w:bCs/>
        </w:rPr>
        <w:t xml:space="preserve">CoA, </w:t>
      </w:r>
      <w:r w:rsidRPr="00637F95">
        <w:rPr>
          <w:rFonts w:ascii="Times New Roman" w:eastAsia="楷体_GB2312" w:hAnsi="Times New Roman"/>
          <w:bCs/>
        </w:rPr>
        <w:t>这个不断重复进行的脂肪酸氧化过程称为</w:t>
      </w:r>
      <w:r w:rsidRPr="00637F95">
        <w:rPr>
          <w:rFonts w:ascii="Times New Roman" w:eastAsia="楷体_GB2312" w:hAnsi="Times New Roman"/>
          <w:bCs/>
        </w:rPr>
        <w:t>β-</w:t>
      </w:r>
      <w:r w:rsidRPr="00637F95">
        <w:rPr>
          <w:rFonts w:ascii="Times New Roman" w:eastAsia="楷体_GB2312" w:hAnsi="Times New Roman"/>
          <w:bCs/>
        </w:rPr>
        <w:t>氧化。</w:t>
      </w:r>
    </w:p>
    <w:p w:rsidR="005A7BB5" w:rsidRPr="006D731B" w:rsidRDefault="005A7BB5" w:rsidP="00FD1552">
      <w:pPr>
        <w:spacing w:line="400" w:lineRule="exact"/>
        <w:rPr>
          <w:rFonts w:ascii="Times New Roman" w:eastAsia="楷体_GB2312" w:hAnsi="Times New Roman"/>
        </w:rPr>
      </w:pPr>
      <w:r w:rsidRPr="00637F95">
        <w:rPr>
          <w:rFonts w:ascii="Times New Roman" w:eastAsia="楷体_GB2312" w:hAnsi="Times New Roman"/>
          <w:bCs/>
        </w:rPr>
        <w:t>脂肪酸的</w:t>
      </w:r>
      <w:r w:rsidRPr="00637F95">
        <w:rPr>
          <w:rFonts w:ascii="Times New Roman" w:eastAsia="楷体_GB2312" w:hAnsi="Times New Roman"/>
          <w:bCs/>
        </w:rPr>
        <w:t>β</w:t>
      </w:r>
      <w:r w:rsidRPr="00637F95">
        <w:rPr>
          <w:rFonts w:ascii="Times New Roman" w:eastAsia="楷体_GB2312" w:hAnsi="Times New Roman"/>
          <w:bCs/>
        </w:rPr>
        <w:t>氧化在线粒</w:t>
      </w:r>
      <w:r w:rsidRPr="006D731B">
        <w:rPr>
          <w:rFonts w:ascii="Times New Roman" w:eastAsia="楷体_GB2312" w:hAnsi="Times New Roman"/>
          <w:b/>
          <w:bCs/>
        </w:rPr>
        <w:t>体的基质中进行</w:t>
      </w:r>
    </w:p>
    <w:p w:rsidR="005A7BB5" w:rsidRPr="006D731B" w:rsidRDefault="005A7BB5" w:rsidP="00FD1552">
      <w:pPr>
        <w:spacing w:line="400" w:lineRule="exact"/>
        <w:rPr>
          <w:rFonts w:ascii="Times New Roman" w:eastAsia="楷体_GB2312" w:hAnsi="Times New Roman"/>
        </w:rPr>
      </w:pPr>
    </w:p>
    <w:p w:rsidR="00E72B42" w:rsidRPr="006D731B" w:rsidRDefault="00E72B42" w:rsidP="00FD1552">
      <w:pPr>
        <w:spacing w:line="400" w:lineRule="exact"/>
        <w:rPr>
          <w:rFonts w:ascii="Times New Roman" w:eastAsia="楷体_GB2312" w:hAnsi="Times New Roman"/>
          <w:b/>
        </w:rPr>
      </w:pPr>
    </w:p>
    <w:p w:rsidR="00E72B42" w:rsidRPr="006D731B" w:rsidRDefault="00E72B42" w:rsidP="00FD1552">
      <w:pPr>
        <w:spacing w:line="400" w:lineRule="exact"/>
        <w:rPr>
          <w:rFonts w:ascii="Times New Roman" w:eastAsia="楷体_GB2312" w:hAnsi="Times New Roman"/>
          <w:b/>
        </w:rPr>
      </w:pPr>
    </w:p>
    <w:p w:rsidR="00E72B42" w:rsidRPr="006D731B" w:rsidRDefault="00C458B5" w:rsidP="00FD1552">
      <w:pPr>
        <w:spacing w:line="400" w:lineRule="exact"/>
        <w:rPr>
          <w:rFonts w:ascii="Times New Roman" w:eastAsia="楷体_GB2312" w:hAnsi="Times New Roman"/>
          <w:b/>
        </w:rPr>
      </w:pPr>
      <w:r>
        <w:rPr>
          <w:rFonts w:ascii="Times New Roman" w:eastAsia="楷体_GB2312" w:hAnsi="Times New Roman"/>
          <w:b/>
          <w:noProof/>
        </w:rPr>
        <w:lastRenderedPageBreak/>
        <w:drawing>
          <wp:anchor distT="0" distB="0" distL="114300" distR="114300" simplePos="0" relativeHeight="251751424" behindDoc="0" locked="0" layoutInCell="1" allowOverlap="1">
            <wp:simplePos x="0" y="0"/>
            <wp:positionH relativeFrom="column">
              <wp:posOffset>-546100</wp:posOffset>
            </wp:positionH>
            <wp:positionV relativeFrom="paragraph">
              <wp:posOffset>-279400</wp:posOffset>
            </wp:positionV>
            <wp:extent cx="3082290" cy="2488565"/>
            <wp:effectExtent l="19050" t="0" r="3810" b="0"/>
            <wp:wrapNone/>
            <wp:docPr id="115715" name="Picture 3" descr="G11 脂肪酸β氧化循环图"/>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15715" name="Picture 3" descr="G11 脂肪酸β氧化循环图"/>
                    <pic:cNvPicPr>
                      <a:picLocks noGrp="1" noChangeAspect="1" noChangeArrowheads="1"/>
                    </pic:cNvPicPr>
                  </pic:nvPicPr>
                  <pic:blipFill>
                    <a:blip r:embed="rId10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3082290" cy="2488565"/>
                    </a:xfrm>
                    <a:prstGeom prst="rect">
                      <a:avLst/>
                    </a:prstGeom>
                    <a:noFill/>
                    <a:ln>
                      <a:noFill/>
                    </a:ln>
                    <a:effectLst/>
                    <a:extLst>
                      <a:ext uri="{FAA26D3D-D897-4be2-8F04-BA451C77F1D7}">
                        <ma14:placeholderFlag xmlns:ma14="http://schemas.microsoft.com/office/mac/drawingml/2011/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1"/>
                      </a:ext>
                    </a:extLst>
                  </pic:spPr>
                </pic:pic>
              </a:graphicData>
            </a:graphic>
          </wp:anchor>
        </w:drawing>
      </w:r>
      <w:r w:rsidR="00637F95">
        <w:rPr>
          <w:rFonts w:ascii="Times New Roman" w:eastAsia="楷体_GB2312" w:hAnsi="Times New Roman"/>
          <w:b/>
          <w:noProof/>
        </w:rPr>
        <w:drawing>
          <wp:anchor distT="0" distB="0" distL="114300" distR="114300" simplePos="0" relativeHeight="251750400" behindDoc="0" locked="0" layoutInCell="1" allowOverlap="1">
            <wp:simplePos x="0" y="0"/>
            <wp:positionH relativeFrom="column">
              <wp:posOffset>2736850</wp:posOffset>
            </wp:positionH>
            <wp:positionV relativeFrom="paragraph">
              <wp:posOffset>127000</wp:posOffset>
            </wp:positionV>
            <wp:extent cx="2863850" cy="1689100"/>
            <wp:effectExtent l="19050" t="0" r="0" b="0"/>
            <wp:wrapNone/>
            <wp:docPr id="83986" name="图片 83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0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863850" cy="1689100"/>
                    </a:xfrm>
                    <a:prstGeom prst="rect">
                      <a:avLst/>
                    </a:prstGeom>
                    <a:solidFill>
                      <a:schemeClr val="bg1"/>
                    </a:solidFill>
                    <a:ln>
                      <a:noFill/>
                    </a:ln>
                    <a:effectLst/>
                    <a:extLst/>
                  </pic:spPr>
                </pic:pic>
              </a:graphicData>
            </a:graphic>
          </wp:anchor>
        </w:drawing>
      </w:r>
    </w:p>
    <w:p w:rsidR="00E72B42" w:rsidRPr="006D731B" w:rsidRDefault="00E72B42" w:rsidP="00FD1552">
      <w:pPr>
        <w:spacing w:line="400" w:lineRule="exact"/>
        <w:rPr>
          <w:rFonts w:ascii="Times New Roman" w:eastAsia="楷体_GB2312" w:hAnsi="Times New Roman"/>
          <w:b/>
        </w:rPr>
      </w:pPr>
    </w:p>
    <w:p w:rsidR="00E72B42" w:rsidRPr="006D731B" w:rsidRDefault="00E72B42" w:rsidP="00FD1552">
      <w:pPr>
        <w:spacing w:line="400" w:lineRule="exact"/>
        <w:rPr>
          <w:rFonts w:ascii="Times New Roman" w:eastAsia="楷体_GB2312" w:hAnsi="Times New Roman"/>
          <w:b/>
        </w:rPr>
      </w:pPr>
    </w:p>
    <w:p w:rsidR="00E72B42" w:rsidRPr="006D731B" w:rsidRDefault="00E72B42" w:rsidP="00FD1552">
      <w:pPr>
        <w:spacing w:line="400" w:lineRule="exact"/>
        <w:rPr>
          <w:rFonts w:ascii="Times New Roman" w:eastAsia="楷体_GB2312" w:hAnsi="Times New Roman"/>
          <w:b/>
        </w:rPr>
      </w:pPr>
    </w:p>
    <w:p w:rsidR="00E72B42" w:rsidRPr="006D731B" w:rsidRDefault="00E72B42" w:rsidP="00FD1552">
      <w:pPr>
        <w:spacing w:line="400" w:lineRule="exact"/>
        <w:rPr>
          <w:rFonts w:ascii="Times New Roman" w:eastAsia="楷体_GB2312" w:hAnsi="Times New Roman"/>
          <w:b/>
        </w:rPr>
      </w:pPr>
    </w:p>
    <w:p w:rsidR="00637F95" w:rsidRDefault="00637F95" w:rsidP="00FD1552">
      <w:pPr>
        <w:spacing w:line="400" w:lineRule="exact"/>
        <w:rPr>
          <w:rFonts w:ascii="Times New Roman" w:eastAsia="楷体_GB2312" w:hAnsi="Times New Roman"/>
          <w:b/>
        </w:rPr>
      </w:pPr>
    </w:p>
    <w:p w:rsidR="00637F95" w:rsidRDefault="00637F95" w:rsidP="00FD1552">
      <w:pPr>
        <w:spacing w:line="400" w:lineRule="exact"/>
        <w:rPr>
          <w:rFonts w:ascii="Times New Roman" w:eastAsia="楷体_GB2312" w:hAnsi="Times New Roman"/>
          <w:b/>
        </w:rPr>
      </w:pPr>
    </w:p>
    <w:p w:rsidR="00637F95" w:rsidRDefault="00637F95" w:rsidP="00FD1552">
      <w:pPr>
        <w:spacing w:line="400" w:lineRule="exact"/>
        <w:rPr>
          <w:rFonts w:ascii="Times New Roman" w:eastAsia="楷体_GB2312" w:hAnsi="Times New Roman"/>
          <w:b/>
        </w:rPr>
      </w:pPr>
    </w:p>
    <w:p w:rsidR="00637F95" w:rsidRDefault="00637F95" w:rsidP="00FD1552">
      <w:pPr>
        <w:spacing w:line="400" w:lineRule="exact"/>
        <w:rPr>
          <w:rFonts w:ascii="Times New Roman" w:eastAsia="楷体_GB2312" w:hAnsi="Times New Roman"/>
          <w:b/>
        </w:rPr>
      </w:pPr>
    </w:p>
    <w:p w:rsidR="00E72B42" w:rsidRPr="00637F95" w:rsidRDefault="009C3ECB" w:rsidP="00637F95">
      <w:pPr>
        <w:spacing w:line="400" w:lineRule="exact"/>
        <w:ind w:firstLineChars="200" w:firstLine="420"/>
        <w:rPr>
          <w:rFonts w:ascii="Times New Roman" w:hAnsi="Times New Roman"/>
          <w:bCs/>
        </w:rPr>
      </w:pPr>
      <w:r w:rsidRPr="00637F95">
        <w:rPr>
          <w:rFonts w:ascii="Times New Roman" w:eastAsia="楷体_GB2312" w:hAnsi="Times New Roman"/>
        </w:rPr>
        <w:t>结合图片讲解：</w:t>
      </w:r>
      <w:r w:rsidR="00E72B42" w:rsidRPr="00637F95">
        <w:rPr>
          <w:rFonts w:ascii="Times New Roman" w:hAnsi="Times New Roman"/>
          <w:bCs/>
        </w:rPr>
        <w:t>脂酰</w:t>
      </w:r>
      <w:r w:rsidR="00E72B42" w:rsidRPr="00637F95">
        <w:rPr>
          <w:rFonts w:ascii="Times New Roman" w:hAnsi="Times New Roman"/>
          <w:bCs/>
        </w:rPr>
        <w:t>CoA</w:t>
      </w:r>
      <w:r w:rsidR="00E72B42" w:rsidRPr="00637F95">
        <w:rPr>
          <w:rFonts w:ascii="Times New Roman" w:hAnsi="Times New Roman"/>
          <w:bCs/>
        </w:rPr>
        <w:t>经过脱氢、加水、脱氢、硫解生成比原来少两个</w:t>
      </w:r>
      <w:r w:rsidR="00E72B42" w:rsidRPr="00637F95">
        <w:rPr>
          <w:rFonts w:ascii="Times New Roman" w:hAnsi="Times New Roman"/>
          <w:bCs/>
        </w:rPr>
        <w:t>C</w:t>
      </w:r>
      <w:r w:rsidR="00E72B42" w:rsidRPr="00637F95">
        <w:rPr>
          <w:rFonts w:ascii="Times New Roman" w:hAnsi="Times New Roman"/>
          <w:bCs/>
        </w:rPr>
        <w:t>原子的脂酰</w:t>
      </w:r>
      <w:r w:rsidR="00E72B42" w:rsidRPr="00637F95">
        <w:rPr>
          <w:rFonts w:ascii="Times New Roman" w:hAnsi="Times New Roman"/>
          <w:bCs/>
        </w:rPr>
        <w:t>CoA</w:t>
      </w:r>
      <w:r w:rsidR="00E72B42" w:rsidRPr="00637F95">
        <w:rPr>
          <w:rFonts w:ascii="Times New Roman" w:hAnsi="Times New Roman"/>
          <w:bCs/>
        </w:rPr>
        <w:t>的过程，称为一次</w:t>
      </w:r>
      <w:r w:rsidR="00E72B42" w:rsidRPr="00637F95">
        <w:rPr>
          <w:rFonts w:ascii="Times New Roman" w:hAnsi="Times New Roman"/>
          <w:bCs/>
        </w:rPr>
        <w:t>β-</w:t>
      </w:r>
      <w:r w:rsidR="00E72B42" w:rsidRPr="00637F95">
        <w:rPr>
          <w:rFonts w:ascii="Times New Roman" w:hAnsi="Times New Roman"/>
          <w:bCs/>
        </w:rPr>
        <w:t>氧化过程</w:t>
      </w:r>
      <w:r w:rsidR="00E72B42" w:rsidRPr="00637F95">
        <w:rPr>
          <w:rFonts w:ascii="Times New Roman" w:hAnsi="Times New Roman"/>
          <w:bCs/>
        </w:rPr>
        <w:t xml:space="preserve">. </w:t>
      </w:r>
      <w:r w:rsidR="00E72B42" w:rsidRPr="00637F95">
        <w:rPr>
          <w:rFonts w:ascii="Times New Roman" w:hAnsi="Times New Roman"/>
          <w:bCs/>
        </w:rPr>
        <w:t>生成</w:t>
      </w:r>
      <w:r w:rsidR="00E72B42" w:rsidRPr="00637F95">
        <w:rPr>
          <w:rFonts w:ascii="Times New Roman" w:hAnsi="Times New Roman"/>
          <w:bCs/>
        </w:rPr>
        <w:t>1</w:t>
      </w:r>
      <w:r w:rsidR="00E72B42" w:rsidRPr="00637F95">
        <w:rPr>
          <w:rFonts w:ascii="Times New Roman" w:hAnsi="Times New Roman"/>
          <w:bCs/>
        </w:rPr>
        <w:t>分子</w:t>
      </w:r>
      <w:r w:rsidR="00E72B42" w:rsidRPr="00637F95">
        <w:rPr>
          <w:rFonts w:ascii="Times New Roman" w:hAnsi="Times New Roman"/>
          <w:bCs/>
        </w:rPr>
        <w:t>FADH2</w:t>
      </w:r>
      <w:r w:rsidR="00E72B42" w:rsidRPr="00637F95">
        <w:rPr>
          <w:rFonts w:ascii="Times New Roman" w:hAnsi="Times New Roman"/>
          <w:bCs/>
        </w:rPr>
        <w:t>、</w:t>
      </w:r>
      <w:r w:rsidR="00E72B42" w:rsidRPr="00637F95">
        <w:rPr>
          <w:rFonts w:ascii="Times New Roman" w:hAnsi="Times New Roman"/>
          <w:bCs/>
        </w:rPr>
        <w:t>1</w:t>
      </w:r>
      <w:r w:rsidR="00E72B42" w:rsidRPr="00637F95">
        <w:rPr>
          <w:rFonts w:ascii="Times New Roman" w:hAnsi="Times New Roman"/>
          <w:bCs/>
        </w:rPr>
        <w:t>分子</w:t>
      </w:r>
      <w:r w:rsidR="00E72B42" w:rsidRPr="00637F95">
        <w:rPr>
          <w:rFonts w:ascii="Times New Roman" w:hAnsi="Times New Roman"/>
          <w:bCs/>
        </w:rPr>
        <w:t>NADH</w:t>
      </w:r>
      <w:r w:rsidR="00E72B42" w:rsidRPr="00637F95">
        <w:rPr>
          <w:rFonts w:ascii="Times New Roman" w:hAnsi="Times New Roman"/>
          <w:bCs/>
        </w:rPr>
        <w:t>和</w:t>
      </w:r>
      <w:r w:rsidR="00E72B42" w:rsidRPr="00637F95">
        <w:rPr>
          <w:rFonts w:ascii="Times New Roman" w:hAnsi="Times New Roman"/>
          <w:bCs/>
        </w:rPr>
        <w:t>1</w:t>
      </w:r>
      <w:r w:rsidR="00E72B42" w:rsidRPr="00637F95">
        <w:rPr>
          <w:rFonts w:ascii="Times New Roman" w:hAnsi="Times New Roman"/>
          <w:bCs/>
        </w:rPr>
        <w:t>分子乙酰</w:t>
      </w:r>
      <w:r w:rsidR="00E72B42" w:rsidRPr="00637F95">
        <w:rPr>
          <w:rFonts w:ascii="Times New Roman" w:hAnsi="Times New Roman"/>
          <w:bCs/>
        </w:rPr>
        <w:t>CoA</w:t>
      </w:r>
      <w:r w:rsidR="00E72B42" w:rsidRPr="00637F95">
        <w:rPr>
          <w:rFonts w:ascii="Times New Roman" w:hAnsi="Times New Roman"/>
          <w:bCs/>
        </w:rPr>
        <w:t>。</w:t>
      </w:r>
    </w:p>
    <w:p w:rsidR="00E72B42" w:rsidRPr="00637F95" w:rsidRDefault="00E72B42" w:rsidP="00FD1552">
      <w:pPr>
        <w:spacing w:line="400" w:lineRule="exact"/>
        <w:rPr>
          <w:rFonts w:ascii="Times New Roman" w:hAnsi="Times New Roman"/>
          <w:bCs/>
        </w:rPr>
      </w:pPr>
      <w:r w:rsidRPr="00637F95">
        <w:rPr>
          <w:rFonts w:ascii="Times New Roman" w:hAnsi="Times New Roman"/>
          <w:bCs/>
        </w:rPr>
        <w:t>脂肪酸</w:t>
      </w:r>
      <w:r w:rsidRPr="00637F95">
        <w:rPr>
          <w:rFonts w:ascii="Times New Roman" w:hAnsi="Times New Roman"/>
          <w:bCs/>
          <w:lang w:val="el-GR"/>
        </w:rPr>
        <w:t>β</w:t>
      </w:r>
      <w:r w:rsidRPr="00637F95">
        <w:rPr>
          <w:rFonts w:ascii="Times New Roman" w:hAnsi="Times New Roman"/>
          <w:bCs/>
        </w:rPr>
        <w:t>-</w:t>
      </w:r>
      <w:r w:rsidRPr="00637F95">
        <w:rPr>
          <w:rFonts w:ascii="Times New Roman" w:hAnsi="Times New Roman"/>
          <w:bCs/>
        </w:rPr>
        <w:t>氧化的能量生成</w:t>
      </w:r>
    </w:p>
    <w:p w:rsidR="00E72B42" w:rsidRPr="006D731B" w:rsidRDefault="00637F95" w:rsidP="00637F95">
      <w:pPr>
        <w:spacing w:line="400" w:lineRule="exact"/>
        <w:ind w:firstLineChars="150" w:firstLine="315"/>
        <w:rPr>
          <w:rFonts w:ascii="Times New Roman" w:eastAsia="楷体_GB2312" w:hAnsi="Times New Roman"/>
        </w:rPr>
      </w:pPr>
      <w:r>
        <w:rPr>
          <w:rFonts w:ascii="Times New Roman" w:eastAsia="楷体_GB2312" w:hAnsi="Times New Roman"/>
          <w:noProof/>
        </w:rPr>
        <w:drawing>
          <wp:anchor distT="0" distB="0" distL="114300" distR="114300" simplePos="0" relativeHeight="251752448" behindDoc="0" locked="0" layoutInCell="1" allowOverlap="1">
            <wp:simplePos x="0" y="0"/>
            <wp:positionH relativeFrom="column">
              <wp:posOffset>-19050</wp:posOffset>
            </wp:positionH>
            <wp:positionV relativeFrom="paragraph">
              <wp:posOffset>63500</wp:posOffset>
            </wp:positionV>
            <wp:extent cx="1725930" cy="1752600"/>
            <wp:effectExtent l="19050" t="0" r="7620" b="0"/>
            <wp:wrapNone/>
            <wp:docPr id="2253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0" name="Picture 5"/>
                    <pic:cNvPicPr>
                      <a:picLocks noChangeAspect="1" noChangeArrowheads="1"/>
                    </pic:cNvPicPr>
                  </pic:nvPicPr>
                  <pic:blipFill>
                    <a:blip r:embed="rId10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b="12587"/>
                    <a:stretch>
                      <a:fillRect/>
                    </a:stretch>
                  </pic:blipFill>
                  <pic:spPr bwMode="auto">
                    <a:xfrm>
                      <a:off x="0" y="0"/>
                      <a:ext cx="1725930" cy="1752600"/>
                    </a:xfrm>
                    <a:prstGeom prst="rect">
                      <a:avLst/>
                    </a:prstGeom>
                    <a:noFill/>
                    <a:ln>
                      <a:noFill/>
                    </a:ln>
                    <a:extLst/>
                  </pic:spPr>
                </pic:pic>
              </a:graphicData>
            </a:graphic>
          </wp:anchor>
        </w:drawing>
      </w:r>
    </w:p>
    <w:p w:rsidR="00637F95" w:rsidRDefault="00637F95" w:rsidP="00FD1552">
      <w:pPr>
        <w:spacing w:line="400" w:lineRule="exact"/>
        <w:ind w:firstLineChars="150" w:firstLine="315"/>
        <w:rPr>
          <w:rFonts w:ascii="Times New Roman" w:eastAsia="楷体_GB2312" w:hAnsi="Times New Roman"/>
        </w:rPr>
      </w:pPr>
    </w:p>
    <w:p w:rsidR="00637F95" w:rsidRDefault="00637F95" w:rsidP="00FD1552">
      <w:pPr>
        <w:spacing w:line="400" w:lineRule="exact"/>
        <w:ind w:firstLineChars="150" w:firstLine="315"/>
        <w:rPr>
          <w:rFonts w:ascii="Times New Roman" w:eastAsia="楷体_GB2312" w:hAnsi="Times New Roman"/>
        </w:rPr>
      </w:pPr>
    </w:p>
    <w:p w:rsidR="00637F95" w:rsidRDefault="00637F95" w:rsidP="00FD1552">
      <w:pPr>
        <w:spacing w:line="400" w:lineRule="exact"/>
        <w:ind w:firstLineChars="150" w:firstLine="315"/>
        <w:rPr>
          <w:rFonts w:ascii="Times New Roman" w:eastAsia="楷体_GB2312" w:hAnsi="Times New Roman"/>
        </w:rPr>
      </w:pPr>
    </w:p>
    <w:p w:rsidR="00637F95" w:rsidRDefault="00637F95" w:rsidP="00FD1552">
      <w:pPr>
        <w:spacing w:line="400" w:lineRule="exact"/>
        <w:ind w:firstLineChars="150" w:firstLine="315"/>
        <w:rPr>
          <w:rFonts w:ascii="Times New Roman" w:eastAsia="楷体_GB2312" w:hAnsi="Times New Roman"/>
        </w:rPr>
      </w:pPr>
    </w:p>
    <w:p w:rsidR="00637F95" w:rsidRDefault="00637F95" w:rsidP="00FD1552">
      <w:pPr>
        <w:spacing w:line="400" w:lineRule="exact"/>
        <w:ind w:firstLineChars="150" w:firstLine="315"/>
        <w:rPr>
          <w:rFonts w:ascii="Times New Roman" w:eastAsia="楷体_GB2312" w:hAnsi="Times New Roman"/>
        </w:rPr>
      </w:pPr>
    </w:p>
    <w:p w:rsidR="00637F95" w:rsidRDefault="00637F95" w:rsidP="00FD1552">
      <w:pPr>
        <w:spacing w:line="400" w:lineRule="exact"/>
        <w:ind w:firstLineChars="150" w:firstLine="315"/>
        <w:rPr>
          <w:rFonts w:ascii="Times New Roman" w:eastAsia="楷体_GB2312" w:hAnsi="Times New Roman"/>
        </w:rPr>
      </w:pPr>
    </w:p>
    <w:p w:rsidR="00637F95" w:rsidRDefault="00637F95" w:rsidP="00FD1552">
      <w:pPr>
        <w:spacing w:line="400" w:lineRule="exact"/>
        <w:ind w:firstLineChars="150" w:firstLine="315"/>
        <w:rPr>
          <w:rFonts w:ascii="Times New Roman" w:eastAsia="楷体_GB2312" w:hAnsi="Times New Roman"/>
        </w:rPr>
      </w:pPr>
    </w:p>
    <w:p w:rsidR="00E72B42" w:rsidRPr="006D731B" w:rsidRDefault="009C3ECB" w:rsidP="00FD1552">
      <w:pPr>
        <w:spacing w:line="400" w:lineRule="exact"/>
        <w:rPr>
          <w:rFonts w:ascii="Times New Roman" w:eastAsia="楷体_GB2312" w:hAnsi="Times New Roman"/>
        </w:rPr>
      </w:pPr>
      <w:r w:rsidRPr="006D731B">
        <w:rPr>
          <w:rFonts w:ascii="Times New Roman" w:eastAsia="楷体_GB2312" w:hAnsi="Times New Roman"/>
        </w:rPr>
        <w:t>通过幻灯片播放讲解上述内容</w:t>
      </w:r>
      <w:r w:rsidR="00E72B42" w:rsidRPr="006D731B">
        <w:rPr>
          <w:rFonts w:ascii="Times New Roman" w:eastAsia="楷体_GB2312" w:hAnsi="Times New Roman"/>
        </w:rPr>
        <w:t>。</w:t>
      </w:r>
    </w:p>
    <w:p w:rsidR="00E72B42" w:rsidRPr="006D731B" w:rsidRDefault="00D7677C" w:rsidP="00FD1552">
      <w:pPr>
        <w:spacing w:line="400" w:lineRule="exact"/>
        <w:rPr>
          <w:rFonts w:ascii="Times New Roman" w:eastAsia="楷体_GB2312" w:hAnsi="Times New Roman"/>
        </w:rPr>
      </w:pPr>
      <w:r w:rsidRPr="00D7677C">
        <w:rPr>
          <w:rFonts w:ascii="Times New Roman" w:hAnsi="Times New Roman"/>
          <w:b/>
          <w:bCs/>
          <w:noProof/>
        </w:rPr>
        <w:pict>
          <v:group id="Group 5" o:spid="_x0000_s1189" style="position:absolute;left:0;text-align:left;margin-left:228.45pt;margin-top:6.1pt;width:154.4pt;height:168.4pt;z-index:251774976" coordsize="2742,4184"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">
            <v:shape id="Picture 6" o:spid="_x0000_s1190" type="#_x0000_t75" style="position:absolute;width:2742;height:2568;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If&#10;aDTGAAAA3gAAAA8AAABkcnMvZG93bnJldi54bWxET89rwjAUvg/8H8ITvM10VUbXGUVEZWMX5wbi&#10;7dG8tWXNS21im+2vXw4Djx/f78UqmEb01LnasoKHaQKCuLC65lLB58fuPgPhPLLGxjIp+CEHq+Xo&#10;boG5tgO/U3/0pYgh7HJUUHnf5lK6oiKDbmpb4sh92c6gj7Arpe5wiOGmkWmSPEqDNceGClvaVFR8&#10;H69GQSh++/nbIQ3z16HdXk5ped7vBqUm47B+BuEp+Jv43/2iFWSzpyzujXfiFZDLP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Yh9oNMYAAADeAAAADwAAAAAAAAAAAAAAAACc&#10;AgAAZHJzL2Rvd25yZXYueG1sUEsFBgAAAAAEAAQA9wAAAI8DAAAAAA==&#10;">
              <v:imagedata r:id="rId104" o:title="" croptop="2755f" cropbottom="25461f"/>
            </v:shape>
            <v:shape id="Picture 7" o:spid="_x0000_s1191" type="#_x0000_t75" style="position:absolute;top:2568;width:2742;height:1616;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">
              <v:imagedata r:id="rId104" o:title="" croptop="42051f"/>
            </v:shape>
            <v:shape id="Picture 8" o:spid="_x0000_s1192" type="#_x0000_t75" style="position:absolute;left:100;top:2432;width:227;height:181;rotation:453665fd;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HX&#10;7TvGAAAA3gAAAA8AAABkcnMvZG93bnJldi54bWxEj99qwjAUxu8F3yGcwW5kpjqQtjOKjI1tFyLG&#10;PcBZc9YWm5MuiVrf3lwMvPz4/vFbrgfbiTP50DpWMJtmIIgrZ1quFXwf3p9yECEiG+wck4IrBViv&#10;xqMllsZdeE9nHWuRRjiUqKCJsS+lDFVDFsPU9cTJ+3XeYkzS19J4vKRx28l5li2kxZbTQ4M9vTZU&#10;HfXJKvDt8Wvys7Ufp7c/tPPFTut8ppV6fBg2LyAiDfEe/m9/GgX5c1EkgISTUECubg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odftO8YAAADeAAAADwAAAAAAAAAAAAAAAACc&#10;AgAAZHJzL2Rvd25yZXYueG1sUEsFBgAAAAAEAAQA9wAAAI8DAAAAAA==&#10;">
              <v:imagedata r:id="rId104" o:title="" croptop="40743f" cropbottom="22163f" cropleft="3251f" cropright="56860f"/>
            </v:shape>
          </v:group>
        </w:pict>
      </w:r>
      <w:r w:rsidR="009C3ECB" w:rsidRPr="006D731B">
        <w:rPr>
          <w:rFonts w:ascii="Times New Roman" w:eastAsia="楷体_GB2312" w:hAnsi="Times New Roman"/>
        </w:rPr>
        <w:t>同时出示</w:t>
      </w:r>
      <w:r w:rsidR="00E72B42" w:rsidRPr="006D731B">
        <w:rPr>
          <w:rFonts w:ascii="Times New Roman" w:eastAsia="楷体_GB2312" w:hAnsi="Times New Roman"/>
        </w:rPr>
        <w:t>：</w:t>
      </w:r>
    </w:p>
    <w:p w:rsidR="00E72B42" w:rsidRPr="006D731B" w:rsidRDefault="00E72B42" w:rsidP="00FD1552">
      <w:pPr>
        <w:spacing w:line="400" w:lineRule="exact"/>
        <w:rPr>
          <w:rFonts w:ascii="Times New Roman" w:hAnsi="Times New Roman"/>
        </w:rPr>
      </w:pPr>
      <w:r w:rsidRPr="006D731B">
        <w:rPr>
          <w:rFonts w:ascii="Times New Roman" w:hAnsi="Times New Roman"/>
          <w:bCs/>
        </w:rPr>
        <w:t>脂肪酸</w:t>
      </w:r>
      <w:r w:rsidRPr="006D731B">
        <w:rPr>
          <w:rFonts w:ascii="Times New Roman" w:hAnsi="Times New Roman"/>
          <w:bCs/>
          <w:lang w:val="el-GR"/>
        </w:rPr>
        <w:t>β</w:t>
      </w:r>
      <w:r w:rsidRPr="006D731B">
        <w:rPr>
          <w:rFonts w:ascii="Times New Roman" w:hAnsi="Times New Roman"/>
          <w:bCs/>
        </w:rPr>
        <w:t>-</w:t>
      </w:r>
      <w:r w:rsidRPr="006D731B">
        <w:rPr>
          <w:rFonts w:ascii="Times New Roman" w:hAnsi="Times New Roman"/>
          <w:bCs/>
        </w:rPr>
        <w:t>氧化本身</w:t>
      </w:r>
    </w:p>
    <w:p w:rsidR="00E72B42" w:rsidRPr="006D731B" w:rsidRDefault="00E72B42" w:rsidP="00FD1552">
      <w:pPr>
        <w:spacing w:line="400" w:lineRule="exact"/>
        <w:rPr>
          <w:rFonts w:ascii="Times New Roman" w:hAnsi="Times New Roman"/>
        </w:rPr>
      </w:pPr>
      <w:r w:rsidRPr="006D731B">
        <w:rPr>
          <w:rFonts w:ascii="Times New Roman" w:hAnsi="Times New Roman"/>
          <w:b/>
          <w:bCs/>
        </w:rPr>
        <w:t>并不生成能量。</w:t>
      </w:r>
    </w:p>
    <w:p w:rsidR="00E72B42" w:rsidRPr="006D731B" w:rsidRDefault="00E72B42" w:rsidP="00FD1552">
      <w:pPr>
        <w:spacing w:line="400" w:lineRule="exact"/>
        <w:rPr>
          <w:rFonts w:ascii="Times New Roman" w:hAnsi="Times New Roman"/>
        </w:rPr>
      </w:pPr>
      <w:r w:rsidRPr="006D731B">
        <w:rPr>
          <w:rFonts w:ascii="Times New Roman" w:hAnsi="Times New Roman"/>
          <w:b/>
          <w:bCs/>
        </w:rPr>
        <w:t>只能生成乙酰</w:t>
      </w:r>
      <w:r w:rsidRPr="006D731B">
        <w:rPr>
          <w:rFonts w:ascii="Times New Roman" w:hAnsi="Times New Roman"/>
          <w:b/>
          <w:bCs/>
        </w:rPr>
        <w:t>CoA</w:t>
      </w:r>
    </w:p>
    <w:p w:rsidR="00E72B42" w:rsidRPr="006D731B" w:rsidRDefault="00E72B42" w:rsidP="00FD1552">
      <w:pPr>
        <w:spacing w:line="400" w:lineRule="exact"/>
        <w:rPr>
          <w:rFonts w:ascii="Times New Roman" w:hAnsi="Times New Roman"/>
        </w:rPr>
      </w:pPr>
      <w:r w:rsidRPr="006D731B">
        <w:rPr>
          <w:rFonts w:ascii="Times New Roman" w:hAnsi="Times New Roman"/>
          <w:b/>
          <w:bCs/>
        </w:rPr>
        <w:t>和供氢体，它们</w:t>
      </w:r>
    </w:p>
    <w:p w:rsidR="00E72B42" w:rsidRPr="006D731B" w:rsidRDefault="00E72B42" w:rsidP="00FD1552">
      <w:pPr>
        <w:spacing w:line="400" w:lineRule="exact"/>
        <w:rPr>
          <w:rFonts w:ascii="Times New Roman" w:hAnsi="Times New Roman"/>
        </w:rPr>
      </w:pPr>
      <w:r w:rsidRPr="006D731B">
        <w:rPr>
          <w:rFonts w:ascii="Times New Roman" w:hAnsi="Times New Roman"/>
          <w:b/>
          <w:bCs/>
        </w:rPr>
        <w:t>必须分别进入</w:t>
      </w:r>
    </w:p>
    <w:p w:rsidR="00E72B42" w:rsidRPr="006D731B" w:rsidRDefault="00E72B42" w:rsidP="00FD1552">
      <w:pPr>
        <w:spacing w:line="400" w:lineRule="exact"/>
        <w:rPr>
          <w:rFonts w:ascii="Times New Roman" w:hAnsi="Times New Roman"/>
        </w:rPr>
      </w:pPr>
      <w:r w:rsidRPr="006D731B">
        <w:rPr>
          <w:rFonts w:ascii="Times New Roman" w:hAnsi="Times New Roman"/>
          <w:b/>
          <w:bCs/>
        </w:rPr>
        <w:t>三羧酸循环和</w:t>
      </w:r>
    </w:p>
    <w:p w:rsidR="00E72B42" w:rsidRPr="006D731B" w:rsidRDefault="00E72B42" w:rsidP="00FD1552">
      <w:pPr>
        <w:spacing w:line="400" w:lineRule="exact"/>
        <w:rPr>
          <w:rFonts w:ascii="Times New Roman" w:hAnsi="Times New Roman"/>
        </w:rPr>
      </w:pPr>
      <w:r w:rsidRPr="006D731B">
        <w:rPr>
          <w:rFonts w:ascii="Times New Roman" w:hAnsi="Times New Roman"/>
          <w:b/>
          <w:bCs/>
        </w:rPr>
        <w:t>氧化磷酸化</w:t>
      </w:r>
    </w:p>
    <w:p w:rsidR="00E72B42" w:rsidRPr="006D731B" w:rsidRDefault="00E72B42" w:rsidP="00FD1552">
      <w:pPr>
        <w:spacing w:line="400" w:lineRule="exact"/>
        <w:rPr>
          <w:rFonts w:ascii="Times New Roman" w:hAnsi="Times New Roman"/>
        </w:rPr>
      </w:pPr>
      <w:r w:rsidRPr="006D731B">
        <w:rPr>
          <w:rFonts w:ascii="Times New Roman" w:hAnsi="Times New Roman"/>
          <w:b/>
          <w:bCs/>
        </w:rPr>
        <w:t>才能生成</w:t>
      </w:r>
      <w:r w:rsidRPr="006D731B">
        <w:rPr>
          <w:rFonts w:ascii="Times New Roman" w:hAnsi="Times New Roman"/>
          <w:b/>
          <w:bCs/>
        </w:rPr>
        <w:t>ATP</w:t>
      </w:r>
      <w:r w:rsidRPr="006D731B">
        <w:rPr>
          <w:rFonts w:ascii="Times New Roman" w:hAnsi="Times New Roman"/>
          <w:b/>
          <w:bCs/>
        </w:rPr>
        <w:t>。</w:t>
      </w:r>
    </w:p>
    <w:p w:rsidR="009C3ECB" w:rsidRPr="006D731B" w:rsidRDefault="009C3ECB" w:rsidP="00FD1552">
      <w:pPr>
        <w:spacing w:line="400" w:lineRule="exact"/>
        <w:rPr>
          <w:rFonts w:ascii="Times New Roman" w:hAnsi="Times New Roman"/>
        </w:rPr>
      </w:pPr>
    </w:p>
    <w:p w:rsidR="00E72B42" w:rsidRPr="006D731B" w:rsidRDefault="00E72B42" w:rsidP="00FD1552">
      <w:pPr>
        <w:spacing w:line="400" w:lineRule="exact"/>
        <w:rPr>
          <w:rFonts w:ascii="Times New Roman" w:hAnsi="Times New Roman"/>
          <w:b/>
          <w:bCs/>
        </w:rPr>
      </w:pPr>
      <w:r w:rsidRPr="006D731B">
        <w:rPr>
          <w:rFonts w:ascii="Times New Roman" w:hAnsi="Times New Roman"/>
          <w:b/>
          <w:bCs/>
        </w:rPr>
        <w:t>小结：</w:t>
      </w:r>
    </w:p>
    <w:p w:rsidR="00E72B42" w:rsidRPr="00637F95" w:rsidRDefault="00E72B42" w:rsidP="00FD1552">
      <w:pPr>
        <w:spacing w:line="400" w:lineRule="exact"/>
        <w:rPr>
          <w:rFonts w:ascii="Times New Roman" w:hAnsi="Times New Roman"/>
        </w:rPr>
      </w:pPr>
      <w:r w:rsidRPr="00637F95">
        <w:rPr>
          <w:rFonts w:ascii="Times New Roman" w:hAnsi="Times New Roman"/>
          <w:bCs/>
        </w:rPr>
        <w:t>（</w:t>
      </w:r>
      <w:r w:rsidRPr="00637F95">
        <w:rPr>
          <w:rFonts w:ascii="Times New Roman" w:hAnsi="Times New Roman"/>
          <w:bCs/>
        </w:rPr>
        <w:t>1</w:t>
      </w:r>
      <w:r w:rsidRPr="00637F95">
        <w:rPr>
          <w:rFonts w:ascii="Times New Roman" w:hAnsi="Times New Roman"/>
          <w:bCs/>
        </w:rPr>
        <w:t>）脂肪酸</w:t>
      </w:r>
      <w:r w:rsidRPr="00637F95">
        <w:rPr>
          <w:rFonts w:ascii="Times New Roman" w:hAnsi="Times New Roman"/>
          <w:bCs/>
        </w:rPr>
        <w:t>β-</w:t>
      </w:r>
      <w:r w:rsidRPr="00637F95">
        <w:rPr>
          <w:rFonts w:ascii="Times New Roman" w:hAnsi="Times New Roman"/>
          <w:bCs/>
        </w:rPr>
        <w:t>氧化时在胞液中活化一次，消耗两个高能键相当于</w:t>
      </w:r>
      <w:r w:rsidRPr="00637F95">
        <w:rPr>
          <w:rFonts w:ascii="Times New Roman" w:hAnsi="Times New Roman"/>
          <w:bCs/>
        </w:rPr>
        <w:t>2</w:t>
      </w:r>
      <w:r w:rsidRPr="00637F95">
        <w:rPr>
          <w:rFonts w:ascii="Times New Roman" w:hAnsi="Times New Roman"/>
          <w:bCs/>
        </w:rPr>
        <w:t>个</w:t>
      </w:r>
      <w:r w:rsidRPr="00637F95">
        <w:rPr>
          <w:rFonts w:ascii="Times New Roman" w:hAnsi="Times New Roman"/>
          <w:bCs/>
        </w:rPr>
        <w:t>ATP</w:t>
      </w:r>
      <w:r w:rsidRPr="00637F95">
        <w:rPr>
          <w:rFonts w:ascii="Times New Roman" w:hAnsi="Times New Roman"/>
          <w:bCs/>
        </w:rPr>
        <w:t>，生成脂酰</w:t>
      </w:r>
      <w:r w:rsidRPr="00637F95">
        <w:rPr>
          <w:rFonts w:ascii="Times New Roman" w:hAnsi="Times New Roman"/>
          <w:bCs/>
        </w:rPr>
        <w:t xml:space="preserve">CoA </w:t>
      </w:r>
      <w:r w:rsidRPr="00637F95">
        <w:rPr>
          <w:rFonts w:ascii="Times New Roman" w:hAnsi="Times New Roman"/>
          <w:bCs/>
        </w:rPr>
        <w:t>。</w:t>
      </w:r>
    </w:p>
    <w:p w:rsidR="00E72B42" w:rsidRPr="00637F95" w:rsidRDefault="00E72B42" w:rsidP="00FD1552">
      <w:pPr>
        <w:spacing w:line="400" w:lineRule="exact"/>
        <w:rPr>
          <w:rFonts w:ascii="Times New Roman" w:hAnsi="Times New Roman"/>
        </w:rPr>
      </w:pPr>
      <w:r w:rsidRPr="00637F95">
        <w:rPr>
          <w:rFonts w:ascii="Times New Roman" w:hAnsi="Times New Roman"/>
          <w:bCs/>
        </w:rPr>
        <w:lastRenderedPageBreak/>
        <w:t>（</w:t>
      </w:r>
      <w:r w:rsidRPr="00637F95">
        <w:rPr>
          <w:rFonts w:ascii="Times New Roman" w:hAnsi="Times New Roman"/>
          <w:bCs/>
        </w:rPr>
        <w:t>2</w:t>
      </w:r>
      <w:r w:rsidRPr="00637F95">
        <w:rPr>
          <w:rFonts w:ascii="Times New Roman" w:hAnsi="Times New Roman"/>
          <w:bCs/>
        </w:rPr>
        <w:t>）活化后的脂酰</w:t>
      </w:r>
      <w:r w:rsidRPr="00637F95">
        <w:rPr>
          <w:rFonts w:ascii="Times New Roman" w:hAnsi="Times New Roman"/>
          <w:bCs/>
        </w:rPr>
        <w:t>CoA</w:t>
      </w:r>
      <w:r w:rsidRPr="00637F95">
        <w:rPr>
          <w:rFonts w:ascii="Times New Roman" w:hAnsi="Times New Roman"/>
          <w:bCs/>
        </w:rPr>
        <w:t>，经肉碱运到线粒内，在线粒体内进行氧化。</w:t>
      </w:r>
    </w:p>
    <w:p w:rsidR="009C3ECB" w:rsidRPr="00637F95" w:rsidRDefault="00E72B42" w:rsidP="00FD1552">
      <w:pPr>
        <w:spacing w:line="400" w:lineRule="exact"/>
        <w:rPr>
          <w:rFonts w:ascii="Times New Roman" w:hAnsi="Times New Roman"/>
        </w:rPr>
      </w:pPr>
      <w:r w:rsidRPr="00637F95">
        <w:rPr>
          <w:rFonts w:ascii="Times New Roman" w:hAnsi="Times New Roman"/>
          <w:bCs/>
        </w:rPr>
        <w:t>（</w:t>
      </w:r>
      <w:r w:rsidRPr="00637F95">
        <w:rPr>
          <w:rFonts w:ascii="Times New Roman" w:hAnsi="Times New Roman"/>
          <w:bCs/>
        </w:rPr>
        <w:t>3</w:t>
      </w:r>
      <w:r w:rsidRPr="00637F95">
        <w:rPr>
          <w:rFonts w:ascii="Times New Roman" w:hAnsi="Times New Roman"/>
          <w:bCs/>
        </w:rPr>
        <w:t>）</w:t>
      </w:r>
      <w:r w:rsidRPr="00637F95">
        <w:rPr>
          <w:rFonts w:ascii="Times New Roman" w:hAnsi="Times New Roman"/>
          <w:bCs/>
        </w:rPr>
        <w:t>β-</w:t>
      </w:r>
      <w:r w:rsidRPr="00637F95">
        <w:rPr>
          <w:rFonts w:ascii="Times New Roman" w:hAnsi="Times New Roman"/>
          <w:bCs/>
        </w:rPr>
        <w:t>氧化包括脱氢、加水、脱氢、硫解</w:t>
      </w:r>
      <w:r w:rsidRPr="00637F95">
        <w:rPr>
          <w:rFonts w:ascii="Times New Roman" w:hAnsi="Times New Roman"/>
          <w:bCs/>
        </w:rPr>
        <w:t xml:space="preserve">  4</w:t>
      </w:r>
      <w:r w:rsidRPr="00637F95">
        <w:rPr>
          <w:rFonts w:ascii="Times New Roman" w:hAnsi="Times New Roman"/>
          <w:bCs/>
        </w:rPr>
        <w:t>个重复步骤。</w:t>
      </w:r>
    </w:p>
    <w:p w:rsidR="009C3ECB" w:rsidRPr="00637F95" w:rsidRDefault="009C3ECB" w:rsidP="00FD1552">
      <w:pPr>
        <w:spacing w:line="400" w:lineRule="exact"/>
        <w:rPr>
          <w:rFonts w:ascii="Times New Roman" w:hAnsi="Times New Roman"/>
        </w:rPr>
      </w:pPr>
      <w:r w:rsidRPr="00637F95">
        <w:rPr>
          <w:rFonts w:ascii="Times New Roman" w:eastAsia="楷体_GB2312" w:hAnsi="Times New Roman"/>
        </w:rPr>
        <w:t>结合图片讲解</w:t>
      </w:r>
      <w:r w:rsidRPr="00637F95">
        <w:rPr>
          <w:rFonts w:ascii="Times New Roman" w:hAnsi="Times New Roman"/>
        </w:rPr>
        <w:t>：</w:t>
      </w:r>
      <w:r w:rsidRPr="00637F95">
        <w:rPr>
          <w:rFonts w:ascii="Times New Roman" w:hAnsi="Times New Roman"/>
        </w:rPr>
        <w:t>VLCAD</w:t>
      </w:r>
    </w:p>
    <w:p w:rsidR="00E72B42" w:rsidRPr="00637F95" w:rsidRDefault="00E72B42" w:rsidP="00FD1552">
      <w:pPr>
        <w:spacing w:line="400" w:lineRule="exact"/>
        <w:rPr>
          <w:rFonts w:ascii="Times New Roman" w:hAnsi="Times New Roman"/>
        </w:rPr>
      </w:pPr>
      <w:r w:rsidRPr="00637F95">
        <w:rPr>
          <w:rFonts w:ascii="Times New Roman" w:hAnsi="Times New Roman"/>
          <w:bCs/>
        </w:rPr>
        <w:t>（</w:t>
      </w:r>
      <w:r w:rsidRPr="00637F95">
        <w:rPr>
          <w:rFonts w:ascii="Times New Roman" w:hAnsi="Times New Roman"/>
          <w:bCs/>
        </w:rPr>
        <w:t>4</w:t>
      </w:r>
      <w:r w:rsidRPr="00637F95">
        <w:rPr>
          <w:rFonts w:ascii="Times New Roman" w:hAnsi="Times New Roman"/>
          <w:bCs/>
        </w:rPr>
        <w:t>）电子的供体是</w:t>
      </w:r>
      <w:r w:rsidRPr="00637F95">
        <w:rPr>
          <w:rFonts w:ascii="Times New Roman" w:hAnsi="Times New Roman"/>
          <w:bCs/>
        </w:rPr>
        <w:t>NAD</w:t>
      </w:r>
      <w:r w:rsidRPr="00637F95">
        <w:rPr>
          <w:rFonts w:ascii="Times New Roman" w:hAnsi="Times New Roman"/>
          <w:bCs/>
        </w:rPr>
        <w:t>＋和</w:t>
      </w:r>
      <w:r w:rsidRPr="00637F95">
        <w:rPr>
          <w:rFonts w:ascii="Times New Roman" w:hAnsi="Times New Roman"/>
          <w:bCs/>
        </w:rPr>
        <w:t>FAD</w:t>
      </w:r>
      <w:r w:rsidRPr="00637F95">
        <w:rPr>
          <w:rFonts w:ascii="Times New Roman" w:hAnsi="Times New Roman"/>
          <w:bCs/>
        </w:rPr>
        <w:t>。</w:t>
      </w:r>
    </w:p>
    <w:p w:rsidR="00E72B42" w:rsidRPr="00637F95" w:rsidRDefault="00E72B42" w:rsidP="00FD1552">
      <w:pPr>
        <w:spacing w:line="400" w:lineRule="exact"/>
        <w:rPr>
          <w:rFonts w:ascii="Times New Roman" w:hAnsi="Times New Roman"/>
        </w:rPr>
      </w:pPr>
      <w:r w:rsidRPr="00637F95">
        <w:rPr>
          <w:rFonts w:ascii="Times New Roman" w:hAnsi="Times New Roman"/>
          <w:bCs/>
        </w:rPr>
        <w:t>（</w:t>
      </w:r>
      <w:r w:rsidRPr="00637F95">
        <w:rPr>
          <w:rFonts w:ascii="Times New Roman" w:hAnsi="Times New Roman"/>
          <w:bCs/>
        </w:rPr>
        <w:t>5</w:t>
      </w:r>
      <w:r w:rsidRPr="00637F95">
        <w:rPr>
          <w:rFonts w:ascii="Times New Roman" w:hAnsi="Times New Roman"/>
          <w:bCs/>
        </w:rPr>
        <w:t>）一次</w:t>
      </w:r>
      <w:r w:rsidRPr="00637F95">
        <w:rPr>
          <w:rFonts w:ascii="Times New Roman" w:hAnsi="Times New Roman"/>
          <w:bCs/>
        </w:rPr>
        <w:t>β</w:t>
      </w:r>
      <w:r w:rsidRPr="00637F95">
        <w:rPr>
          <w:rFonts w:ascii="Times New Roman" w:hAnsi="Times New Roman"/>
          <w:bCs/>
        </w:rPr>
        <w:t>氧化，生成</w:t>
      </w:r>
      <w:r w:rsidRPr="00637F95">
        <w:rPr>
          <w:rFonts w:ascii="Times New Roman" w:hAnsi="Times New Roman"/>
          <w:bCs/>
        </w:rPr>
        <w:t>1</w:t>
      </w:r>
      <w:r w:rsidRPr="00637F95">
        <w:rPr>
          <w:rFonts w:ascii="Times New Roman" w:hAnsi="Times New Roman"/>
          <w:bCs/>
        </w:rPr>
        <w:t>分子</w:t>
      </w:r>
      <w:r w:rsidRPr="00637F95">
        <w:rPr>
          <w:rFonts w:ascii="Times New Roman" w:hAnsi="Times New Roman"/>
          <w:bCs/>
        </w:rPr>
        <w:t>FADH</w:t>
      </w:r>
      <w:r w:rsidRPr="00637F95">
        <w:rPr>
          <w:rFonts w:ascii="Times New Roman" w:hAnsi="Times New Roman"/>
          <w:bCs/>
          <w:vertAlign w:val="subscript"/>
        </w:rPr>
        <w:t>2</w:t>
      </w:r>
      <w:r w:rsidRPr="00637F95">
        <w:rPr>
          <w:rFonts w:ascii="Times New Roman" w:hAnsi="Times New Roman"/>
          <w:bCs/>
        </w:rPr>
        <w:t>、</w:t>
      </w:r>
      <w:r w:rsidRPr="00637F95">
        <w:rPr>
          <w:rFonts w:ascii="Times New Roman" w:hAnsi="Times New Roman"/>
          <w:bCs/>
        </w:rPr>
        <w:t>1</w:t>
      </w:r>
      <w:r w:rsidRPr="00637F95">
        <w:rPr>
          <w:rFonts w:ascii="Times New Roman" w:hAnsi="Times New Roman"/>
          <w:bCs/>
        </w:rPr>
        <w:t>分子</w:t>
      </w:r>
      <w:r w:rsidRPr="00637F95">
        <w:rPr>
          <w:rFonts w:ascii="Times New Roman" w:hAnsi="Times New Roman"/>
          <w:bCs/>
        </w:rPr>
        <w:t>NADH</w:t>
      </w:r>
      <w:r w:rsidRPr="00637F95">
        <w:rPr>
          <w:rFonts w:ascii="Times New Roman" w:hAnsi="Times New Roman"/>
          <w:bCs/>
        </w:rPr>
        <w:t>和</w:t>
      </w:r>
      <w:r w:rsidRPr="00637F95">
        <w:rPr>
          <w:rFonts w:ascii="Times New Roman" w:hAnsi="Times New Roman"/>
          <w:bCs/>
        </w:rPr>
        <w:t>1</w:t>
      </w:r>
      <w:r w:rsidRPr="00637F95">
        <w:rPr>
          <w:rFonts w:ascii="Times New Roman" w:hAnsi="Times New Roman"/>
          <w:bCs/>
        </w:rPr>
        <w:t>分子乙酰</w:t>
      </w:r>
      <w:r w:rsidRPr="00637F95">
        <w:rPr>
          <w:rFonts w:ascii="Times New Roman" w:hAnsi="Times New Roman"/>
          <w:bCs/>
        </w:rPr>
        <w:t>CoA</w:t>
      </w:r>
      <w:r w:rsidRPr="00637F95">
        <w:rPr>
          <w:rFonts w:ascii="Times New Roman" w:hAnsi="Times New Roman"/>
          <w:bCs/>
        </w:rPr>
        <w:t>。棕榈酸共进行</w:t>
      </w:r>
      <w:r w:rsidRPr="00637F95">
        <w:rPr>
          <w:rFonts w:ascii="Times New Roman" w:hAnsi="Times New Roman"/>
          <w:bCs/>
        </w:rPr>
        <w:t>7</w:t>
      </w:r>
      <w:r w:rsidRPr="00637F95">
        <w:rPr>
          <w:rFonts w:ascii="Times New Roman" w:hAnsi="Times New Roman"/>
          <w:bCs/>
        </w:rPr>
        <w:t>次</w:t>
      </w:r>
      <w:r w:rsidRPr="00637F95">
        <w:rPr>
          <w:rFonts w:ascii="Times New Roman" w:hAnsi="Times New Roman"/>
          <w:bCs/>
        </w:rPr>
        <w:t>β</w:t>
      </w:r>
      <w:r w:rsidRPr="00637F95">
        <w:rPr>
          <w:rFonts w:ascii="Times New Roman" w:hAnsi="Times New Roman"/>
          <w:bCs/>
        </w:rPr>
        <w:t>氧化，释放</w:t>
      </w:r>
      <w:r w:rsidRPr="00637F95">
        <w:rPr>
          <w:rFonts w:ascii="Times New Roman" w:hAnsi="Times New Roman"/>
          <w:bCs/>
        </w:rPr>
        <w:t>129</w:t>
      </w:r>
      <w:r w:rsidRPr="00637F95">
        <w:rPr>
          <w:rFonts w:ascii="Times New Roman" w:hAnsi="Times New Roman"/>
          <w:bCs/>
        </w:rPr>
        <w:t>个</w:t>
      </w:r>
      <w:r w:rsidRPr="00637F95">
        <w:rPr>
          <w:rFonts w:ascii="Times New Roman" w:hAnsi="Times New Roman"/>
          <w:bCs/>
        </w:rPr>
        <w:t>ATP</w:t>
      </w:r>
      <w:r w:rsidRPr="00637F95">
        <w:rPr>
          <w:rFonts w:ascii="Times New Roman" w:hAnsi="Times New Roman"/>
          <w:bCs/>
        </w:rPr>
        <w:t>。</w:t>
      </w:r>
    </w:p>
    <w:p w:rsidR="006A7EE5" w:rsidRPr="006D731B" w:rsidRDefault="00C458B5" w:rsidP="00FD1552">
      <w:pPr>
        <w:spacing w:line="400" w:lineRule="exact"/>
        <w:rPr>
          <w:rFonts w:ascii="Times New Roman" w:hAnsi="Times New Roman"/>
        </w:rPr>
      </w:pPr>
      <w:r>
        <w:rPr>
          <w:rFonts w:ascii="Times New Roman" w:hAnsi="Times New Roman"/>
          <w:noProof/>
        </w:rPr>
        <w:drawing>
          <wp:anchor distT="0" distB="0" distL="114300" distR="114300" simplePos="0" relativeHeight="251686912" behindDoc="0" locked="0" layoutInCell="1" allowOverlap="1">
            <wp:simplePos x="0" y="0"/>
            <wp:positionH relativeFrom="column">
              <wp:posOffset>-19050</wp:posOffset>
            </wp:positionH>
            <wp:positionV relativeFrom="paragraph">
              <wp:posOffset>215900</wp:posOffset>
            </wp:positionV>
            <wp:extent cx="2981960" cy="2578100"/>
            <wp:effectExtent l="19050" t="0" r="161290" b="88900"/>
            <wp:wrapNone/>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0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2350" t="4622" r="1793" b="246"/>
                    <a:stretch>
                      <a:fillRect/>
                    </a:stretch>
                  </pic:blipFill>
                  <pic:spPr bwMode="auto">
                    <a:xfrm>
                      <a:off x="0" y="0"/>
                      <a:ext cx="2981960" cy="2578100"/>
                    </a:xfrm>
                    <a:prstGeom prst="rect">
                      <a:avLst/>
                    </a:prstGeom>
                    <a:noFill/>
                    <a:ln>
                      <a:noFill/>
                    </a:ln>
                    <a:effectLst>
                      <a:outerShdw blurRad="63500" dist="107763" dir="2700000" algn="ctr" rotWithShape="0">
                        <a:srgbClr val="000000">
                          <a:alpha val="50000"/>
                        </a:srgbClr>
                      </a:outerShdw>
                    </a:effectLst>
                  </pic:spPr>
                </pic:pic>
              </a:graphicData>
            </a:graphic>
          </wp:anchor>
        </w:drawing>
      </w:r>
    </w:p>
    <w:p w:rsidR="006A7EE5" w:rsidRPr="006D731B" w:rsidRDefault="006A7EE5" w:rsidP="00FD1552">
      <w:pPr>
        <w:spacing w:line="400" w:lineRule="exact"/>
        <w:rPr>
          <w:rFonts w:ascii="Times New Roman" w:hAnsi="Times New Roman"/>
        </w:rPr>
      </w:pPr>
    </w:p>
    <w:p w:rsidR="006A7EE5" w:rsidRPr="006D731B" w:rsidRDefault="006A7EE5" w:rsidP="00FD1552">
      <w:pPr>
        <w:spacing w:line="400" w:lineRule="exact"/>
        <w:rPr>
          <w:rFonts w:ascii="Times New Roman" w:hAnsi="Times New Roman"/>
        </w:rPr>
      </w:pPr>
    </w:p>
    <w:p w:rsidR="009B5066" w:rsidRPr="006D731B" w:rsidRDefault="009B5066" w:rsidP="00FD1552">
      <w:pPr>
        <w:spacing w:line="400" w:lineRule="exact"/>
        <w:rPr>
          <w:rFonts w:ascii="Times New Roman" w:hAnsi="Times New Roman"/>
        </w:rPr>
      </w:pPr>
    </w:p>
    <w:p w:rsidR="009B5066" w:rsidRPr="006D731B" w:rsidRDefault="009B5066" w:rsidP="00FD1552">
      <w:pPr>
        <w:spacing w:line="400" w:lineRule="exact"/>
        <w:rPr>
          <w:rFonts w:ascii="Times New Roman" w:hAnsi="Times New Roman"/>
        </w:rPr>
      </w:pPr>
    </w:p>
    <w:p w:rsidR="009B5066" w:rsidRPr="006D731B" w:rsidRDefault="009B5066" w:rsidP="00FD1552">
      <w:pPr>
        <w:spacing w:line="400" w:lineRule="exact"/>
        <w:rPr>
          <w:rFonts w:ascii="Times New Roman" w:hAnsi="Times New Roman"/>
        </w:rPr>
      </w:pPr>
    </w:p>
    <w:p w:rsidR="009B5066" w:rsidRPr="006D731B" w:rsidRDefault="009B5066" w:rsidP="00FD1552">
      <w:pPr>
        <w:spacing w:line="400" w:lineRule="exact"/>
        <w:rPr>
          <w:rFonts w:ascii="Times New Roman" w:hAnsi="Times New Roman"/>
        </w:rPr>
      </w:pPr>
    </w:p>
    <w:p w:rsidR="009B5066" w:rsidRPr="006D731B" w:rsidRDefault="009B5066" w:rsidP="00FD1552">
      <w:pPr>
        <w:spacing w:line="400" w:lineRule="exact"/>
        <w:rPr>
          <w:rFonts w:ascii="Times New Roman" w:hAnsi="Times New Roman"/>
        </w:rPr>
      </w:pPr>
    </w:p>
    <w:p w:rsidR="009B5066" w:rsidRPr="006D731B" w:rsidRDefault="009B5066" w:rsidP="00FD1552">
      <w:pPr>
        <w:spacing w:line="400" w:lineRule="exact"/>
        <w:rPr>
          <w:rFonts w:ascii="Times New Roman" w:hAnsi="Times New Roman"/>
        </w:rPr>
      </w:pPr>
    </w:p>
    <w:p w:rsidR="009B5066" w:rsidRPr="006D731B" w:rsidRDefault="009B5066" w:rsidP="00FD1552">
      <w:pPr>
        <w:spacing w:line="400" w:lineRule="exact"/>
        <w:rPr>
          <w:rFonts w:ascii="Times New Roman" w:hAnsi="Times New Roman"/>
        </w:rPr>
      </w:pPr>
    </w:p>
    <w:p w:rsidR="009B5066" w:rsidRPr="006D731B" w:rsidRDefault="009B5066" w:rsidP="00FD1552">
      <w:pPr>
        <w:spacing w:line="400" w:lineRule="exact"/>
        <w:rPr>
          <w:rFonts w:ascii="Times New Roman" w:hAnsi="Times New Roman"/>
        </w:rPr>
      </w:pPr>
    </w:p>
    <w:p w:rsidR="009C3ECB" w:rsidRPr="006D731B" w:rsidRDefault="009C3ECB" w:rsidP="00FD1552">
      <w:pPr>
        <w:spacing w:line="400" w:lineRule="exact"/>
        <w:rPr>
          <w:rFonts w:ascii="Times New Roman" w:hAnsi="Times New Roman"/>
        </w:rPr>
      </w:pPr>
    </w:p>
    <w:p w:rsidR="00E72B42" w:rsidRPr="00637F95" w:rsidRDefault="00E72B42" w:rsidP="00FD1552">
      <w:pPr>
        <w:spacing w:line="400" w:lineRule="exact"/>
        <w:rPr>
          <w:rFonts w:ascii="Times New Roman" w:eastAsia="楷体_GB2312" w:hAnsi="Times New Roman"/>
        </w:rPr>
      </w:pPr>
      <w:r w:rsidRPr="00637F95">
        <w:rPr>
          <w:rFonts w:ascii="Times New Roman" w:eastAsia="楷体_GB2312" w:hAnsi="Times New Roman"/>
          <w:bCs/>
        </w:rPr>
        <w:t>2.</w:t>
      </w:r>
      <w:r w:rsidRPr="00637F95">
        <w:rPr>
          <w:rFonts w:ascii="Times New Roman" w:eastAsia="楷体_GB2312" w:hAnsi="Times New Roman"/>
          <w:bCs/>
        </w:rPr>
        <w:t>奇数</w:t>
      </w:r>
      <w:r w:rsidRPr="00637F95">
        <w:rPr>
          <w:rFonts w:ascii="Times New Roman" w:eastAsia="楷体_GB2312" w:hAnsi="Times New Roman"/>
          <w:bCs/>
        </w:rPr>
        <w:t>C</w:t>
      </w:r>
      <w:r w:rsidRPr="00637F95">
        <w:rPr>
          <w:rFonts w:ascii="Times New Roman" w:eastAsia="楷体_GB2312" w:hAnsi="Times New Roman"/>
          <w:bCs/>
        </w:rPr>
        <w:t>原子脂肪酸的代谢（丙酸）</w:t>
      </w:r>
    </w:p>
    <w:p w:rsidR="006A7EE5" w:rsidRDefault="00637F95" w:rsidP="00FD1552">
      <w:pPr>
        <w:spacing w:line="400" w:lineRule="exact"/>
        <w:rPr>
          <w:rFonts w:ascii="Times New Roman" w:eastAsia="楷体_GB2312" w:hAnsi="Times New Roman"/>
        </w:rPr>
      </w:pPr>
      <w:r>
        <w:rPr>
          <w:rFonts w:ascii="Times New Roman" w:eastAsia="楷体_GB2312" w:hAnsi="Times New Roman" w:hint="eastAsia"/>
          <w:noProof/>
        </w:rPr>
        <w:drawing>
          <wp:anchor distT="0" distB="0" distL="114300" distR="114300" simplePos="0" relativeHeight="251753472" behindDoc="0" locked="0" layoutInCell="1" allowOverlap="1">
            <wp:simplePos x="0" y="0"/>
            <wp:positionH relativeFrom="column">
              <wp:posOffset>-19050</wp:posOffset>
            </wp:positionH>
            <wp:positionV relativeFrom="paragraph">
              <wp:posOffset>114300</wp:posOffset>
            </wp:positionV>
            <wp:extent cx="2444750" cy="1524000"/>
            <wp:effectExtent l="19050" t="0" r="0" b="0"/>
            <wp:wrapNone/>
            <wp:docPr id="2867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74" name="Picture 3"/>
                    <pic:cNvPicPr>
                      <a:picLocks noChangeAspect="1" noChangeArrowheads="1"/>
                    </pic:cNvPicPr>
                  </pic:nvPicPr>
                  <pic:blipFill>
                    <a:blip r:embed="rId10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444750" cy="1524000"/>
                    </a:xfrm>
                    <a:prstGeom prst="rect">
                      <a:avLst/>
                    </a:prstGeom>
                    <a:solidFill>
                      <a:srgbClr val="0000FF"/>
                    </a:solidFill>
                    <a:ln>
                      <a:noFill/>
                    </a:ln>
                    <a:extLst/>
                  </pic:spPr>
                </pic:pic>
              </a:graphicData>
            </a:graphic>
          </wp:anchor>
        </w:drawing>
      </w:r>
    </w:p>
    <w:p w:rsidR="00637F95" w:rsidRDefault="00637F95" w:rsidP="00FD1552">
      <w:pPr>
        <w:spacing w:line="400" w:lineRule="exact"/>
        <w:rPr>
          <w:rFonts w:ascii="Times New Roman" w:eastAsia="楷体_GB2312" w:hAnsi="Times New Roman"/>
        </w:rPr>
      </w:pPr>
    </w:p>
    <w:p w:rsidR="00637F95" w:rsidRDefault="00637F95" w:rsidP="00FD1552">
      <w:pPr>
        <w:spacing w:line="400" w:lineRule="exact"/>
        <w:rPr>
          <w:rFonts w:ascii="Times New Roman" w:eastAsia="楷体_GB2312" w:hAnsi="Times New Roman"/>
        </w:rPr>
      </w:pPr>
    </w:p>
    <w:p w:rsidR="00637F95" w:rsidRDefault="00637F95" w:rsidP="00FD1552">
      <w:pPr>
        <w:spacing w:line="400" w:lineRule="exact"/>
        <w:rPr>
          <w:rFonts w:ascii="Times New Roman" w:eastAsia="楷体_GB2312" w:hAnsi="Times New Roman"/>
        </w:rPr>
      </w:pPr>
    </w:p>
    <w:p w:rsidR="00637F95" w:rsidRDefault="00637F95" w:rsidP="00FD1552">
      <w:pPr>
        <w:spacing w:line="400" w:lineRule="exact"/>
        <w:rPr>
          <w:rFonts w:ascii="Times New Roman" w:eastAsia="楷体_GB2312" w:hAnsi="Times New Roman"/>
        </w:rPr>
      </w:pPr>
    </w:p>
    <w:p w:rsidR="00637F95" w:rsidRDefault="00637F95" w:rsidP="00FD1552">
      <w:pPr>
        <w:spacing w:line="400" w:lineRule="exact"/>
        <w:rPr>
          <w:rFonts w:ascii="Times New Roman" w:eastAsia="楷体_GB2312" w:hAnsi="Times New Roman"/>
        </w:rPr>
      </w:pPr>
    </w:p>
    <w:p w:rsidR="00637F95" w:rsidRPr="006D731B" w:rsidRDefault="00637F95" w:rsidP="00FD1552">
      <w:pPr>
        <w:spacing w:line="400" w:lineRule="exact"/>
        <w:rPr>
          <w:rFonts w:ascii="Times New Roman" w:eastAsia="楷体_GB2312" w:hAnsi="Times New Roman"/>
        </w:rPr>
      </w:pPr>
    </w:p>
    <w:p w:rsidR="006A7EE5" w:rsidRPr="00637F95" w:rsidRDefault="00E72B42" w:rsidP="00FD1552">
      <w:pPr>
        <w:spacing w:line="400" w:lineRule="exact"/>
        <w:rPr>
          <w:rFonts w:ascii="Times New Roman" w:eastAsia="楷体_GB2312" w:hAnsi="Times New Roman"/>
        </w:rPr>
      </w:pPr>
      <w:r w:rsidRPr="00637F95">
        <w:rPr>
          <w:rFonts w:ascii="Times New Roman" w:eastAsia="楷体_GB2312" w:hAnsi="Times New Roman"/>
          <w:bCs/>
        </w:rPr>
        <w:t xml:space="preserve">3. </w:t>
      </w:r>
      <w:r w:rsidRPr="00637F95">
        <w:rPr>
          <w:rFonts w:ascii="Times New Roman" w:eastAsia="楷体_GB2312" w:hAnsi="Times New Roman"/>
          <w:bCs/>
        </w:rPr>
        <w:t>脂肪酸的其它方式氧化</w:t>
      </w:r>
    </w:p>
    <w:p w:rsidR="006A7EE5" w:rsidRPr="00637F95" w:rsidRDefault="00E72B42" w:rsidP="00FD1552">
      <w:pPr>
        <w:spacing w:line="400" w:lineRule="exact"/>
        <w:rPr>
          <w:rFonts w:ascii="Times New Roman" w:eastAsia="楷体_GB2312" w:hAnsi="Times New Roman"/>
        </w:rPr>
      </w:pPr>
      <w:r w:rsidRPr="00637F95">
        <w:rPr>
          <w:rFonts w:ascii="Times New Roman" w:eastAsia="楷体_GB2312" w:hAnsi="Times New Roman"/>
          <w:bCs/>
        </w:rPr>
        <w:t>（</w:t>
      </w:r>
      <w:r w:rsidRPr="00637F95">
        <w:rPr>
          <w:rFonts w:ascii="Times New Roman" w:eastAsia="楷体_GB2312" w:hAnsi="Times New Roman"/>
          <w:bCs/>
        </w:rPr>
        <w:t>1</w:t>
      </w:r>
      <w:r w:rsidRPr="00637F95">
        <w:rPr>
          <w:rFonts w:ascii="Times New Roman" w:eastAsia="楷体_GB2312" w:hAnsi="Times New Roman"/>
          <w:bCs/>
        </w:rPr>
        <w:t>）脂肪酸</w:t>
      </w:r>
      <w:r w:rsidRPr="00637F95">
        <w:rPr>
          <w:rFonts w:ascii="Times New Roman" w:eastAsia="楷体_GB2312" w:hAnsi="Times New Roman"/>
          <w:bCs/>
        </w:rPr>
        <w:t>α</w:t>
      </w:r>
      <w:r w:rsidRPr="00637F95">
        <w:rPr>
          <w:rFonts w:ascii="Times New Roman" w:eastAsia="楷体_GB2312" w:hAnsi="Times New Roman"/>
          <w:bCs/>
        </w:rPr>
        <w:t>氧化</w:t>
      </w:r>
    </w:p>
    <w:p w:rsidR="00E72B42" w:rsidRPr="00637F95" w:rsidRDefault="00E72B42" w:rsidP="00FD1552">
      <w:pPr>
        <w:spacing w:line="400" w:lineRule="exact"/>
        <w:rPr>
          <w:rFonts w:ascii="Times New Roman" w:eastAsia="楷体_GB2312" w:hAnsi="Times New Roman"/>
        </w:rPr>
      </w:pPr>
      <w:r w:rsidRPr="00637F95">
        <w:rPr>
          <w:rFonts w:ascii="Times New Roman" w:eastAsia="楷体_GB2312" w:hAnsi="Times New Roman"/>
          <w:bCs/>
        </w:rPr>
        <w:t>（</w:t>
      </w:r>
      <w:r w:rsidRPr="00637F95">
        <w:rPr>
          <w:rFonts w:ascii="Times New Roman" w:eastAsia="楷体_GB2312" w:hAnsi="Times New Roman"/>
          <w:bCs/>
        </w:rPr>
        <w:t>2</w:t>
      </w:r>
      <w:r w:rsidRPr="00637F95">
        <w:rPr>
          <w:rFonts w:ascii="Times New Roman" w:eastAsia="楷体_GB2312" w:hAnsi="Times New Roman"/>
          <w:bCs/>
        </w:rPr>
        <w:t>）脂肪酸</w:t>
      </w:r>
      <w:r w:rsidRPr="00637F95">
        <w:rPr>
          <w:rFonts w:ascii="Times New Roman" w:eastAsia="楷体_GB2312" w:hAnsi="Times New Roman"/>
          <w:bCs/>
        </w:rPr>
        <w:t>ω</w:t>
      </w:r>
      <w:r w:rsidRPr="00637F95">
        <w:rPr>
          <w:rFonts w:ascii="Times New Roman" w:eastAsia="楷体_GB2312" w:hAnsi="Times New Roman"/>
          <w:bCs/>
        </w:rPr>
        <w:t>氧化</w:t>
      </w:r>
    </w:p>
    <w:p w:rsidR="00E72B42" w:rsidRPr="00637F95" w:rsidRDefault="00E72B42" w:rsidP="00FD1552">
      <w:pPr>
        <w:spacing w:line="400" w:lineRule="exact"/>
        <w:rPr>
          <w:rFonts w:ascii="Times New Roman" w:eastAsia="楷体_GB2312" w:hAnsi="Times New Roman"/>
        </w:rPr>
      </w:pPr>
      <w:r w:rsidRPr="00637F95">
        <w:rPr>
          <w:rFonts w:ascii="Times New Roman" w:eastAsia="楷体_GB2312" w:hAnsi="Times New Roman"/>
          <w:bCs/>
        </w:rPr>
        <w:t>四、酮体的代谢</w:t>
      </w:r>
    </w:p>
    <w:p w:rsidR="009C3ECB" w:rsidRPr="00637F95" w:rsidRDefault="00E72B42" w:rsidP="00637F95">
      <w:pPr>
        <w:spacing w:line="400" w:lineRule="exact"/>
        <w:ind w:firstLineChars="200" w:firstLine="420"/>
        <w:rPr>
          <w:rFonts w:ascii="Times New Roman" w:eastAsia="楷体_GB2312" w:hAnsi="Times New Roman"/>
        </w:rPr>
      </w:pPr>
      <w:r w:rsidRPr="00637F95">
        <w:rPr>
          <w:rFonts w:ascii="Times New Roman" w:eastAsia="楷体_GB2312" w:hAnsi="Times New Roman"/>
          <w:bCs/>
        </w:rPr>
        <w:t>在正常情况下，脂肪酸在心肌、肾脏和骨骼肌等组织中能彻底氧化生成</w:t>
      </w:r>
      <w:r w:rsidRPr="00637F95">
        <w:rPr>
          <w:rFonts w:ascii="Times New Roman" w:eastAsia="楷体_GB2312" w:hAnsi="Times New Roman"/>
          <w:bCs/>
        </w:rPr>
        <w:t>CO</w:t>
      </w:r>
      <w:r w:rsidRPr="00637F95">
        <w:rPr>
          <w:rFonts w:ascii="Times New Roman" w:eastAsia="楷体_GB2312" w:hAnsi="Times New Roman"/>
          <w:bCs/>
          <w:vertAlign w:val="subscript"/>
        </w:rPr>
        <w:t>2</w:t>
      </w:r>
      <w:r w:rsidRPr="00637F95">
        <w:rPr>
          <w:rFonts w:ascii="Times New Roman" w:eastAsia="楷体_GB2312" w:hAnsi="Times New Roman"/>
          <w:bCs/>
        </w:rPr>
        <w:t>和</w:t>
      </w:r>
      <w:r w:rsidRPr="00637F95">
        <w:rPr>
          <w:rFonts w:ascii="Times New Roman" w:eastAsia="楷体_GB2312" w:hAnsi="Times New Roman"/>
          <w:bCs/>
        </w:rPr>
        <w:t>H</w:t>
      </w:r>
      <w:r w:rsidRPr="00637F95">
        <w:rPr>
          <w:rFonts w:ascii="Times New Roman" w:eastAsia="楷体_GB2312" w:hAnsi="Times New Roman"/>
          <w:bCs/>
          <w:vertAlign w:val="subscript"/>
        </w:rPr>
        <w:t>2</w:t>
      </w:r>
      <w:r w:rsidRPr="00637F95">
        <w:rPr>
          <w:rFonts w:ascii="Times New Roman" w:eastAsia="楷体_GB2312" w:hAnsi="Times New Roman"/>
          <w:bCs/>
        </w:rPr>
        <w:t>O</w:t>
      </w:r>
      <w:r w:rsidRPr="00637F95">
        <w:rPr>
          <w:rFonts w:ascii="Times New Roman" w:eastAsia="楷体_GB2312" w:hAnsi="Times New Roman"/>
          <w:bCs/>
        </w:rPr>
        <w:t>，但在肝细胞中的氧化则不很完全，乙酰</w:t>
      </w:r>
      <w:r w:rsidRPr="00637F95">
        <w:rPr>
          <w:rFonts w:ascii="Times New Roman" w:eastAsia="楷体_GB2312" w:hAnsi="Times New Roman"/>
          <w:bCs/>
        </w:rPr>
        <w:t>CoA</w:t>
      </w:r>
      <w:r w:rsidRPr="00637F95">
        <w:rPr>
          <w:rFonts w:ascii="Times New Roman" w:eastAsia="楷体_GB2312" w:hAnsi="Times New Roman"/>
          <w:bCs/>
        </w:rPr>
        <w:t>还有另一条去路，可生成乙酰乙酸、</w:t>
      </w:r>
      <w:r w:rsidRPr="00637F95">
        <w:rPr>
          <w:rFonts w:ascii="Times New Roman" w:eastAsia="楷体_GB2312" w:hAnsi="Times New Roman"/>
          <w:bCs/>
        </w:rPr>
        <w:t>β-</w:t>
      </w:r>
      <w:r w:rsidRPr="00637F95">
        <w:rPr>
          <w:rFonts w:ascii="Times New Roman" w:eastAsia="楷体_GB2312" w:hAnsi="Times New Roman"/>
          <w:bCs/>
        </w:rPr>
        <w:t>羟丁酸和丙酮，统称为酮体</w:t>
      </w:r>
      <w:r w:rsidRPr="00637F95">
        <w:rPr>
          <w:rFonts w:ascii="Times New Roman" w:eastAsia="楷体_GB2312" w:hAnsi="Times New Roman"/>
          <w:bCs/>
        </w:rPr>
        <w:t>(ketone body)</w:t>
      </w:r>
      <w:r w:rsidR="00C23E5D" w:rsidRPr="00637F95">
        <w:rPr>
          <w:rFonts w:ascii="Times New Roman" w:eastAsia="楷体_GB2312" w:hAnsi="Times New Roman"/>
        </w:rPr>
        <w:t>（</w:t>
      </w:r>
      <w:r w:rsidR="00213603">
        <w:rPr>
          <w:rFonts w:ascii="Times New Roman" w:eastAsia="楷体_GB2312" w:hAnsi="Times New Roman" w:hint="eastAsia"/>
        </w:rPr>
        <w:t>45</w:t>
      </w:r>
      <w:r w:rsidR="00C23E5D" w:rsidRPr="00637F95">
        <w:rPr>
          <w:rFonts w:ascii="Times New Roman" w:eastAsia="楷体_GB2312" w:hAnsi="Times New Roman"/>
        </w:rPr>
        <w:t>分钟）</w:t>
      </w:r>
    </w:p>
    <w:p w:rsidR="00637F95" w:rsidRDefault="009503DF" w:rsidP="00FD1552">
      <w:pPr>
        <w:spacing w:line="400" w:lineRule="exact"/>
        <w:rPr>
          <w:rFonts w:ascii="Times New Roman" w:eastAsia="楷体_GB2312" w:hAnsi="Times New Roman"/>
          <w:bCs/>
        </w:rPr>
      </w:pPr>
      <w:r w:rsidRPr="006D731B">
        <w:rPr>
          <w:rFonts w:ascii="Times New Roman" w:eastAsia="楷体_GB2312" w:hAnsi="Times New Roman"/>
          <w:bCs/>
        </w:rPr>
        <w:t>作业</w:t>
      </w:r>
    </w:p>
    <w:p w:rsidR="00C23E5D" w:rsidRPr="00213603" w:rsidRDefault="00E72B42" w:rsidP="00213603">
      <w:pPr>
        <w:spacing w:line="400" w:lineRule="exact"/>
        <w:rPr>
          <w:rFonts w:ascii="Times New Roman" w:eastAsia="楷体_GB2312" w:hAnsi="Times New Roman"/>
          <w:b/>
          <w:color w:val="FF0000"/>
          <w:kern w:val="0"/>
          <w:szCs w:val="21"/>
        </w:rPr>
      </w:pPr>
      <w:r w:rsidRPr="006D731B">
        <w:rPr>
          <w:rFonts w:ascii="Times New Roman" w:eastAsia="楷体_GB2312" w:hAnsi="Times New Roman"/>
        </w:rPr>
        <w:lastRenderedPageBreak/>
        <w:t>脂类的合成代谢</w:t>
      </w:r>
    </w:p>
    <w:p w:rsidR="00C23E5D" w:rsidRPr="00637F95" w:rsidRDefault="00C23E5D" w:rsidP="00FD1552">
      <w:pPr>
        <w:spacing w:line="400" w:lineRule="exact"/>
        <w:rPr>
          <w:rFonts w:ascii="Times New Roman" w:hAnsi="Times New Roman"/>
          <w:bCs/>
        </w:rPr>
      </w:pPr>
      <w:r w:rsidRPr="00637F95">
        <w:rPr>
          <w:rFonts w:ascii="Times New Roman" w:eastAsia="楷体_GB2312" w:hAnsi="Times New Roman"/>
          <w:bCs/>
        </w:rPr>
        <w:t>出示</w:t>
      </w:r>
      <w:r w:rsidRPr="00637F95">
        <w:rPr>
          <w:rFonts w:ascii="Times New Roman" w:eastAsia="楷体_GB2312" w:hAnsi="Times New Roman"/>
        </w:rPr>
        <w:t>相关教学幻灯片，由此引出本节课讲授的具体内容：</w:t>
      </w:r>
    </w:p>
    <w:p w:rsidR="00E72B42" w:rsidRPr="00637F95" w:rsidRDefault="00637F95" w:rsidP="00637F95">
      <w:pPr>
        <w:spacing w:line="400" w:lineRule="exact"/>
        <w:rPr>
          <w:rFonts w:ascii="Times New Roman" w:hAnsi="Times New Roman"/>
        </w:rPr>
      </w:pPr>
      <w:r>
        <w:rPr>
          <w:rFonts w:ascii="Times New Roman" w:hAnsi="Times New Roman"/>
          <w:bCs/>
          <w:noProof/>
        </w:rPr>
        <w:drawing>
          <wp:anchor distT="0" distB="0" distL="114300" distR="114300" simplePos="0" relativeHeight="251754496" behindDoc="0" locked="0" layoutInCell="1" allowOverlap="1">
            <wp:simplePos x="0" y="0"/>
            <wp:positionH relativeFrom="column">
              <wp:posOffset>2289810</wp:posOffset>
            </wp:positionH>
            <wp:positionV relativeFrom="paragraph">
              <wp:posOffset>152400</wp:posOffset>
            </wp:positionV>
            <wp:extent cx="3427730" cy="2545080"/>
            <wp:effectExtent l="19050" t="0" r="1270" b="0"/>
            <wp:wrapNone/>
            <wp:docPr id="51203" name="Picture 28" descr="ppt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03" name="Picture 28" descr="ppt9"/>
                    <pic:cNvPicPr>
                      <a:picLocks noChangeAspect="1" noChangeArrowheads="1"/>
                    </pic:cNvPicPr>
                  </pic:nvPicPr>
                  <pic:blipFill>
                    <a:blip r:embed="rId10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3427730" cy="2545080"/>
                    </a:xfrm>
                    <a:prstGeom prst="rect">
                      <a:avLst/>
                    </a:prstGeom>
                    <a:noFill/>
                    <a:ln>
                      <a:noFill/>
                    </a:ln>
                    <a:extLst/>
                  </pic:spPr>
                </pic:pic>
              </a:graphicData>
            </a:graphic>
          </wp:anchor>
        </w:drawing>
      </w:r>
      <w:r w:rsidR="00E72B42" w:rsidRPr="00637F95">
        <w:rPr>
          <w:rFonts w:ascii="Times New Roman" w:hAnsi="Times New Roman"/>
          <w:bCs/>
        </w:rPr>
        <w:t>1.</w:t>
      </w:r>
      <w:r w:rsidR="00E72B42" w:rsidRPr="00637F95">
        <w:rPr>
          <w:rFonts w:ascii="Times New Roman" w:hAnsi="Times New Roman"/>
          <w:bCs/>
        </w:rPr>
        <w:t>磷酸甘油的合成</w:t>
      </w:r>
    </w:p>
    <w:p w:rsidR="00E72B42" w:rsidRPr="00637F95" w:rsidRDefault="00E72B42" w:rsidP="00637F95">
      <w:pPr>
        <w:spacing w:line="400" w:lineRule="exact"/>
        <w:rPr>
          <w:rFonts w:ascii="Times New Roman" w:hAnsi="Times New Roman"/>
        </w:rPr>
      </w:pPr>
      <w:r w:rsidRPr="00637F95">
        <w:rPr>
          <w:rFonts w:ascii="Times New Roman" w:hAnsi="Times New Roman"/>
          <w:bCs/>
        </w:rPr>
        <w:t>2.</w:t>
      </w:r>
      <w:r w:rsidRPr="00637F95">
        <w:rPr>
          <w:rFonts w:ascii="Times New Roman" w:hAnsi="Times New Roman"/>
          <w:bCs/>
        </w:rPr>
        <w:t>脂肪酸合成</w:t>
      </w:r>
    </w:p>
    <w:p w:rsidR="00E72B42" w:rsidRPr="00637F95" w:rsidRDefault="00E72B42" w:rsidP="00637F95">
      <w:pPr>
        <w:spacing w:line="400" w:lineRule="exact"/>
        <w:rPr>
          <w:rFonts w:ascii="Times New Roman" w:hAnsi="Times New Roman"/>
        </w:rPr>
      </w:pPr>
      <w:r w:rsidRPr="00637F95">
        <w:rPr>
          <w:rFonts w:ascii="Times New Roman" w:hAnsi="Times New Roman"/>
          <w:bCs/>
        </w:rPr>
        <w:t>3.</w:t>
      </w:r>
      <w:r w:rsidRPr="00637F95">
        <w:rPr>
          <w:rFonts w:ascii="Times New Roman" w:hAnsi="Times New Roman"/>
          <w:bCs/>
        </w:rPr>
        <w:t>甘油三脂的合成</w:t>
      </w:r>
    </w:p>
    <w:p w:rsidR="00C23E5D" w:rsidRPr="00637F95" w:rsidRDefault="00E72B42" w:rsidP="00637F95">
      <w:pPr>
        <w:spacing w:line="400" w:lineRule="exact"/>
        <w:rPr>
          <w:rFonts w:ascii="Times New Roman" w:hAnsi="Times New Roman"/>
        </w:rPr>
      </w:pPr>
      <w:r w:rsidRPr="00637F95">
        <w:rPr>
          <w:rFonts w:ascii="Times New Roman" w:hAnsi="Times New Roman"/>
          <w:bCs/>
        </w:rPr>
        <w:t>4.</w:t>
      </w:r>
      <w:r w:rsidRPr="00637F95">
        <w:rPr>
          <w:rFonts w:ascii="Times New Roman" w:hAnsi="Times New Roman"/>
          <w:bCs/>
        </w:rPr>
        <w:t>脂肪代谢调节</w:t>
      </w:r>
      <w:r w:rsidR="00C23E5D" w:rsidRPr="00637F95">
        <w:rPr>
          <w:rFonts w:ascii="Times New Roman" w:eastAsia="楷体_GB2312" w:hAnsi="Times New Roman"/>
        </w:rPr>
        <w:t xml:space="preserve"> </w:t>
      </w:r>
    </w:p>
    <w:p w:rsidR="00FA7045" w:rsidRPr="00637F95" w:rsidRDefault="00FA7045" w:rsidP="00FD1552">
      <w:pPr>
        <w:spacing w:line="400" w:lineRule="exact"/>
        <w:rPr>
          <w:rFonts w:ascii="Times New Roman" w:hAnsi="Times New Roman"/>
        </w:rPr>
      </w:pPr>
      <w:r w:rsidRPr="00637F95">
        <w:rPr>
          <w:rFonts w:ascii="Times New Roman" w:hAnsi="Times New Roman"/>
          <w:bCs/>
        </w:rPr>
        <w:t>一、</w:t>
      </w:r>
      <w:r w:rsidRPr="00637F95">
        <w:rPr>
          <w:rFonts w:ascii="Times New Roman" w:hAnsi="Times New Roman"/>
          <w:bCs/>
        </w:rPr>
        <w:t>α-</w:t>
      </w:r>
      <w:r w:rsidRPr="00637F95">
        <w:rPr>
          <w:rFonts w:ascii="Times New Roman" w:hAnsi="Times New Roman"/>
          <w:bCs/>
        </w:rPr>
        <w:t>磷酸甘油的合成</w:t>
      </w:r>
    </w:p>
    <w:p w:rsidR="00FA7045" w:rsidRPr="00637F95" w:rsidRDefault="00FA7045" w:rsidP="00FD1552">
      <w:pPr>
        <w:spacing w:line="400" w:lineRule="exact"/>
        <w:rPr>
          <w:rFonts w:ascii="Times New Roman" w:hAnsi="Times New Roman"/>
          <w:bCs/>
        </w:rPr>
      </w:pPr>
      <w:r w:rsidRPr="00637F95">
        <w:rPr>
          <w:rFonts w:ascii="Times New Roman" w:hAnsi="Times New Roman"/>
          <w:bCs/>
        </w:rPr>
        <w:t>二、脂肪酸的生物合成</w:t>
      </w:r>
    </w:p>
    <w:p w:rsidR="00FA7045" w:rsidRPr="00637F95" w:rsidRDefault="00FA7045" w:rsidP="00637F95">
      <w:pPr>
        <w:spacing w:line="400" w:lineRule="exact"/>
        <w:rPr>
          <w:rFonts w:ascii="Times New Roman" w:hAnsi="Times New Roman"/>
          <w:bCs/>
        </w:rPr>
      </w:pPr>
      <w:r w:rsidRPr="00637F95">
        <w:rPr>
          <w:rFonts w:ascii="Times New Roman" w:hAnsi="Times New Roman"/>
          <w:bCs/>
        </w:rPr>
        <w:t>原料</w:t>
      </w:r>
    </w:p>
    <w:p w:rsidR="00FA7045" w:rsidRPr="00637F95" w:rsidRDefault="00FA7045" w:rsidP="00637F95">
      <w:pPr>
        <w:spacing w:line="400" w:lineRule="exact"/>
        <w:rPr>
          <w:rFonts w:ascii="Times New Roman" w:hAnsi="Times New Roman"/>
          <w:bCs/>
        </w:rPr>
      </w:pPr>
      <w:r w:rsidRPr="00637F95">
        <w:rPr>
          <w:rFonts w:ascii="Times New Roman" w:hAnsi="Times New Roman"/>
          <w:bCs/>
        </w:rPr>
        <w:t>场所</w:t>
      </w:r>
    </w:p>
    <w:p w:rsidR="00FA7045" w:rsidRPr="00637F95" w:rsidRDefault="00FA7045" w:rsidP="00637F95">
      <w:pPr>
        <w:spacing w:line="400" w:lineRule="exact"/>
        <w:rPr>
          <w:rFonts w:ascii="Times New Roman" w:hAnsi="Times New Roman"/>
          <w:bCs/>
        </w:rPr>
      </w:pPr>
      <w:r w:rsidRPr="00637F95">
        <w:rPr>
          <w:rFonts w:ascii="Times New Roman" w:hAnsi="Times New Roman"/>
          <w:bCs/>
        </w:rPr>
        <w:t>产地</w:t>
      </w:r>
    </w:p>
    <w:p w:rsidR="00FA7045" w:rsidRPr="00637F95" w:rsidRDefault="00FA7045" w:rsidP="00637F95">
      <w:pPr>
        <w:spacing w:line="400" w:lineRule="exact"/>
        <w:rPr>
          <w:rFonts w:ascii="Times New Roman" w:hAnsi="Times New Roman"/>
        </w:rPr>
      </w:pPr>
      <w:r w:rsidRPr="00637F95">
        <w:rPr>
          <w:rFonts w:ascii="Times New Roman" w:hAnsi="Times New Roman"/>
          <w:bCs/>
        </w:rPr>
        <w:t>1.</w:t>
      </w:r>
      <w:r w:rsidRPr="00637F95">
        <w:rPr>
          <w:rFonts w:ascii="Times New Roman" w:hAnsi="Times New Roman"/>
          <w:bCs/>
        </w:rPr>
        <w:t>乙酰</w:t>
      </w:r>
      <w:r w:rsidRPr="00637F95">
        <w:rPr>
          <w:rFonts w:ascii="Times New Roman" w:hAnsi="Times New Roman"/>
          <w:bCs/>
        </w:rPr>
        <w:t>CoA</w:t>
      </w:r>
      <w:r w:rsidRPr="00637F95">
        <w:rPr>
          <w:rFonts w:ascii="Times New Roman" w:hAnsi="Times New Roman"/>
          <w:bCs/>
        </w:rPr>
        <w:t>的来源</w:t>
      </w:r>
    </w:p>
    <w:p w:rsidR="00FA7045" w:rsidRPr="00637F95" w:rsidRDefault="00FA7045" w:rsidP="00637F95">
      <w:pPr>
        <w:spacing w:line="400" w:lineRule="exact"/>
        <w:rPr>
          <w:rFonts w:ascii="Times New Roman" w:hAnsi="Times New Roman"/>
        </w:rPr>
      </w:pPr>
      <w:r w:rsidRPr="00637F95">
        <w:rPr>
          <w:rFonts w:ascii="Times New Roman" w:hAnsi="Times New Roman"/>
          <w:bCs/>
        </w:rPr>
        <w:t>反刍动物</w:t>
      </w:r>
      <w:r w:rsidRPr="00637F95">
        <w:rPr>
          <w:rFonts w:ascii="Times New Roman" w:hAnsi="Times New Roman"/>
          <w:bCs/>
        </w:rPr>
        <w:t>:</w:t>
      </w:r>
    </w:p>
    <w:p w:rsidR="00FA7045" w:rsidRPr="00637F95" w:rsidRDefault="00FA7045" w:rsidP="00637F95">
      <w:pPr>
        <w:spacing w:line="400" w:lineRule="exact"/>
        <w:rPr>
          <w:rFonts w:ascii="Times New Roman" w:hAnsi="Times New Roman"/>
        </w:rPr>
      </w:pPr>
      <w:r w:rsidRPr="00637F95">
        <w:rPr>
          <w:rFonts w:ascii="Times New Roman" w:hAnsi="Times New Roman"/>
          <w:bCs/>
        </w:rPr>
        <w:t>从其瘤胃吸收一定量的乙酸和少量丁酸，可以直接进入胞液转变为乙酰</w:t>
      </w:r>
      <w:r w:rsidRPr="00637F95">
        <w:rPr>
          <w:rFonts w:ascii="Times New Roman" w:hAnsi="Times New Roman"/>
          <w:bCs/>
        </w:rPr>
        <w:t>CoA</w:t>
      </w:r>
      <w:r w:rsidRPr="00637F95">
        <w:rPr>
          <w:rFonts w:ascii="Times New Roman" w:hAnsi="Times New Roman"/>
          <w:bCs/>
        </w:rPr>
        <w:t>及丁酰</w:t>
      </w:r>
      <w:r w:rsidRPr="00637F95">
        <w:rPr>
          <w:rFonts w:ascii="Times New Roman" w:hAnsi="Times New Roman"/>
          <w:bCs/>
        </w:rPr>
        <w:t>CoA</w:t>
      </w:r>
      <w:r w:rsidRPr="00637F95">
        <w:rPr>
          <w:rFonts w:ascii="Times New Roman" w:hAnsi="Times New Roman"/>
          <w:bCs/>
        </w:rPr>
        <w:t>，再用于脂肪酸的合成。</w:t>
      </w:r>
    </w:p>
    <w:p w:rsidR="00FA7045" w:rsidRPr="00637F95" w:rsidRDefault="00FA7045" w:rsidP="00637F95">
      <w:pPr>
        <w:spacing w:line="400" w:lineRule="exact"/>
        <w:rPr>
          <w:rFonts w:ascii="Times New Roman" w:hAnsi="Times New Roman"/>
        </w:rPr>
      </w:pPr>
      <w:r w:rsidRPr="00637F95">
        <w:rPr>
          <w:rFonts w:ascii="Times New Roman" w:hAnsi="Times New Roman"/>
          <w:bCs/>
        </w:rPr>
        <w:t>非反刍动物</w:t>
      </w:r>
      <w:r w:rsidRPr="00637F95">
        <w:rPr>
          <w:rFonts w:ascii="Times New Roman" w:hAnsi="Times New Roman"/>
          <w:bCs/>
        </w:rPr>
        <w:t>:</w:t>
      </w:r>
    </w:p>
    <w:p w:rsidR="00FA7045" w:rsidRPr="00637F95" w:rsidRDefault="00FA7045" w:rsidP="00637F95">
      <w:pPr>
        <w:spacing w:line="400" w:lineRule="exact"/>
        <w:rPr>
          <w:rFonts w:ascii="Times New Roman" w:hAnsi="Times New Roman"/>
        </w:rPr>
      </w:pPr>
      <w:r w:rsidRPr="00637F95">
        <w:rPr>
          <w:rFonts w:ascii="Times New Roman" w:hAnsi="Times New Roman"/>
          <w:bCs/>
        </w:rPr>
        <w:t>乙酰</w:t>
      </w:r>
      <w:r w:rsidRPr="00637F95">
        <w:rPr>
          <w:rFonts w:ascii="Times New Roman" w:hAnsi="Times New Roman"/>
          <w:bCs/>
        </w:rPr>
        <w:t>CoA</w:t>
      </w:r>
      <w:r w:rsidRPr="00637F95">
        <w:rPr>
          <w:rFonts w:ascii="Times New Roman" w:hAnsi="Times New Roman"/>
          <w:bCs/>
        </w:rPr>
        <w:t>原料来自脂肪酸</w:t>
      </w:r>
      <w:r w:rsidRPr="00637F95">
        <w:rPr>
          <w:rFonts w:ascii="Times New Roman" w:hAnsi="Times New Roman"/>
          <w:bCs/>
        </w:rPr>
        <w:t>β</w:t>
      </w:r>
      <w:r w:rsidRPr="00637F95">
        <w:rPr>
          <w:rFonts w:ascii="Times New Roman" w:hAnsi="Times New Roman"/>
          <w:bCs/>
        </w:rPr>
        <w:t>氧化、糖代谢</w:t>
      </w:r>
      <w:r w:rsidRPr="00637F95">
        <w:rPr>
          <w:rFonts w:ascii="Times New Roman" w:hAnsi="Times New Roman"/>
          <w:bCs/>
        </w:rPr>
        <w:t>(</w:t>
      </w:r>
      <w:r w:rsidRPr="00637F95">
        <w:rPr>
          <w:rFonts w:ascii="Times New Roman" w:hAnsi="Times New Roman"/>
          <w:bCs/>
        </w:rPr>
        <w:t>线粒体中丙酮酸经氧化脱羧生成</w:t>
      </w:r>
      <w:r w:rsidRPr="00637F95">
        <w:rPr>
          <w:rFonts w:ascii="Times New Roman" w:hAnsi="Times New Roman"/>
          <w:bCs/>
        </w:rPr>
        <w:t>)</w:t>
      </w:r>
      <w:r w:rsidRPr="00637F95">
        <w:rPr>
          <w:rFonts w:ascii="Times New Roman" w:hAnsi="Times New Roman"/>
          <w:bCs/>
        </w:rPr>
        <w:t>或氨基酸氧化。乙酰</w:t>
      </w:r>
      <w:r w:rsidRPr="00637F95">
        <w:rPr>
          <w:rFonts w:ascii="Times New Roman" w:hAnsi="Times New Roman"/>
          <w:bCs/>
        </w:rPr>
        <w:t>CoA</w:t>
      </w:r>
      <w:r w:rsidRPr="00637F95">
        <w:rPr>
          <w:rFonts w:ascii="Times New Roman" w:hAnsi="Times New Roman"/>
          <w:bCs/>
        </w:rPr>
        <w:t>不能直接穿过线粒体内膜至胞液。需通过柠檬酸－丙酮酸循环</w:t>
      </w:r>
    </w:p>
    <w:p w:rsidR="00FA7045" w:rsidRPr="006D731B" w:rsidRDefault="000255B8" w:rsidP="00FD1552">
      <w:pPr>
        <w:spacing w:line="400" w:lineRule="exact"/>
        <w:rPr>
          <w:rFonts w:ascii="Times New Roman" w:hAnsi="Times New Roman"/>
        </w:rPr>
      </w:pPr>
      <w:r>
        <w:rPr>
          <w:rFonts w:ascii="Times New Roman" w:hAnsi="Times New Roman"/>
          <w:noProof/>
        </w:rPr>
        <w:drawing>
          <wp:anchor distT="0" distB="0" distL="114300" distR="114300" simplePos="0" relativeHeight="251755520" behindDoc="0" locked="0" layoutInCell="1" allowOverlap="1">
            <wp:simplePos x="0" y="0"/>
            <wp:positionH relativeFrom="column">
              <wp:posOffset>-19050</wp:posOffset>
            </wp:positionH>
            <wp:positionV relativeFrom="paragraph">
              <wp:posOffset>101600</wp:posOffset>
            </wp:positionV>
            <wp:extent cx="3435350" cy="2667000"/>
            <wp:effectExtent l="19050" t="0" r="0" b="0"/>
            <wp:wrapNone/>
            <wp:docPr id="55297" name="Picture 4" descr="ppt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97" name="Picture 4" descr="ppt13"/>
                    <pic:cNvPicPr>
                      <a:picLocks noChangeAspect="1" noChangeArrowheads="1"/>
                    </pic:cNvPicPr>
                  </pic:nvPicPr>
                  <pic:blipFill>
                    <a:blip r:embed="rId10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3435350" cy="2667000"/>
                    </a:xfrm>
                    <a:prstGeom prst="rect">
                      <a:avLst/>
                    </a:prstGeom>
                    <a:noFill/>
                    <a:ln>
                      <a:noFill/>
                    </a:ln>
                    <a:extLst/>
                  </pic:spPr>
                </pic:pic>
              </a:graphicData>
            </a:graphic>
          </wp:anchor>
        </w:drawing>
      </w:r>
    </w:p>
    <w:p w:rsidR="00FA7045" w:rsidRPr="006D731B" w:rsidRDefault="00FA7045" w:rsidP="00FD1552">
      <w:pPr>
        <w:spacing w:line="400" w:lineRule="exact"/>
        <w:rPr>
          <w:rFonts w:ascii="Times New Roman" w:hAnsi="Times New Roman"/>
        </w:rPr>
      </w:pPr>
    </w:p>
    <w:p w:rsidR="00FA7045" w:rsidRPr="006D731B" w:rsidRDefault="00FA7045" w:rsidP="00FD1552">
      <w:pPr>
        <w:spacing w:line="400" w:lineRule="exact"/>
        <w:rPr>
          <w:rFonts w:ascii="Times New Roman" w:eastAsia="楷体_GB2312" w:hAnsi="Times New Roman"/>
        </w:rPr>
      </w:pPr>
    </w:p>
    <w:p w:rsidR="00637F95" w:rsidRDefault="00637F95" w:rsidP="00FD1552">
      <w:pPr>
        <w:spacing w:line="400" w:lineRule="exact"/>
        <w:rPr>
          <w:rFonts w:ascii="Times New Roman" w:eastAsia="楷体_GB2312" w:hAnsi="Times New Roman"/>
        </w:rPr>
      </w:pPr>
    </w:p>
    <w:p w:rsidR="00637F95" w:rsidRDefault="00637F95" w:rsidP="00FD1552">
      <w:pPr>
        <w:spacing w:line="400" w:lineRule="exact"/>
        <w:rPr>
          <w:rFonts w:ascii="Times New Roman" w:eastAsia="楷体_GB2312" w:hAnsi="Times New Roman"/>
        </w:rPr>
      </w:pPr>
    </w:p>
    <w:p w:rsidR="00637F95" w:rsidRDefault="00637F95" w:rsidP="00FD1552">
      <w:pPr>
        <w:spacing w:line="400" w:lineRule="exact"/>
        <w:rPr>
          <w:rFonts w:ascii="Times New Roman" w:eastAsia="楷体_GB2312" w:hAnsi="Times New Roman"/>
        </w:rPr>
      </w:pPr>
    </w:p>
    <w:p w:rsidR="00637F95" w:rsidRDefault="00637F95" w:rsidP="00FD1552">
      <w:pPr>
        <w:spacing w:line="400" w:lineRule="exact"/>
        <w:rPr>
          <w:rFonts w:ascii="Times New Roman" w:eastAsia="楷体_GB2312" w:hAnsi="Times New Roman"/>
        </w:rPr>
      </w:pPr>
    </w:p>
    <w:p w:rsidR="00637F95" w:rsidRDefault="00637F95" w:rsidP="00FD1552">
      <w:pPr>
        <w:spacing w:line="400" w:lineRule="exact"/>
        <w:rPr>
          <w:rFonts w:ascii="Times New Roman" w:eastAsia="楷体_GB2312" w:hAnsi="Times New Roman"/>
        </w:rPr>
      </w:pPr>
    </w:p>
    <w:p w:rsidR="00637F95" w:rsidRDefault="00637F95" w:rsidP="00FD1552">
      <w:pPr>
        <w:spacing w:line="400" w:lineRule="exact"/>
        <w:rPr>
          <w:rFonts w:ascii="Times New Roman" w:eastAsia="楷体_GB2312" w:hAnsi="Times New Roman"/>
        </w:rPr>
      </w:pPr>
    </w:p>
    <w:p w:rsidR="00637F95" w:rsidRDefault="00637F95" w:rsidP="00FD1552">
      <w:pPr>
        <w:spacing w:line="400" w:lineRule="exact"/>
        <w:rPr>
          <w:rFonts w:ascii="Times New Roman" w:eastAsia="楷体_GB2312" w:hAnsi="Times New Roman"/>
        </w:rPr>
      </w:pPr>
    </w:p>
    <w:p w:rsidR="00637F95" w:rsidRDefault="00637F95" w:rsidP="00FD1552">
      <w:pPr>
        <w:spacing w:line="400" w:lineRule="exact"/>
        <w:rPr>
          <w:rFonts w:ascii="Times New Roman" w:eastAsia="楷体_GB2312" w:hAnsi="Times New Roman"/>
        </w:rPr>
      </w:pPr>
    </w:p>
    <w:p w:rsidR="00637F95" w:rsidRDefault="00213603" w:rsidP="00FD1552">
      <w:pPr>
        <w:spacing w:line="400" w:lineRule="exact"/>
        <w:rPr>
          <w:rFonts w:ascii="Times New Roman" w:eastAsia="楷体_GB2312" w:hAnsi="Times New Roman"/>
        </w:rPr>
      </w:pPr>
      <w:r>
        <w:rPr>
          <w:rFonts w:ascii="Times New Roman" w:eastAsia="楷体_GB2312" w:hAnsi="Times New Roman"/>
          <w:noProof/>
        </w:rPr>
        <w:drawing>
          <wp:anchor distT="0" distB="0" distL="114300" distR="114300" simplePos="0" relativeHeight="251756544" behindDoc="0" locked="0" layoutInCell="1" allowOverlap="1">
            <wp:simplePos x="0" y="0"/>
            <wp:positionH relativeFrom="column">
              <wp:posOffset>-19050</wp:posOffset>
            </wp:positionH>
            <wp:positionV relativeFrom="paragraph">
              <wp:posOffset>82550</wp:posOffset>
            </wp:positionV>
            <wp:extent cx="3549650" cy="2120900"/>
            <wp:effectExtent l="19050" t="0" r="0" b="0"/>
            <wp:wrapNone/>
            <wp:docPr id="61441" name="Picture 2" descr="10080脂肪酸生物合成的反应程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41" name="Picture 2" descr="10080脂肪酸生物合成的反应程序"/>
                    <pic:cNvPicPr>
                      <a:picLocks noChangeAspect="1" noChangeArrowheads="1"/>
                    </pic:cNvPicPr>
                  </pic:nvPicPr>
                  <pic:blipFill>
                    <a:blip r:embed="rId10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3549650" cy="2120900"/>
                    </a:xfrm>
                    <a:prstGeom prst="rect">
                      <a:avLst/>
                    </a:prstGeom>
                    <a:solidFill>
                      <a:srgbClr val="E7F092"/>
                    </a:solidFill>
                    <a:ln>
                      <a:noFill/>
                    </a:ln>
                    <a:extLst/>
                  </pic:spPr>
                </pic:pic>
              </a:graphicData>
            </a:graphic>
          </wp:anchor>
        </w:drawing>
      </w:r>
    </w:p>
    <w:p w:rsidR="00FA7045" w:rsidRPr="006D731B" w:rsidRDefault="00FA7045" w:rsidP="00FD1552">
      <w:pPr>
        <w:spacing w:line="400" w:lineRule="exact"/>
        <w:rPr>
          <w:rFonts w:ascii="Times New Roman" w:eastAsia="楷体_GB2312" w:hAnsi="Times New Roman"/>
        </w:rPr>
      </w:pPr>
    </w:p>
    <w:p w:rsidR="00637F95" w:rsidRDefault="00637F95" w:rsidP="00FD1552">
      <w:pPr>
        <w:spacing w:line="400" w:lineRule="exact"/>
        <w:rPr>
          <w:rFonts w:ascii="Times New Roman" w:eastAsia="楷体_GB2312" w:hAnsi="Times New Roman"/>
        </w:rPr>
      </w:pPr>
    </w:p>
    <w:p w:rsidR="00637F95" w:rsidRDefault="00637F95" w:rsidP="00FD1552">
      <w:pPr>
        <w:spacing w:line="400" w:lineRule="exact"/>
        <w:rPr>
          <w:rFonts w:ascii="Times New Roman" w:eastAsia="楷体_GB2312" w:hAnsi="Times New Roman"/>
        </w:rPr>
      </w:pPr>
    </w:p>
    <w:p w:rsidR="00637F95" w:rsidRDefault="00637F95" w:rsidP="00FD1552">
      <w:pPr>
        <w:spacing w:line="400" w:lineRule="exact"/>
        <w:rPr>
          <w:rFonts w:ascii="Times New Roman" w:eastAsia="楷体_GB2312" w:hAnsi="Times New Roman"/>
        </w:rPr>
      </w:pPr>
    </w:p>
    <w:p w:rsidR="009C3ECB" w:rsidRPr="006D731B" w:rsidRDefault="00C23E5D" w:rsidP="00FD1552">
      <w:pPr>
        <w:spacing w:line="400" w:lineRule="exact"/>
        <w:rPr>
          <w:rFonts w:ascii="Times New Roman" w:eastAsia="楷体_GB2312" w:hAnsi="Times New Roman"/>
        </w:rPr>
      </w:pPr>
      <w:r w:rsidRPr="006D731B">
        <w:rPr>
          <w:rFonts w:ascii="Times New Roman" w:eastAsia="楷体_GB2312" w:hAnsi="Times New Roman"/>
        </w:rPr>
        <w:lastRenderedPageBreak/>
        <w:t>结合图片讲解：（</w:t>
      </w:r>
      <w:r w:rsidR="00213603">
        <w:rPr>
          <w:rFonts w:ascii="Times New Roman" w:eastAsia="楷体_GB2312" w:hAnsi="Times New Roman" w:hint="eastAsia"/>
        </w:rPr>
        <w:t>60</w:t>
      </w:r>
      <w:r w:rsidRPr="006D731B">
        <w:rPr>
          <w:rFonts w:ascii="Times New Roman" w:eastAsia="楷体_GB2312" w:hAnsi="Times New Roman"/>
        </w:rPr>
        <w:t>分钟）</w:t>
      </w:r>
    </w:p>
    <w:p w:rsidR="00C23E5D" w:rsidRPr="006D731B" w:rsidRDefault="00FA7045" w:rsidP="00FD1552">
      <w:pPr>
        <w:spacing w:line="400" w:lineRule="exact"/>
        <w:ind w:firstLineChars="150" w:firstLine="315"/>
        <w:rPr>
          <w:rFonts w:ascii="Times New Roman" w:hAnsi="Times New Roman"/>
        </w:rPr>
      </w:pPr>
      <w:r w:rsidRPr="006D731B">
        <w:rPr>
          <w:rFonts w:ascii="Times New Roman" w:hAnsi="Times New Roman"/>
        </w:rPr>
        <w:t>总结：</w:t>
      </w:r>
    </w:p>
    <w:p w:rsidR="00FA7045" w:rsidRPr="00637F95" w:rsidRDefault="00FA7045" w:rsidP="00637F95">
      <w:pPr>
        <w:spacing w:line="400" w:lineRule="exact"/>
        <w:rPr>
          <w:rFonts w:ascii="Times New Roman" w:hAnsi="Times New Roman"/>
        </w:rPr>
      </w:pPr>
      <w:r w:rsidRPr="00637F95">
        <w:rPr>
          <w:rFonts w:ascii="宋体" w:hAnsi="宋体" w:cs="宋体" w:hint="eastAsia"/>
          <w:bCs/>
        </w:rPr>
        <w:t>①</w:t>
      </w:r>
      <w:r w:rsidRPr="00637F95">
        <w:rPr>
          <w:rFonts w:ascii="Times New Roman" w:hAnsi="Times New Roman"/>
          <w:bCs/>
        </w:rPr>
        <w:t>合成的原料是乙酰辅酶</w:t>
      </w:r>
      <w:r w:rsidRPr="00637F95">
        <w:rPr>
          <w:rFonts w:ascii="Times New Roman" w:hAnsi="Times New Roman"/>
          <w:bCs/>
        </w:rPr>
        <w:t>A</w:t>
      </w:r>
      <w:r w:rsidRPr="00637F95">
        <w:rPr>
          <w:rFonts w:ascii="Times New Roman" w:hAnsi="Times New Roman"/>
          <w:bCs/>
        </w:rPr>
        <w:t>，但丙二酸单酰辅酶</w:t>
      </w:r>
      <w:r w:rsidRPr="00637F95">
        <w:rPr>
          <w:rFonts w:ascii="Times New Roman" w:hAnsi="Times New Roman"/>
          <w:bCs/>
        </w:rPr>
        <w:t>A</w:t>
      </w:r>
      <w:r w:rsidRPr="00637F95">
        <w:rPr>
          <w:rFonts w:ascii="Times New Roman" w:hAnsi="Times New Roman"/>
          <w:bCs/>
        </w:rPr>
        <w:t>才是二碳单位直接供体，只有一个二碳单位来源于乙酰辅酶</w:t>
      </w:r>
      <w:r w:rsidRPr="00637F95">
        <w:rPr>
          <w:rFonts w:ascii="Times New Roman" w:hAnsi="Times New Roman"/>
          <w:bCs/>
        </w:rPr>
        <w:t>A</w:t>
      </w:r>
      <w:r w:rsidRPr="00637F95">
        <w:rPr>
          <w:rFonts w:ascii="Times New Roman" w:hAnsi="Times New Roman"/>
          <w:bCs/>
        </w:rPr>
        <w:t>，其它均来自丙二酰辅酶</w:t>
      </w:r>
      <w:r w:rsidRPr="00637F95">
        <w:rPr>
          <w:rFonts w:ascii="Times New Roman" w:hAnsi="Times New Roman"/>
          <w:bCs/>
        </w:rPr>
        <w:t>A</w:t>
      </w:r>
      <w:r w:rsidRPr="00637F95">
        <w:rPr>
          <w:rFonts w:ascii="Times New Roman" w:hAnsi="Times New Roman"/>
          <w:bCs/>
        </w:rPr>
        <w:t>。</w:t>
      </w:r>
    </w:p>
    <w:p w:rsidR="00FA7045" w:rsidRPr="00637F95" w:rsidRDefault="00FA7045" w:rsidP="00637F95">
      <w:pPr>
        <w:spacing w:line="400" w:lineRule="exact"/>
        <w:rPr>
          <w:rFonts w:ascii="Times New Roman" w:hAnsi="Times New Roman"/>
        </w:rPr>
      </w:pPr>
      <w:r w:rsidRPr="00637F95">
        <w:rPr>
          <w:rFonts w:ascii="宋体" w:hAnsi="宋体" w:cs="宋体" w:hint="eastAsia"/>
          <w:bCs/>
        </w:rPr>
        <w:t>②</w:t>
      </w:r>
      <w:r w:rsidRPr="00637F95">
        <w:rPr>
          <w:rFonts w:ascii="Times New Roman" w:hAnsi="Times New Roman"/>
          <w:bCs/>
        </w:rPr>
        <w:t>脂肪酸合成以</w:t>
      </w:r>
      <w:r w:rsidRPr="00637F95">
        <w:rPr>
          <w:rFonts w:ascii="Times New Roman" w:hAnsi="Times New Roman"/>
          <w:bCs/>
        </w:rPr>
        <w:t>ACP</w:t>
      </w:r>
      <w:r w:rsidRPr="00637F95">
        <w:rPr>
          <w:rFonts w:ascii="Times New Roman" w:hAnsi="Times New Roman"/>
          <w:bCs/>
        </w:rPr>
        <w:t>为载体，还原反应需要</w:t>
      </w:r>
      <w:r w:rsidRPr="00637F95">
        <w:rPr>
          <w:rFonts w:ascii="Times New Roman" w:hAnsi="Times New Roman"/>
          <w:bCs/>
        </w:rPr>
        <w:t>14</w:t>
      </w:r>
      <w:r w:rsidRPr="00637F95">
        <w:rPr>
          <w:rFonts w:ascii="Times New Roman" w:hAnsi="Times New Roman"/>
          <w:bCs/>
        </w:rPr>
        <w:t>分子</w:t>
      </w:r>
      <w:r w:rsidRPr="00637F95">
        <w:rPr>
          <w:rFonts w:ascii="Times New Roman" w:hAnsi="Times New Roman"/>
          <w:bCs/>
        </w:rPr>
        <w:t>NADPH</w:t>
      </w:r>
      <w:r w:rsidRPr="00637F95">
        <w:rPr>
          <w:rFonts w:ascii="Times New Roman" w:hAnsi="Times New Roman"/>
          <w:bCs/>
        </w:rPr>
        <w:t>为辅酶，其中</w:t>
      </w:r>
      <w:r w:rsidRPr="00637F95">
        <w:rPr>
          <w:rFonts w:ascii="Times New Roman" w:hAnsi="Times New Roman"/>
          <w:bCs/>
        </w:rPr>
        <w:t>8</w:t>
      </w:r>
      <w:r w:rsidRPr="00637F95">
        <w:rPr>
          <w:rFonts w:ascii="Times New Roman" w:hAnsi="Times New Roman"/>
          <w:bCs/>
        </w:rPr>
        <w:t>分子来自丙酮酸</w:t>
      </w:r>
      <w:r w:rsidRPr="00637F95">
        <w:rPr>
          <w:rFonts w:ascii="Times New Roman" w:hAnsi="Times New Roman"/>
          <w:bCs/>
        </w:rPr>
        <w:t>-</w:t>
      </w:r>
      <w:r w:rsidRPr="00637F95">
        <w:rPr>
          <w:rFonts w:ascii="Times New Roman" w:hAnsi="Times New Roman"/>
          <w:bCs/>
        </w:rPr>
        <w:t>柠檬酸循环，其它来自于</w:t>
      </w:r>
      <w:r w:rsidRPr="00637F95">
        <w:rPr>
          <w:rFonts w:ascii="Times New Roman" w:hAnsi="Times New Roman"/>
          <w:bCs/>
        </w:rPr>
        <w:t>HMP</w:t>
      </w:r>
      <w:r w:rsidRPr="00637F95">
        <w:rPr>
          <w:rFonts w:ascii="Times New Roman" w:hAnsi="Times New Roman"/>
          <w:bCs/>
        </w:rPr>
        <w:t>途径。</w:t>
      </w:r>
    </w:p>
    <w:p w:rsidR="00FA7045" w:rsidRPr="00637F95" w:rsidRDefault="00FA7045" w:rsidP="00637F95">
      <w:pPr>
        <w:spacing w:line="400" w:lineRule="exact"/>
        <w:rPr>
          <w:rFonts w:ascii="Times New Roman" w:hAnsi="Times New Roman"/>
        </w:rPr>
      </w:pPr>
      <w:r w:rsidRPr="00637F95">
        <w:rPr>
          <w:rFonts w:ascii="宋体" w:hAnsi="宋体" w:cs="宋体" w:hint="eastAsia"/>
          <w:bCs/>
        </w:rPr>
        <w:t>③</w:t>
      </w:r>
      <w:r w:rsidRPr="00637F95">
        <w:rPr>
          <w:rFonts w:ascii="Times New Roman" w:hAnsi="Times New Roman"/>
          <w:bCs/>
        </w:rPr>
        <w:t>合成为一耗能过程，每合成一分子软脂酸，需消耗</w:t>
      </w:r>
      <w:r w:rsidRPr="00637F95">
        <w:rPr>
          <w:rFonts w:ascii="Times New Roman" w:hAnsi="Times New Roman"/>
          <w:bCs/>
        </w:rPr>
        <w:t>7</w:t>
      </w:r>
      <w:r w:rsidRPr="00637F95">
        <w:rPr>
          <w:rFonts w:ascii="Times New Roman" w:hAnsi="Times New Roman"/>
          <w:bCs/>
        </w:rPr>
        <w:t>分子</w:t>
      </w:r>
      <w:r w:rsidRPr="00637F95">
        <w:rPr>
          <w:rFonts w:ascii="Times New Roman" w:hAnsi="Times New Roman"/>
          <w:bCs/>
        </w:rPr>
        <w:t>ATP</w:t>
      </w:r>
      <w:r w:rsidRPr="00637F95">
        <w:rPr>
          <w:rFonts w:ascii="Times New Roman" w:hAnsi="Times New Roman"/>
          <w:bCs/>
        </w:rPr>
        <w:t>；</w:t>
      </w:r>
    </w:p>
    <w:p w:rsidR="00FA7045" w:rsidRPr="006D731B" w:rsidRDefault="00FA7045" w:rsidP="00637F95">
      <w:pPr>
        <w:spacing w:line="400" w:lineRule="exact"/>
        <w:rPr>
          <w:rFonts w:ascii="Times New Roman" w:hAnsi="Times New Roman"/>
        </w:rPr>
      </w:pPr>
      <w:r w:rsidRPr="00637F95">
        <w:rPr>
          <w:rFonts w:ascii="宋体" w:hAnsi="宋体" w:cs="宋体" w:hint="eastAsia"/>
          <w:bCs/>
        </w:rPr>
        <w:t>④</w:t>
      </w:r>
      <w:r w:rsidRPr="00637F95">
        <w:rPr>
          <w:rFonts w:ascii="Times New Roman" w:hAnsi="Times New Roman"/>
          <w:bCs/>
        </w:rPr>
        <w:t>脂肪酸的合成途径位于胞液中进行，线粒体中形成的乙酰辅酶</w:t>
      </w:r>
      <w:r w:rsidRPr="00637F95">
        <w:rPr>
          <w:rFonts w:ascii="Times New Roman" w:hAnsi="Times New Roman"/>
          <w:bCs/>
        </w:rPr>
        <w:t>A</w:t>
      </w:r>
      <w:r w:rsidRPr="00637F95">
        <w:rPr>
          <w:rFonts w:ascii="Times New Roman" w:hAnsi="Times New Roman"/>
          <w:bCs/>
        </w:rPr>
        <w:t>是通过三羧酸穿梭作用运送到胞液中参加反应。</w:t>
      </w:r>
    </w:p>
    <w:p w:rsidR="00C23E5D" w:rsidRPr="006D731B" w:rsidRDefault="00C23E5D" w:rsidP="00FD1552">
      <w:pPr>
        <w:spacing w:line="400" w:lineRule="exact"/>
        <w:rPr>
          <w:rFonts w:ascii="Times New Roman" w:eastAsia="楷体_GB2312" w:hAnsi="Times New Roman"/>
        </w:rPr>
      </w:pPr>
      <w:r w:rsidRPr="006D731B">
        <w:rPr>
          <w:rFonts w:ascii="Times New Roman" w:eastAsia="楷体_GB2312" w:hAnsi="Times New Roman"/>
        </w:rPr>
        <w:t>结合图片讲解：</w:t>
      </w:r>
      <w:r w:rsidR="00FA7045" w:rsidRPr="006D731B">
        <w:rPr>
          <w:rFonts w:ascii="Times New Roman" w:eastAsia="楷体_GB2312" w:hAnsi="Times New Roman"/>
        </w:rPr>
        <w:t>脂肪酸</w:t>
      </w:r>
      <w:r w:rsidR="00FA7045" w:rsidRPr="006D731B">
        <w:rPr>
          <w:rFonts w:ascii="Times New Roman" w:eastAsia="楷体_GB2312" w:hAnsi="Times New Roman"/>
        </w:rPr>
        <w:t>b</w:t>
      </w:r>
      <w:r w:rsidR="00FA7045" w:rsidRPr="006D731B">
        <w:rPr>
          <w:rFonts w:ascii="Times New Roman" w:eastAsia="楷体_GB2312" w:hAnsi="Times New Roman"/>
        </w:rPr>
        <w:t>氧化与合成的区别</w:t>
      </w:r>
    </w:p>
    <w:p w:rsidR="00FA7045" w:rsidRPr="00637F95" w:rsidRDefault="00FA7045" w:rsidP="00FD1552">
      <w:pPr>
        <w:spacing w:line="400" w:lineRule="exact"/>
        <w:rPr>
          <w:rFonts w:ascii="Times New Roman" w:eastAsia="楷体_GB2312" w:hAnsi="Times New Roman"/>
        </w:rPr>
      </w:pPr>
      <w:r w:rsidRPr="00637F95">
        <w:rPr>
          <w:rFonts w:ascii="Times New Roman" w:eastAsia="楷体_GB2312" w:hAnsi="Times New Roman"/>
          <w:bCs/>
        </w:rPr>
        <w:t>差别：合成</w:t>
      </w:r>
      <w:r w:rsidRPr="00637F95">
        <w:rPr>
          <w:rFonts w:ascii="Times New Roman" w:eastAsia="楷体_GB2312" w:hAnsi="Times New Roman"/>
          <w:bCs/>
        </w:rPr>
        <w:t xml:space="preserve">β- </w:t>
      </w:r>
      <w:r w:rsidRPr="00637F95">
        <w:rPr>
          <w:rFonts w:ascii="Times New Roman" w:eastAsia="楷体_GB2312" w:hAnsi="Times New Roman"/>
          <w:bCs/>
        </w:rPr>
        <w:t>氧化</w:t>
      </w:r>
    </w:p>
    <w:p w:rsidR="00FA7045" w:rsidRPr="00637F95" w:rsidRDefault="00FA7045" w:rsidP="00FD1552">
      <w:pPr>
        <w:spacing w:line="400" w:lineRule="exact"/>
        <w:rPr>
          <w:rFonts w:ascii="Times New Roman" w:eastAsia="楷体_GB2312" w:hAnsi="Times New Roman"/>
        </w:rPr>
      </w:pPr>
      <w:r w:rsidRPr="00637F95">
        <w:rPr>
          <w:rFonts w:ascii="Times New Roman" w:eastAsia="楷体_GB2312" w:hAnsi="Times New Roman"/>
          <w:bCs/>
        </w:rPr>
        <w:t>场所：胞液线粒体</w:t>
      </w:r>
    </w:p>
    <w:p w:rsidR="00FA7045" w:rsidRPr="00637F95" w:rsidRDefault="00FA7045" w:rsidP="00FD1552">
      <w:pPr>
        <w:spacing w:line="400" w:lineRule="exact"/>
        <w:rPr>
          <w:rFonts w:ascii="Times New Roman" w:eastAsia="楷体_GB2312" w:hAnsi="Times New Roman"/>
        </w:rPr>
      </w:pPr>
      <w:r w:rsidRPr="00637F95">
        <w:rPr>
          <w:rFonts w:ascii="Times New Roman" w:eastAsia="楷体_GB2312" w:hAnsi="Times New Roman"/>
          <w:bCs/>
        </w:rPr>
        <w:t>转运系统：三羧酸穿梭系统肉碱运载系统</w:t>
      </w:r>
    </w:p>
    <w:p w:rsidR="00FA7045" w:rsidRPr="00637F95" w:rsidRDefault="00FA7045" w:rsidP="00FD1552">
      <w:pPr>
        <w:spacing w:line="400" w:lineRule="exact"/>
        <w:rPr>
          <w:rFonts w:ascii="Times New Roman" w:eastAsia="楷体_GB2312" w:hAnsi="Times New Roman"/>
        </w:rPr>
      </w:pPr>
      <w:r w:rsidRPr="00637F95">
        <w:rPr>
          <w:rFonts w:ascii="Times New Roman" w:eastAsia="楷体_GB2312" w:hAnsi="Times New Roman"/>
          <w:bCs/>
        </w:rPr>
        <w:t>酰基载体：</w:t>
      </w:r>
      <w:r w:rsidRPr="00637F95">
        <w:rPr>
          <w:rFonts w:ascii="Times New Roman" w:eastAsia="楷体_GB2312" w:hAnsi="Times New Roman"/>
          <w:bCs/>
        </w:rPr>
        <w:t xml:space="preserve">      ACP                                  CoA</w:t>
      </w:r>
    </w:p>
    <w:p w:rsidR="00FA7045" w:rsidRPr="00637F95" w:rsidRDefault="00FA7045" w:rsidP="00FD1552">
      <w:pPr>
        <w:spacing w:line="400" w:lineRule="exact"/>
        <w:rPr>
          <w:rFonts w:ascii="Times New Roman" w:eastAsia="楷体_GB2312" w:hAnsi="Times New Roman"/>
        </w:rPr>
      </w:pPr>
      <w:r w:rsidRPr="00637F95">
        <w:rPr>
          <w:rFonts w:ascii="Times New Roman" w:eastAsia="楷体_GB2312" w:hAnsi="Times New Roman"/>
          <w:bCs/>
        </w:rPr>
        <w:t>e</w:t>
      </w:r>
      <w:r w:rsidRPr="00637F95">
        <w:rPr>
          <w:rFonts w:ascii="Times New Roman" w:eastAsia="楷体_GB2312" w:hAnsi="Times New Roman"/>
          <w:bCs/>
        </w:rPr>
        <w:t>供体</w:t>
      </w:r>
      <w:r w:rsidRPr="00637F95">
        <w:rPr>
          <w:rFonts w:ascii="Times New Roman" w:eastAsia="楷体_GB2312" w:hAnsi="Times New Roman"/>
          <w:bCs/>
        </w:rPr>
        <w:t>(</w:t>
      </w:r>
      <w:r w:rsidRPr="00637F95">
        <w:rPr>
          <w:rFonts w:ascii="Times New Roman" w:eastAsia="楷体_GB2312" w:hAnsi="Times New Roman"/>
          <w:bCs/>
        </w:rPr>
        <w:t>受体）：</w:t>
      </w:r>
      <w:r w:rsidRPr="00637F95">
        <w:rPr>
          <w:rFonts w:ascii="Times New Roman" w:eastAsia="楷体_GB2312" w:hAnsi="Times New Roman"/>
          <w:bCs/>
        </w:rPr>
        <w:t>NADPHNAD</w:t>
      </w:r>
      <w:r w:rsidRPr="00637F95">
        <w:rPr>
          <w:rFonts w:ascii="Times New Roman" w:eastAsia="楷体_GB2312" w:hAnsi="Times New Roman"/>
          <w:bCs/>
          <w:vertAlign w:val="superscript"/>
        </w:rPr>
        <w:t xml:space="preserve">+ </w:t>
      </w:r>
      <w:r w:rsidRPr="00637F95">
        <w:rPr>
          <w:rFonts w:ascii="Times New Roman" w:eastAsia="楷体_GB2312" w:hAnsi="Times New Roman"/>
          <w:bCs/>
        </w:rPr>
        <w:t>、</w:t>
      </w:r>
      <w:r w:rsidRPr="00637F95">
        <w:rPr>
          <w:rFonts w:ascii="Times New Roman" w:eastAsia="楷体_GB2312" w:hAnsi="Times New Roman"/>
          <w:bCs/>
        </w:rPr>
        <w:t>FAD</w:t>
      </w:r>
    </w:p>
    <w:p w:rsidR="00FA7045" w:rsidRPr="00637F95" w:rsidRDefault="00FA7045" w:rsidP="00FD1552">
      <w:pPr>
        <w:spacing w:line="400" w:lineRule="exact"/>
        <w:rPr>
          <w:rFonts w:ascii="Times New Roman" w:eastAsia="楷体_GB2312" w:hAnsi="Times New Roman"/>
        </w:rPr>
      </w:pPr>
      <w:r w:rsidRPr="00637F95">
        <w:rPr>
          <w:rFonts w:ascii="Times New Roman" w:eastAsia="楷体_GB2312" w:hAnsi="Times New Roman"/>
          <w:bCs/>
        </w:rPr>
        <w:t>二碳片段</w:t>
      </w:r>
      <w:r w:rsidRPr="00637F95">
        <w:rPr>
          <w:rFonts w:ascii="Times New Roman" w:eastAsia="楷体_GB2312" w:hAnsi="Times New Roman"/>
          <w:bCs/>
        </w:rPr>
        <w:t>:</w:t>
      </w:r>
      <w:r w:rsidRPr="00637F95">
        <w:rPr>
          <w:rFonts w:ascii="Times New Roman" w:eastAsia="楷体_GB2312" w:hAnsi="Times New Roman"/>
          <w:bCs/>
        </w:rPr>
        <w:tab/>
      </w:r>
      <w:r w:rsidRPr="00637F95">
        <w:rPr>
          <w:rFonts w:ascii="Times New Roman" w:eastAsia="楷体_GB2312" w:hAnsi="Times New Roman"/>
          <w:bCs/>
        </w:rPr>
        <w:t>丙二酸单酰</w:t>
      </w:r>
      <w:r w:rsidRPr="00637F95">
        <w:rPr>
          <w:rFonts w:ascii="Times New Roman" w:eastAsia="楷体_GB2312" w:hAnsi="Times New Roman"/>
          <w:bCs/>
        </w:rPr>
        <w:t>CoA</w:t>
      </w:r>
      <w:r w:rsidRPr="00637F95">
        <w:rPr>
          <w:rFonts w:ascii="Times New Roman" w:eastAsia="楷体_GB2312" w:hAnsi="Times New Roman"/>
          <w:bCs/>
        </w:rPr>
        <w:tab/>
      </w:r>
      <w:r w:rsidRPr="00637F95">
        <w:rPr>
          <w:rFonts w:ascii="Times New Roman" w:eastAsia="楷体_GB2312" w:hAnsi="Times New Roman"/>
          <w:bCs/>
        </w:rPr>
        <w:t>乙酰</w:t>
      </w:r>
      <w:r w:rsidRPr="00637F95">
        <w:rPr>
          <w:rFonts w:ascii="Times New Roman" w:eastAsia="楷体_GB2312" w:hAnsi="Times New Roman"/>
          <w:bCs/>
        </w:rPr>
        <w:t xml:space="preserve">CoA </w:t>
      </w:r>
    </w:p>
    <w:p w:rsidR="00FA7045" w:rsidRPr="00637F95" w:rsidRDefault="00FA7045" w:rsidP="00FD1552">
      <w:pPr>
        <w:spacing w:line="400" w:lineRule="exact"/>
        <w:rPr>
          <w:rFonts w:ascii="Times New Roman" w:eastAsia="楷体_GB2312" w:hAnsi="Times New Roman"/>
        </w:rPr>
      </w:pPr>
      <w:r w:rsidRPr="00637F95">
        <w:rPr>
          <w:rFonts w:ascii="Times New Roman" w:eastAsia="楷体_GB2312" w:hAnsi="Times New Roman"/>
          <w:bCs/>
        </w:rPr>
        <w:t>能量：消耗</w:t>
      </w:r>
      <w:r w:rsidRPr="00637F95">
        <w:rPr>
          <w:rFonts w:ascii="Times New Roman" w:eastAsia="楷体_GB2312" w:hAnsi="Times New Roman"/>
          <w:bCs/>
        </w:rPr>
        <w:t>7ATP</w:t>
      </w:r>
      <w:r w:rsidRPr="00637F95">
        <w:rPr>
          <w:rFonts w:ascii="Times New Roman" w:eastAsia="楷体_GB2312" w:hAnsi="Times New Roman"/>
          <w:bCs/>
        </w:rPr>
        <w:t>及</w:t>
      </w:r>
      <w:r w:rsidRPr="00637F95">
        <w:rPr>
          <w:rFonts w:ascii="Times New Roman" w:eastAsia="楷体_GB2312" w:hAnsi="Times New Roman"/>
          <w:bCs/>
        </w:rPr>
        <w:t>14NADPH</w:t>
      </w:r>
      <w:r w:rsidRPr="00637F95">
        <w:rPr>
          <w:rFonts w:ascii="Times New Roman" w:eastAsia="楷体_GB2312" w:hAnsi="Times New Roman"/>
          <w:bCs/>
          <w:vertAlign w:val="subscript"/>
        </w:rPr>
        <w:t xml:space="preserve">2          </w:t>
      </w:r>
      <w:r w:rsidRPr="00637F95">
        <w:rPr>
          <w:rFonts w:ascii="Times New Roman" w:eastAsia="楷体_GB2312" w:hAnsi="Times New Roman"/>
          <w:bCs/>
        </w:rPr>
        <w:t>产生</w:t>
      </w:r>
      <w:r w:rsidRPr="00637F95">
        <w:rPr>
          <w:rFonts w:ascii="Times New Roman" w:eastAsia="楷体_GB2312" w:hAnsi="Times New Roman"/>
          <w:bCs/>
        </w:rPr>
        <w:t>129ATP</w:t>
      </w:r>
    </w:p>
    <w:p w:rsidR="00FA7045" w:rsidRPr="00637F95" w:rsidRDefault="00FA7045" w:rsidP="00FD1552">
      <w:pPr>
        <w:spacing w:line="400" w:lineRule="exact"/>
        <w:rPr>
          <w:rFonts w:ascii="Times New Roman" w:eastAsia="楷体_GB2312" w:hAnsi="Times New Roman"/>
        </w:rPr>
      </w:pPr>
      <w:r w:rsidRPr="00637F95">
        <w:rPr>
          <w:rFonts w:ascii="Times New Roman" w:eastAsia="楷体_GB2312" w:hAnsi="Times New Roman"/>
          <w:bCs/>
        </w:rPr>
        <w:t>酶系</w:t>
      </w:r>
      <w:r w:rsidRPr="00637F95">
        <w:rPr>
          <w:rFonts w:ascii="Times New Roman" w:eastAsia="楷体_GB2312" w:hAnsi="Times New Roman"/>
          <w:bCs/>
        </w:rPr>
        <w:t>:7</w:t>
      </w:r>
      <w:r w:rsidRPr="00637F95">
        <w:rPr>
          <w:rFonts w:ascii="Times New Roman" w:eastAsia="楷体_GB2312" w:hAnsi="Times New Roman"/>
          <w:bCs/>
        </w:rPr>
        <w:t>种酶，多酶复合体</w:t>
      </w:r>
      <w:r w:rsidRPr="00637F95">
        <w:rPr>
          <w:rFonts w:ascii="Times New Roman" w:eastAsia="楷体_GB2312" w:hAnsi="Times New Roman"/>
          <w:bCs/>
        </w:rPr>
        <w:t xml:space="preserve">         4</w:t>
      </w:r>
      <w:r w:rsidRPr="00637F95">
        <w:rPr>
          <w:rFonts w:ascii="Times New Roman" w:eastAsia="楷体_GB2312" w:hAnsi="Times New Roman"/>
          <w:bCs/>
        </w:rPr>
        <w:t>种酶分散存在</w:t>
      </w:r>
    </w:p>
    <w:p w:rsidR="00FA7045" w:rsidRPr="00637F95" w:rsidRDefault="00FA7045" w:rsidP="00FD1552">
      <w:pPr>
        <w:spacing w:line="400" w:lineRule="exact"/>
        <w:rPr>
          <w:rFonts w:ascii="Times New Roman" w:eastAsia="楷体_GB2312" w:hAnsi="Times New Roman"/>
        </w:rPr>
      </w:pPr>
      <w:r w:rsidRPr="00637F95">
        <w:rPr>
          <w:rFonts w:ascii="Times New Roman" w:eastAsia="楷体_GB2312" w:hAnsi="Times New Roman"/>
          <w:bCs/>
        </w:rPr>
        <w:t>反应：缩合、还原脱氢、水合、</w:t>
      </w:r>
    </w:p>
    <w:p w:rsidR="00FA7045" w:rsidRPr="00637F95" w:rsidRDefault="00FA7045" w:rsidP="00FD1552">
      <w:pPr>
        <w:spacing w:line="400" w:lineRule="exact"/>
        <w:rPr>
          <w:rFonts w:ascii="Times New Roman" w:eastAsia="楷体_GB2312" w:hAnsi="Times New Roman"/>
        </w:rPr>
      </w:pPr>
      <w:r w:rsidRPr="00637F95">
        <w:rPr>
          <w:rFonts w:ascii="Times New Roman" w:eastAsia="楷体_GB2312" w:hAnsi="Times New Roman"/>
          <w:bCs/>
        </w:rPr>
        <w:t>脱水、还原；脱氢、硫解；</w:t>
      </w:r>
    </w:p>
    <w:p w:rsidR="00FA7045" w:rsidRPr="006D731B" w:rsidRDefault="00FA7045" w:rsidP="00FD1552">
      <w:pPr>
        <w:spacing w:line="400" w:lineRule="exact"/>
        <w:rPr>
          <w:rFonts w:ascii="Times New Roman" w:eastAsia="楷体_GB2312" w:hAnsi="Times New Roman"/>
        </w:rPr>
      </w:pPr>
      <w:r w:rsidRPr="006D731B">
        <w:rPr>
          <w:rFonts w:ascii="Times New Roman" w:eastAsia="楷体_GB2312" w:hAnsi="Times New Roman"/>
        </w:rPr>
        <w:t>（</w:t>
      </w:r>
      <w:r w:rsidRPr="006D731B">
        <w:rPr>
          <w:rFonts w:ascii="Times New Roman" w:eastAsia="楷体_GB2312" w:hAnsi="Times New Roman"/>
        </w:rPr>
        <w:t>70</w:t>
      </w:r>
      <w:r w:rsidRPr="006D731B">
        <w:rPr>
          <w:rFonts w:ascii="Times New Roman" w:eastAsia="楷体_GB2312" w:hAnsi="Times New Roman"/>
        </w:rPr>
        <w:t>分钟）</w:t>
      </w:r>
    </w:p>
    <w:p w:rsidR="00FA7045" w:rsidRPr="006D731B" w:rsidRDefault="00FA7045" w:rsidP="00FD1552">
      <w:pPr>
        <w:spacing w:line="400" w:lineRule="exact"/>
        <w:rPr>
          <w:rFonts w:ascii="Times New Roman" w:eastAsia="楷体_GB2312" w:hAnsi="Times New Roman"/>
        </w:rPr>
      </w:pPr>
      <w:r w:rsidRPr="006D731B">
        <w:rPr>
          <w:rFonts w:ascii="Times New Roman" w:eastAsia="楷体_GB2312" w:hAnsi="Times New Roman"/>
          <w:b/>
          <w:bCs/>
        </w:rPr>
        <w:t>三、三酰甘油的合成</w:t>
      </w:r>
    </w:p>
    <w:p w:rsidR="00FA7045" w:rsidRPr="00524B82" w:rsidRDefault="00FA7045" w:rsidP="00FD1552">
      <w:pPr>
        <w:spacing w:line="400" w:lineRule="exact"/>
        <w:rPr>
          <w:rFonts w:ascii="Times New Roman" w:eastAsia="楷体_GB2312" w:hAnsi="Times New Roman"/>
        </w:rPr>
      </w:pPr>
      <w:r w:rsidRPr="00524B82">
        <w:rPr>
          <w:rFonts w:ascii="Times New Roman" w:eastAsia="楷体_GB2312" w:hAnsi="Times New Roman"/>
          <w:bCs/>
        </w:rPr>
        <w:t>肝脏和脂肪组织是合成甘油三脂最活跃的组织。</w:t>
      </w:r>
    </w:p>
    <w:p w:rsidR="00FA7045" w:rsidRPr="00524B82" w:rsidRDefault="00FA7045" w:rsidP="00FD1552">
      <w:pPr>
        <w:spacing w:line="400" w:lineRule="exact"/>
        <w:rPr>
          <w:rFonts w:ascii="Times New Roman" w:eastAsia="楷体_GB2312" w:hAnsi="Times New Roman"/>
        </w:rPr>
      </w:pPr>
      <w:r w:rsidRPr="00524B82">
        <w:rPr>
          <w:rFonts w:ascii="Times New Roman" w:eastAsia="楷体_GB2312" w:hAnsi="Times New Roman"/>
          <w:bCs/>
        </w:rPr>
        <w:t xml:space="preserve">1. </w:t>
      </w:r>
      <w:r w:rsidRPr="00524B82">
        <w:rPr>
          <w:rFonts w:ascii="Times New Roman" w:eastAsia="楷体_GB2312" w:hAnsi="Times New Roman"/>
          <w:bCs/>
        </w:rPr>
        <w:t>甘油磷酸二酯途径（主要途径）肝细胞和</w:t>
      </w:r>
    </w:p>
    <w:p w:rsidR="00FA7045" w:rsidRPr="00524B82" w:rsidRDefault="00FA7045" w:rsidP="00FD1552">
      <w:pPr>
        <w:spacing w:line="400" w:lineRule="exact"/>
        <w:rPr>
          <w:rFonts w:ascii="Times New Roman" w:eastAsia="楷体_GB2312" w:hAnsi="Times New Roman"/>
        </w:rPr>
      </w:pPr>
      <w:r w:rsidRPr="00524B82">
        <w:rPr>
          <w:rFonts w:ascii="Times New Roman" w:eastAsia="楷体_GB2312" w:hAnsi="Times New Roman"/>
          <w:bCs/>
        </w:rPr>
        <w:t>脂肪细胞主要按此途径合成甘油三酯。</w:t>
      </w:r>
    </w:p>
    <w:p w:rsidR="00FA7045" w:rsidRPr="00524B82" w:rsidRDefault="00FA7045" w:rsidP="00FD1552">
      <w:pPr>
        <w:spacing w:line="400" w:lineRule="exact"/>
        <w:rPr>
          <w:rFonts w:ascii="Times New Roman" w:eastAsia="楷体_GB2312" w:hAnsi="Times New Roman"/>
        </w:rPr>
      </w:pPr>
      <w:r w:rsidRPr="00524B82">
        <w:rPr>
          <w:rFonts w:ascii="Times New Roman" w:eastAsia="楷体_GB2312" w:hAnsi="Times New Roman"/>
          <w:bCs/>
        </w:rPr>
        <w:t xml:space="preserve">2. </w:t>
      </w:r>
      <w:r w:rsidRPr="00524B82">
        <w:rPr>
          <w:rFonts w:ascii="Times New Roman" w:eastAsia="楷体_GB2312" w:hAnsi="Times New Roman"/>
          <w:bCs/>
        </w:rPr>
        <w:t>甘油一酯途径肠黏膜细胞内，以甘油一酯形式吸收进来。</w:t>
      </w:r>
    </w:p>
    <w:p w:rsidR="00FA7045" w:rsidRPr="006D731B" w:rsidRDefault="00637F95" w:rsidP="00FD1552">
      <w:pPr>
        <w:spacing w:line="400" w:lineRule="exact"/>
        <w:rPr>
          <w:rFonts w:ascii="Times New Roman" w:eastAsia="楷体_GB2312" w:hAnsi="Times New Roman"/>
        </w:rPr>
      </w:pPr>
      <w:r>
        <w:rPr>
          <w:rFonts w:ascii="Times New Roman" w:eastAsia="楷体_GB2312" w:hAnsi="Times New Roman"/>
          <w:noProof/>
        </w:rPr>
        <w:drawing>
          <wp:anchor distT="0" distB="0" distL="114300" distR="114300" simplePos="0" relativeHeight="251757568" behindDoc="0" locked="0" layoutInCell="1" allowOverlap="1">
            <wp:simplePos x="0" y="0"/>
            <wp:positionH relativeFrom="column">
              <wp:posOffset>-19050</wp:posOffset>
            </wp:positionH>
            <wp:positionV relativeFrom="paragraph">
              <wp:posOffset>133350</wp:posOffset>
            </wp:positionV>
            <wp:extent cx="2476500" cy="1859280"/>
            <wp:effectExtent l="19050" t="19050" r="19050" b="26670"/>
            <wp:wrapNone/>
            <wp:docPr id="696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33" name="Picture 2"/>
                    <pic:cNvPicPr>
                      <a:picLocks noChangeAspect="1" noChangeArrowheads="1"/>
                    </pic:cNvPicPr>
                  </pic:nvPicPr>
                  <pic:blipFill>
                    <a:blip r:embed="rId1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476500" cy="1859280"/>
                    </a:xfrm>
                    <a:prstGeom prst="rect">
                      <a:avLst/>
                    </a:prstGeom>
                    <a:solidFill>
                      <a:srgbClr val="FDF8BD"/>
                    </a:solidFill>
                    <a:ln w="9525">
                      <a:solidFill>
                        <a:schemeClr val="folHlink"/>
                      </a:solidFill>
                      <a:miter lim="800000"/>
                      <a:headEnd/>
                      <a:tailEnd/>
                    </a:ln>
                  </pic:spPr>
                </pic:pic>
              </a:graphicData>
            </a:graphic>
          </wp:anchor>
        </w:drawing>
      </w:r>
    </w:p>
    <w:p w:rsidR="00637F95" w:rsidRDefault="00637F95" w:rsidP="00FD1552">
      <w:pPr>
        <w:spacing w:line="400" w:lineRule="exact"/>
        <w:rPr>
          <w:rFonts w:ascii="Times New Roman" w:eastAsia="楷体_GB2312" w:hAnsi="Times New Roman"/>
          <w:b/>
          <w:bCs/>
        </w:rPr>
      </w:pPr>
    </w:p>
    <w:p w:rsidR="00637F95" w:rsidRDefault="00637F95" w:rsidP="00FD1552">
      <w:pPr>
        <w:spacing w:line="400" w:lineRule="exact"/>
        <w:rPr>
          <w:rFonts w:ascii="Times New Roman" w:eastAsia="楷体_GB2312" w:hAnsi="Times New Roman"/>
          <w:b/>
          <w:bCs/>
        </w:rPr>
      </w:pPr>
    </w:p>
    <w:p w:rsidR="00637F95" w:rsidRDefault="00637F95" w:rsidP="00FD1552">
      <w:pPr>
        <w:spacing w:line="400" w:lineRule="exact"/>
        <w:rPr>
          <w:rFonts w:ascii="Times New Roman" w:eastAsia="楷体_GB2312" w:hAnsi="Times New Roman"/>
          <w:b/>
          <w:bCs/>
        </w:rPr>
      </w:pPr>
    </w:p>
    <w:p w:rsidR="00637F95" w:rsidRDefault="00637F95" w:rsidP="00FD1552">
      <w:pPr>
        <w:spacing w:line="400" w:lineRule="exact"/>
        <w:rPr>
          <w:rFonts w:ascii="Times New Roman" w:eastAsia="楷体_GB2312" w:hAnsi="Times New Roman"/>
          <w:b/>
          <w:bCs/>
        </w:rPr>
      </w:pPr>
    </w:p>
    <w:p w:rsidR="00637F95" w:rsidRDefault="00637F95" w:rsidP="00FD1552">
      <w:pPr>
        <w:spacing w:line="400" w:lineRule="exact"/>
        <w:rPr>
          <w:rFonts w:ascii="Times New Roman" w:eastAsia="楷体_GB2312" w:hAnsi="Times New Roman"/>
          <w:b/>
          <w:bCs/>
        </w:rPr>
      </w:pPr>
    </w:p>
    <w:p w:rsidR="00637F95" w:rsidRDefault="00637F95" w:rsidP="00FD1552">
      <w:pPr>
        <w:spacing w:line="400" w:lineRule="exact"/>
        <w:rPr>
          <w:rFonts w:ascii="Times New Roman" w:eastAsia="楷体_GB2312" w:hAnsi="Times New Roman"/>
          <w:b/>
          <w:bCs/>
        </w:rPr>
      </w:pPr>
    </w:p>
    <w:p w:rsidR="00637F95" w:rsidRDefault="00637F95" w:rsidP="00FD1552">
      <w:pPr>
        <w:spacing w:line="400" w:lineRule="exact"/>
        <w:rPr>
          <w:rFonts w:ascii="Times New Roman" w:eastAsia="楷体_GB2312" w:hAnsi="Times New Roman"/>
          <w:b/>
          <w:bCs/>
        </w:rPr>
      </w:pPr>
    </w:p>
    <w:p w:rsidR="00FA7045" w:rsidRPr="00637F95" w:rsidRDefault="00FA7045" w:rsidP="00FD1552">
      <w:pPr>
        <w:spacing w:line="400" w:lineRule="exact"/>
        <w:rPr>
          <w:rFonts w:ascii="Times New Roman" w:eastAsia="楷体_GB2312" w:hAnsi="Times New Roman"/>
        </w:rPr>
      </w:pPr>
      <w:r w:rsidRPr="00637F95">
        <w:rPr>
          <w:rFonts w:ascii="Times New Roman" w:eastAsia="楷体_GB2312" w:hAnsi="Times New Roman"/>
          <w:bCs/>
        </w:rPr>
        <w:lastRenderedPageBreak/>
        <w:t>四、脂肪代谢调控</w:t>
      </w:r>
    </w:p>
    <w:p w:rsidR="00FA7045" w:rsidRPr="00637F95" w:rsidRDefault="00FA7045" w:rsidP="00FD1552">
      <w:pPr>
        <w:spacing w:line="400" w:lineRule="exact"/>
        <w:rPr>
          <w:rFonts w:ascii="Times New Roman" w:eastAsia="楷体_GB2312" w:hAnsi="Times New Roman"/>
        </w:rPr>
      </w:pPr>
      <w:r w:rsidRPr="00637F95">
        <w:rPr>
          <w:rFonts w:ascii="Times New Roman" w:eastAsia="楷体_GB2312" w:hAnsi="Times New Roman"/>
          <w:bCs/>
        </w:rPr>
        <w:t xml:space="preserve">1. </w:t>
      </w:r>
      <w:r w:rsidRPr="00637F95">
        <w:rPr>
          <w:rFonts w:ascii="Times New Roman" w:eastAsia="楷体_GB2312" w:hAnsi="Times New Roman"/>
          <w:bCs/>
        </w:rPr>
        <w:t>脂肪酸的合成与分解调节</w:t>
      </w:r>
    </w:p>
    <w:p w:rsidR="00FA7045" w:rsidRPr="00637F95" w:rsidRDefault="00FA7045" w:rsidP="00FD1552">
      <w:pPr>
        <w:spacing w:line="400" w:lineRule="exact"/>
        <w:rPr>
          <w:rFonts w:ascii="Times New Roman" w:eastAsia="楷体_GB2312" w:hAnsi="Times New Roman"/>
        </w:rPr>
      </w:pPr>
      <w:r w:rsidRPr="00637F95">
        <w:rPr>
          <w:rFonts w:ascii="Times New Roman" w:eastAsia="楷体_GB2312" w:hAnsi="Times New Roman"/>
          <w:bCs/>
        </w:rPr>
        <w:t xml:space="preserve">2. </w:t>
      </w:r>
      <w:r w:rsidRPr="00637F95">
        <w:rPr>
          <w:rFonts w:ascii="Times New Roman" w:eastAsia="楷体_GB2312" w:hAnsi="Times New Roman"/>
          <w:bCs/>
        </w:rPr>
        <w:t>组织中脂肪的合成与分解的调节脂肪、肌肉、肝脏</w:t>
      </w:r>
    </w:p>
    <w:p w:rsidR="00FA7045" w:rsidRPr="00637F95" w:rsidRDefault="00FA7045" w:rsidP="00FD1552">
      <w:pPr>
        <w:spacing w:line="400" w:lineRule="exact"/>
        <w:rPr>
          <w:rFonts w:ascii="Times New Roman" w:eastAsia="楷体_GB2312" w:hAnsi="Times New Roman"/>
        </w:rPr>
      </w:pPr>
      <w:r w:rsidRPr="00637F95">
        <w:rPr>
          <w:rFonts w:ascii="Times New Roman" w:eastAsia="楷体_GB2312" w:hAnsi="Times New Roman"/>
          <w:bCs/>
        </w:rPr>
        <w:t xml:space="preserve">3. </w:t>
      </w:r>
      <w:r w:rsidRPr="00637F95">
        <w:rPr>
          <w:rFonts w:ascii="Times New Roman" w:eastAsia="楷体_GB2312" w:hAnsi="Times New Roman"/>
          <w:bCs/>
        </w:rPr>
        <w:t>激素的调节</w:t>
      </w:r>
    </w:p>
    <w:p w:rsidR="00FA7045" w:rsidRPr="006D731B" w:rsidRDefault="00637F95" w:rsidP="00FD1552">
      <w:pPr>
        <w:spacing w:line="400" w:lineRule="exact"/>
        <w:rPr>
          <w:rFonts w:ascii="Times New Roman" w:eastAsia="楷体_GB2312" w:hAnsi="Times New Roman"/>
        </w:rPr>
      </w:pPr>
      <w:r>
        <w:rPr>
          <w:rFonts w:ascii="Times New Roman" w:eastAsia="楷体_GB2312" w:hAnsi="Times New Roman"/>
          <w:noProof/>
        </w:rPr>
        <w:drawing>
          <wp:anchor distT="0" distB="0" distL="114300" distR="114300" simplePos="0" relativeHeight="251758592" behindDoc="0" locked="0" layoutInCell="1" allowOverlap="1">
            <wp:simplePos x="0" y="0"/>
            <wp:positionH relativeFrom="column">
              <wp:posOffset>-19050</wp:posOffset>
            </wp:positionH>
            <wp:positionV relativeFrom="paragraph">
              <wp:posOffset>127000</wp:posOffset>
            </wp:positionV>
            <wp:extent cx="2749550" cy="1612900"/>
            <wp:effectExtent l="19050" t="0" r="0" b="0"/>
            <wp:wrapNone/>
            <wp:docPr id="8399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01" name="Picture 6"/>
                    <pic:cNvPicPr>
                      <a:picLocks noChangeAspect="1" noChangeArrowheads="1"/>
                    </pic:cNvPicPr>
                  </pic:nvPicPr>
                  <pic:blipFill>
                    <a:blip r:embed="rId1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749550" cy="1612900"/>
                    </a:xfrm>
                    <a:prstGeom prst="rect">
                      <a:avLst/>
                    </a:prstGeom>
                    <a:noFill/>
                    <a:ln>
                      <a:noFill/>
                    </a:ln>
                    <a:extLst/>
                  </pic:spPr>
                </pic:pic>
              </a:graphicData>
            </a:graphic>
          </wp:anchor>
        </w:drawing>
      </w:r>
    </w:p>
    <w:p w:rsidR="00637F95" w:rsidRDefault="00637F95" w:rsidP="00FD1552">
      <w:pPr>
        <w:spacing w:line="400" w:lineRule="exact"/>
        <w:rPr>
          <w:rFonts w:ascii="Times New Roman" w:eastAsia="楷体_GB2312" w:hAnsi="Times New Roman"/>
        </w:rPr>
      </w:pPr>
    </w:p>
    <w:p w:rsidR="00637F95" w:rsidRDefault="00637F95" w:rsidP="00FD1552">
      <w:pPr>
        <w:spacing w:line="400" w:lineRule="exact"/>
        <w:rPr>
          <w:rFonts w:ascii="Times New Roman" w:eastAsia="楷体_GB2312" w:hAnsi="Times New Roman"/>
        </w:rPr>
      </w:pPr>
    </w:p>
    <w:p w:rsidR="00637F95" w:rsidRDefault="00637F95" w:rsidP="00FD1552">
      <w:pPr>
        <w:spacing w:line="400" w:lineRule="exact"/>
        <w:rPr>
          <w:rFonts w:ascii="Times New Roman" w:eastAsia="楷体_GB2312" w:hAnsi="Times New Roman"/>
        </w:rPr>
      </w:pPr>
    </w:p>
    <w:p w:rsidR="00637F95" w:rsidRDefault="00637F95" w:rsidP="00FD1552">
      <w:pPr>
        <w:spacing w:line="400" w:lineRule="exact"/>
        <w:rPr>
          <w:rFonts w:ascii="Times New Roman" w:eastAsia="楷体_GB2312" w:hAnsi="Times New Roman"/>
        </w:rPr>
      </w:pPr>
    </w:p>
    <w:p w:rsidR="00637F95" w:rsidRDefault="00637F95" w:rsidP="00FD1552">
      <w:pPr>
        <w:spacing w:line="400" w:lineRule="exact"/>
        <w:rPr>
          <w:rFonts w:ascii="Times New Roman" w:eastAsia="楷体_GB2312" w:hAnsi="Times New Roman"/>
        </w:rPr>
      </w:pPr>
    </w:p>
    <w:p w:rsidR="00637F95" w:rsidRDefault="00637F95" w:rsidP="00FD1552">
      <w:pPr>
        <w:spacing w:line="400" w:lineRule="exact"/>
        <w:rPr>
          <w:rFonts w:ascii="Times New Roman" w:eastAsia="楷体_GB2312" w:hAnsi="Times New Roman"/>
        </w:rPr>
      </w:pPr>
    </w:p>
    <w:p w:rsidR="00FA7045" w:rsidRPr="006D731B" w:rsidRDefault="00FA7045" w:rsidP="00FD1552">
      <w:pPr>
        <w:spacing w:line="400" w:lineRule="exact"/>
        <w:rPr>
          <w:rFonts w:ascii="Times New Roman" w:eastAsia="楷体_GB2312" w:hAnsi="Times New Roman"/>
        </w:rPr>
      </w:pPr>
      <w:r w:rsidRPr="006D731B">
        <w:rPr>
          <w:rFonts w:ascii="Times New Roman" w:eastAsia="楷体_GB2312" w:hAnsi="Times New Roman"/>
        </w:rPr>
        <w:t>（</w:t>
      </w:r>
      <w:r w:rsidRPr="006D731B">
        <w:rPr>
          <w:rFonts w:ascii="Times New Roman" w:eastAsia="楷体_GB2312" w:hAnsi="Times New Roman"/>
        </w:rPr>
        <w:t>90</w:t>
      </w:r>
      <w:r w:rsidRPr="006D731B">
        <w:rPr>
          <w:rFonts w:ascii="Times New Roman" w:eastAsia="楷体_GB2312" w:hAnsi="Times New Roman"/>
        </w:rPr>
        <w:t>分钟）</w:t>
      </w:r>
    </w:p>
    <w:p w:rsidR="00637F95" w:rsidRDefault="009503DF" w:rsidP="00FD1552">
      <w:pPr>
        <w:spacing w:line="400" w:lineRule="exact"/>
        <w:rPr>
          <w:rFonts w:ascii="Times New Roman" w:eastAsia="楷体_GB2312" w:hAnsi="Times New Roman"/>
          <w:bCs/>
        </w:rPr>
      </w:pPr>
      <w:r w:rsidRPr="006D731B">
        <w:rPr>
          <w:rFonts w:ascii="Times New Roman" w:eastAsia="楷体_GB2312" w:hAnsi="Times New Roman"/>
          <w:bCs/>
        </w:rPr>
        <w:t>作业</w:t>
      </w:r>
    </w:p>
    <w:p w:rsidR="009503DF" w:rsidRPr="006D731B" w:rsidRDefault="009503DF" w:rsidP="00FD1552">
      <w:pPr>
        <w:spacing w:line="400" w:lineRule="exact"/>
        <w:rPr>
          <w:rFonts w:ascii="Times New Roman" w:eastAsia="楷体_GB2312" w:hAnsi="Times New Roman"/>
          <w:bCs/>
        </w:rPr>
      </w:pPr>
      <w:r w:rsidRPr="006D731B">
        <w:rPr>
          <w:rFonts w:ascii="Times New Roman" w:eastAsia="楷体_GB2312" w:hAnsi="Times New Roman"/>
          <w:bCs/>
        </w:rPr>
        <w:t>1.</w:t>
      </w:r>
      <w:r w:rsidRPr="006D731B">
        <w:rPr>
          <w:rFonts w:ascii="Times New Roman" w:eastAsia="楷体_GB2312" w:hAnsi="Times New Roman"/>
          <w:bCs/>
        </w:rPr>
        <w:t>简述脂肪酸的合成代谢。</w:t>
      </w:r>
    </w:p>
    <w:p w:rsidR="009503DF" w:rsidRPr="006D731B" w:rsidRDefault="009503DF" w:rsidP="00637F95">
      <w:pPr>
        <w:spacing w:line="400" w:lineRule="exact"/>
        <w:rPr>
          <w:rFonts w:ascii="Times New Roman" w:eastAsia="楷体_GB2312" w:hAnsi="Times New Roman"/>
          <w:bCs/>
        </w:rPr>
      </w:pPr>
      <w:r w:rsidRPr="006D731B">
        <w:rPr>
          <w:rFonts w:ascii="Times New Roman" w:eastAsia="楷体_GB2312" w:hAnsi="Times New Roman"/>
          <w:bCs/>
        </w:rPr>
        <w:t>2.</w:t>
      </w:r>
      <w:r w:rsidRPr="006D731B">
        <w:rPr>
          <w:rFonts w:ascii="Times New Roman" w:eastAsia="楷体_GB2312" w:hAnsi="Times New Roman"/>
          <w:bCs/>
        </w:rPr>
        <w:t>预习下一节讲述内容。</w:t>
      </w:r>
    </w:p>
    <w:p w:rsidR="009503DF" w:rsidRDefault="009503DF" w:rsidP="00F83133">
      <w:pPr>
        <w:pStyle w:val="a3"/>
        <w:tabs>
          <w:tab w:val="left" w:pos="1280"/>
        </w:tabs>
        <w:spacing w:line="400" w:lineRule="exact"/>
        <w:jc w:val="left"/>
        <w:rPr>
          <w:rFonts w:ascii="Times New Roman" w:eastAsia="楷体_GB2312" w:hAnsi="Times New Roman"/>
          <w:bCs/>
          <w:kern w:val="0"/>
          <w:sz w:val="18"/>
          <w:szCs w:val="18"/>
        </w:rPr>
      </w:pPr>
      <w:r w:rsidRPr="006D731B">
        <w:rPr>
          <w:rFonts w:ascii="Times New Roman" w:eastAsia="楷体_GB2312" w:hAnsi="Times New Roman"/>
          <w:bCs/>
          <w:kern w:val="0"/>
          <w:sz w:val="18"/>
          <w:szCs w:val="18"/>
        </w:rPr>
        <w:t>参考书：</w:t>
      </w:r>
    </w:p>
    <w:p w:rsidR="00F83133" w:rsidRPr="006D731B" w:rsidRDefault="00F83133" w:rsidP="00F83133">
      <w:pPr>
        <w:spacing w:line="400" w:lineRule="exact"/>
        <w:rPr>
          <w:rFonts w:ascii="Times New Roman" w:eastAsia="楷体_GB2312" w:hAnsi="Times New Roman"/>
          <w:color w:val="000000"/>
          <w:szCs w:val="21"/>
        </w:rPr>
      </w:pPr>
      <w:r>
        <w:rPr>
          <w:rFonts w:ascii="Times New Roman" w:eastAsia="楷体_GB2312" w:hAnsi="Times New Roman" w:hint="eastAsia"/>
          <w:color w:val="000000"/>
          <w:szCs w:val="21"/>
        </w:rPr>
        <w:t>1.</w:t>
      </w:r>
      <w:r w:rsidRPr="006D731B">
        <w:rPr>
          <w:rFonts w:ascii="Times New Roman" w:eastAsia="楷体_GB2312"/>
          <w:color w:val="000000"/>
          <w:sz w:val="24"/>
        </w:rPr>
        <w:t>张洪渊</w:t>
      </w:r>
      <w:r>
        <w:rPr>
          <w:rFonts w:ascii="Times New Roman" w:eastAsia="楷体_GB2312"/>
          <w:color w:val="000000"/>
          <w:sz w:val="24"/>
        </w:rPr>
        <w:t>，</w:t>
      </w:r>
      <w:r w:rsidRPr="006D731B">
        <w:rPr>
          <w:rFonts w:ascii="Times New Roman" w:eastAsia="楷体_GB2312"/>
          <w:color w:val="000000"/>
          <w:sz w:val="24"/>
        </w:rPr>
        <w:t>《生物化学原理</w:t>
      </w:r>
      <w:r>
        <w:rPr>
          <w:rFonts w:ascii="Times New Roman" w:eastAsia="楷体_GB2312"/>
          <w:color w:val="000000"/>
          <w:sz w:val="24"/>
        </w:rPr>
        <w:t>》，</w:t>
      </w:r>
      <w:r w:rsidRPr="00F83133">
        <w:rPr>
          <w:rFonts w:ascii="Verdana" w:hAnsi="Verdana"/>
          <w:shd w:val="clear" w:color="auto" w:fill="FFFFFF"/>
        </w:rPr>
        <w:t>科学出版社</w:t>
      </w:r>
      <w:r>
        <w:rPr>
          <w:rFonts w:ascii="Verdana" w:hAnsi="Verdana"/>
          <w:shd w:val="clear" w:color="auto" w:fill="FFFFFF"/>
        </w:rPr>
        <w:t>（</w:t>
      </w:r>
      <w:r>
        <w:rPr>
          <w:rFonts w:ascii="Times New Roman" w:eastAsia="楷体_GB2312" w:hint="eastAsia"/>
          <w:color w:val="000000"/>
          <w:sz w:val="24"/>
        </w:rPr>
        <w:t>2016.8</w:t>
      </w:r>
      <w:r>
        <w:rPr>
          <w:rFonts w:ascii="Times New Roman" w:eastAsia="楷体_GB2312" w:hint="eastAsia"/>
          <w:color w:val="000000"/>
          <w:sz w:val="24"/>
        </w:rPr>
        <w:t>），</w:t>
      </w:r>
      <w:r w:rsidRPr="006D731B">
        <w:rPr>
          <w:rFonts w:ascii="Times New Roman" w:eastAsia="楷体_GB2312" w:hAnsi="Times New Roman"/>
          <w:color w:val="000000"/>
          <w:szCs w:val="21"/>
        </w:rPr>
        <w:t xml:space="preserve"> </w:t>
      </w:r>
      <w:r>
        <w:rPr>
          <w:rFonts w:ascii="Times New Roman" w:eastAsia="楷体_GB2312" w:hAnsi="Times New Roman"/>
          <w:color w:val="000000"/>
          <w:szCs w:val="21"/>
        </w:rPr>
        <w:t>绪论</w:t>
      </w:r>
    </w:p>
    <w:p w:rsidR="009503DF" w:rsidRPr="006D731B" w:rsidRDefault="00F83133" w:rsidP="00637F95">
      <w:pPr>
        <w:spacing w:line="400" w:lineRule="exact"/>
        <w:rPr>
          <w:rFonts w:ascii="Times New Roman" w:eastAsia="楷体_GB2312" w:hAnsi="Times New Roman"/>
          <w:color w:val="000000"/>
          <w:szCs w:val="21"/>
        </w:rPr>
      </w:pPr>
      <w:r>
        <w:rPr>
          <w:rFonts w:ascii="Times New Roman" w:eastAsia="楷体_GB2312" w:hAnsi="Times New Roman" w:hint="eastAsia"/>
          <w:color w:val="000000"/>
          <w:szCs w:val="21"/>
        </w:rPr>
        <w:t>2</w:t>
      </w:r>
      <w:r w:rsidR="009503DF" w:rsidRPr="006D731B">
        <w:rPr>
          <w:rFonts w:ascii="Times New Roman" w:eastAsia="楷体_GB2312" w:hAnsi="Times New Roman"/>
          <w:color w:val="000000"/>
          <w:szCs w:val="21"/>
        </w:rPr>
        <w:t>.Reginad H.Garrett,Charles M.Grisham,Biochemistry(Fourth edition), P564-591.</w:t>
      </w:r>
    </w:p>
    <w:p w:rsidR="009503DF" w:rsidRPr="00637F95" w:rsidRDefault="00F83133" w:rsidP="00637F95">
      <w:pPr>
        <w:widowControl/>
        <w:spacing w:line="400" w:lineRule="exact"/>
        <w:jc w:val="left"/>
        <w:rPr>
          <w:rFonts w:ascii="Times New Roman" w:eastAsia="楷体_GB2312" w:hAnsi="Times New Roman"/>
          <w:vanish/>
        </w:rPr>
      </w:pPr>
      <w:r>
        <w:rPr>
          <w:rFonts w:ascii="Times New Roman" w:eastAsia="楷体_GB2312" w:hAnsi="Times New Roman" w:hint="eastAsia"/>
        </w:rPr>
        <w:t>3</w:t>
      </w:r>
      <w:r w:rsidR="009503DF" w:rsidRPr="006D731B">
        <w:rPr>
          <w:rFonts w:ascii="Times New Roman" w:eastAsia="楷体_GB2312" w:hAnsi="Times New Roman"/>
        </w:rPr>
        <w:t>.</w:t>
      </w:r>
      <w:r w:rsidR="009503DF" w:rsidRPr="006D731B">
        <w:rPr>
          <w:rFonts w:ascii="Times New Roman" w:eastAsia="楷体_GB2312" w:hAnsi="Times New Roman"/>
        </w:rPr>
        <w:t>周爱儒</w:t>
      </w:r>
      <w:r w:rsidR="009503DF" w:rsidRPr="006D731B">
        <w:rPr>
          <w:rFonts w:ascii="Times New Roman" w:eastAsia="楷体_GB2312" w:hAnsi="Times New Roman"/>
        </w:rPr>
        <w:t xml:space="preserve"> 2001 </w:t>
      </w:r>
      <w:r w:rsidR="009503DF" w:rsidRPr="006D731B">
        <w:rPr>
          <w:rFonts w:ascii="Times New Roman" w:eastAsia="楷体_GB2312" w:hAnsi="Times New Roman"/>
        </w:rPr>
        <w:t>《生物化学》第五版</w:t>
      </w:r>
      <w:r w:rsidR="00637F95">
        <w:rPr>
          <w:rFonts w:ascii="Times New Roman" w:eastAsia="楷体_GB2312" w:hAnsi="Times New Roman" w:hint="eastAsia"/>
          <w:vanish/>
        </w:rPr>
        <w:t>,</w:t>
      </w:r>
      <w:r w:rsidR="009503DF" w:rsidRPr="006D731B">
        <w:rPr>
          <w:rFonts w:ascii="Times New Roman" w:eastAsia="楷体_GB2312" w:hAnsi="Times New Roman"/>
        </w:rPr>
        <w:t>人民卫生出版社</w:t>
      </w:r>
    </w:p>
    <w:p w:rsidR="009503DF" w:rsidRPr="006D731B" w:rsidRDefault="00F83133" w:rsidP="00637F95">
      <w:pPr>
        <w:spacing w:line="400" w:lineRule="exact"/>
        <w:rPr>
          <w:rFonts w:ascii="Times New Roman" w:eastAsia="楷体_GB2312" w:hAnsi="Times New Roman"/>
          <w:lang w:val="fr-FR"/>
        </w:rPr>
      </w:pPr>
      <w:r>
        <w:rPr>
          <w:rFonts w:ascii="Times New Roman" w:eastAsia="楷体_GB2312" w:hAnsi="Times New Roman" w:hint="eastAsia"/>
          <w:lang w:val="fr-FR"/>
        </w:rPr>
        <w:t>4</w:t>
      </w:r>
      <w:r w:rsidR="009503DF" w:rsidRPr="006D731B">
        <w:rPr>
          <w:rFonts w:ascii="Times New Roman" w:eastAsia="楷体_GB2312" w:hAnsi="Times New Roman"/>
          <w:lang w:val="fr-FR"/>
        </w:rPr>
        <w:t>.Murray RK,Granner DK,et al. 2000</w:t>
      </w:r>
    </w:p>
    <w:p w:rsidR="009503DF" w:rsidRPr="006D731B" w:rsidRDefault="00F83133" w:rsidP="00FD1552">
      <w:pPr>
        <w:spacing w:line="400" w:lineRule="exact"/>
        <w:rPr>
          <w:rFonts w:ascii="Times New Roman" w:eastAsia="楷体_GB2312" w:hAnsi="Times New Roman"/>
        </w:rPr>
      </w:pPr>
      <w:r>
        <w:rPr>
          <w:rFonts w:ascii="Times New Roman" w:eastAsia="楷体_GB2312" w:hAnsi="Times New Roman" w:hint="eastAsia"/>
        </w:rPr>
        <w:t>5</w:t>
      </w:r>
      <w:r w:rsidR="009503DF" w:rsidRPr="006D731B">
        <w:rPr>
          <w:rFonts w:ascii="Times New Roman" w:eastAsia="楷体_GB2312" w:hAnsi="Times New Roman"/>
        </w:rPr>
        <w:t xml:space="preserve">.Nelson DL,Cox MM.  2000 </w:t>
      </w:r>
    </w:p>
    <w:p w:rsidR="009503DF" w:rsidRPr="006D731B" w:rsidRDefault="00F83133" w:rsidP="00FD1552">
      <w:pPr>
        <w:spacing w:line="400" w:lineRule="exact"/>
        <w:rPr>
          <w:rFonts w:ascii="Times New Roman" w:eastAsia="楷体_GB2312" w:hAnsi="Times New Roman"/>
        </w:rPr>
      </w:pPr>
      <w:r>
        <w:rPr>
          <w:rFonts w:ascii="Times New Roman" w:eastAsia="楷体_GB2312" w:hAnsi="Times New Roman" w:hint="eastAsia"/>
        </w:rPr>
        <w:t>6</w:t>
      </w:r>
      <w:r w:rsidR="009503DF" w:rsidRPr="006D731B">
        <w:rPr>
          <w:rFonts w:ascii="Times New Roman" w:eastAsia="楷体_GB2312" w:hAnsi="Times New Roman"/>
        </w:rPr>
        <w:t>.Berg JM. Tymoczko JL. Stryer l. 2001</w:t>
      </w:r>
    </w:p>
    <w:p w:rsidR="00334A69" w:rsidRPr="006D731B" w:rsidRDefault="00334A69" w:rsidP="00FD1552">
      <w:pPr>
        <w:spacing w:line="400" w:lineRule="exact"/>
        <w:ind w:leftChars="350" w:left="1155" w:hangingChars="200" w:hanging="420"/>
        <w:rPr>
          <w:rFonts w:ascii="Times New Roman" w:eastAsia="楷体_GB2312" w:hAnsi="Times New Roman"/>
        </w:rPr>
      </w:pPr>
    </w:p>
    <w:p w:rsidR="009503DF" w:rsidRPr="006D731B" w:rsidRDefault="009503DF" w:rsidP="00FD1552">
      <w:pPr>
        <w:spacing w:line="400" w:lineRule="exact"/>
        <w:ind w:leftChars="350" w:left="1155" w:hangingChars="200" w:hanging="420"/>
        <w:rPr>
          <w:rFonts w:ascii="Times New Roman" w:eastAsia="楷体_GB2312" w:hAnsi="Times New Roman"/>
        </w:rPr>
      </w:pPr>
    </w:p>
    <w:p w:rsidR="009503DF" w:rsidRPr="006D731B" w:rsidRDefault="009503DF" w:rsidP="00FD1552">
      <w:pPr>
        <w:spacing w:line="400" w:lineRule="exact"/>
        <w:ind w:leftChars="350" w:left="1155" w:hangingChars="200" w:hanging="420"/>
        <w:rPr>
          <w:rFonts w:ascii="Times New Roman" w:eastAsia="楷体_GB2312" w:hAnsi="Times New Roman"/>
        </w:rPr>
      </w:pPr>
    </w:p>
    <w:p w:rsidR="009503DF" w:rsidRPr="006D731B" w:rsidRDefault="009503DF" w:rsidP="00FD1552">
      <w:pPr>
        <w:spacing w:line="400" w:lineRule="exact"/>
        <w:ind w:leftChars="350" w:left="1155" w:hangingChars="200" w:hanging="420"/>
        <w:rPr>
          <w:rFonts w:ascii="Times New Roman" w:eastAsia="楷体_GB2312" w:hAnsi="Times New Roman"/>
        </w:rPr>
      </w:pPr>
    </w:p>
    <w:p w:rsidR="009503DF" w:rsidRPr="006D731B" w:rsidRDefault="009503DF" w:rsidP="00FD1552">
      <w:pPr>
        <w:spacing w:line="400" w:lineRule="exact"/>
        <w:ind w:leftChars="350" w:left="1155" w:hangingChars="200" w:hanging="420"/>
        <w:rPr>
          <w:rFonts w:ascii="Times New Roman" w:eastAsia="楷体_GB2312" w:hAnsi="Times New Roman"/>
        </w:rPr>
      </w:pPr>
    </w:p>
    <w:p w:rsidR="00334A69" w:rsidRPr="006D731B" w:rsidRDefault="00334A69" w:rsidP="00FD1552">
      <w:pPr>
        <w:spacing w:line="400" w:lineRule="exact"/>
        <w:ind w:leftChars="350" w:left="1155" w:hangingChars="200" w:hanging="420"/>
        <w:rPr>
          <w:rFonts w:ascii="Times New Roman" w:eastAsia="楷体_GB2312" w:hAnsi="Times New Roman"/>
        </w:rPr>
      </w:pPr>
    </w:p>
    <w:p w:rsidR="00334A69" w:rsidRPr="006D731B" w:rsidRDefault="00334A69" w:rsidP="00FD1552">
      <w:pPr>
        <w:spacing w:line="400" w:lineRule="exact"/>
        <w:ind w:leftChars="350" w:left="1155" w:hangingChars="200" w:hanging="420"/>
        <w:rPr>
          <w:rFonts w:ascii="Times New Roman" w:eastAsia="楷体_GB2312" w:hAnsi="Times New Roman"/>
        </w:rPr>
      </w:pPr>
    </w:p>
    <w:p w:rsidR="00334A69" w:rsidRPr="006D731B" w:rsidRDefault="00334A69" w:rsidP="00FD1552">
      <w:pPr>
        <w:spacing w:line="400" w:lineRule="exact"/>
        <w:ind w:leftChars="350" w:left="1155" w:hangingChars="200" w:hanging="420"/>
        <w:rPr>
          <w:rFonts w:ascii="Times New Roman" w:eastAsia="楷体_GB2312" w:hAnsi="Times New Roman"/>
        </w:rPr>
      </w:pPr>
    </w:p>
    <w:p w:rsidR="00334A69" w:rsidRPr="006D731B" w:rsidRDefault="00334A69" w:rsidP="00FD1552">
      <w:pPr>
        <w:spacing w:line="400" w:lineRule="exact"/>
        <w:ind w:leftChars="350" w:left="1155" w:hangingChars="200" w:hanging="420"/>
        <w:rPr>
          <w:rFonts w:ascii="Times New Roman" w:eastAsia="楷体_GB2312" w:hAnsi="Times New Roman"/>
        </w:rPr>
      </w:pPr>
    </w:p>
    <w:p w:rsidR="00334A69" w:rsidRPr="006D731B" w:rsidRDefault="00334A69" w:rsidP="00FD1552">
      <w:pPr>
        <w:spacing w:line="400" w:lineRule="exact"/>
        <w:ind w:leftChars="350" w:left="1155" w:hangingChars="200" w:hanging="420"/>
        <w:rPr>
          <w:rFonts w:ascii="Times New Roman" w:eastAsia="楷体_GB2312" w:hAnsi="Times New Roman"/>
        </w:rPr>
      </w:pPr>
    </w:p>
    <w:p w:rsidR="00334A69" w:rsidRPr="006D731B" w:rsidRDefault="00334A69" w:rsidP="00FD1552">
      <w:pPr>
        <w:spacing w:line="400" w:lineRule="exact"/>
        <w:ind w:leftChars="350" w:left="1155" w:hangingChars="200" w:hanging="420"/>
        <w:rPr>
          <w:rFonts w:ascii="Times New Roman" w:eastAsia="楷体_GB2312" w:hAnsi="Times New Roman"/>
        </w:rPr>
      </w:pPr>
    </w:p>
    <w:p w:rsidR="00BD126F" w:rsidRPr="006D731B" w:rsidRDefault="00BD126F" w:rsidP="00FD1552">
      <w:pPr>
        <w:spacing w:line="400" w:lineRule="exact"/>
        <w:rPr>
          <w:rFonts w:ascii="Times New Roman" w:eastAsia="楷体_GB2312" w:hAnsi="Times New Roman"/>
        </w:rPr>
      </w:pPr>
    </w:p>
    <w:tbl>
      <w:tblPr>
        <w:tblpPr w:leftFromText="180" w:rightFromText="180" w:vertAnchor="text" w:horzAnchor="margin" w:tblpY="157"/>
        <w:tblW w:w="9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704"/>
        <w:gridCol w:w="2184"/>
        <w:gridCol w:w="1224"/>
        <w:gridCol w:w="1116"/>
        <w:gridCol w:w="1260"/>
        <w:gridCol w:w="1620"/>
      </w:tblGrid>
      <w:tr w:rsidR="008E11F5" w:rsidRPr="006D731B" w:rsidTr="00414AAC">
        <w:trPr>
          <w:cantSplit/>
          <w:trHeight w:val="302"/>
        </w:trPr>
        <w:tc>
          <w:tcPr>
            <w:tcW w:w="1704" w:type="dxa"/>
            <w:vAlign w:val="center"/>
          </w:tcPr>
          <w:p w:rsidR="008E11F5" w:rsidRPr="006D731B" w:rsidRDefault="008E11F5" w:rsidP="00FD1552">
            <w:pPr>
              <w:spacing w:line="400" w:lineRule="exact"/>
              <w:jc w:val="center"/>
              <w:rPr>
                <w:rFonts w:ascii="Times New Roman" w:eastAsia="黑体" w:hAnsi="Times New Roman"/>
                <w:b/>
              </w:rPr>
            </w:pPr>
            <w:r w:rsidRPr="006D731B">
              <w:rPr>
                <w:rFonts w:ascii="Times New Roman" w:eastAsia="黑体" w:hAnsi="Times New Roman"/>
                <w:b/>
              </w:rPr>
              <w:lastRenderedPageBreak/>
              <w:t>授课题目</w:t>
            </w:r>
          </w:p>
        </w:tc>
        <w:tc>
          <w:tcPr>
            <w:tcW w:w="3408" w:type="dxa"/>
            <w:gridSpan w:val="2"/>
            <w:vAlign w:val="center"/>
          </w:tcPr>
          <w:p w:rsidR="008E11F5" w:rsidRPr="006D731B" w:rsidRDefault="00E8608D" w:rsidP="007C6382">
            <w:pPr>
              <w:spacing w:line="400" w:lineRule="exact"/>
              <w:jc w:val="center"/>
              <w:rPr>
                <w:rFonts w:ascii="Times New Roman" w:eastAsia="楷体_GB2312" w:hAnsi="Times New Roman"/>
              </w:rPr>
            </w:pPr>
            <w:r w:rsidRPr="006D731B">
              <w:rPr>
                <w:rFonts w:ascii="Times New Roman" w:eastAsia="楷体_GB2312" w:hAnsi="Times New Roman"/>
              </w:rPr>
              <w:t>第十章</w:t>
            </w:r>
            <w:r w:rsidR="008E11F5" w:rsidRPr="006D731B">
              <w:rPr>
                <w:rFonts w:ascii="Times New Roman" w:eastAsia="楷体_GB2312" w:hAnsi="Times New Roman"/>
              </w:rPr>
              <w:t>核酸代谢</w:t>
            </w:r>
          </w:p>
        </w:tc>
        <w:tc>
          <w:tcPr>
            <w:tcW w:w="1116" w:type="dxa"/>
            <w:vAlign w:val="center"/>
          </w:tcPr>
          <w:p w:rsidR="008E11F5" w:rsidRPr="006D731B" w:rsidRDefault="008E11F5" w:rsidP="00FD1552">
            <w:pPr>
              <w:spacing w:line="400" w:lineRule="exact"/>
              <w:jc w:val="center"/>
              <w:rPr>
                <w:rFonts w:ascii="Times New Roman" w:eastAsia="黑体" w:hAnsi="Times New Roman"/>
                <w:b/>
              </w:rPr>
            </w:pPr>
            <w:r w:rsidRPr="006D731B">
              <w:rPr>
                <w:rFonts w:ascii="Times New Roman" w:eastAsia="黑体" w:hAnsi="Times New Roman"/>
                <w:b/>
              </w:rPr>
              <w:t>授课日期</w:t>
            </w:r>
          </w:p>
        </w:tc>
        <w:tc>
          <w:tcPr>
            <w:tcW w:w="2880" w:type="dxa"/>
            <w:gridSpan w:val="2"/>
            <w:vAlign w:val="center"/>
          </w:tcPr>
          <w:p w:rsidR="008E11F5" w:rsidRPr="006D731B" w:rsidRDefault="00923498" w:rsidP="00D60311">
            <w:pPr>
              <w:spacing w:line="400" w:lineRule="exact"/>
              <w:jc w:val="center"/>
              <w:rPr>
                <w:rFonts w:ascii="Times New Roman" w:eastAsia="楷体_GB2312" w:hAnsi="Times New Roman"/>
              </w:rPr>
            </w:pPr>
            <w:r>
              <w:rPr>
                <w:rFonts w:ascii="Times New Roman" w:eastAsia="黑体" w:hint="eastAsia"/>
                <w:b/>
                <w:szCs w:val="21"/>
              </w:rPr>
              <w:t>2017</w:t>
            </w:r>
            <w:r w:rsidRPr="006D731B">
              <w:rPr>
                <w:rFonts w:ascii="Times New Roman" w:eastAsia="黑体"/>
                <w:b/>
                <w:szCs w:val="21"/>
              </w:rPr>
              <w:t>年</w:t>
            </w:r>
            <w:r>
              <w:rPr>
                <w:rFonts w:ascii="Times New Roman" w:eastAsia="黑体" w:hint="eastAsia"/>
                <w:b/>
                <w:szCs w:val="21"/>
              </w:rPr>
              <w:t xml:space="preserve">4 </w:t>
            </w:r>
            <w:r w:rsidRPr="006D731B">
              <w:rPr>
                <w:rFonts w:ascii="Times New Roman" w:eastAsia="黑体"/>
                <w:b/>
                <w:szCs w:val="21"/>
              </w:rPr>
              <w:t>月</w:t>
            </w:r>
            <w:r w:rsidR="00D60311">
              <w:rPr>
                <w:rFonts w:ascii="Times New Roman" w:eastAsia="黑体" w:hint="eastAsia"/>
                <w:b/>
                <w:szCs w:val="21"/>
              </w:rPr>
              <w:t>18</w:t>
            </w:r>
            <w:r>
              <w:rPr>
                <w:rFonts w:ascii="Times New Roman" w:eastAsia="黑体" w:hint="eastAsia"/>
                <w:b/>
                <w:szCs w:val="21"/>
              </w:rPr>
              <w:t xml:space="preserve"> </w:t>
            </w:r>
            <w:r w:rsidRPr="006D731B">
              <w:rPr>
                <w:rFonts w:ascii="Times New Roman" w:eastAsia="黑体"/>
                <w:b/>
                <w:szCs w:val="21"/>
              </w:rPr>
              <w:t>日</w:t>
            </w:r>
          </w:p>
        </w:tc>
      </w:tr>
      <w:tr w:rsidR="008E11F5" w:rsidRPr="006D731B" w:rsidTr="00414AAC">
        <w:trPr>
          <w:trHeight w:val="292"/>
        </w:trPr>
        <w:tc>
          <w:tcPr>
            <w:tcW w:w="1704" w:type="dxa"/>
            <w:vAlign w:val="center"/>
          </w:tcPr>
          <w:p w:rsidR="008E11F5" w:rsidRPr="006D731B" w:rsidRDefault="008E11F5" w:rsidP="00FD1552">
            <w:pPr>
              <w:spacing w:line="400" w:lineRule="exact"/>
              <w:jc w:val="center"/>
              <w:rPr>
                <w:rFonts w:ascii="Times New Roman" w:eastAsia="黑体" w:hAnsi="Times New Roman"/>
                <w:b/>
              </w:rPr>
            </w:pPr>
            <w:r w:rsidRPr="006D731B">
              <w:rPr>
                <w:rFonts w:ascii="Times New Roman" w:eastAsia="黑体" w:hAnsi="Times New Roman"/>
                <w:b/>
              </w:rPr>
              <w:t>授课班级</w:t>
            </w:r>
          </w:p>
        </w:tc>
        <w:tc>
          <w:tcPr>
            <w:tcW w:w="2184" w:type="dxa"/>
            <w:vAlign w:val="center"/>
          </w:tcPr>
          <w:p w:rsidR="008E11F5" w:rsidRPr="006D731B" w:rsidRDefault="00F83133" w:rsidP="00FD1552">
            <w:pPr>
              <w:spacing w:line="400" w:lineRule="exact"/>
              <w:jc w:val="center"/>
              <w:rPr>
                <w:rFonts w:ascii="Times New Roman" w:eastAsia="黑体" w:hAnsi="Times New Roman"/>
                <w:b/>
              </w:rPr>
            </w:pPr>
            <w:r>
              <w:rPr>
                <w:rFonts w:ascii="Times New Roman" w:eastAsia="楷体_GB2312" w:hAnsi="Times New Roman"/>
              </w:rPr>
              <w:t>化工学院</w:t>
            </w:r>
            <w:r>
              <w:rPr>
                <w:rFonts w:ascii="Times New Roman" w:eastAsia="楷体_GB2312" w:hAnsi="Times New Roman"/>
              </w:rPr>
              <w:t>2015</w:t>
            </w:r>
            <w:r>
              <w:rPr>
                <w:rFonts w:ascii="Times New Roman" w:eastAsia="楷体_GB2312" w:hAnsi="Times New Roman"/>
              </w:rPr>
              <w:t>制药（卓越、拔尖、本科）</w:t>
            </w:r>
            <w:r w:rsidR="00764F63" w:rsidRPr="006D731B">
              <w:rPr>
                <w:rFonts w:ascii="Times New Roman" w:eastAsia="楷体_GB2312" w:hAnsi="Times New Roman"/>
              </w:rPr>
              <w:t>班</w:t>
            </w:r>
          </w:p>
        </w:tc>
        <w:tc>
          <w:tcPr>
            <w:tcW w:w="1224" w:type="dxa"/>
            <w:vAlign w:val="center"/>
          </w:tcPr>
          <w:p w:rsidR="008E11F5" w:rsidRPr="006D731B" w:rsidRDefault="008E11F5" w:rsidP="00FD1552">
            <w:pPr>
              <w:spacing w:line="400" w:lineRule="exact"/>
              <w:jc w:val="center"/>
              <w:rPr>
                <w:rFonts w:ascii="Times New Roman" w:eastAsia="黑体" w:hAnsi="Times New Roman"/>
                <w:b/>
              </w:rPr>
            </w:pPr>
            <w:r w:rsidRPr="006D731B">
              <w:rPr>
                <w:rFonts w:ascii="Times New Roman" w:eastAsia="黑体" w:hAnsi="Times New Roman"/>
                <w:b/>
              </w:rPr>
              <w:t>授课时数</w:t>
            </w:r>
          </w:p>
        </w:tc>
        <w:tc>
          <w:tcPr>
            <w:tcW w:w="1116" w:type="dxa"/>
            <w:vAlign w:val="center"/>
          </w:tcPr>
          <w:p w:rsidR="008E11F5" w:rsidRPr="007C6382" w:rsidRDefault="00213603" w:rsidP="00FD1552">
            <w:pPr>
              <w:spacing w:line="400" w:lineRule="exact"/>
              <w:jc w:val="center"/>
              <w:rPr>
                <w:rFonts w:ascii="Times New Roman" w:eastAsia="楷体_GB2312" w:hAnsi="Times New Roman"/>
                <w:color w:val="000000" w:themeColor="text1"/>
              </w:rPr>
            </w:pPr>
            <w:r>
              <w:rPr>
                <w:rFonts w:ascii="Times New Roman" w:eastAsia="楷体_GB2312" w:hAnsi="Times New Roman" w:hint="eastAsia"/>
                <w:color w:val="000000" w:themeColor="text1"/>
              </w:rPr>
              <w:t>2</w:t>
            </w:r>
          </w:p>
        </w:tc>
        <w:tc>
          <w:tcPr>
            <w:tcW w:w="1260" w:type="dxa"/>
            <w:vAlign w:val="center"/>
          </w:tcPr>
          <w:p w:rsidR="008E11F5" w:rsidRPr="006D731B" w:rsidRDefault="008E11F5" w:rsidP="00FD1552">
            <w:pPr>
              <w:spacing w:line="400" w:lineRule="exact"/>
              <w:jc w:val="center"/>
              <w:rPr>
                <w:rFonts w:ascii="Times New Roman" w:eastAsia="黑体" w:hAnsi="Times New Roman"/>
                <w:b/>
              </w:rPr>
            </w:pPr>
            <w:r w:rsidRPr="006D731B">
              <w:rPr>
                <w:rFonts w:ascii="Times New Roman" w:eastAsia="黑体" w:hAnsi="Times New Roman"/>
                <w:b/>
              </w:rPr>
              <w:t>授课方式</w:t>
            </w:r>
          </w:p>
        </w:tc>
        <w:tc>
          <w:tcPr>
            <w:tcW w:w="1620" w:type="dxa"/>
            <w:vAlign w:val="center"/>
          </w:tcPr>
          <w:p w:rsidR="008E11F5" w:rsidRPr="006D731B" w:rsidRDefault="008E11F5" w:rsidP="00FD1552">
            <w:pPr>
              <w:spacing w:line="400" w:lineRule="exact"/>
              <w:jc w:val="center"/>
              <w:rPr>
                <w:rFonts w:ascii="Times New Roman" w:eastAsia="楷体_GB2312" w:hAnsi="Times New Roman"/>
              </w:rPr>
            </w:pPr>
            <w:r w:rsidRPr="006D731B">
              <w:rPr>
                <w:rFonts w:ascii="Times New Roman" w:eastAsia="楷体_GB2312" w:hAnsi="Times New Roman"/>
              </w:rPr>
              <w:t>理论课</w:t>
            </w:r>
          </w:p>
        </w:tc>
      </w:tr>
    </w:tbl>
    <w:p w:rsidR="008E11F5" w:rsidRPr="006D731B" w:rsidRDefault="008E11F5" w:rsidP="00FD1552">
      <w:pPr>
        <w:spacing w:line="400" w:lineRule="exact"/>
        <w:rPr>
          <w:rFonts w:ascii="Times New Roman" w:hAnsi="Times New Roman"/>
          <w:sz w:val="24"/>
        </w:rPr>
      </w:pPr>
      <w:r w:rsidRPr="006D731B">
        <w:rPr>
          <w:rFonts w:ascii="Times New Roman" w:hAnsi="Times New Roman"/>
        </w:rPr>
        <w:t>【教学目标】</w:t>
      </w:r>
    </w:p>
    <w:p w:rsidR="008E11F5" w:rsidRPr="006D731B" w:rsidRDefault="008E11F5" w:rsidP="00FD1552">
      <w:pPr>
        <w:spacing w:line="400" w:lineRule="exact"/>
        <w:rPr>
          <w:rFonts w:ascii="Times New Roman" w:eastAsia="楷体_GB2312" w:hAnsi="Times New Roman"/>
          <w:szCs w:val="21"/>
        </w:rPr>
      </w:pPr>
      <w:r w:rsidRPr="006D731B">
        <w:rPr>
          <w:rFonts w:ascii="Times New Roman" w:eastAsia="楷体_GB2312" w:hAnsi="Times New Roman"/>
          <w:szCs w:val="21"/>
        </w:rPr>
        <w:t>1</w:t>
      </w:r>
      <w:r w:rsidRPr="006D731B">
        <w:rPr>
          <w:rFonts w:ascii="Times New Roman" w:eastAsia="楷体_GB2312" w:hAnsi="Times New Roman"/>
          <w:szCs w:val="21"/>
        </w:rPr>
        <w:t>、掌握遗传信息的复制、转录和翻译等概念，</w:t>
      </w:r>
      <w:r w:rsidRPr="006D731B">
        <w:rPr>
          <w:rFonts w:ascii="Times New Roman" w:eastAsia="楷体_GB2312" w:hAnsi="Times New Roman"/>
          <w:szCs w:val="21"/>
        </w:rPr>
        <w:t>DNA</w:t>
      </w:r>
      <w:r w:rsidRPr="006D731B">
        <w:rPr>
          <w:rFonts w:ascii="Times New Roman" w:eastAsia="楷体_GB2312" w:hAnsi="Times New Roman"/>
          <w:szCs w:val="21"/>
        </w:rPr>
        <w:t>和蛋白质生物合成的基本过程</w:t>
      </w:r>
    </w:p>
    <w:p w:rsidR="008E11F5" w:rsidRPr="006D731B" w:rsidRDefault="008E11F5" w:rsidP="00FD1552">
      <w:pPr>
        <w:spacing w:line="400" w:lineRule="exact"/>
        <w:rPr>
          <w:rFonts w:ascii="Times New Roman" w:eastAsia="楷体_GB2312" w:hAnsi="Times New Roman"/>
          <w:szCs w:val="21"/>
        </w:rPr>
      </w:pPr>
      <w:r w:rsidRPr="006D731B">
        <w:rPr>
          <w:rFonts w:ascii="Times New Roman" w:eastAsia="楷体_GB2312" w:hAnsi="Times New Roman"/>
          <w:szCs w:val="21"/>
        </w:rPr>
        <w:t>2</w:t>
      </w:r>
      <w:r w:rsidRPr="006D731B">
        <w:rPr>
          <w:rFonts w:ascii="Times New Roman" w:eastAsia="楷体_GB2312" w:hAnsi="Times New Roman"/>
          <w:szCs w:val="21"/>
        </w:rPr>
        <w:t>、熟悉核酸的分解及核苷酸的生物合成</w:t>
      </w:r>
    </w:p>
    <w:p w:rsidR="008E11F5" w:rsidRPr="006D731B" w:rsidRDefault="008E11F5" w:rsidP="00FD1552">
      <w:pPr>
        <w:spacing w:line="400" w:lineRule="exact"/>
        <w:rPr>
          <w:rFonts w:ascii="Times New Roman" w:eastAsia="楷体_GB2312" w:hAnsi="Times New Roman"/>
          <w:szCs w:val="21"/>
        </w:rPr>
      </w:pPr>
      <w:r w:rsidRPr="006D731B">
        <w:rPr>
          <w:rFonts w:ascii="Times New Roman" w:eastAsia="楷体_GB2312" w:hAnsi="Times New Roman"/>
          <w:szCs w:val="21"/>
        </w:rPr>
        <w:t>3</w:t>
      </w:r>
      <w:r w:rsidRPr="006D731B">
        <w:rPr>
          <w:rFonts w:ascii="Times New Roman" w:eastAsia="楷体_GB2312" w:hAnsi="Times New Roman"/>
          <w:szCs w:val="21"/>
        </w:rPr>
        <w:t>、了解核酸的消化、吸收以及核酸、蛋白质生物合成与药学关系</w:t>
      </w:r>
    </w:p>
    <w:p w:rsidR="004A0BF6" w:rsidRPr="006D731B" w:rsidRDefault="004A0BF6" w:rsidP="00FD1552">
      <w:pPr>
        <w:spacing w:line="400" w:lineRule="exact"/>
        <w:rPr>
          <w:rFonts w:ascii="Times New Roman" w:hAnsi="Times New Roman"/>
        </w:rPr>
      </w:pPr>
      <w:r w:rsidRPr="006D731B">
        <w:rPr>
          <w:rFonts w:ascii="Times New Roman" w:hAnsi="Times New Roman"/>
        </w:rPr>
        <w:t>【重点与难点】</w:t>
      </w:r>
    </w:p>
    <w:p w:rsidR="00152DB1" w:rsidRPr="006D731B" w:rsidRDefault="00152DB1" w:rsidP="00637F95">
      <w:pPr>
        <w:pStyle w:val="a3"/>
        <w:widowControl/>
        <w:spacing w:line="400" w:lineRule="exact"/>
        <w:rPr>
          <w:rFonts w:ascii="Times New Roman" w:eastAsia="楷体_GB2312" w:hAnsi="Times New Roman"/>
          <w:b w:val="0"/>
          <w:sz w:val="21"/>
        </w:rPr>
      </w:pPr>
      <w:r w:rsidRPr="006D731B">
        <w:rPr>
          <w:rFonts w:ascii="Times New Roman" w:eastAsia="楷体_GB2312" w:hAnsi="Times New Roman"/>
          <w:b w:val="0"/>
          <w:sz w:val="21"/>
        </w:rPr>
        <w:t>一</w:t>
      </w:r>
    </w:p>
    <w:p w:rsidR="004A0BF6" w:rsidRPr="006D731B" w:rsidRDefault="004A0BF6" w:rsidP="00637F95">
      <w:pPr>
        <w:pStyle w:val="a3"/>
        <w:widowControl/>
        <w:spacing w:line="400" w:lineRule="exact"/>
        <w:rPr>
          <w:rFonts w:ascii="Times New Roman" w:eastAsia="楷体_GB2312" w:hAnsi="Times New Roman"/>
          <w:b w:val="0"/>
          <w:sz w:val="21"/>
        </w:rPr>
      </w:pPr>
      <w:r w:rsidRPr="006D731B">
        <w:rPr>
          <w:rFonts w:ascii="Times New Roman" w:eastAsia="楷体_GB2312" w:hAnsi="Times New Roman"/>
          <w:b w:val="0"/>
          <w:sz w:val="21"/>
        </w:rPr>
        <w:t>1.</w:t>
      </w:r>
      <w:r w:rsidRPr="006D731B">
        <w:rPr>
          <w:rFonts w:ascii="Times New Roman" w:eastAsia="楷体_GB2312" w:hAnsi="Times New Roman"/>
          <w:b w:val="0"/>
          <w:sz w:val="21"/>
        </w:rPr>
        <w:t>核苷酸的概况：掌握核苷酸的主要生理功能</w:t>
      </w:r>
    </w:p>
    <w:p w:rsidR="004A0BF6" w:rsidRPr="006D731B" w:rsidRDefault="004A0BF6" w:rsidP="00637F95">
      <w:pPr>
        <w:pStyle w:val="a3"/>
        <w:widowControl/>
        <w:spacing w:line="400" w:lineRule="exact"/>
        <w:rPr>
          <w:rFonts w:ascii="Times New Roman" w:eastAsia="楷体_GB2312" w:hAnsi="Times New Roman"/>
          <w:b w:val="0"/>
          <w:sz w:val="21"/>
        </w:rPr>
      </w:pPr>
      <w:r w:rsidRPr="006D731B">
        <w:rPr>
          <w:rFonts w:ascii="Times New Roman" w:eastAsia="楷体_GB2312" w:hAnsi="Times New Roman"/>
          <w:b w:val="0"/>
          <w:sz w:val="21"/>
        </w:rPr>
        <w:t>2.</w:t>
      </w:r>
      <w:r w:rsidRPr="006D731B">
        <w:rPr>
          <w:rFonts w:ascii="Times New Roman" w:eastAsia="楷体_GB2312" w:hAnsi="Times New Roman"/>
          <w:b w:val="0"/>
          <w:sz w:val="21"/>
        </w:rPr>
        <w:t>嘌呤核苷酸、嘧啶核苷酸从头合成的原料及关键步骤、关键酶，嘌呤核苷酸和嘧啶核苷酸的从头合成代谢调节机制</w:t>
      </w:r>
    </w:p>
    <w:p w:rsidR="00152DB1" w:rsidRPr="00637F95" w:rsidRDefault="004A0BF6" w:rsidP="00637F95">
      <w:pPr>
        <w:spacing w:line="400" w:lineRule="exact"/>
        <w:rPr>
          <w:rFonts w:ascii="Times New Roman" w:eastAsia="楷体_GB2312" w:hAnsi="Times New Roman"/>
        </w:rPr>
      </w:pPr>
      <w:r w:rsidRPr="00637F95">
        <w:rPr>
          <w:rFonts w:ascii="Times New Roman" w:eastAsia="楷体_GB2312" w:hAnsi="Times New Roman"/>
        </w:rPr>
        <w:t>核苷酸合成代谢过程中的一些抗代谢物，以及它们的作用机理</w:t>
      </w:r>
    </w:p>
    <w:p w:rsidR="004A0BF6" w:rsidRPr="00637F95" w:rsidRDefault="00152DB1" w:rsidP="00637F95">
      <w:pPr>
        <w:spacing w:line="400" w:lineRule="exact"/>
        <w:rPr>
          <w:rFonts w:ascii="Times New Roman" w:eastAsia="楷体_GB2312" w:hAnsi="Times New Roman"/>
        </w:rPr>
      </w:pPr>
      <w:r w:rsidRPr="00637F95">
        <w:rPr>
          <w:rFonts w:ascii="Times New Roman" w:eastAsia="楷体_GB2312" w:hAnsi="Times New Roman"/>
        </w:rPr>
        <w:t>二</w:t>
      </w:r>
    </w:p>
    <w:p w:rsidR="00152DB1" w:rsidRPr="006D731B" w:rsidRDefault="00152DB1" w:rsidP="00637F95">
      <w:pPr>
        <w:numPr>
          <w:ilvl w:val="0"/>
          <w:numId w:val="5"/>
        </w:numPr>
        <w:spacing w:line="400" w:lineRule="exact"/>
        <w:ind w:left="0" w:firstLine="0"/>
        <w:rPr>
          <w:rFonts w:ascii="Times New Roman" w:eastAsia="楷体_GB2312" w:hAnsi="Times New Roman"/>
          <w:szCs w:val="21"/>
        </w:rPr>
      </w:pPr>
      <w:r w:rsidRPr="006D731B">
        <w:rPr>
          <w:rFonts w:ascii="Times New Roman" w:eastAsia="楷体_GB2312" w:hAnsi="Times New Roman"/>
          <w:szCs w:val="21"/>
        </w:rPr>
        <w:t>转录与复制的异同点</w:t>
      </w:r>
    </w:p>
    <w:p w:rsidR="00152DB1" w:rsidRPr="006D731B" w:rsidRDefault="00152DB1" w:rsidP="00637F95">
      <w:pPr>
        <w:numPr>
          <w:ilvl w:val="0"/>
          <w:numId w:val="5"/>
        </w:numPr>
        <w:spacing w:line="400" w:lineRule="exact"/>
        <w:ind w:left="0" w:firstLine="0"/>
        <w:rPr>
          <w:rFonts w:ascii="Times New Roman" w:eastAsia="楷体_GB2312" w:hAnsi="Times New Roman"/>
          <w:szCs w:val="21"/>
        </w:rPr>
      </w:pPr>
      <w:r w:rsidRPr="006D731B">
        <w:rPr>
          <w:rFonts w:ascii="Times New Roman" w:eastAsia="楷体_GB2312" w:hAnsi="Times New Roman"/>
          <w:szCs w:val="21"/>
        </w:rPr>
        <w:t>参与转录的酶</w:t>
      </w:r>
    </w:p>
    <w:p w:rsidR="00152DB1" w:rsidRPr="006D731B" w:rsidRDefault="00152DB1" w:rsidP="00637F95">
      <w:pPr>
        <w:numPr>
          <w:ilvl w:val="0"/>
          <w:numId w:val="5"/>
        </w:numPr>
        <w:spacing w:line="400" w:lineRule="exact"/>
        <w:ind w:left="0" w:firstLine="0"/>
        <w:rPr>
          <w:rFonts w:ascii="Times New Roman" w:eastAsia="楷体_GB2312" w:hAnsi="Times New Roman"/>
          <w:szCs w:val="21"/>
        </w:rPr>
      </w:pPr>
      <w:r w:rsidRPr="006D731B">
        <w:rPr>
          <w:rFonts w:ascii="Times New Roman" w:eastAsia="楷体_GB2312" w:hAnsi="Times New Roman"/>
          <w:szCs w:val="21"/>
        </w:rPr>
        <w:t>转录过程（原核生物转录起始、真核生物</w:t>
      </w:r>
      <w:r w:rsidRPr="006D731B">
        <w:rPr>
          <w:rFonts w:ascii="Times New Roman" w:eastAsia="楷体_GB2312" w:hAnsi="Times New Roman"/>
          <w:szCs w:val="21"/>
        </w:rPr>
        <w:t>RNA</w:t>
      </w:r>
      <w:r w:rsidRPr="006D731B">
        <w:rPr>
          <w:rFonts w:ascii="Times New Roman" w:eastAsia="楷体_GB2312" w:hAnsi="Times New Roman"/>
          <w:szCs w:val="21"/>
        </w:rPr>
        <w:t>聚合酶</w:t>
      </w:r>
      <w:r w:rsidRPr="006D731B">
        <w:rPr>
          <w:rFonts w:ascii="Times New Roman" w:eastAsia="楷体_GB2312" w:hAnsi="Times New Roman"/>
          <w:szCs w:val="21"/>
        </w:rPr>
        <w:t>II</w:t>
      </w:r>
      <w:r w:rsidRPr="006D731B">
        <w:rPr>
          <w:rFonts w:ascii="Times New Roman" w:eastAsia="楷体_GB2312" w:hAnsi="Times New Roman"/>
          <w:szCs w:val="21"/>
        </w:rPr>
        <w:t>催化转录的起始）</w:t>
      </w:r>
    </w:p>
    <w:p w:rsidR="00152DB1" w:rsidRPr="006D731B" w:rsidRDefault="00152DB1" w:rsidP="00637F95">
      <w:pPr>
        <w:numPr>
          <w:ilvl w:val="0"/>
          <w:numId w:val="5"/>
        </w:numPr>
        <w:spacing w:line="400" w:lineRule="exact"/>
        <w:ind w:left="0" w:firstLine="0"/>
        <w:rPr>
          <w:rFonts w:ascii="Times New Roman" w:eastAsia="楷体_GB2312" w:hAnsi="Times New Roman"/>
          <w:szCs w:val="21"/>
        </w:rPr>
      </w:pPr>
      <w:r w:rsidRPr="006D731B">
        <w:rPr>
          <w:rFonts w:ascii="Times New Roman" w:eastAsia="楷体_GB2312" w:hAnsi="Times New Roman"/>
          <w:szCs w:val="21"/>
        </w:rPr>
        <w:t>转录终止中的两种方式</w:t>
      </w:r>
    </w:p>
    <w:p w:rsidR="00152DB1" w:rsidRPr="00637F95" w:rsidRDefault="00152DB1" w:rsidP="00637F95">
      <w:pPr>
        <w:numPr>
          <w:ilvl w:val="0"/>
          <w:numId w:val="5"/>
        </w:numPr>
        <w:spacing w:line="400" w:lineRule="exact"/>
        <w:ind w:left="0" w:firstLine="0"/>
        <w:rPr>
          <w:rFonts w:ascii="Times New Roman" w:hAnsi="Times New Roman"/>
        </w:rPr>
      </w:pPr>
      <w:r w:rsidRPr="006D731B">
        <w:rPr>
          <w:rFonts w:ascii="Times New Roman" w:eastAsia="楷体_GB2312" w:hAnsi="Times New Roman"/>
          <w:szCs w:val="21"/>
        </w:rPr>
        <w:t>真核生物的转录后加工，逆转录现象与逆转录酶</w:t>
      </w:r>
      <w:r w:rsidRPr="00637F95">
        <w:rPr>
          <w:rFonts w:ascii="Times New Roman" w:eastAsia="楷体_GB2312" w:hAnsi="Times New Roman"/>
          <w:szCs w:val="21"/>
        </w:rPr>
        <w:t>参与转录的</w:t>
      </w:r>
      <w:r w:rsidRPr="00637F95">
        <w:rPr>
          <w:rFonts w:ascii="Times New Roman" w:eastAsia="楷体_GB2312" w:hAnsi="Times New Roman"/>
          <w:bCs/>
        </w:rPr>
        <w:t>RNA</w:t>
      </w:r>
      <w:r w:rsidRPr="00637F95">
        <w:rPr>
          <w:rFonts w:ascii="Times New Roman" w:eastAsia="楷体_GB2312" w:hAnsi="Times New Roman"/>
          <w:bCs/>
        </w:rPr>
        <w:t>聚合酶</w:t>
      </w:r>
      <w:r w:rsidRPr="00637F95">
        <w:rPr>
          <w:rFonts w:ascii="Times New Roman" w:eastAsia="楷体_GB2312" w:hAnsi="Times New Roman"/>
        </w:rPr>
        <w:t>（</w:t>
      </w:r>
      <w:r w:rsidRPr="00637F95">
        <w:rPr>
          <w:rFonts w:ascii="Times New Roman" w:eastAsia="楷体_GB2312" w:hAnsi="Times New Roman"/>
        </w:rPr>
        <w:t>DNA</w:t>
      </w:r>
      <w:r w:rsidRPr="00637F95">
        <w:rPr>
          <w:rFonts w:ascii="Times New Roman" w:eastAsia="楷体_GB2312" w:hAnsi="Times New Roman"/>
        </w:rPr>
        <w:t>依赖的</w:t>
      </w:r>
      <w:r w:rsidRPr="00637F95">
        <w:rPr>
          <w:rFonts w:ascii="Times New Roman" w:eastAsia="楷体_GB2312" w:hAnsi="Times New Roman"/>
        </w:rPr>
        <w:t>RNA</w:t>
      </w:r>
      <w:r w:rsidRPr="00637F95">
        <w:rPr>
          <w:rFonts w:ascii="Times New Roman" w:eastAsia="楷体_GB2312" w:hAnsi="Times New Roman"/>
        </w:rPr>
        <w:t>聚合酶）作用条件：</w:t>
      </w:r>
    </w:p>
    <w:p w:rsidR="00152DB1" w:rsidRPr="006D731B" w:rsidRDefault="00152DB1" w:rsidP="00637F95">
      <w:pPr>
        <w:pStyle w:val="3"/>
        <w:spacing w:line="400" w:lineRule="exact"/>
        <w:ind w:left="0" w:firstLine="0"/>
        <w:rPr>
          <w:rFonts w:ascii="Times New Roman" w:eastAsia="楷体_GB2312" w:hAnsi="Times New Roman"/>
          <w:color w:val="auto"/>
          <w:sz w:val="21"/>
          <w:lang w:val="en-US"/>
        </w:rPr>
      </w:pPr>
      <w:r w:rsidRPr="006D731B">
        <w:rPr>
          <w:rFonts w:ascii="Times New Roman" w:eastAsia="楷体_GB2312" w:hAnsi="Times New Roman"/>
          <w:color w:val="auto"/>
          <w:sz w:val="21"/>
          <w:lang w:val="en-US"/>
        </w:rPr>
        <w:t>1. 4</w:t>
      </w:r>
      <w:r w:rsidRPr="006D731B">
        <w:rPr>
          <w:rFonts w:ascii="Times New Roman" w:eastAsia="楷体_GB2312" w:hAnsi="Times New Roman"/>
          <w:color w:val="auto"/>
          <w:sz w:val="21"/>
        </w:rPr>
        <w:t>种</w:t>
      </w:r>
      <w:r w:rsidRPr="006D731B">
        <w:rPr>
          <w:rFonts w:ascii="Times New Roman" w:eastAsia="楷体_GB2312" w:hAnsi="Times New Roman"/>
          <w:color w:val="auto"/>
          <w:sz w:val="21"/>
          <w:lang w:val="en-US"/>
        </w:rPr>
        <w:t>NTP</w:t>
      </w:r>
    </w:p>
    <w:p w:rsidR="00152DB1" w:rsidRPr="006D731B" w:rsidRDefault="00152DB1" w:rsidP="00637F95">
      <w:pPr>
        <w:pStyle w:val="3"/>
        <w:spacing w:line="400" w:lineRule="exact"/>
        <w:ind w:left="0" w:firstLine="0"/>
        <w:rPr>
          <w:rFonts w:ascii="Times New Roman" w:eastAsia="楷体_GB2312" w:hAnsi="Times New Roman"/>
          <w:color w:val="auto"/>
          <w:sz w:val="21"/>
          <w:lang w:val="en-US"/>
        </w:rPr>
      </w:pPr>
      <w:r w:rsidRPr="006D731B">
        <w:rPr>
          <w:rFonts w:ascii="Times New Roman" w:eastAsia="楷体_GB2312" w:hAnsi="Times New Roman"/>
          <w:color w:val="auto"/>
          <w:sz w:val="21"/>
          <w:lang w:val="en-US"/>
        </w:rPr>
        <w:t>2. Mg2+</w:t>
      </w:r>
      <w:r w:rsidRPr="006D731B">
        <w:rPr>
          <w:rFonts w:ascii="Times New Roman" w:eastAsia="楷体_GB2312" w:hAnsi="Times New Roman"/>
          <w:color w:val="auto"/>
          <w:sz w:val="21"/>
        </w:rPr>
        <w:t>或</w:t>
      </w:r>
      <w:r w:rsidRPr="006D731B">
        <w:rPr>
          <w:rFonts w:ascii="Times New Roman" w:eastAsia="楷体_GB2312" w:hAnsi="Times New Roman"/>
          <w:color w:val="auto"/>
          <w:sz w:val="21"/>
          <w:lang w:val="en-US"/>
        </w:rPr>
        <w:t>Mn2+</w:t>
      </w:r>
    </w:p>
    <w:p w:rsidR="00152DB1" w:rsidRPr="006D731B" w:rsidRDefault="00152DB1" w:rsidP="00637F95">
      <w:pPr>
        <w:pStyle w:val="3"/>
        <w:spacing w:line="400" w:lineRule="exact"/>
        <w:ind w:left="0" w:firstLine="0"/>
        <w:rPr>
          <w:rFonts w:ascii="Times New Roman" w:eastAsia="楷体_GB2312" w:hAnsi="Times New Roman"/>
          <w:color w:val="auto"/>
          <w:sz w:val="21"/>
          <w:lang w:val="en-US"/>
        </w:rPr>
      </w:pPr>
      <w:r w:rsidRPr="006D731B">
        <w:rPr>
          <w:rFonts w:ascii="Times New Roman" w:eastAsia="楷体_GB2312" w:hAnsi="Times New Roman"/>
          <w:color w:val="auto"/>
          <w:sz w:val="21"/>
          <w:lang w:val="en-US"/>
        </w:rPr>
        <w:t>3. DNA</w:t>
      </w:r>
      <w:r w:rsidRPr="006D731B">
        <w:rPr>
          <w:rFonts w:ascii="Times New Roman" w:eastAsia="楷体_GB2312" w:hAnsi="Times New Roman"/>
          <w:color w:val="auto"/>
          <w:sz w:val="21"/>
        </w:rPr>
        <w:t>模板</w:t>
      </w:r>
    </w:p>
    <w:p w:rsidR="00152DB1" w:rsidRPr="006D731B" w:rsidRDefault="00152DB1" w:rsidP="00637F95">
      <w:pPr>
        <w:pStyle w:val="3"/>
        <w:spacing w:line="400" w:lineRule="exact"/>
        <w:ind w:left="0" w:firstLine="0"/>
        <w:rPr>
          <w:rFonts w:ascii="Times New Roman" w:eastAsia="楷体_GB2312" w:hAnsi="Times New Roman"/>
          <w:color w:val="auto"/>
          <w:sz w:val="21"/>
          <w:lang w:val="en-US"/>
        </w:rPr>
      </w:pPr>
      <w:r w:rsidRPr="006D731B">
        <w:rPr>
          <w:rFonts w:ascii="Times New Roman" w:eastAsia="楷体_GB2312" w:hAnsi="Times New Roman"/>
          <w:sz w:val="21"/>
          <w:lang w:val="en-US"/>
        </w:rPr>
        <w:t>4. 5’→3’</w:t>
      </w:r>
      <w:r w:rsidRPr="006D731B">
        <w:rPr>
          <w:rFonts w:ascii="Times New Roman" w:eastAsia="楷体_GB2312" w:hAnsi="Times New Roman"/>
          <w:sz w:val="21"/>
        </w:rPr>
        <w:t>方向</w:t>
      </w:r>
      <w:r w:rsidRPr="006D731B">
        <w:rPr>
          <w:rFonts w:ascii="Times New Roman" w:eastAsia="楷体_GB2312" w:hAnsi="Times New Roman"/>
          <w:sz w:val="21"/>
          <w:lang w:val="en-US"/>
        </w:rPr>
        <w:t>，</w:t>
      </w:r>
      <w:r w:rsidRPr="006D731B">
        <w:rPr>
          <w:rFonts w:ascii="Times New Roman" w:eastAsia="楷体_GB2312" w:hAnsi="Times New Roman"/>
          <w:sz w:val="21"/>
        </w:rPr>
        <w:t>不需要引物</w:t>
      </w:r>
    </w:p>
    <w:p w:rsidR="008E11F5" w:rsidRPr="006D731B" w:rsidRDefault="008E11F5" w:rsidP="00FD1552">
      <w:pPr>
        <w:spacing w:line="400" w:lineRule="exact"/>
        <w:rPr>
          <w:rFonts w:ascii="Times New Roman" w:hAnsi="Times New Roman"/>
        </w:rPr>
      </w:pPr>
      <w:r w:rsidRPr="006D731B">
        <w:rPr>
          <w:rFonts w:ascii="Times New Roman" w:hAnsi="Times New Roman"/>
        </w:rPr>
        <w:t>【教学内容】</w:t>
      </w:r>
    </w:p>
    <w:p w:rsidR="00152DB1" w:rsidRPr="006D731B" w:rsidRDefault="00152DB1" w:rsidP="00FD1552">
      <w:pPr>
        <w:spacing w:line="400" w:lineRule="exact"/>
        <w:rPr>
          <w:rFonts w:ascii="Times New Roman" w:hAnsi="Times New Roman"/>
          <w:sz w:val="24"/>
        </w:rPr>
      </w:pPr>
      <w:r w:rsidRPr="006D731B">
        <w:rPr>
          <w:rFonts w:ascii="Times New Roman" w:hAnsi="Times New Roman"/>
        </w:rPr>
        <w:t>【教学目标】</w:t>
      </w:r>
    </w:p>
    <w:p w:rsidR="00152DB1" w:rsidRPr="006D731B" w:rsidRDefault="00152DB1" w:rsidP="00FD1552">
      <w:pPr>
        <w:spacing w:line="400" w:lineRule="exact"/>
        <w:rPr>
          <w:rFonts w:ascii="Times New Roman" w:eastAsia="楷体_GB2312" w:hAnsi="Times New Roman"/>
          <w:szCs w:val="21"/>
        </w:rPr>
      </w:pPr>
      <w:r w:rsidRPr="006D731B">
        <w:rPr>
          <w:rFonts w:ascii="Times New Roman" w:eastAsia="楷体_GB2312" w:hAnsi="Times New Roman"/>
          <w:szCs w:val="21"/>
        </w:rPr>
        <w:t>1</w:t>
      </w:r>
      <w:r w:rsidRPr="006D731B">
        <w:rPr>
          <w:rFonts w:ascii="Times New Roman" w:eastAsia="楷体_GB2312" w:hAnsi="Times New Roman"/>
          <w:szCs w:val="21"/>
        </w:rPr>
        <w:t>、掌握遗传信息的复制、转录和翻译等概念，</w:t>
      </w:r>
      <w:r w:rsidRPr="006D731B">
        <w:rPr>
          <w:rFonts w:ascii="Times New Roman" w:eastAsia="楷体_GB2312" w:hAnsi="Times New Roman"/>
          <w:szCs w:val="21"/>
        </w:rPr>
        <w:t>DNA</w:t>
      </w:r>
      <w:r w:rsidRPr="006D731B">
        <w:rPr>
          <w:rFonts w:ascii="Times New Roman" w:eastAsia="楷体_GB2312" w:hAnsi="Times New Roman"/>
          <w:szCs w:val="21"/>
        </w:rPr>
        <w:t>和蛋白质生物合成的基本过程</w:t>
      </w:r>
    </w:p>
    <w:p w:rsidR="00152DB1" w:rsidRPr="006D731B" w:rsidRDefault="00152DB1" w:rsidP="00FD1552">
      <w:pPr>
        <w:spacing w:line="400" w:lineRule="exact"/>
        <w:rPr>
          <w:rFonts w:ascii="Times New Roman" w:eastAsia="楷体_GB2312" w:hAnsi="Times New Roman"/>
          <w:szCs w:val="21"/>
        </w:rPr>
      </w:pPr>
      <w:r w:rsidRPr="006D731B">
        <w:rPr>
          <w:rFonts w:ascii="Times New Roman" w:eastAsia="楷体_GB2312" w:hAnsi="Times New Roman"/>
          <w:szCs w:val="21"/>
        </w:rPr>
        <w:t>2</w:t>
      </w:r>
      <w:r w:rsidRPr="006D731B">
        <w:rPr>
          <w:rFonts w:ascii="Times New Roman" w:eastAsia="楷体_GB2312" w:hAnsi="Times New Roman"/>
          <w:szCs w:val="21"/>
        </w:rPr>
        <w:t>、熟悉核酸的分解及核苷酸的生物合成</w:t>
      </w:r>
    </w:p>
    <w:p w:rsidR="00152DB1" w:rsidRPr="006D731B" w:rsidRDefault="00152DB1" w:rsidP="00FD1552">
      <w:pPr>
        <w:spacing w:line="400" w:lineRule="exact"/>
        <w:rPr>
          <w:rFonts w:ascii="Times New Roman" w:eastAsia="楷体_GB2312" w:hAnsi="Times New Roman"/>
          <w:szCs w:val="21"/>
        </w:rPr>
      </w:pPr>
      <w:r w:rsidRPr="006D731B">
        <w:rPr>
          <w:rFonts w:ascii="Times New Roman" w:eastAsia="楷体_GB2312" w:hAnsi="Times New Roman"/>
          <w:szCs w:val="21"/>
        </w:rPr>
        <w:t>3</w:t>
      </w:r>
      <w:r w:rsidRPr="006D731B">
        <w:rPr>
          <w:rFonts w:ascii="Times New Roman" w:eastAsia="楷体_GB2312" w:hAnsi="Times New Roman"/>
          <w:szCs w:val="21"/>
        </w:rPr>
        <w:t>、了解核酸的消化、吸收以及核酸、蛋白质生物合成与药学关系</w:t>
      </w:r>
    </w:p>
    <w:p w:rsidR="00152DB1" w:rsidRPr="006D731B" w:rsidRDefault="00152DB1" w:rsidP="00FD1552">
      <w:pPr>
        <w:spacing w:line="400" w:lineRule="exact"/>
        <w:rPr>
          <w:rFonts w:ascii="Times New Roman" w:hAnsi="Times New Roman"/>
        </w:rPr>
      </w:pPr>
      <w:r w:rsidRPr="006D731B">
        <w:rPr>
          <w:rFonts w:ascii="Times New Roman" w:hAnsi="Times New Roman"/>
        </w:rPr>
        <w:t>【教学内容】</w:t>
      </w:r>
    </w:p>
    <w:p w:rsidR="00152DB1" w:rsidRPr="006D731B" w:rsidRDefault="00152DB1" w:rsidP="00637F95">
      <w:pPr>
        <w:pStyle w:val="2"/>
        <w:spacing w:line="400" w:lineRule="exact"/>
        <w:ind w:left="0" w:firstLine="0"/>
        <w:rPr>
          <w:rFonts w:ascii="Times New Roman" w:eastAsia="楷体_GB2312" w:hAnsi="Times New Roman"/>
          <w:color w:val="auto"/>
          <w:sz w:val="21"/>
        </w:rPr>
      </w:pPr>
      <w:r w:rsidRPr="006D731B">
        <w:rPr>
          <w:rFonts w:ascii="Times New Roman" w:eastAsia="楷体_GB2312" w:hAnsi="Times New Roman"/>
          <w:color w:val="auto"/>
          <w:sz w:val="21"/>
        </w:rPr>
        <w:t>一、原核生物的</w:t>
      </w:r>
      <w:r w:rsidRPr="006D731B">
        <w:rPr>
          <w:rFonts w:ascii="Times New Roman" w:eastAsia="楷体_GB2312" w:hAnsi="Times New Roman"/>
          <w:color w:val="auto"/>
          <w:sz w:val="21"/>
          <w:lang w:val="en-US"/>
        </w:rPr>
        <w:t>RNA</w:t>
      </w:r>
      <w:r w:rsidRPr="006D731B">
        <w:rPr>
          <w:rFonts w:ascii="Times New Roman" w:eastAsia="楷体_GB2312" w:hAnsi="Times New Roman"/>
          <w:color w:val="auto"/>
          <w:sz w:val="21"/>
        </w:rPr>
        <w:t>聚合酶</w:t>
      </w:r>
    </w:p>
    <w:p w:rsidR="00152DB1" w:rsidRPr="006D731B" w:rsidRDefault="00152DB1" w:rsidP="00637F95">
      <w:pPr>
        <w:spacing w:line="400" w:lineRule="exact"/>
        <w:rPr>
          <w:rFonts w:ascii="Times New Roman" w:eastAsia="楷体_GB2312" w:hAnsi="Times New Roman"/>
        </w:rPr>
      </w:pPr>
      <w:r w:rsidRPr="006D731B">
        <w:rPr>
          <w:rFonts w:ascii="Times New Roman" w:eastAsia="楷体_GB2312" w:hAnsi="Times New Roman"/>
        </w:rPr>
        <w:t>1.</w:t>
      </w:r>
      <w:r w:rsidRPr="006D731B">
        <w:rPr>
          <w:rFonts w:ascii="Times New Roman" w:eastAsia="楷体_GB2312" w:hAnsi="Times New Roman"/>
        </w:rPr>
        <w:t>核心酶</w:t>
      </w:r>
      <w:r w:rsidRPr="006D731B">
        <w:rPr>
          <w:rFonts w:ascii="Times New Roman" w:eastAsia="楷体_GB2312" w:hAnsi="Times New Roman"/>
          <w:bCs/>
        </w:rPr>
        <w:t>α</w:t>
      </w:r>
      <w:r w:rsidRPr="006D731B">
        <w:rPr>
          <w:rFonts w:ascii="Times New Roman" w:eastAsia="楷体_GB2312" w:hAnsi="Times New Roman"/>
          <w:bCs/>
          <w:vertAlign w:val="subscript"/>
        </w:rPr>
        <w:t>2</w:t>
      </w:r>
      <w:r w:rsidRPr="006D731B">
        <w:rPr>
          <w:rFonts w:ascii="Times New Roman" w:eastAsia="楷体_GB2312" w:hAnsi="Times New Roman"/>
          <w:bCs/>
        </w:rPr>
        <w:t>ββ</w:t>
      </w:r>
      <w:r w:rsidRPr="006D731B">
        <w:rPr>
          <w:rFonts w:ascii="Times New Roman" w:eastAsia="MS Gothic" w:hAnsi="Times New Roman"/>
        </w:rPr>
        <w:t>΄</w:t>
      </w:r>
      <w:r w:rsidRPr="006D731B">
        <w:rPr>
          <w:rFonts w:ascii="Times New Roman" w:eastAsia="楷体_GB2312" w:hAnsi="Times New Roman"/>
        </w:rPr>
        <w:t>和全酶</w:t>
      </w:r>
      <w:r w:rsidRPr="006D731B">
        <w:rPr>
          <w:rFonts w:ascii="Times New Roman" w:eastAsia="楷体_GB2312" w:hAnsi="Times New Roman"/>
          <w:bCs/>
        </w:rPr>
        <w:t>α</w:t>
      </w:r>
      <w:r w:rsidRPr="006D731B">
        <w:rPr>
          <w:rFonts w:ascii="Times New Roman" w:eastAsia="楷体_GB2312" w:hAnsi="Times New Roman"/>
          <w:bCs/>
          <w:vertAlign w:val="subscript"/>
        </w:rPr>
        <w:t>2</w:t>
      </w:r>
      <w:r w:rsidRPr="006D731B">
        <w:rPr>
          <w:rFonts w:ascii="Times New Roman" w:eastAsia="楷体_GB2312" w:hAnsi="Times New Roman"/>
          <w:bCs/>
        </w:rPr>
        <w:t>ββ</w:t>
      </w:r>
      <w:r w:rsidRPr="006D731B">
        <w:rPr>
          <w:rFonts w:ascii="Times New Roman" w:eastAsia="MS Gothic" w:hAnsi="Times New Roman"/>
          <w:bCs/>
        </w:rPr>
        <w:t>΄</w:t>
      </w:r>
      <w:r w:rsidRPr="006D731B">
        <w:rPr>
          <w:rFonts w:ascii="Times New Roman" w:eastAsia="楷体_GB2312" w:hAnsi="Times New Roman"/>
          <w:bCs/>
        </w:rPr>
        <w:t>σ</w:t>
      </w:r>
      <w:r w:rsidRPr="006D731B">
        <w:rPr>
          <w:rFonts w:ascii="Times New Roman" w:eastAsia="楷体_GB2312" w:hAnsi="Times New Roman"/>
        </w:rPr>
        <w:t>亚基组成</w:t>
      </w:r>
    </w:p>
    <w:p w:rsidR="00152DB1" w:rsidRPr="006D731B" w:rsidRDefault="00152DB1" w:rsidP="00637F95">
      <w:pPr>
        <w:spacing w:line="400" w:lineRule="exact"/>
        <w:rPr>
          <w:rFonts w:ascii="Times New Roman" w:eastAsia="楷体_GB2312" w:hAnsi="Times New Roman"/>
        </w:rPr>
      </w:pPr>
      <w:r w:rsidRPr="006D731B">
        <w:rPr>
          <w:rFonts w:ascii="Times New Roman" w:eastAsia="楷体_GB2312" w:hAnsi="Times New Roman"/>
        </w:rPr>
        <w:t>2.</w:t>
      </w:r>
      <w:r w:rsidRPr="006D731B">
        <w:rPr>
          <w:rFonts w:ascii="Times New Roman" w:eastAsia="楷体_GB2312" w:hAnsi="Times New Roman"/>
        </w:rPr>
        <w:t>各个亚基的功能</w:t>
      </w:r>
    </w:p>
    <w:p w:rsidR="00152DB1" w:rsidRPr="006D731B" w:rsidRDefault="00152DB1" w:rsidP="00637F95">
      <w:pPr>
        <w:pStyle w:val="2"/>
        <w:spacing w:line="400" w:lineRule="exact"/>
        <w:ind w:left="0" w:firstLine="0"/>
        <w:rPr>
          <w:rFonts w:ascii="Times New Roman" w:eastAsia="楷体_GB2312" w:hAnsi="Times New Roman"/>
          <w:bCs/>
          <w:color w:val="auto"/>
          <w:sz w:val="21"/>
        </w:rPr>
      </w:pPr>
      <w:r w:rsidRPr="006D731B">
        <w:rPr>
          <w:rFonts w:ascii="Times New Roman" w:eastAsia="楷体_GB2312" w:hAnsi="Times New Roman"/>
          <w:color w:val="auto"/>
          <w:sz w:val="21"/>
        </w:rPr>
        <w:lastRenderedPageBreak/>
        <w:t>二、真核生物的</w:t>
      </w:r>
      <w:r w:rsidRPr="006D731B">
        <w:rPr>
          <w:rFonts w:ascii="Times New Roman" w:eastAsia="楷体_GB2312" w:hAnsi="Times New Roman"/>
          <w:color w:val="auto"/>
          <w:sz w:val="21"/>
          <w:lang w:val="en-US"/>
        </w:rPr>
        <w:t>RNA</w:t>
      </w:r>
      <w:r w:rsidRPr="006D731B">
        <w:rPr>
          <w:rFonts w:ascii="Times New Roman" w:eastAsia="楷体_GB2312" w:hAnsi="Times New Roman"/>
          <w:color w:val="auto"/>
          <w:sz w:val="21"/>
        </w:rPr>
        <w:t>聚合酶</w:t>
      </w:r>
    </w:p>
    <w:p w:rsidR="00152DB1" w:rsidRPr="006D731B" w:rsidRDefault="00152DB1" w:rsidP="00FD1552">
      <w:pPr>
        <w:spacing w:line="400" w:lineRule="exact"/>
        <w:ind w:firstLineChars="43" w:firstLine="90"/>
        <w:rPr>
          <w:rFonts w:ascii="Times New Roman" w:eastAsia="楷体_GB2312" w:hAnsi="Times New Roman"/>
        </w:rPr>
      </w:pPr>
      <w:r w:rsidRPr="006D731B">
        <w:rPr>
          <w:rFonts w:ascii="Times New Roman" w:eastAsia="楷体_GB2312" w:hAnsi="Times New Roman"/>
        </w:rPr>
        <w:t>三种类型</w:t>
      </w:r>
      <w:r w:rsidRPr="006D731B">
        <w:rPr>
          <w:rFonts w:ascii="Times New Roman" w:eastAsia="楷体_GB2312" w:hAnsi="Times New Roman"/>
        </w:rPr>
        <w:t>RNA</w:t>
      </w:r>
      <w:r w:rsidRPr="006D731B">
        <w:rPr>
          <w:rFonts w:ascii="Times New Roman" w:eastAsia="楷体_GB2312" w:hAnsi="Times New Roman"/>
        </w:rPr>
        <w:t>聚合酶</w:t>
      </w:r>
      <w:r w:rsidR="00D7677C" w:rsidRPr="006D731B">
        <w:rPr>
          <w:rFonts w:ascii="Times New Roman" w:eastAsia="楷体_GB2312" w:hAnsi="Times New Roman"/>
        </w:rPr>
        <w:fldChar w:fldCharType="begin"/>
      </w:r>
      <w:r w:rsidRPr="006D731B">
        <w:rPr>
          <w:rFonts w:ascii="Times New Roman" w:eastAsia="楷体_GB2312" w:hAnsi="Times New Roman"/>
        </w:rPr>
        <w:instrText xml:space="preserve"> = 1 \* ROMAN </w:instrText>
      </w:r>
      <w:r w:rsidR="00D7677C" w:rsidRPr="006D731B">
        <w:rPr>
          <w:rFonts w:ascii="Times New Roman" w:eastAsia="楷体_GB2312" w:hAnsi="Times New Roman"/>
        </w:rPr>
        <w:fldChar w:fldCharType="separate"/>
      </w:r>
      <w:r w:rsidRPr="006D731B">
        <w:rPr>
          <w:rFonts w:ascii="Times New Roman" w:eastAsia="楷体_GB2312" w:hAnsi="Times New Roman"/>
          <w:noProof/>
        </w:rPr>
        <w:t>I</w:t>
      </w:r>
      <w:r w:rsidR="00D7677C" w:rsidRPr="006D731B">
        <w:rPr>
          <w:rFonts w:ascii="Times New Roman" w:eastAsia="楷体_GB2312" w:hAnsi="Times New Roman"/>
        </w:rPr>
        <w:fldChar w:fldCharType="end"/>
      </w:r>
      <w:r w:rsidRPr="006D731B">
        <w:rPr>
          <w:rFonts w:ascii="Times New Roman" w:eastAsia="楷体_GB2312" w:hAnsi="Times New Roman"/>
        </w:rPr>
        <w:t>、</w:t>
      </w:r>
      <w:r w:rsidR="00D7677C" w:rsidRPr="006D731B">
        <w:rPr>
          <w:rFonts w:ascii="Times New Roman" w:eastAsia="楷体_GB2312" w:hAnsi="Times New Roman"/>
        </w:rPr>
        <w:fldChar w:fldCharType="begin"/>
      </w:r>
      <w:r w:rsidRPr="006D731B">
        <w:rPr>
          <w:rFonts w:ascii="Times New Roman" w:eastAsia="楷体_GB2312" w:hAnsi="Times New Roman"/>
        </w:rPr>
        <w:instrText xml:space="preserve"> = 2 \* ROMAN </w:instrText>
      </w:r>
      <w:r w:rsidR="00D7677C" w:rsidRPr="006D731B">
        <w:rPr>
          <w:rFonts w:ascii="Times New Roman" w:eastAsia="楷体_GB2312" w:hAnsi="Times New Roman"/>
        </w:rPr>
        <w:fldChar w:fldCharType="separate"/>
      </w:r>
      <w:r w:rsidRPr="006D731B">
        <w:rPr>
          <w:rFonts w:ascii="Times New Roman" w:eastAsia="楷体_GB2312" w:hAnsi="Times New Roman"/>
          <w:noProof/>
        </w:rPr>
        <w:t>II</w:t>
      </w:r>
      <w:r w:rsidR="00D7677C" w:rsidRPr="006D731B">
        <w:rPr>
          <w:rFonts w:ascii="Times New Roman" w:eastAsia="楷体_GB2312" w:hAnsi="Times New Roman"/>
        </w:rPr>
        <w:fldChar w:fldCharType="end"/>
      </w:r>
      <w:r w:rsidRPr="006D731B">
        <w:rPr>
          <w:rFonts w:ascii="Times New Roman" w:eastAsia="楷体_GB2312" w:hAnsi="Times New Roman"/>
        </w:rPr>
        <w:t>、</w:t>
      </w:r>
      <w:r w:rsidR="00D7677C" w:rsidRPr="006D731B">
        <w:rPr>
          <w:rFonts w:ascii="Times New Roman" w:eastAsia="楷体_GB2312" w:hAnsi="Times New Roman"/>
        </w:rPr>
        <w:fldChar w:fldCharType="begin"/>
      </w:r>
      <w:r w:rsidRPr="006D731B">
        <w:rPr>
          <w:rFonts w:ascii="Times New Roman" w:eastAsia="楷体_GB2312" w:hAnsi="Times New Roman"/>
        </w:rPr>
        <w:instrText xml:space="preserve"> = 3 \* ROMAN </w:instrText>
      </w:r>
      <w:r w:rsidR="00D7677C" w:rsidRPr="006D731B">
        <w:rPr>
          <w:rFonts w:ascii="Times New Roman" w:eastAsia="楷体_GB2312" w:hAnsi="Times New Roman"/>
        </w:rPr>
        <w:fldChar w:fldCharType="separate"/>
      </w:r>
      <w:r w:rsidRPr="006D731B">
        <w:rPr>
          <w:rFonts w:ascii="Times New Roman" w:eastAsia="楷体_GB2312" w:hAnsi="Times New Roman"/>
          <w:noProof/>
        </w:rPr>
        <w:t>III</w:t>
      </w:r>
      <w:r w:rsidR="00D7677C" w:rsidRPr="006D731B">
        <w:rPr>
          <w:rFonts w:ascii="Times New Roman" w:eastAsia="楷体_GB2312" w:hAnsi="Times New Roman"/>
        </w:rPr>
        <w:fldChar w:fldCharType="end"/>
      </w:r>
      <w:r w:rsidRPr="006D731B">
        <w:rPr>
          <w:rFonts w:ascii="Times New Roman" w:eastAsia="楷体_GB2312" w:hAnsi="Times New Roman"/>
        </w:rPr>
        <w:t>、各自所在部位、转录产物、以及对鹅膏蕈碱敏感度</w:t>
      </w:r>
    </w:p>
    <w:p w:rsidR="008E11F5" w:rsidRPr="006D731B" w:rsidRDefault="008E11F5" w:rsidP="00FD1552">
      <w:pPr>
        <w:spacing w:line="400" w:lineRule="exact"/>
        <w:jc w:val="left"/>
        <w:rPr>
          <w:rFonts w:ascii="Times New Roman" w:eastAsia="楷体_GB2312" w:hAnsi="Times New Roman"/>
          <w:b/>
        </w:rPr>
      </w:pPr>
      <w:r w:rsidRPr="006D731B">
        <w:rPr>
          <w:rFonts w:ascii="Times New Roman" w:eastAsia="楷体_GB2312" w:hAnsi="Times New Roman"/>
          <w:b/>
        </w:rPr>
        <w:t>概述</w:t>
      </w:r>
    </w:p>
    <w:p w:rsidR="008E11F5" w:rsidRPr="006D731B" w:rsidRDefault="008E11F5" w:rsidP="00637F95">
      <w:pPr>
        <w:pStyle w:val="a3"/>
        <w:spacing w:line="400" w:lineRule="exact"/>
        <w:rPr>
          <w:rFonts w:ascii="Times New Roman" w:eastAsia="楷体_GB2312" w:hAnsi="Times New Roman"/>
          <w:b w:val="0"/>
          <w:sz w:val="21"/>
        </w:rPr>
      </w:pPr>
      <w:r w:rsidRPr="006D731B">
        <w:rPr>
          <w:rFonts w:ascii="Times New Roman" w:eastAsia="楷体_GB2312" w:hAnsi="Times New Roman"/>
          <w:b w:val="0"/>
          <w:sz w:val="21"/>
        </w:rPr>
        <w:t>一</w:t>
      </w:r>
      <w:r w:rsidRPr="006D731B">
        <w:rPr>
          <w:rFonts w:ascii="Times New Roman" w:eastAsia="楷体_GB2312" w:hAnsi="Times New Roman"/>
        </w:rPr>
        <w:t>、</w:t>
      </w:r>
      <w:r w:rsidRPr="006D731B">
        <w:rPr>
          <w:rFonts w:ascii="Times New Roman" w:eastAsia="楷体_GB2312" w:hAnsi="Times New Roman"/>
          <w:b w:val="0"/>
          <w:sz w:val="21"/>
        </w:rPr>
        <w:t>核苷酸的生物学功用</w:t>
      </w:r>
    </w:p>
    <w:p w:rsidR="008E11F5" w:rsidRPr="006D731B" w:rsidRDefault="008E11F5" w:rsidP="00637F95">
      <w:pPr>
        <w:spacing w:line="400" w:lineRule="exact"/>
        <w:jc w:val="left"/>
        <w:rPr>
          <w:rFonts w:ascii="Times New Roman" w:eastAsia="楷体_GB2312" w:hAnsi="Times New Roman"/>
        </w:rPr>
      </w:pPr>
      <w:r w:rsidRPr="006D731B">
        <w:rPr>
          <w:rFonts w:ascii="Times New Roman" w:eastAsia="楷体_GB2312" w:hAnsi="Times New Roman"/>
        </w:rPr>
        <w:t>二、核酸的消化</w:t>
      </w:r>
    </w:p>
    <w:p w:rsidR="008E11F5" w:rsidRPr="006D731B" w:rsidRDefault="008E11F5" w:rsidP="00FD1552">
      <w:pPr>
        <w:spacing w:line="400" w:lineRule="exact"/>
        <w:jc w:val="left"/>
        <w:rPr>
          <w:rFonts w:ascii="Times New Roman" w:eastAsia="楷体_GB2312" w:hAnsi="Times New Roman"/>
          <w:b/>
        </w:rPr>
      </w:pPr>
      <w:r w:rsidRPr="006D731B">
        <w:rPr>
          <w:rFonts w:ascii="Times New Roman" w:eastAsia="楷体_GB2312" w:hAnsi="Times New Roman"/>
          <w:b/>
        </w:rPr>
        <w:t>嘌呤核苷酸的代谢</w:t>
      </w:r>
    </w:p>
    <w:p w:rsidR="008E11F5" w:rsidRPr="006D731B" w:rsidRDefault="008E11F5" w:rsidP="00FD1552">
      <w:pPr>
        <w:spacing w:line="400" w:lineRule="exact"/>
        <w:jc w:val="left"/>
        <w:rPr>
          <w:rFonts w:ascii="Times New Roman" w:eastAsia="楷体_GB2312" w:hAnsi="Times New Roman"/>
        </w:rPr>
      </w:pPr>
      <w:r w:rsidRPr="006D731B">
        <w:rPr>
          <w:rFonts w:ascii="Times New Roman" w:eastAsia="楷体_GB2312" w:hAnsi="Times New Roman"/>
        </w:rPr>
        <w:t>一、嘌呤核苷酸的从头合成：</w:t>
      </w:r>
    </w:p>
    <w:p w:rsidR="008E11F5" w:rsidRPr="006D731B" w:rsidRDefault="008E11F5" w:rsidP="00637F95">
      <w:pPr>
        <w:spacing w:line="400" w:lineRule="exact"/>
        <w:jc w:val="left"/>
        <w:rPr>
          <w:rFonts w:ascii="Times New Roman" w:eastAsia="楷体_GB2312" w:hAnsi="Times New Roman"/>
        </w:rPr>
      </w:pPr>
      <w:r w:rsidRPr="006D731B">
        <w:rPr>
          <w:rFonts w:ascii="Times New Roman" w:eastAsia="楷体_GB2312" w:hAnsi="Times New Roman"/>
          <w:bCs/>
        </w:rPr>
        <w:t>1.</w:t>
      </w:r>
      <w:r w:rsidRPr="006D731B">
        <w:rPr>
          <w:rFonts w:ascii="Times New Roman" w:eastAsia="楷体_GB2312" w:hAnsi="Times New Roman"/>
        </w:rPr>
        <w:t>原料</w:t>
      </w:r>
    </w:p>
    <w:p w:rsidR="008E11F5" w:rsidRPr="006D731B" w:rsidRDefault="008E11F5" w:rsidP="00637F95">
      <w:pPr>
        <w:spacing w:line="400" w:lineRule="exact"/>
        <w:jc w:val="left"/>
        <w:rPr>
          <w:rFonts w:ascii="Times New Roman" w:eastAsia="楷体_GB2312" w:hAnsi="Times New Roman"/>
        </w:rPr>
      </w:pPr>
      <w:r w:rsidRPr="006D731B">
        <w:rPr>
          <w:rFonts w:ascii="Times New Roman" w:eastAsia="楷体_GB2312" w:hAnsi="Times New Roman"/>
          <w:bCs/>
        </w:rPr>
        <w:t>2.</w:t>
      </w:r>
      <w:r w:rsidRPr="006D731B">
        <w:rPr>
          <w:rFonts w:ascii="Times New Roman" w:eastAsia="楷体_GB2312" w:hAnsi="Times New Roman"/>
        </w:rPr>
        <w:t>过程</w:t>
      </w:r>
    </w:p>
    <w:p w:rsidR="008E11F5" w:rsidRPr="006D731B" w:rsidRDefault="008E11F5" w:rsidP="00637F95">
      <w:pPr>
        <w:spacing w:line="400" w:lineRule="exact"/>
        <w:jc w:val="left"/>
        <w:rPr>
          <w:rFonts w:ascii="Times New Roman" w:eastAsia="楷体_GB2312" w:hAnsi="Times New Roman"/>
        </w:rPr>
      </w:pPr>
      <w:r w:rsidRPr="006D731B">
        <w:rPr>
          <w:rFonts w:ascii="Times New Roman" w:eastAsia="楷体_GB2312" w:hAnsi="Times New Roman"/>
        </w:rPr>
        <w:t>二、嘌呤核苷酶的补救合成</w:t>
      </w:r>
    </w:p>
    <w:p w:rsidR="008E11F5" w:rsidRPr="006D731B" w:rsidRDefault="00637F95" w:rsidP="00637F95">
      <w:pPr>
        <w:spacing w:line="400" w:lineRule="exact"/>
        <w:rPr>
          <w:rFonts w:ascii="Times New Roman" w:eastAsia="楷体_GB2312" w:hAnsi="Times New Roman"/>
        </w:rPr>
      </w:pPr>
      <w:r>
        <w:rPr>
          <w:rFonts w:ascii="Times New Roman" w:eastAsia="楷体_GB2312" w:hAnsi="Times New Roman"/>
        </w:rPr>
        <w:t xml:space="preserve">    </w:t>
      </w:r>
      <w:r w:rsidR="008E11F5" w:rsidRPr="006D731B">
        <w:rPr>
          <w:rFonts w:ascii="Times New Roman" w:eastAsia="楷体_GB2312" w:hAnsi="Times New Roman"/>
        </w:rPr>
        <w:t>Lesch Nyhan</w:t>
      </w:r>
      <w:r w:rsidR="008E11F5" w:rsidRPr="006D731B">
        <w:rPr>
          <w:rFonts w:ascii="Times New Roman" w:eastAsia="楷体_GB2312" w:hAnsi="Times New Roman"/>
        </w:rPr>
        <w:t>综合征</w:t>
      </w:r>
    </w:p>
    <w:p w:rsidR="008E11F5" w:rsidRPr="006D731B" w:rsidRDefault="008E11F5" w:rsidP="00637F95">
      <w:pPr>
        <w:spacing w:line="400" w:lineRule="exact"/>
        <w:jc w:val="left"/>
        <w:rPr>
          <w:rFonts w:ascii="Times New Roman" w:eastAsia="楷体_GB2312" w:hAnsi="Times New Roman"/>
        </w:rPr>
      </w:pPr>
      <w:r w:rsidRPr="006D731B">
        <w:rPr>
          <w:rFonts w:ascii="Times New Roman" w:eastAsia="楷体_GB2312" w:hAnsi="Times New Roman"/>
        </w:rPr>
        <w:t>三、嘌呤核苷酸的合成受反馈抑制调节</w:t>
      </w:r>
    </w:p>
    <w:p w:rsidR="008E11F5" w:rsidRPr="006D731B" w:rsidRDefault="008E11F5" w:rsidP="00637F95">
      <w:pPr>
        <w:spacing w:line="400" w:lineRule="exact"/>
        <w:jc w:val="left"/>
        <w:rPr>
          <w:rFonts w:ascii="Times New Roman" w:eastAsia="楷体_GB2312" w:hAnsi="Times New Roman"/>
        </w:rPr>
      </w:pPr>
      <w:r w:rsidRPr="006D731B">
        <w:rPr>
          <w:rFonts w:ascii="Times New Roman" w:eastAsia="楷体_GB2312" w:hAnsi="Times New Roman"/>
        </w:rPr>
        <w:t>四、嘌呤核苷酸合成的抗代谢物</w:t>
      </w:r>
    </w:p>
    <w:p w:rsidR="008E11F5" w:rsidRPr="00637F95" w:rsidRDefault="008E11F5" w:rsidP="00FD1552">
      <w:pPr>
        <w:spacing w:line="400" w:lineRule="exact"/>
        <w:rPr>
          <w:rFonts w:ascii="Times New Roman" w:eastAsia="楷体_GB2312" w:hAnsi="Times New Roman"/>
        </w:rPr>
      </w:pPr>
      <w:r w:rsidRPr="00637F95">
        <w:rPr>
          <w:rFonts w:ascii="Times New Roman" w:eastAsia="楷体_GB2312" w:hAnsi="Times New Roman"/>
        </w:rPr>
        <w:t>嘧啶核苷酸的合成代谢</w:t>
      </w:r>
    </w:p>
    <w:p w:rsidR="008E11F5" w:rsidRPr="006D731B" w:rsidRDefault="008E11F5" w:rsidP="00637F95">
      <w:pPr>
        <w:spacing w:line="400" w:lineRule="exact"/>
        <w:rPr>
          <w:rFonts w:ascii="Times New Roman" w:eastAsia="楷体_GB2312" w:hAnsi="Times New Roman"/>
        </w:rPr>
      </w:pPr>
      <w:r w:rsidRPr="006D731B">
        <w:rPr>
          <w:rFonts w:ascii="Times New Roman" w:eastAsia="楷体_GB2312" w:hAnsi="Times New Roman"/>
        </w:rPr>
        <w:t>一、嘧啶核苷酸的从头合成</w:t>
      </w:r>
    </w:p>
    <w:p w:rsidR="008E11F5" w:rsidRPr="006D731B" w:rsidRDefault="008E11F5" w:rsidP="00637F95">
      <w:pPr>
        <w:spacing w:line="400" w:lineRule="exact"/>
        <w:rPr>
          <w:rFonts w:ascii="Times New Roman" w:eastAsia="楷体_GB2312" w:hAnsi="Times New Roman"/>
          <w:bCs/>
        </w:rPr>
      </w:pPr>
      <w:r w:rsidRPr="006D731B">
        <w:rPr>
          <w:rFonts w:ascii="Times New Roman" w:eastAsia="楷体_GB2312" w:hAnsi="Times New Roman"/>
          <w:bCs/>
        </w:rPr>
        <w:t>1.</w:t>
      </w:r>
      <w:r w:rsidRPr="006D731B">
        <w:rPr>
          <w:rFonts w:ascii="Times New Roman" w:eastAsia="楷体_GB2312" w:hAnsi="Times New Roman"/>
          <w:bCs/>
        </w:rPr>
        <w:tab/>
      </w:r>
      <w:r w:rsidRPr="006D731B">
        <w:rPr>
          <w:rFonts w:ascii="Times New Roman" w:eastAsia="楷体_GB2312" w:hAnsi="Times New Roman"/>
          <w:bCs/>
        </w:rPr>
        <w:t>原料：氨基甲酰磷酸和天冬氨酸</w:t>
      </w:r>
    </w:p>
    <w:p w:rsidR="008E11F5" w:rsidRPr="006D731B" w:rsidRDefault="008E11F5" w:rsidP="00637F95">
      <w:pPr>
        <w:spacing w:line="400" w:lineRule="exact"/>
        <w:rPr>
          <w:rFonts w:ascii="Times New Roman" w:eastAsia="楷体_GB2312" w:hAnsi="Times New Roman"/>
          <w:bCs/>
        </w:rPr>
      </w:pPr>
      <w:r w:rsidRPr="006D731B">
        <w:rPr>
          <w:rFonts w:ascii="Times New Roman" w:eastAsia="楷体_GB2312" w:hAnsi="Times New Roman"/>
          <w:bCs/>
        </w:rPr>
        <w:t>2.</w:t>
      </w:r>
      <w:r w:rsidRPr="006D731B">
        <w:rPr>
          <w:rFonts w:ascii="Times New Roman" w:eastAsia="楷体_GB2312" w:hAnsi="Times New Roman"/>
          <w:bCs/>
        </w:rPr>
        <w:tab/>
      </w:r>
      <w:r w:rsidRPr="006D731B">
        <w:rPr>
          <w:rFonts w:ascii="Times New Roman" w:eastAsia="楷体_GB2312" w:hAnsi="Times New Roman"/>
          <w:bCs/>
        </w:rPr>
        <w:t>过程：先合成嘧啶环（乳清酸），再接上磷酸戊糖成</w:t>
      </w:r>
      <w:r w:rsidRPr="006D731B">
        <w:rPr>
          <w:rFonts w:ascii="Times New Roman" w:eastAsia="楷体_GB2312" w:hAnsi="Times New Roman"/>
          <w:bCs/>
        </w:rPr>
        <w:t>UMP</w:t>
      </w:r>
      <w:r w:rsidRPr="006D731B">
        <w:rPr>
          <w:rFonts w:ascii="Times New Roman" w:eastAsia="楷体_GB2312" w:hAnsi="Times New Roman"/>
          <w:bCs/>
        </w:rPr>
        <w:t>，后者可转变成</w:t>
      </w:r>
      <w:r w:rsidRPr="006D731B">
        <w:rPr>
          <w:rFonts w:ascii="Times New Roman" w:eastAsia="楷体_GB2312" w:hAnsi="Times New Roman"/>
          <w:bCs/>
        </w:rPr>
        <w:t>UTP</w:t>
      </w:r>
      <w:r w:rsidRPr="006D731B">
        <w:rPr>
          <w:rFonts w:ascii="Times New Roman" w:eastAsia="楷体_GB2312" w:hAnsi="Times New Roman"/>
          <w:bCs/>
        </w:rPr>
        <w:t>、</w:t>
      </w:r>
    </w:p>
    <w:p w:rsidR="008E11F5" w:rsidRPr="006D731B" w:rsidRDefault="008E11F5" w:rsidP="00637F95">
      <w:pPr>
        <w:spacing w:line="400" w:lineRule="exact"/>
        <w:rPr>
          <w:rFonts w:ascii="Times New Roman" w:eastAsia="楷体_GB2312" w:hAnsi="Times New Roman"/>
          <w:bCs/>
        </w:rPr>
      </w:pPr>
      <w:r w:rsidRPr="006D731B">
        <w:rPr>
          <w:rFonts w:ascii="Times New Roman" w:eastAsia="楷体_GB2312" w:hAnsi="Times New Roman"/>
          <w:bCs/>
        </w:rPr>
        <w:t>CTP</w:t>
      </w:r>
      <w:r w:rsidRPr="006D731B">
        <w:rPr>
          <w:rFonts w:ascii="Times New Roman" w:eastAsia="楷体_GB2312" w:hAnsi="Times New Roman"/>
          <w:bCs/>
        </w:rPr>
        <w:t>、</w:t>
      </w:r>
      <w:r w:rsidRPr="006D731B">
        <w:rPr>
          <w:rFonts w:ascii="Times New Roman" w:eastAsia="楷体_GB2312" w:hAnsi="Times New Roman"/>
          <w:bCs/>
        </w:rPr>
        <w:t>TMP</w:t>
      </w:r>
    </w:p>
    <w:p w:rsidR="008E11F5" w:rsidRPr="006D731B" w:rsidRDefault="008E11F5" w:rsidP="00637F95">
      <w:pPr>
        <w:spacing w:line="400" w:lineRule="exact"/>
        <w:rPr>
          <w:rFonts w:ascii="Times New Roman" w:eastAsia="楷体_GB2312" w:hAnsi="Times New Roman"/>
        </w:rPr>
      </w:pPr>
      <w:r w:rsidRPr="006D731B">
        <w:rPr>
          <w:rFonts w:ascii="Times New Roman" w:eastAsia="楷体_GB2312" w:hAnsi="Times New Roman"/>
          <w:bCs/>
        </w:rPr>
        <w:t>3.</w:t>
      </w:r>
      <w:r w:rsidRPr="006D731B">
        <w:rPr>
          <w:rFonts w:ascii="Times New Roman" w:eastAsia="楷体_GB2312" w:hAnsi="Times New Roman"/>
          <w:bCs/>
        </w:rPr>
        <w:tab/>
      </w:r>
      <w:r w:rsidRPr="006D731B">
        <w:rPr>
          <w:rFonts w:ascii="Times New Roman" w:eastAsia="楷体_GB2312" w:hAnsi="Times New Roman"/>
          <w:bCs/>
        </w:rPr>
        <w:t>遗传性乳清酸尿</w:t>
      </w:r>
    </w:p>
    <w:p w:rsidR="008E11F5" w:rsidRPr="006D731B" w:rsidRDefault="008E11F5" w:rsidP="00637F95">
      <w:pPr>
        <w:spacing w:line="400" w:lineRule="exact"/>
        <w:jc w:val="left"/>
        <w:rPr>
          <w:rFonts w:ascii="Times New Roman" w:eastAsia="楷体_GB2312" w:hAnsi="Times New Roman"/>
        </w:rPr>
      </w:pPr>
      <w:r w:rsidRPr="006D731B">
        <w:rPr>
          <w:rFonts w:ascii="Times New Roman" w:eastAsia="楷体_GB2312" w:hAnsi="Times New Roman"/>
        </w:rPr>
        <w:t>二、嘧啶核苷酶的补救合成</w:t>
      </w:r>
    </w:p>
    <w:p w:rsidR="008E11F5" w:rsidRPr="006D731B" w:rsidRDefault="008E11F5" w:rsidP="00FD1552">
      <w:pPr>
        <w:spacing w:line="400" w:lineRule="exact"/>
        <w:jc w:val="left"/>
        <w:rPr>
          <w:rFonts w:ascii="Times New Roman" w:eastAsia="楷体_GB2312" w:hAnsi="Times New Roman"/>
          <w:b/>
        </w:rPr>
      </w:pPr>
      <w:r w:rsidRPr="006D731B">
        <w:rPr>
          <w:rFonts w:ascii="Times New Roman" w:eastAsia="楷体_GB2312" w:hAnsi="Times New Roman"/>
          <w:b/>
        </w:rPr>
        <w:t>脱氧核苷酸的合成代谢</w:t>
      </w:r>
    </w:p>
    <w:p w:rsidR="008E11F5" w:rsidRPr="006D731B" w:rsidRDefault="008E11F5" w:rsidP="00637F95">
      <w:pPr>
        <w:spacing w:line="400" w:lineRule="exact"/>
        <w:jc w:val="left"/>
        <w:rPr>
          <w:rFonts w:ascii="Times New Roman" w:eastAsia="楷体_GB2312" w:hAnsi="Times New Roman"/>
        </w:rPr>
      </w:pPr>
      <w:r w:rsidRPr="006D731B">
        <w:rPr>
          <w:rFonts w:ascii="Times New Roman" w:eastAsia="楷体_GB2312" w:hAnsi="Times New Roman"/>
        </w:rPr>
        <w:t>一、脱氧核苷酸的生成：是由二磷酸核苷还原而成</w:t>
      </w:r>
    </w:p>
    <w:p w:rsidR="008E11F5" w:rsidRPr="006D731B" w:rsidRDefault="008E11F5" w:rsidP="00637F95">
      <w:pPr>
        <w:spacing w:line="400" w:lineRule="exact"/>
        <w:jc w:val="left"/>
        <w:rPr>
          <w:rFonts w:ascii="Times New Roman" w:eastAsia="楷体_GB2312" w:hAnsi="Times New Roman"/>
        </w:rPr>
      </w:pPr>
      <w:r w:rsidRPr="006D731B">
        <w:rPr>
          <w:rFonts w:ascii="Times New Roman" w:eastAsia="楷体_GB2312" w:hAnsi="Times New Roman"/>
        </w:rPr>
        <w:t>二、</w:t>
      </w:r>
      <w:r w:rsidRPr="006D731B">
        <w:rPr>
          <w:rFonts w:ascii="Times New Roman" w:eastAsia="楷体_GB2312" w:hAnsi="Times New Roman"/>
        </w:rPr>
        <w:t>dTMP</w:t>
      </w:r>
      <w:r w:rsidRPr="006D731B">
        <w:rPr>
          <w:rFonts w:ascii="Times New Roman" w:eastAsia="楷体_GB2312" w:hAnsi="Times New Roman"/>
        </w:rPr>
        <w:t>：是由</w:t>
      </w:r>
      <w:r w:rsidRPr="006D731B">
        <w:rPr>
          <w:rFonts w:ascii="Times New Roman" w:eastAsia="楷体_GB2312" w:hAnsi="Times New Roman"/>
        </w:rPr>
        <w:t>dUMP</w:t>
      </w:r>
      <w:r w:rsidRPr="006D731B">
        <w:rPr>
          <w:rFonts w:ascii="Times New Roman" w:eastAsia="楷体_GB2312" w:hAnsi="Times New Roman"/>
        </w:rPr>
        <w:t>甲基化成</w:t>
      </w:r>
      <w:r w:rsidRPr="006D731B">
        <w:rPr>
          <w:rFonts w:ascii="Times New Roman" w:eastAsia="楷体_GB2312" w:hAnsi="Times New Roman"/>
        </w:rPr>
        <w:t>dTMP</w:t>
      </w:r>
    </w:p>
    <w:p w:rsidR="008E11F5" w:rsidRPr="006D731B" w:rsidRDefault="008E11F5" w:rsidP="00637F95">
      <w:pPr>
        <w:spacing w:line="400" w:lineRule="exact"/>
        <w:jc w:val="left"/>
        <w:rPr>
          <w:rFonts w:ascii="Times New Roman" w:eastAsia="楷体_GB2312" w:hAnsi="Times New Roman"/>
        </w:rPr>
      </w:pPr>
      <w:r w:rsidRPr="006D731B">
        <w:rPr>
          <w:rFonts w:ascii="Times New Roman" w:eastAsia="楷体_GB2312" w:hAnsi="Times New Roman"/>
        </w:rPr>
        <w:t>三、脱氧核苷酸合成的抗代谢物：</w:t>
      </w:r>
      <w:r w:rsidRPr="006D731B">
        <w:rPr>
          <w:rFonts w:ascii="Times New Roman" w:eastAsia="楷体_GB2312" w:hAnsi="Times New Roman"/>
        </w:rPr>
        <w:t>5-</w:t>
      </w:r>
      <w:r w:rsidRPr="006D731B">
        <w:rPr>
          <w:rFonts w:ascii="Times New Roman" w:eastAsia="楷体_GB2312" w:hAnsi="Times New Roman"/>
        </w:rPr>
        <w:t>氟尿嘧啶、氨喋呤及氨甲喋呤</w:t>
      </w:r>
    </w:p>
    <w:p w:rsidR="008E11F5" w:rsidRPr="006D731B" w:rsidRDefault="008E11F5" w:rsidP="00FD1552">
      <w:pPr>
        <w:spacing w:before="156" w:after="156" w:line="400" w:lineRule="exact"/>
        <w:rPr>
          <w:rFonts w:ascii="Times New Roman" w:eastAsia="楷体_GB2312" w:hAnsi="Times New Roman"/>
          <w:b/>
        </w:rPr>
      </w:pPr>
      <w:r w:rsidRPr="006D731B">
        <w:rPr>
          <w:rFonts w:ascii="Times New Roman" w:eastAsia="楷体_GB2312" w:hAnsi="Times New Roman"/>
          <w:b/>
        </w:rPr>
        <w:t>核苷酸的分解代谢</w:t>
      </w:r>
    </w:p>
    <w:p w:rsidR="008E11F5" w:rsidRPr="006D731B" w:rsidRDefault="008E11F5" w:rsidP="00637F95">
      <w:pPr>
        <w:spacing w:line="400" w:lineRule="exact"/>
        <w:rPr>
          <w:rFonts w:ascii="Times New Roman" w:eastAsia="楷体_GB2312" w:hAnsi="Times New Roman"/>
          <w:bCs/>
        </w:rPr>
      </w:pPr>
      <w:r w:rsidRPr="006D731B">
        <w:rPr>
          <w:rFonts w:ascii="Times New Roman" w:eastAsia="楷体_GB2312" w:hAnsi="Times New Roman"/>
        </w:rPr>
        <w:t>一、</w:t>
      </w:r>
      <w:r w:rsidRPr="006D731B">
        <w:rPr>
          <w:rFonts w:ascii="Times New Roman" w:eastAsia="楷体_GB2312" w:hAnsi="Times New Roman"/>
          <w:bCs/>
        </w:rPr>
        <w:t>嘌呤核苷酸的分解代谢：腺苷脱氨酶缺陷病、嘌呤核苷磷酸化酶缺陷</w:t>
      </w:r>
      <w:r w:rsidRPr="006D731B">
        <w:rPr>
          <w:rFonts w:ascii="Times New Roman" w:eastAsia="楷体_GB2312" w:hAnsi="Times New Roman"/>
          <w:bCs/>
        </w:rPr>
        <w:t xml:space="preserve">; </w:t>
      </w:r>
      <w:r w:rsidRPr="006D731B">
        <w:rPr>
          <w:rFonts w:ascii="Times New Roman" w:eastAsia="楷体_GB2312" w:hAnsi="Times New Roman"/>
          <w:bCs/>
        </w:rPr>
        <w:t>痛</w:t>
      </w:r>
    </w:p>
    <w:p w:rsidR="008E11F5" w:rsidRPr="006D731B" w:rsidRDefault="008E11F5" w:rsidP="00637F95">
      <w:pPr>
        <w:spacing w:line="400" w:lineRule="exact"/>
        <w:rPr>
          <w:rFonts w:ascii="Times New Roman" w:eastAsia="楷体_GB2312" w:hAnsi="Times New Roman"/>
          <w:bCs/>
        </w:rPr>
      </w:pPr>
      <w:r w:rsidRPr="006D731B">
        <w:rPr>
          <w:rFonts w:ascii="Times New Roman" w:eastAsia="楷体_GB2312" w:hAnsi="Times New Roman"/>
          <w:bCs/>
        </w:rPr>
        <w:t>风症及其治疗原则</w:t>
      </w:r>
    </w:p>
    <w:p w:rsidR="008E11F5" w:rsidRPr="006D731B" w:rsidRDefault="008E11F5" w:rsidP="00637F95">
      <w:pPr>
        <w:spacing w:line="400" w:lineRule="exact"/>
        <w:rPr>
          <w:rFonts w:ascii="Times New Roman" w:eastAsia="楷体_GB2312" w:hAnsi="Times New Roman"/>
          <w:bCs/>
        </w:rPr>
      </w:pPr>
      <w:r w:rsidRPr="006D731B">
        <w:rPr>
          <w:rFonts w:ascii="Times New Roman" w:eastAsia="楷体_GB2312" w:hAnsi="Times New Roman"/>
        </w:rPr>
        <w:t>二、</w:t>
      </w:r>
      <w:r w:rsidRPr="006D731B">
        <w:rPr>
          <w:rFonts w:ascii="Times New Roman" w:eastAsia="楷体_GB2312" w:hAnsi="Times New Roman"/>
          <w:bCs/>
        </w:rPr>
        <w:t>嘧啶核苷酸的分解代谢</w:t>
      </w:r>
    </w:p>
    <w:p w:rsidR="008E11F5" w:rsidRPr="006D731B" w:rsidRDefault="008E11F5" w:rsidP="00637F95">
      <w:pPr>
        <w:spacing w:line="400" w:lineRule="exact"/>
        <w:rPr>
          <w:rFonts w:ascii="Times New Roman" w:eastAsia="楷体_GB2312" w:hAnsi="Times New Roman"/>
          <w:bCs/>
        </w:rPr>
      </w:pPr>
      <w:r w:rsidRPr="006D731B">
        <w:rPr>
          <w:rFonts w:ascii="Times New Roman" w:eastAsia="楷体_GB2312" w:hAnsi="Times New Roman"/>
          <w:bCs/>
        </w:rPr>
        <w:t>小结</w:t>
      </w:r>
    </w:p>
    <w:p w:rsidR="008E11F5" w:rsidRPr="006D731B" w:rsidRDefault="008E11F5" w:rsidP="00637F95">
      <w:pPr>
        <w:spacing w:line="400" w:lineRule="exact"/>
        <w:jc w:val="left"/>
        <w:rPr>
          <w:rFonts w:ascii="Times New Roman" w:eastAsia="楷体_GB2312" w:hAnsi="Times New Roman"/>
        </w:rPr>
      </w:pPr>
      <w:r w:rsidRPr="006D731B">
        <w:rPr>
          <w:rFonts w:ascii="Times New Roman" w:eastAsia="楷体_GB2312" w:hAnsi="Times New Roman"/>
        </w:rPr>
        <w:t>1.</w:t>
      </w:r>
      <w:r w:rsidRPr="006D731B">
        <w:rPr>
          <w:rFonts w:ascii="Times New Roman" w:eastAsia="楷体_GB2312" w:hAnsi="Times New Roman"/>
        </w:rPr>
        <w:t>讨论核苷酸在体内的主要生理功能。</w:t>
      </w:r>
    </w:p>
    <w:p w:rsidR="008E11F5" w:rsidRPr="006D731B" w:rsidRDefault="008E11F5" w:rsidP="00637F95">
      <w:pPr>
        <w:spacing w:line="400" w:lineRule="exact"/>
        <w:jc w:val="left"/>
        <w:rPr>
          <w:rFonts w:ascii="Times New Roman" w:eastAsia="楷体_GB2312" w:hAnsi="Times New Roman"/>
        </w:rPr>
      </w:pPr>
      <w:r w:rsidRPr="006D731B">
        <w:rPr>
          <w:rFonts w:ascii="Times New Roman" w:eastAsia="楷体_GB2312" w:hAnsi="Times New Roman"/>
        </w:rPr>
        <w:t>2.</w:t>
      </w:r>
      <w:r w:rsidRPr="006D731B">
        <w:rPr>
          <w:rFonts w:ascii="Times New Roman" w:eastAsia="楷体_GB2312" w:hAnsi="Times New Roman"/>
        </w:rPr>
        <w:t>讨论</w:t>
      </w:r>
      <w:r w:rsidRPr="006D731B">
        <w:rPr>
          <w:rFonts w:ascii="Times New Roman" w:eastAsia="楷体_GB2312" w:hAnsi="Times New Roman"/>
        </w:rPr>
        <w:t>PRPP</w:t>
      </w:r>
      <w:r w:rsidRPr="006D731B">
        <w:rPr>
          <w:rFonts w:ascii="Times New Roman" w:eastAsia="楷体_GB2312" w:hAnsi="Times New Roman"/>
        </w:rPr>
        <w:t>在核苷酸代谢中的重要性。</w:t>
      </w:r>
    </w:p>
    <w:p w:rsidR="008E11F5" w:rsidRPr="006D731B" w:rsidRDefault="008E11F5" w:rsidP="00637F95">
      <w:pPr>
        <w:spacing w:line="400" w:lineRule="exact"/>
        <w:jc w:val="left"/>
        <w:rPr>
          <w:rFonts w:ascii="Times New Roman" w:eastAsia="楷体_GB2312" w:hAnsi="Times New Roman"/>
        </w:rPr>
      </w:pPr>
      <w:r w:rsidRPr="006D731B">
        <w:rPr>
          <w:rFonts w:ascii="Times New Roman" w:eastAsia="楷体_GB2312" w:hAnsi="Times New Roman"/>
        </w:rPr>
        <w:t>3.</w:t>
      </w:r>
      <w:r w:rsidRPr="006D731B">
        <w:rPr>
          <w:rFonts w:ascii="Times New Roman" w:eastAsia="楷体_GB2312" w:hAnsi="Times New Roman"/>
        </w:rPr>
        <w:t>试从合成原料、合成程序、反馈调节等方面比较嘌呤核苷酸与嘧啶核苷酸从头</w:t>
      </w:r>
      <w:r w:rsidR="00637F95">
        <w:rPr>
          <w:rFonts w:ascii="Times New Roman" w:eastAsia="楷体_GB2312" w:hAnsi="Times New Roman" w:hint="eastAsia"/>
        </w:rPr>
        <w:t>,</w:t>
      </w:r>
      <w:r w:rsidRPr="006D731B">
        <w:rPr>
          <w:rFonts w:ascii="Times New Roman" w:eastAsia="楷体_GB2312" w:hAnsi="Times New Roman"/>
        </w:rPr>
        <w:t>合成过程的异同点。</w:t>
      </w:r>
    </w:p>
    <w:p w:rsidR="00700D5F" w:rsidRPr="006D731B" w:rsidRDefault="008E11F5" w:rsidP="00637F95">
      <w:pPr>
        <w:spacing w:line="400" w:lineRule="exact"/>
        <w:jc w:val="left"/>
        <w:rPr>
          <w:rFonts w:ascii="Times New Roman" w:eastAsia="楷体_GB2312" w:hAnsi="Times New Roman"/>
        </w:rPr>
      </w:pPr>
      <w:r w:rsidRPr="006D731B">
        <w:rPr>
          <w:rFonts w:ascii="Times New Roman" w:eastAsia="楷体_GB2312" w:hAnsi="Times New Roman"/>
        </w:rPr>
        <w:t>4.</w:t>
      </w:r>
      <w:r w:rsidRPr="006D731B">
        <w:rPr>
          <w:rFonts w:ascii="Times New Roman" w:eastAsia="楷体_GB2312" w:hAnsi="Times New Roman"/>
        </w:rPr>
        <w:t>讨论各类核苷酸抗代谢物的作用原理及其临床应用。</w:t>
      </w:r>
    </w:p>
    <w:p w:rsidR="008E11F5" w:rsidRPr="006D731B" w:rsidRDefault="008E11F5" w:rsidP="00FD1552">
      <w:pPr>
        <w:spacing w:line="400" w:lineRule="exact"/>
        <w:rPr>
          <w:rFonts w:ascii="Times New Roman" w:eastAsia="楷体_GB2312" w:hAnsi="Times New Roman"/>
          <w:b/>
          <w:color w:val="FF0000"/>
          <w:kern w:val="0"/>
          <w:szCs w:val="21"/>
        </w:rPr>
      </w:pPr>
      <w:r w:rsidRPr="006D731B">
        <w:rPr>
          <w:rFonts w:ascii="Times New Roman" w:eastAsia="楷体_GB2312" w:hAnsi="Times New Roman"/>
          <w:b/>
          <w:color w:val="000000"/>
          <w:kern w:val="0"/>
          <w:szCs w:val="21"/>
        </w:rPr>
        <w:lastRenderedPageBreak/>
        <w:t>第</w:t>
      </w:r>
      <w:r w:rsidR="00152DB1" w:rsidRPr="006D731B">
        <w:rPr>
          <w:rFonts w:ascii="Times New Roman" w:eastAsia="楷体_GB2312" w:hAnsi="Times New Roman"/>
          <w:b/>
          <w:color w:val="000000"/>
          <w:kern w:val="0"/>
          <w:szCs w:val="21"/>
        </w:rPr>
        <w:t>一节</w:t>
      </w:r>
      <w:r w:rsidRPr="006D731B">
        <w:rPr>
          <w:rFonts w:ascii="Times New Roman" w:eastAsia="楷体_GB2312" w:hAnsi="Times New Roman"/>
        </w:rPr>
        <w:t>核苷酸代谢</w:t>
      </w:r>
    </w:p>
    <w:p w:rsidR="008E11F5" w:rsidRPr="006D731B" w:rsidRDefault="008E11F5" w:rsidP="00FD1552">
      <w:pPr>
        <w:spacing w:line="400" w:lineRule="exact"/>
        <w:rPr>
          <w:rFonts w:ascii="Times New Roman" w:hAnsi="Times New Roman"/>
          <w:sz w:val="24"/>
        </w:rPr>
      </w:pPr>
      <w:r w:rsidRPr="006D731B">
        <w:rPr>
          <w:rFonts w:ascii="Times New Roman" w:hAnsi="Times New Roman"/>
          <w:b/>
          <w:kern w:val="0"/>
          <w:szCs w:val="21"/>
        </w:rPr>
        <w:t>教学方法：</w:t>
      </w:r>
      <w:r w:rsidRPr="006D731B">
        <w:rPr>
          <w:rFonts w:ascii="Times New Roman" w:eastAsia="楷体_GB2312" w:hAnsi="Times New Roman"/>
          <w:szCs w:val="21"/>
        </w:rPr>
        <w:t>多媒体教学结合讲授</w:t>
      </w:r>
    </w:p>
    <w:p w:rsidR="008E11F5" w:rsidRPr="006D731B" w:rsidRDefault="008E11F5" w:rsidP="00FD1552">
      <w:pPr>
        <w:spacing w:line="400" w:lineRule="exact"/>
        <w:rPr>
          <w:rFonts w:ascii="Times New Roman" w:eastAsia="楷体_GB2312" w:hAnsi="Times New Roman"/>
          <w:b/>
        </w:rPr>
      </w:pPr>
      <w:r w:rsidRPr="006D731B">
        <w:rPr>
          <w:rFonts w:ascii="Times New Roman" w:eastAsia="楷体_GB2312" w:hAnsi="Times New Roman"/>
          <w:b/>
        </w:rPr>
        <w:t>教学具体过程（</w:t>
      </w:r>
      <w:r w:rsidRPr="006D731B">
        <w:rPr>
          <w:rFonts w:ascii="Times New Roman" w:eastAsia="楷体_GB2312" w:hAnsi="Times New Roman"/>
          <w:b/>
        </w:rPr>
        <w:t>90</w:t>
      </w:r>
      <w:r w:rsidRPr="006D731B">
        <w:rPr>
          <w:rFonts w:ascii="Times New Roman" w:eastAsia="楷体_GB2312" w:hAnsi="Times New Roman"/>
          <w:b/>
        </w:rPr>
        <w:t>分钟）：</w:t>
      </w:r>
    </w:p>
    <w:p w:rsidR="008E11F5" w:rsidRPr="006D731B" w:rsidRDefault="008E11F5" w:rsidP="00FD1552">
      <w:pPr>
        <w:spacing w:line="400" w:lineRule="exact"/>
        <w:rPr>
          <w:rFonts w:ascii="Times New Roman" w:hAnsi="Times New Roman"/>
          <w:b/>
          <w:bCs/>
        </w:rPr>
      </w:pPr>
      <w:r w:rsidRPr="006D731B">
        <w:rPr>
          <w:rFonts w:ascii="Times New Roman" w:eastAsia="楷体_GB2312" w:hAnsi="Times New Roman"/>
          <w:bCs/>
        </w:rPr>
        <w:t>出示</w:t>
      </w:r>
      <w:r w:rsidRPr="006D731B">
        <w:rPr>
          <w:rFonts w:ascii="Times New Roman" w:eastAsia="楷体_GB2312" w:hAnsi="Times New Roman"/>
        </w:rPr>
        <w:t>相关教学幻灯片，展示生活中常见的</w:t>
      </w:r>
      <w:r w:rsidR="00880BCF" w:rsidRPr="006D731B">
        <w:rPr>
          <w:rFonts w:ascii="Times New Roman" w:eastAsia="楷体_GB2312" w:hAnsi="Times New Roman"/>
        </w:rPr>
        <w:t>核酸化合物</w:t>
      </w:r>
      <w:r w:rsidRPr="006D731B">
        <w:rPr>
          <w:rFonts w:ascii="Times New Roman" w:eastAsia="楷体_GB2312" w:hAnsi="Times New Roman"/>
        </w:rPr>
        <w:t>，由此引出本节课讲授的具体内容：</w:t>
      </w:r>
    </w:p>
    <w:p w:rsidR="00880BCF" w:rsidRPr="006D731B" w:rsidRDefault="00880BCF" w:rsidP="00637F95">
      <w:pPr>
        <w:spacing w:line="400" w:lineRule="exact"/>
        <w:rPr>
          <w:rFonts w:ascii="Times New Roman" w:hAnsi="Times New Roman"/>
          <w:bCs/>
        </w:rPr>
      </w:pPr>
      <w:r w:rsidRPr="006D731B">
        <w:rPr>
          <w:rFonts w:ascii="Times New Roman" w:hAnsi="Times New Roman"/>
          <w:bCs/>
        </w:rPr>
        <w:t>概述</w:t>
      </w:r>
    </w:p>
    <w:p w:rsidR="00880BCF" w:rsidRPr="006D731B" w:rsidRDefault="00880BCF" w:rsidP="00637F95">
      <w:pPr>
        <w:spacing w:line="400" w:lineRule="exact"/>
        <w:rPr>
          <w:rFonts w:ascii="Times New Roman" w:hAnsi="Times New Roman"/>
          <w:bCs/>
        </w:rPr>
      </w:pPr>
      <w:r w:rsidRPr="006D731B">
        <w:rPr>
          <w:rFonts w:ascii="Times New Roman" w:hAnsi="Times New Roman"/>
          <w:bCs/>
        </w:rPr>
        <w:t>核苷酸的分解</w:t>
      </w:r>
    </w:p>
    <w:p w:rsidR="00880BCF" w:rsidRPr="006D731B" w:rsidRDefault="00880BCF" w:rsidP="00637F95">
      <w:pPr>
        <w:spacing w:line="400" w:lineRule="exact"/>
        <w:rPr>
          <w:rFonts w:ascii="Times New Roman" w:hAnsi="Times New Roman"/>
          <w:bCs/>
        </w:rPr>
      </w:pPr>
      <w:r w:rsidRPr="006D731B">
        <w:rPr>
          <w:rFonts w:ascii="Times New Roman" w:hAnsi="Times New Roman"/>
          <w:bCs/>
        </w:rPr>
        <w:t>核苷酸的合成</w:t>
      </w:r>
    </w:p>
    <w:p w:rsidR="00880BCF" w:rsidRPr="006D731B" w:rsidRDefault="00880BCF" w:rsidP="00FD1552">
      <w:pPr>
        <w:spacing w:line="400" w:lineRule="exact"/>
        <w:rPr>
          <w:rFonts w:ascii="Times New Roman" w:hAnsi="Times New Roman"/>
          <w:bCs/>
        </w:rPr>
      </w:pPr>
      <w:r w:rsidRPr="006D731B">
        <w:rPr>
          <w:rFonts w:ascii="Times New Roman" w:hAnsi="Times New Roman"/>
          <w:bCs/>
        </w:rPr>
        <w:t>一、核苷酸的生物功能</w:t>
      </w:r>
    </w:p>
    <w:p w:rsidR="00880BCF" w:rsidRPr="00637F95" w:rsidRDefault="00880BCF" w:rsidP="00637F95">
      <w:pPr>
        <w:spacing w:line="400" w:lineRule="exact"/>
        <w:rPr>
          <w:rFonts w:ascii="Times New Roman" w:hAnsi="Times New Roman"/>
          <w:bCs/>
        </w:rPr>
      </w:pPr>
      <w:r w:rsidRPr="00637F95">
        <w:rPr>
          <w:rFonts w:ascii="Times New Roman" w:hAnsi="Times New Roman"/>
          <w:bCs/>
        </w:rPr>
        <w:t>作为核酸合成的原料</w:t>
      </w:r>
    </w:p>
    <w:p w:rsidR="00880BCF" w:rsidRPr="00637F95" w:rsidRDefault="00880BCF" w:rsidP="00637F95">
      <w:pPr>
        <w:spacing w:line="400" w:lineRule="exact"/>
        <w:rPr>
          <w:rFonts w:ascii="Times New Roman" w:hAnsi="Times New Roman"/>
          <w:bCs/>
        </w:rPr>
      </w:pPr>
      <w:r w:rsidRPr="00637F95">
        <w:rPr>
          <w:rFonts w:ascii="Times New Roman" w:hAnsi="Times New Roman"/>
          <w:bCs/>
        </w:rPr>
        <w:t>体内能量的利用形式</w:t>
      </w:r>
    </w:p>
    <w:p w:rsidR="00880BCF" w:rsidRPr="00637F95" w:rsidRDefault="00880BCF" w:rsidP="00637F95">
      <w:pPr>
        <w:spacing w:line="400" w:lineRule="exact"/>
        <w:rPr>
          <w:rFonts w:ascii="Times New Roman" w:hAnsi="Times New Roman"/>
          <w:bCs/>
        </w:rPr>
      </w:pPr>
      <w:r w:rsidRPr="00637F95">
        <w:rPr>
          <w:rFonts w:ascii="Times New Roman" w:hAnsi="Times New Roman"/>
          <w:bCs/>
        </w:rPr>
        <w:t>参与代谢和生理调节</w:t>
      </w:r>
    </w:p>
    <w:p w:rsidR="00880BCF" w:rsidRPr="00637F95" w:rsidRDefault="00880BCF" w:rsidP="00637F95">
      <w:pPr>
        <w:spacing w:line="400" w:lineRule="exact"/>
        <w:rPr>
          <w:rFonts w:ascii="Times New Roman" w:hAnsi="Times New Roman"/>
          <w:bCs/>
        </w:rPr>
      </w:pPr>
      <w:r w:rsidRPr="00637F95">
        <w:rPr>
          <w:rFonts w:ascii="Times New Roman" w:hAnsi="Times New Roman"/>
          <w:bCs/>
        </w:rPr>
        <w:t>组成辅酶</w:t>
      </w:r>
    </w:p>
    <w:p w:rsidR="00880BCF" w:rsidRPr="00637F95" w:rsidRDefault="00880BCF" w:rsidP="00637F95">
      <w:pPr>
        <w:spacing w:line="400" w:lineRule="exact"/>
        <w:rPr>
          <w:rFonts w:ascii="Times New Roman" w:hAnsi="Times New Roman"/>
          <w:bCs/>
        </w:rPr>
      </w:pPr>
      <w:r w:rsidRPr="00637F95">
        <w:rPr>
          <w:rFonts w:ascii="Times New Roman" w:hAnsi="Times New Roman"/>
          <w:bCs/>
        </w:rPr>
        <w:t>活化中间代谢物</w:t>
      </w:r>
    </w:p>
    <w:p w:rsidR="00880BCF" w:rsidRPr="006D731B" w:rsidRDefault="00880BCF" w:rsidP="00FD1552">
      <w:pPr>
        <w:spacing w:line="400" w:lineRule="exact"/>
        <w:rPr>
          <w:rFonts w:ascii="Times New Roman" w:hAnsi="Times New Roman"/>
          <w:bCs/>
        </w:rPr>
      </w:pPr>
      <w:r w:rsidRPr="006D731B">
        <w:rPr>
          <w:rFonts w:ascii="Times New Roman" w:hAnsi="Times New Roman"/>
          <w:bCs/>
        </w:rPr>
        <w:t>二、体内存在形式及分布</w:t>
      </w:r>
    </w:p>
    <w:p w:rsidR="00880BCF" w:rsidRPr="00637F95" w:rsidRDefault="00880BCF" w:rsidP="00637F95">
      <w:pPr>
        <w:spacing w:line="400" w:lineRule="exact"/>
        <w:rPr>
          <w:rFonts w:ascii="Times New Roman" w:hAnsi="Times New Roman"/>
          <w:bCs/>
        </w:rPr>
      </w:pPr>
      <w:r w:rsidRPr="00637F95">
        <w:rPr>
          <w:rFonts w:ascii="Times New Roman" w:hAnsi="Times New Roman"/>
          <w:bCs/>
        </w:rPr>
        <w:t>（一）细胞内以</w:t>
      </w:r>
      <w:r w:rsidRPr="00637F95">
        <w:rPr>
          <w:rFonts w:ascii="Times New Roman" w:hAnsi="Times New Roman"/>
          <w:bCs/>
        </w:rPr>
        <w:t>5’</w:t>
      </w:r>
      <w:r w:rsidRPr="00637F95">
        <w:rPr>
          <w:rFonts w:ascii="Times New Roman" w:hAnsi="Times New Roman"/>
          <w:bCs/>
        </w:rPr>
        <w:t>－</w:t>
      </w:r>
      <w:r w:rsidRPr="00637F95">
        <w:rPr>
          <w:rFonts w:ascii="Times New Roman" w:hAnsi="Times New Roman"/>
          <w:bCs/>
        </w:rPr>
        <w:t>NTP</w:t>
      </w:r>
      <w:r w:rsidRPr="00637F95">
        <w:rPr>
          <w:rFonts w:ascii="Times New Roman" w:hAnsi="Times New Roman"/>
          <w:bCs/>
        </w:rPr>
        <w:t>形式存在</w:t>
      </w:r>
    </w:p>
    <w:p w:rsidR="00880BCF" w:rsidRPr="00637F95" w:rsidRDefault="00880BCF" w:rsidP="00637F95">
      <w:pPr>
        <w:spacing w:line="400" w:lineRule="exact"/>
        <w:rPr>
          <w:rFonts w:ascii="Times New Roman" w:hAnsi="Times New Roman"/>
          <w:bCs/>
        </w:rPr>
      </w:pPr>
      <w:r w:rsidRPr="00637F95">
        <w:rPr>
          <w:rFonts w:ascii="Times New Roman" w:hAnsi="Times New Roman"/>
          <w:bCs/>
        </w:rPr>
        <w:t>（二）</w:t>
      </w:r>
      <w:r w:rsidRPr="00637F95">
        <w:rPr>
          <w:rFonts w:ascii="Times New Roman" w:hAnsi="Times New Roman"/>
          <w:bCs/>
        </w:rPr>
        <w:t>NTP</w:t>
      </w:r>
      <w:r w:rsidRPr="00637F95">
        <w:rPr>
          <w:rFonts w:ascii="Times New Roman" w:hAnsi="Times New Roman"/>
          <w:bCs/>
        </w:rPr>
        <w:t>浓度高于</w:t>
      </w:r>
      <w:r w:rsidRPr="00637F95">
        <w:rPr>
          <w:rFonts w:ascii="Times New Roman" w:hAnsi="Times New Roman"/>
          <w:bCs/>
        </w:rPr>
        <w:t>dNTP</w:t>
      </w:r>
    </w:p>
    <w:p w:rsidR="00880BCF" w:rsidRPr="00637F95" w:rsidRDefault="00880BCF" w:rsidP="00637F95">
      <w:pPr>
        <w:spacing w:line="400" w:lineRule="exact"/>
        <w:rPr>
          <w:rFonts w:ascii="Times New Roman" w:hAnsi="Times New Roman"/>
          <w:bCs/>
        </w:rPr>
      </w:pPr>
      <w:r w:rsidRPr="00637F95">
        <w:rPr>
          <w:rFonts w:ascii="Times New Roman" w:hAnsi="Times New Roman"/>
          <w:bCs/>
        </w:rPr>
        <w:t>（三）不同组织细胞中各种核苷酸分布差异较大</w:t>
      </w:r>
    </w:p>
    <w:p w:rsidR="00880BCF" w:rsidRDefault="00880BCF" w:rsidP="00637F95">
      <w:pPr>
        <w:spacing w:line="400" w:lineRule="exact"/>
        <w:rPr>
          <w:rFonts w:ascii="Times New Roman" w:hAnsi="Times New Roman"/>
          <w:bCs/>
        </w:rPr>
      </w:pPr>
      <w:r w:rsidRPr="00637F95">
        <w:rPr>
          <w:rFonts w:ascii="Times New Roman" w:hAnsi="Times New Roman"/>
          <w:bCs/>
        </w:rPr>
        <w:t>核苷酸的分解代谢</w:t>
      </w:r>
    </w:p>
    <w:p w:rsidR="006B63BB" w:rsidRDefault="006B63BB" w:rsidP="00637F95">
      <w:pPr>
        <w:spacing w:line="400" w:lineRule="exact"/>
        <w:rPr>
          <w:rFonts w:ascii="Times New Roman" w:hAnsi="Times New Roman"/>
          <w:bCs/>
        </w:rPr>
      </w:pPr>
      <w:r>
        <w:rPr>
          <w:rFonts w:ascii="Times New Roman" w:hAnsi="Times New Roman" w:hint="eastAsia"/>
          <w:bCs/>
          <w:noProof/>
        </w:rPr>
        <w:drawing>
          <wp:anchor distT="0" distB="0" distL="114300" distR="114300" simplePos="0" relativeHeight="251760640" behindDoc="0" locked="0" layoutInCell="1" allowOverlap="1">
            <wp:simplePos x="0" y="0"/>
            <wp:positionH relativeFrom="column">
              <wp:posOffset>-393700</wp:posOffset>
            </wp:positionH>
            <wp:positionV relativeFrom="paragraph">
              <wp:posOffset>127000</wp:posOffset>
            </wp:positionV>
            <wp:extent cx="3302000" cy="2463800"/>
            <wp:effectExtent l="0" t="0" r="0" b="0"/>
            <wp:wrapNone/>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png"/>
                    <pic:cNvPicPr/>
                  </pic:nvPicPr>
                  <pic:blipFill>
                    <a:blip r:embed="rId1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3302000" cy="2463800"/>
                    </a:xfrm>
                    <a:prstGeom prst="rect">
                      <a:avLst/>
                    </a:prstGeom>
                  </pic:spPr>
                </pic:pic>
              </a:graphicData>
            </a:graphic>
          </wp:anchor>
        </w:drawing>
      </w:r>
    </w:p>
    <w:p w:rsidR="006B63BB" w:rsidRDefault="006B63BB" w:rsidP="00637F95">
      <w:pPr>
        <w:spacing w:line="400" w:lineRule="exact"/>
        <w:rPr>
          <w:rFonts w:ascii="Times New Roman" w:hAnsi="Times New Roman"/>
          <w:bCs/>
        </w:rPr>
      </w:pPr>
    </w:p>
    <w:p w:rsidR="006B63BB" w:rsidRDefault="006B63BB" w:rsidP="00637F95">
      <w:pPr>
        <w:spacing w:line="400" w:lineRule="exact"/>
        <w:rPr>
          <w:rFonts w:ascii="Times New Roman" w:hAnsi="Times New Roman"/>
          <w:bCs/>
        </w:rPr>
      </w:pPr>
    </w:p>
    <w:p w:rsidR="006B63BB" w:rsidRDefault="006B63BB" w:rsidP="00637F95">
      <w:pPr>
        <w:spacing w:line="400" w:lineRule="exact"/>
        <w:rPr>
          <w:rFonts w:ascii="Times New Roman" w:hAnsi="Times New Roman"/>
          <w:bCs/>
        </w:rPr>
      </w:pPr>
    </w:p>
    <w:p w:rsidR="006B63BB" w:rsidRDefault="006B63BB" w:rsidP="00637F95">
      <w:pPr>
        <w:spacing w:line="400" w:lineRule="exact"/>
        <w:rPr>
          <w:rFonts w:ascii="Times New Roman" w:hAnsi="Times New Roman"/>
          <w:bCs/>
        </w:rPr>
      </w:pPr>
    </w:p>
    <w:p w:rsidR="006B63BB" w:rsidRDefault="006B63BB" w:rsidP="00637F95">
      <w:pPr>
        <w:spacing w:line="400" w:lineRule="exact"/>
        <w:rPr>
          <w:rFonts w:ascii="Times New Roman" w:hAnsi="Times New Roman"/>
          <w:bCs/>
        </w:rPr>
      </w:pPr>
    </w:p>
    <w:p w:rsidR="006B63BB" w:rsidRDefault="006B63BB" w:rsidP="00637F95">
      <w:pPr>
        <w:spacing w:line="400" w:lineRule="exact"/>
        <w:rPr>
          <w:rFonts w:ascii="Times New Roman" w:hAnsi="Times New Roman"/>
          <w:bCs/>
        </w:rPr>
      </w:pPr>
    </w:p>
    <w:p w:rsidR="006B63BB" w:rsidRDefault="006B63BB" w:rsidP="00637F95">
      <w:pPr>
        <w:spacing w:line="400" w:lineRule="exact"/>
        <w:rPr>
          <w:rFonts w:ascii="Times New Roman" w:hAnsi="Times New Roman"/>
          <w:bCs/>
        </w:rPr>
      </w:pPr>
    </w:p>
    <w:p w:rsidR="006B63BB" w:rsidRDefault="006B63BB" w:rsidP="00637F95">
      <w:pPr>
        <w:spacing w:line="400" w:lineRule="exact"/>
        <w:rPr>
          <w:rFonts w:ascii="Times New Roman" w:hAnsi="Times New Roman"/>
          <w:bCs/>
        </w:rPr>
      </w:pPr>
    </w:p>
    <w:p w:rsidR="006B63BB" w:rsidRPr="00637F95" w:rsidRDefault="006B63BB" w:rsidP="00637F95">
      <w:pPr>
        <w:spacing w:line="400" w:lineRule="exact"/>
        <w:rPr>
          <w:rFonts w:ascii="Times New Roman" w:hAnsi="Times New Roman"/>
          <w:bCs/>
        </w:rPr>
      </w:pPr>
    </w:p>
    <w:p w:rsidR="006B63BB" w:rsidRDefault="006B63BB" w:rsidP="00FD1552">
      <w:pPr>
        <w:spacing w:line="400" w:lineRule="exact"/>
        <w:rPr>
          <w:rFonts w:ascii="Times New Roman" w:hAnsi="Times New Roman"/>
          <w:bCs/>
        </w:rPr>
      </w:pPr>
      <w:r>
        <w:rPr>
          <w:rFonts w:ascii="Times New Roman" w:hAnsi="Times New Roman" w:hint="eastAsia"/>
          <w:bCs/>
          <w:noProof/>
        </w:rPr>
        <w:drawing>
          <wp:anchor distT="0" distB="0" distL="114300" distR="114300" simplePos="0" relativeHeight="251761664" behindDoc="0" locked="0" layoutInCell="1" allowOverlap="1">
            <wp:simplePos x="0" y="0"/>
            <wp:positionH relativeFrom="column">
              <wp:posOffset>-182880</wp:posOffset>
            </wp:positionH>
            <wp:positionV relativeFrom="paragraph">
              <wp:posOffset>182880</wp:posOffset>
            </wp:positionV>
            <wp:extent cx="2392680" cy="1737360"/>
            <wp:effectExtent l="0" t="0" r="0" b="0"/>
            <wp:wrapNone/>
            <wp:docPr id="83995" name="图片 83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png"/>
                    <pic:cNvPicPr/>
                  </pic:nvPicPr>
                  <pic:blipFill>
                    <a:blip r:embed="rId1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2392680" cy="1737360"/>
                    </a:xfrm>
                    <a:prstGeom prst="rect">
                      <a:avLst/>
                    </a:prstGeom>
                  </pic:spPr>
                </pic:pic>
              </a:graphicData>
            </a:graphic>
          </wp:anchor>
        </w:drawing>
      </w:r>
    </w:p>
    <w:p w:rsidR="00637F95" w:rsidRDefault="00637F95" w:rsidP="00FD1552">
      <w:pPr>
        <w:spacing w:line="400" w:lineRule="exact"/>
        <w:rPr>
          <w:rFonts w:ascii="Times New Roman" w:hAnsi="Times New Roman"/>
          <w:bCs/>
        </w:rPr>
      </w:pPr>
    </w:p>
    <w:p w:rsidR="00637F95" w:rsidRDefault="00637F95" w:rsidP="00FD1552">
      <w:pPr>
        <w:spacing w:line="400" w:lineRule="exact"/>
        <w:rPr>
          <w:rFonts w:ascii="Times New Roman" w:hAnsi="Times New Roman"/>
          <w:bCs/>
        </w:rPr>
      </w:pPr>
    </w:p>
    <w:p w:rsidR="00637F95" w:rsidRDefault="00637F95" w:rsidP="00FD1552">
      <w:pPr>
        <w:spacing w:line="400" w:lineRule="exact"/>
        <w:rPr>
          <w:rFonts w:ascii="Times New Roman" w:hAnsi="Times New Roman"/>
          <w:bCs/>
        </w:rPr>
      </w:pPr>
    </w:p>
    <w:p w:rsidR="00637F95" w:rsidRDefault="00637F95" w:rsidP="00FD1552">
      <w:pPr>
        <w:spacing w:line="400" w:lineRule="exact"/>
        <w:rPr>
          <w:rFonts w:ascii="Times New Roman" w:hAnsi="Times New Roman"/>
          <w:bCs/>
        </w:rPr>
      </w:pPr>
    </w:p>
    <w:p w:rsidR="006B63BB" w:rsidRDefault="006B63BB" w:rsidP="00637F95">
      <w:pPr>
        <w:spacing w:line="400" w:lineRule="exact"/>
        <w:rPr>
          <w:rFonts w:ascii="Times New Roman" w:eastAsia="楷体_GB2312" w:hAnsi="Times New Roman"/>
          <w:b/>
          <w:bCs/>
        </w:rPr>
      </w:pPr>
    </w:p>
    <w:p w:rsidR="00880BCF" w:rsidRPr="006D731B" w:rsidRDefault="00880BCF" w:rsidP="00637F95">
      <w:pPr>
        <w:spacing w:line="400" w:lineRule="exact"/>
        <w:rPr>
          <w:rFonts w:ascii="Times New Roman" w:eastAsia="楷体_GB2312" w:hAnsi="Times New Roman"/>
        </w:rPr>
      </w:pPr>
      <w:r w:rsidRPr="006D731B">
        <w:rPr>
          <w:rFonts w:ascii="Times New Roman" w:eastAsia="楷体_GB2312" w:hAnsi="Times New Roman"/>
          <w:b/>
          <w:bCs/>
        </w:rPr>
        <w:lastRenderedPageBreak/>
        <w:t>二、嘧啶核苷酸的分解代谢</w:t>
      </w:r>
    </w:p>
    <w:p w:rsidR="00880BCF" w:rsidRDefault="006B63BB" w:rsidP="00637F95">
      <w:pPr>
        <w:spacing w:line="400" w:lineRule="exact"/>
        <w:rPr>
          <w:rFonts w:ascii="Times New Roman" w:eastAsia="楷体_GB2312" w:hAnsi="Times New Roman"/>
        </w:rPr>
      </w:pPr>
      <w:r>
        <w:rPr>
          <w:rFonts w:ascii="Times New Roman" w:eastAsia="楷体_GB2312" w:hAnsi="Times New Roman" w:hint="eastAsia"/>
          <w:noProof/>
        </w:rPr>
        <w:drawing>
          <wp:anchor distT="0" distB="0" distL="114300" distR="114300" simplePos="0" relativeHeight="251759616" behindDoc="0" locked="0" layoutInCell="1" allowOverlap="1">
            <wp:simplePos x="0" y="0"/>
            <wp:positionH relativeFrom="column">
              <wp:posOffset>-19050</wp:posOffset>
            </wp:positionH>
            <wp:positionV relativeFrom="paragraph">
              <wp:posOffset>129423</wp:posOffset>
            </wp:positionV>
            <wp:extent cx="2311400" cy="1104900"/>
            <wp:effectExtent l="0" t="0" r="0" b="0"/>
            <wp:wrapNone/>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png"/>
                    <pic:cNvPicPr/>
                  </pic:nvPicPr>
                  <pic:blipFill>
                    <a:blip r:embed="rId1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2311400" cy="1104900"/>
                    </a:xfrm>
                    <a:prstGeom prst="rect">
                      <a:avLst/>
                    </a:prstGeom>
                  </pic:spPr>
                </pic:pic>
              </a:graphicData>
            </a:graphic>
          </wp:anchor>
        </w:drawing>
      </w:r>
    </w:p>
    <w:p w:rsidR="00637F95" w:rsidRDefault="00637F95" w:rsidP="00637F95">
      <w:pPr>
        <w:spacing w:line="400" w:lineRule="exact"/>
        <w:rPr>
          <w:rFonts w:ascii="Times New Roman" w:eastAsia="楷体_GB2312" w:hAnsi="Times New Roman"/>
        </w:rPr>
      </w:pPr>
    </w:p>
    <w:p w:rsidR="00637F95" w:rsidRDefault="00637F95" w:rsidP="00637F95">
      <w:pPr>
        <w:spacing w:line="400" w:lineRule="exact"/>
        <w:rPr>
          <w:rFonts w:ascii="Times New Roman" w:eastAsia="楷体_GB2312" w:hAnsi="Times New Roman"/>
        </w:rPr>
      </w:pPr>
    </w:p>
    <w:p w:rsidR="00637F95" w:rsidRDefault="00637F95" w:rsidP="00637F95">
      <w:pPr>
        <w:spacing w:line="400" w:lineRule="exact"/>
        <w:rPr>
          <w:rFonts w:ascii="Times New Roman" w:eastAsia="楷体_GB2312" w:hAnsi="Times New Roman"/>
        </w:rPr>
      </w:pPr>
    </w:p>
    <w:p w:rsidR="00637F95" w:rsidRDefault="00637F95" w:rsidP="00637F95">
      <w:pPr>
        <w:spacing w:line="400" w:lineRule="exact"/>
        <w:rPr>
          <w:rFonts w:ascii="Times New Roman" w:eastAsia="楷体_GB2312" w:hAnsi="Times New Roman"/>
        </w:rPr>
      </w:pPr>
    </w:p>
    <w:p w:rsidR="00880BCF" w:rsidRPr="006D731B" w:rsidRDefault="00880BCF" w:rsidP="006B63BB">
      <w:pPr>
        <w:spacing w:line="400" w:lineRule="exact"/>
        <w:rPr>
          <w:rFonts w:ascii="Times New Roman" w:eastAsia="楷体_GB2312" w:hAnsi="Times New Roman"/>
        </w:rPr>
      </w:pPr>
    </w:p>
    <w:p w:rsidR="00D955A4" w:rsidRPr="006B63BB" w:rsidRDefault="00D955A4" w:rsidP="006B63BB">
      <w:pPr>
        <w:spacing w:line="400" w:lineRule="exact"/>
        <w:rPr>
          <w:rFonts w:ascii="Times New Roman" w:eastAsia="楷体_GB2312" w:hAnsi="Times New Roman"/>
        </w:rPr>
      </w:pPr>
      <w:r w:rsidRPr="006B63BB">
        <w:rPr>
          <w:rFonts w:ascii="Times New Roman" w:eastAsia="楷体_GB2312" w:hAnsi="Times New Roman"/>
          <w:bCs/>
        </w:rPr>
        <w:t>核苷酸的合成代谢</w:t>
      </w:r>
    </w:p>
    <w:p w:rsidR="00D955A4" w:rsidRPr="006D731B" w:rsidRDefault="00D955A4" w:rsidP="006B63BB">
      <w:pPr>
        <w:spacing w:line="400" w:lineRule="exact"/>
        <w:rPr>
          <w:rFonts w:ascii="Times New Roman" w:eastAsia="楷体_GB2312" w:hAnsi="Times New Roman"/>
        </w:rPr>
      </w:pPr>
      <w:r w:rsidRPr="006D731B">
        <w:rPr>
          <w:rFonts w:ascii="Times New Roman" w:eastAsia="楷体_GB2312" w:hAnsi="Times New Roman"/>
        </w:rPr>
        <w:t>一、嘌呤核苷酸的合成</w:t>
      </w:r>
    </w:p>
    <w:p w:rsidR="00D955A4" w:rsidRPr="006D731B" w:rsidRDefault="00D955A4" w:rsidP="006B63BB">
      <w:pPr>
        <w:spacing w:line="400" w:lineRule="exact"/>
        <w:rPr>
          <w:rFonts w:ascii="Times New Roman" w:eastAsia="楷体_GB2312" w:hAnsi="Times New Roman"/>
        </w:rPr>
      </w:pPr>
      <w:r w:rsidRPr="006D731B">
        <w:rPr>
          <w:rFonts w:ascii="Times New Roman" w:eastAsia="楷体_GB2312" w:hAnsi="Times New Roman"/>
        </w:rPr>
        <w:t>二、嘧啶核苷酸的合成</w:t>
      </w:r>
    </w:p>
    <w:p w:rsidR="00D955A4" w:rsidRPr="006D731B" w:rsidRDefault="00D955A4" w:rsidP="006B63BB">
      <w:pPr>
        <w:spacing w:line="400" w:lineRule="exact"/>
        <w:rPr>
          <w:rFonts w:ascii="Times New Roman" w:eastAsia="楷体_GB2312" w:hAnsi="Times New Roman"/>
        </w:rPr>
      </w:pPr>
      <w:r w:rsidRPr="006D731B">
        <w:rPr>
          <w:rFonts w:ascii="Times New Roman" w:eastAsia="楷体_GB2312" w:hAnsi="Times New Roman"/>
        </w:rPr>
        <w:t>三、核苷酸的抗代谢物</w:t>
      </w:r>
    </w:p>
    <w:p w:rsidR="00D955A4" w:rsidRPr="006D731B" w:rsidRDefault="00D955A4" w:rsidP="006B63BB">
      <w:pPr>
        <w:spacing w:line="400" w:lineRule="exact"/>
        <w:rPr>
          <w:rFonts w:ascii="Times New Roman" w:eastAsia="楷体_GB2312" w:hAnsi="Times New Roman"/>
        </w:rPr>
      </w:pPr>
      <w:r w:rsidRPr="006D731B">
        <w:rPr>
          <w:rFonts w:ascii="Times New Roman" w:eastAsia="楷体_GB2312" w:hAnsi="Times New Roman"/>
        </w:rPr>
        <w:t>四、脱氧核糖核苷酸的生成</w:t>
      </w:r>
    </w:p>
    <w:p w:rsidR="00414AAC" w:rsidRPr="006D731B" w:rsidRDefault="00414AAC" w:rsidP="006B63BB">
      <w:pPr>
        <w:spacing w:line="400" w:lineRule="exact"/>
        <w:rPr>
          <w:rFonts w:ascii="Times New Roman" w:eastAsia="楷体_GB2312" w:hAnsi="Times New Roman"/>
          <w:lang w:val="en-AU"/>
        </w:rPr>
      </w:pPr>
      <w:r w:rsidRPr="006D731B">
        <w:rPr>
          <w:rFonts w:ascii="Times New Roman" w:eastAsia="楷体_GB2312" w:hAnsi="Times New Roman"/>
          <w:lang w:val="en-AU"/>
        </w:rPr>
        <w:t>结合图片讲解：</w:t>
      </w:r>
    </w:p>
    <w:p w:rsidR="00EB7E48" w:rsidRPr="006D731B" w:rsidRDefault="006B63BB" w:rsidP="00FD1552">
      <w:pPr>
        <w:spacing w:line="400" w:lineRule="exact"/>
        <w:rPr>
          <w:rFonts w:ascii="Times New Roman" w:eastAsia="楷体_GB2312" w:hAnsi="Times New Roman"/>
          <w:lang w:val="en-AU"/>
        </w:rPr>
      </w:pPr>
      <w:r>
        <w:rPr>
          <w:rFonts w:ascii="Times New Roman" w:eastAsia="楷体_GB2312" w:hAnsi="Times New Roman"/>
          <w:noProof/>
        </w:rPr>
        <w:drawing>
          <wp:anchor distT="0" distB="0" distL="114300" distR="114300" simplePos="0" relativeHeight="251688960" behindDoc="0" locked="0" layoutInCell="1" allowOverlap="1">
            <wp:simplePos x="0" y="0"/>
            <wp:positionH relativeFrom="column">
              <wp:posOffset>-298450</wp:posOffset>
            </wp:positionH>
            <wp:positionV relativeFrom="paragraph">
              <wp:posOffset>38100</wp:posOffset>
            </wp:positionV>
            <wp:extent cx="2131695" cy="2933700"/>
            <wp:effectExtent l="19050" t="0" r="1905" b="0"/>
            <wp:wrapNone/>
            <wp:docPr id="12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131695" cy="2933700"/>
                    </a:xfrm>
                    <a:prstGeom prst="rect">
                      <a:avLst/>
                    </a:prstGeom>
                    <a:noFill/>
                    <a:ln>
                      <a:noFill/>
                    </a:ln>
                  </pic:spPr>
                </pic:pic>
              </a:graphicData>
            </a:graphic>
          </wp:anchor>
        </w:drawing>
      </w:r>
    </w:p>
    <w:p w:rsidR="00EB7E48" w:rsidRPr="006D731B" w:rsidRDefault="00EB7E48" w:rsidP="00FD1552">
      <w:pPr>
        <w:spacing w:line="400" w:lineRule="exact"/>
        <w:rPr>
          <w:rFonts w:ascii="Times New Roman" w:eastAsia="楷体_GB2312" w:hAnsi="Times New Roman"/>
          <w:lang w:val="en-AU"/>
        </w:rPr>
      </w:pPr>
    </w:p>
    <w:p w:rsidR="00EB7E48" w:rsidRPr="006D731B" w:rsidRDefault="00EB7E48" w:rsidP="00FD1552">
      <w:pPr>
        <w:spacing w:line="400" w:lineRule="exact"/>
        <w:rPr>
          <w:rFonts w:ascii="Times New Roman" w:eastAsia="楷体_GB2312" w:hAnsi="Times New Roman"/>
          <w:lang w:val="en-AU"/>
        </w:rPr>
      </w:pPr>
    </w:p>
    <w:p w:rsidR="00EB7E48" w:rsidRPr="006D731B" w:rsidRDefault="00EB7E48" w:rsidP="00FD1552">
      <w:pPr>
        <w:spacing w:line="400" w:lineRule="exact"/>
        <w:rPr>
          <w:rFonts w:ascii="Times New Roman" w:eastAsia="楷体_GB2312" w:hAnsi="Times New Roman"/>
          <w:lang w:val="en-AU"/>
        </w:rPr>
      </w:pPr>
    </w:p>
    <w:p w:rsidR="00EB7E48" w:rsidRPr="006D731B" w:rsidRDefault="00EB7E48" w:rsidP="00FD1552">
      <w:pPr>
        <w:spacing w:line="400" w:lineRule="exact"/>
        <w:rPr>
          <w:rFonts w:ascii="Times New Roman" w:eastAsia="楷体_GB2312" w:hAnsi="Times New Roman"/>
          <w:lang w:val="en-AU"/>
        </w:rPr>
      </w:pPr>
    </w:p>
    <w:p w:rsidR="00EB7E48" w:rsidRPr="006D731B" w:rsidRDefault="00EB7E48" w:rsidP="00FD1552">
      <w:pPr>
        <w:spacing w:line="400" w:lineRule="exact"/>
        <w:rPr>
          <w:rFonts w:ascii="Times New Roman" w:eastAsia="楷体_GB2312" w:hAnsi="Times New Roman"/>
          <w:lang w:val="en-AU"/>
        </w:rPr>
      </w:pPr>
    </w:p>
    <w:p w:rsidR="00EB7E48" w:rsidRPr="006D731B" w:rsidRDefault="00EB7E48" w:rsidP="00FD1552">
      <w:pPr>
        <w:spacing w:line="400" w:lineRule="exact"/>
        <w:rPr>
          <w:rFonts w:ascii="Times New Roman" w:eastAsia="楷体_GB2312" w:hAnsi="Times New Roman"/>
          <w:lang w:val="en-AU"/>
        </w:rPr>
      </w:pPr>
    </w:p>
    <w:p w:rsidR="00EB7E48" w:rsidRPr="006D731B" w:rsidRDefault="00EB7E48" w:rsidP="00FD1552">
      <w:pPr>
        <w:spacing w:line="400" w:lineRule="exact"/>
        <w:rPr>
          <w:rFonts w:ascii="Times New Roman" w:eastAsia="楷体_GB2312" w:hAnsi="Times New Roman"/>
          <w:lang w:val="en-AU"/>
        </w:rPr>
      </w:pPr>
    </w:p>
    <w:p w:rsidR="00EB7E48" w:rsidRPr="006D731B" w:rsidRDefault="00EB7E48" w:rsidP="00FD1552">
      <w:pPr>
        <w:spacing w:line="400" w:lineRule="exact"/>
        <w:rPr>
          <w:rFonts w:ascii="Times New Roman" w:eastAsia="楷体_GB2312" w:hAnsi="Times New Roman"/>
          <w:lang w:val="en-AU"/>
        </w:rPr>
      </w:pPr>
    </w:p>
    <w:p w:rsidR="00EB7E48" w:rsidRPr="006D731B" w:rsidRDefault="00EB7E48" w:rsidP="00FD1552">
      <w:pPr>
        <w:spacing w:line="400" w:lineRule="exact"/>
        <w:rPr>
          <w:rFonts w:ascii="Times New Roman" w:eastAsia="楷体_GB2312" w:hAnsi="Times New Roman"/>
          <w:lang w:val="en-AU"/>
        </w:rPr>
      </w:pPr>
    </w:p>
    <w:p w:rsidR="00EB7E48" w:rsidRPr="006D731B" w:rsidRDefault="00EB7E48" w:rsidP="00FD1552">
      <w:pPr>
        <w:spacing w:line="400" w:lineRule="exact"/>
        <w:rPr>
          <w:rFonts w:ascii="Times New Roman" w:eastAsia="楷体_GB2312" w:hAnsi="Times New Roman"/>
          <w:lang w:val="en-AU"/>
        </w:rPr>
      </w:pPr>
    </w:p>
    <w:p w:rsidR="00EB7E48" w:rsidRPr="006D731B" w:rsidRDefault="00EB7E48" w:rsidP="00FD1552">
      <w:pPr>
        <w:spacing w:line="400" w:lineRule="exact"/>
        <w:rPr>
          <w:rFonts w:ascii="Times New Roman" w:eastAsia="楷体_GB2312" w:hAnsi="Times New Roman"/>
          <w:lang w:val="en-AU"/>
        </w:rPr>
      </w:pPr>
    </w:p>
    <w:p w:rsidR="00A0571C" w:rsidRPr="006D731B" w:rsidRDefault="00A0571C" w:rsidP="00FD1552">
      <w:pPr>
        <w:spacing w:line="400" w:lineRule="exact"/>
        <w:rPr>
          <w:rFonts w:ascii="Times New Roman" w:eastAsia="楷体_GB2312" w:hAnsi="Times New Roman"/>
          <w:lang w:val="en-AU"/>
        </w:rPr>
      </w:pPr>
    </w:p>
    <w:p w:rsidR="00D955A4" w:rsidRPr="006D731B" w:rsidRDefault="00D955A4" w:rsidP="006B63BB">
      <w:pPr>
        <w:spacing w:line="400" w:lineRule="exact"/>
        <w:rPr>
          <w:rFonts w:ascii="Times New Roman" w:hAnsi="Times New Roman"/>
          <w:b/>
          <w:bCs/>
        </w:rPr>
      </w:pPr>
      <w:r w:rsidRPr="006D731B">
        <w:rPr>
          <w:rFonts w:ascii="Times New Roman" w:hAnsi="Times New Roman"/>
          <w:b/>
          <w:bCs/>
        </w:rPr>
        <w:t>从头合成途径</w:t>
      </w:r>
    </w:p>
    <w:p w:rsidR="00D955A4" w:rsidRPr="006D731B" w:rsidRDefault="00D955A4" w:rsidP="00FD1552">
      <w:pPr>
        <w:spacing w:line="400" w:lineRule="exact"/>
        <w:rPr>
          <w:rFonts w:ascii="Times New Roman" w:hAnsi="Times New Roman"/>
          <w:b/>
          <w:bCs/>
        </w:rPr>
      </w:pPr>
      <w:r w:rsidRPr="006D731B">
        <w:rPr>
          <w:rFonts w:ascii="Times New Roman" w:hAnsi="Times New Roman"/>
          <w:b/>
          <w:bCs/>
        </w:rPr>
        <w:t>(de novo synthesis pathway)</w:t>
      </w:r>
    </w:p>
    <w:p w:rsidR="006B63BB" w:rsidRDefault="006B63BB" w:rsidP="006B63BB">
      <w:pPr>
        <w:spacing w:line="400" w:lineRule="exact"/>
        <w:rPr>
          <w:rFonts w:ascii="Times New Roman" w:hAnsi="Times New Roman"/>
          <w:b/>
          <w:bCs/>
        </w:rPr>
      </w:pPr>
      <w:r>
        <w:rPr>
          <w:rFonts w:ascii="Times New Roman" w:hAnsi="Times New Roman" w:hint="eastAsia"/>
          <w:b/>
          <w:bCs/>
          <w:noProof/>
        </w:rPr>
        <w:drawing>
          <wp:anchor distT="0" distB="0" distL="114300" distR="114300" simplePos="0" relativeHeight="251762688" behindDoc="0" locked="0" layoutInCell="1" allowOverlap="1">
            <wp:simplePos x="0" y="0"/>
            <wp:positionH relativeFrom="column">
              <wp:posOffset>-12700</wp:posOffset>
            </wp:positionH>
            <wp:positionV relativeFrom="paragraph">
              <wp:posOffset>38100</wp:posOffset>
            </wp:positionV>
            <wp:extent cx="2578100" cy="1968500"/>
            <wp:effectExtent l="0" t="0" r="0" b="0"/>
            <wp:wrapNone/>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1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2578100" cy="1968500"/>
                    </a:xfrm>
                    <a:prstGeom prst="rect">
                      <a:avLst/>
                    </a:prstGeom>
                  </pic:spPr>
                </pic:pic>
              </a:graphicData>
            </a:graphic>
          </wp:anchor>
        </w:drawing>
      </w:r>
    </w:p>
    <w:p w:rsidR="006B63BB" w:rsidRDefault="006B63BB" w:rsidP="006B63BB">
      <w:pPr>
        <w:spacing w:line="400" w:lineRule="exact"/>
        <w:rPr>
          <w:rFonts w:ascii="Times New Roman" w:hAnsi="Times New Roman"/>
          <w:b/>
          <w:bCs/>
        </w:rPr>
      </w:pPr>
    </w:p>
    <w:p w:rsidR="006B63BB" w:rsidRDefault="006B63BB" w:rsidP="006B63BB">
      <w:pPr>
        <w:spacing w:line="400" w:lineRule="exact"/>
        <w:rPr>
          <w:rFonts w:ascii="Times New Roman" w:hAnsi="Times New Roman"/>
          <w:b/>
          <w:bCs/>
        </w:rPr>
      </w:pPr>
    </w:p>
    <w:p w:rsidR="006B63BB" w:rsidRDefault="006B63BB" w:rsidP="006B63BB">
      <w:pPr>
        <w:spacing w:line="400" w:lineRule="exact"/>
        <w:rPr>
          <w:rFonts w:ascii="Times New Roman" w:hAnsi="Times New Roman"/>
          <w:b/>
          <w:bCs/>
        </w:rPr>
      </w:pPr>
    </w:p>
    <w:p w:rsidR="006B63BB" w:rsidRDefault="006B63BB" w:rsidP="006B63BB">
      <w:pPr>
        <w:spacing w:line="400" w:lineRule="exact"/>
        <w:rPr>
          <w:rFonts w:ascii="Times New Roman" w:hAnsi="Times New Roman"/>
          <w:b/>
          <w:bCs/>
        </w:rPr>
      </w:pPr>
    </w:p>
    <w:p w:rsidR="00D955A4" w:rsidRPr="006B63BB" w:rsidRDefault="00D955A4" w:rsidP="006B63BB">
      <w:pPr>
        <w:spacing w:line="400" w:lineRule="exact"/>
        <w:rPr>
          <w:rFonts w:ascii="Times New Roman" w:hAnsi="Times New Roman"/>
          <w:bCs/>
        </w:rPr>
      </w:pPr>
      <w:r w:rsidRPr="006B63BB">
        <w:rPr>
          <w:rFonts w:ascii="Times New Roman" w:hAnsi="Times New Roman"/>
          <w:bCs/>
        </w:rPr>
        <w:t>补救合成途径</w:t>
      </w:r>
    </w:p>
    <w:p w:rsidR="00D955A4" w:rsidRPr="006D731B" w:rsidRDefault="006B63BB" w:rsidP="00FD1552">
      <w:pPr>
        <w:spacing w:line="400" w:lineRule="exact"/>
        <w:rPr>
          <w:rFonts w:ascii="Times New Roman" w:hAnsi="Times New Roman"/>
          <w:b/>
          <w:bCs/>
        </w:rPr>
      </w:pPr>
      <w:r>
        <w:rPr>
          <w:rFonts w:ascii="Times New Roman" w:hAnsi="Times New Roman"/>
          <w:b/>
          <w:bCs/>
          <w:noProof/>
        </w:rPr>
        <w:lastRenderedPageBreak/>
        <w:drawing>
          <wp:anchor distT="0" distB="0" distL="114300" distR="114300" simplePos="0" relativeHeight="251763712" behindDoc="0" locked="0" layoutInCell="1" allowOverlap="1">
            <wp:simplePos x="0" y="0"/>
            <wp:positionH relativeFrom="column">
              <wp:posOffset>-105410</wp:posOffset>
            </wp:positionH>
            <wp:positionV relativeFrom="paragraph">
              <wp:posOffset>127000</wp:posOffset>
            </wp:positionV>
            <wp:extent cx="2406650" cy="1066800"/>
            <wp:effectExtent l="19050" t="0" r="0" b="0"/>
            <wp:wrapNone/>
            <wp:docPr id="68680" name="Picture 72" descr="35-嘧啶核苷酸"/>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8680" name="Picture 72" descr="35-嘧啶核苷酸"/>
                    <pic:cNvPicPr>
                      <a:picLocks noGrp="1" noChangeAspect="1" noChangeArrowheads="1"/>
                    </pic:cNvPicPr>
                  </pic:nvPicPr>
                  <pic:blipFill>
                    <a:blip r:embed="rId117">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406650" cy="1066800"/>
                    </a:xfrm>
                    <a:prstGeom prst="rect">
                      <a:avLst/>
                    </a:prstGeom>
                    <a:noFill/>
                    <a:ln>
                      <a:noFill/>
                    </a:ln>
                    <a:extLst>
                      <a:ext uri="{AF507438-7753-43e0-B8FC-AC1667EBCBE1}">
                        <a14:hiddenEffect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ffectLst>
                            <a:outerShdw blurRad="63500" dist="38099" dir="2700000" algn="ctr" rotWithShape="0">
                              <a:schemeClr val="bg2">
                                <a:alpha val="74998"/>
                              </a:schemeClr>
                            </a:outerShdw>
                          </a:effectLst>
                        </a14:hiddenEffects>
                      </a:ext>
                      <a:ext uri="{FAA26D3D-D897-4be2-8F04-BA451C77F1D7}">
                        <ma14:placeholderFlag xmlns:ma14="http://schemas.microsoft.com/office/mac/drawingml/2011/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1"/>
                      </a:ext>
                    </a:extLst>
                  </pic:spPr>
                </pic:pic>
              </a:graphicData>
            </a:graphic>
          </wp:anchor>
        </w:drawing>
      </w:r>
    </w:p>
    <w:p w:rsidR="00D955A4" w:rsidRDefault="00D955A4" w:rsidP="00FD1552">
      <w:pPr>
        <w:spacing w:line="400" w:lineRule="exact"/>
        <w:rPr>
          <w:rFonts w:ascii="Times New Roman" w:hAnsi="Times New Roman"/>
          <w:b/>
          <w:bCs/>
        </w:rPr>
      </w:pPr>
    </w:p>
    <w:p w:rsidR="006B63BB" w:rsidRDefault="006B63BB" w:rsidP="00FD1552">
      <w:pPr>
        <w:spacing w:line="400" w:lineRule="exact"/>
        <w:rPr>
          <w:rFonts w:ascii="Times New Roman" w:hAnsi="Times New Roman"/>
          <w:b/>
          <w:bCs/>
        </w:rPr>
      </w:pPr>
    </w:p>
    <w:p w:rsidR="006B63BB" w:rsidRDefault="006B63BB" w:rsidP="00FD1552">
      <w:pPr>
        <w:spacing w:line="400" w:lineRule="exact"/>
        <w:rPr>
          <w:rFonts w:ascii="Times New Roman" w:hAnsi="Times New Roman"/>
          <w:b/>
          <w:bCs/>
        </w:rPr>
      </w:pPr>
    </w:p>
    <w:p w:rsidR="006B63BB" w:rsidRPr="006D731B" w:rsidRDefault="006B63BB" w:rsidP="00FD1552">
      <w:pPr>
        <w:spacing w:line="400" w:lineRule="exact"/>
        <w:rPr>
          <w:rFonts w:ascii="Times New Roman" w:hAnsi="Times New Roman"/>
          <w:b/>
          <w:bCs/>
        </w:rPr>
      </w:pPr>
    </w:p>
    <w:p w:rsidR="00D955A4" w:rsidRPr="006D731B" w:rsidRDefault="00D955A4" w:rsidP="00FD1552">
      <w:pPr>
        <w:spacing w:line="400" w:lineRule="exact"/>
        <w:rPr>
          <w:rFonts w:ascii="Times New Roman" w:hAnsi="Times New Roman"/>
          <w:b/>
          <w:bCs/>
        </w:rPr>
      </w:pPr>
      <w:r w:rsidRPr="006D731B">
        <w:rPr>
          <w:rFonts w:ascii="Times New Roman" w:hAnsi="Times New Roman"/>
          <w:b/>
          <w:bCs/>
        </w:rPr>
        <w:t>二、嘧啶核苷酸的合成代谢</w:t>
      </w:r>
    </w:p>
    <w:p w:rsidR="00D955A4" w:rsidRPr="006D731B" w:rsidRDefault="00D955A4" w:rsidP="006B63BB">
      <w:pPr>
        <w:spacing w:line="400" w:lineRule="exact"/>
        <w:rPr>
          <w:rFonts w:ascii="Times New Roman" w:hAnsi="Times New Roman"/>
          <w:b/>
          <w:bCs/>
        </w:rPr>
      </w:pPr>
      <w:r w:rsidRPr="006D731B">
        <w:rPr>
          <w:rFonts w:ascii="Times New Roman" w:hAnsi="Times New Roman"/>
          <w:b/>
          <w:bCs/>
        </w:rPr>
        <w:t>从头合成途径</w:t>
      </w:r>
    </w:p>
    <w:p w:rsidR="00D955A4" w:rsidRPr="006D731B" w:rsidRDefault="00D955A4" w:rsidP="00FD1552">
      <w:pPr>
        <w:spacing w:line="400" w:lineRule="exact"/>
        <w:rPr>
          <w:rFonts w:ascii="Times New Roman" w:hAnsi="Times New Roman"/>
          <w:b/>
          <w:bCs/>
        </w:rPr>
      </w:pPr>
      <w:r w:rsidRPr="006D731B">
        <w:rPr>
          <w:rFonts w:ascii="Times New Roman" w:hAnsi="Times New Roman"/>
          <w:b/>
          <w:bCs/>
        </w:rPr>
        <w:t>(de novo synthesis pathway)</w:t>
      </w:r>
    </w:p>
    <w:p w:rsidR="00D955A4" w:rsidRPr="006D731B" w:rsidRDefault="00D955A4" w:rsidP="006B63BB">
      <w:pPr>
        <w:spacing w:line="400" w:lineRule="exact"/>
        <w:rPr>
          <w:rFonts w:ascii="Times New Roman" w:hAnsi="Times New Roman"/>
          <w:b/>
          <w:bCs/>
        </w:rPr>
      </w:pPr>
      <w:r w:rsidRPr="006D731B">
        <w:rPr>
          <w:rFonts w:ascii="Times New Roman" w:hAnsi="Times New Roman"/>
          <w:b/>
          <w:bCs/>
        </w:rPr>
        <w:t>补救合成途径</w:t>
      </w:r>
    </w:p>
    <w:p w:rsidR="00D955A4" w:rsidRPr="006D731B" w:rsidRDefault="00D955A4" w:rsidP="00FD1552">
      <w:pPr>
        <w:spacing w:line="400" w:lineRule="exact"/>
        <w:rPr>
          <w:rFonts w:ascii="Times New Roman" w:hAnsi="Times New Roman"/>
          <w:b/>
          <w:bCs/>
        </w:rPr>
      </w:pPr>
      <w:r w:rsidRPr="006D731B">
        <w:rPr>
          <w:rFonts w:ascii="Times New Roman" w:hAnsi="Times New Roman"/>
          <w:b/>
          <w:bCs/>
        </w:rPr>
        <w:t>(salvage synthesis pathway)</w:t>
      </w:r>
    </w:p>
    <w:p w:rsidR="00D955A4" w:rsidRPr="006D731B" w:rsidRDefault="00D955A4" w:rsidP="00FD1552">
      <w:pPr>
        <w:spacing w:line="400" w:lineRule="exact"/>
        <w:rPr>
          <w:rFonts w:ascii="Times New Roman" w:hAnsi="Times New Roman"/>
          <w:b/>
          <w:bCs/>
        </w:rPr>
      </w:pPr>
      <w:r w:rsidRPr="006D731B">
        <w:rPr>
          <w:rFonts w:ascii="Times New Roman" w:hAnsi="Times New Roman"/>
          <w:b/>
          <w:bCs/>
        </w:rPr>
        <w:t>(45</w:t>
      </w:r>
      <w:r w:rsidRPr="006D731B">
        <w:rPr>
          <w:rFonts w:ascii="Times New Roman" w:hAnsi="Times New Roman"/>
          <w:b/>
          <w:bCs/>
        </w:rPr>
        <w:t>分钟</w:t>
      </w:r>
      <w:r w:rsidRPr="006D731B">
        <w:rPr>
          <w:rFonts w:ascii="Times New Roman" w:hAnsi="Times New Roman"/>
          <w:b/>
          <w:bCs/>
        </w:rPr>
        <w:t>)</w:t>
      </w:r>
    </w:p>
    <w:p w:rsidR="00D955A4" w:rsidRPr="006D731B" w:rsidRDefault="00D955A4" w:rsidP="00FD1552">
      <w:pPr>
        <w:numPr>
          <w:ilvl w:val="0"/>
          <w:numId w:val="34"/>
        </w:numPr>
        <w:spacing w:line="400" w:lineRule="exact"/>
        <w:rPr>
          <w:rFonts w:ascii="Times New Roman" w:hAnsi="Times New Roman"/>
          <w:b/>
          <w:bCs/>
        </w:rPr>
      </w:pPr>
      <w:r w:rsidRPr="006D731B">
        <w:rPr>
          <w:rFonts w:ascii="Times New Roman" w:hAnsi="Times New Roman"/>
          <w:b/>
          <w:bCs/>
        </w:rPr>
        <w:t>核苷酸的生成</w:t>
      </w:r>
    </w:p>
    <w:p w:rsidR="00EB7E48" w:rsidRPr="006D731B" w:rsidRDefault="00174C00" w:rsidP="00FD1552">
      <w:pPr>
        <w:spacing w:line="400" w:lineRule="exact"/>
        <w:ind w:leftChars="171" w:left="359"/>
        <w:rPr>
          <w:rFonts w:ascii="Times New Roman" w:hAnsi="Times New Roman"/>
          <w:lang w:val="en-AU"/>
        </w:rPr>
      </w:pPr>
      <w:r w:rsidRPr="006D731B">
        <w:rPr>
          <w:rFonts w:ascii="Times New Roman" w:hAnsi="Times New Roman"/>
          <w:noProof/>
        </w:rPr>
        <w:drawing>
          <wp:anchor distT="0" distB="0" distL="114300" distR="114300" simplePos="0" relativeHeight="251689984" behindDoc="0" locked="0" layoutInCell="1" allowOverlap="1">
            <wp:simplePos x="0" y="0"/>
            <wp:positionH relativeFrom="column">
              <wp:posOffset>-25400</wp:posOffset>
            </wp:positionH>
            <wp:positionV relativeFrom="paragraph">
              <wp:posOffset>190500</wp:posOffset>
            </wp:positionV>
            <wp:extent cx="1854200" cy="2870200"/>
            <wp:effectExtent l="19050" t="0" r="0" b="0"/>
            <wp:wrapNone/>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854200" cy="2870200"/>
                    </a:xfrm>
                    <a:prstGeom prst="rect">
                      <a:avLst/>
                    </a:prstGeom>
                    <a:noFill/>
                    <a:ln>
                      <a:noFill/>
                    </a:ln>
                  </pic:spPr>
                </pic:pic>
              </a:graphicData>
            </a:graphic>
          </wp:anchor>
        </w:drawing>
      </w:r>
    </w:p>
    <w:p w:rsidR="00EB7E48" w:rsidRPr="006D731B" w:rsidRDefault="00EB7E48" w:rsidP="00FD1552">
      <w:pPr>
        <w:spacing w:line="400" w:lineRule="exact"/>
        <w:ind w:leftChars="171" w:left="359"/>
        <w:rPr>
          <w:rFonts w:ascii="Times New Roman" w:hAnsi="Times New Roman"/>
          <w:lang w:val="en-AU"/>
        </w:rPr>
      </w:pPr>
    </w:p>
    <w:p w:rsidR="00EB7E48" w:rsidRPr="006D731B" w:rsidRDefault="00EB7E48" w:rsidP="00FD1552">
      <w:pPr>
        <w:spacing w:line="400" w:lineRule="exact"/>
        <w:ind w:leftChars="171" w:left="359"/>
        <w:rPr>
          <w:rFonts w:ascii="Times New Roman" w:hAnsi="Times New Roman"/>
          <w:lang w:val="en-AU"/>
        </w:rPr>
      </w:pPr>
    </w:p>
    <w:p w:rsidR="00EB7E48" w:rsidRPr="006D731B" w:rsidRDefault="00EB7E48" w:rsidP="00FD1552">
      <w:pPr>
        <w:spacing w:line="400" w:lineRule="exact"/>
        <w:ind w:leftChars="171" w:left="359"/>
        <w:rPr>
          <w:rFonts w:ascii="Times New Roman" w:hAnsi="Times New Roman"/>
          <w:lang w:val="en-AU"/>
        </w:rPr>
      </w:pPr>
    </w:p>
    <w:p w:rsidR="00EB7E48" w:rsidRPr="006D731B" w:rsidRDefault="00EB7E48" w:rsidP="00FD1552">
      <w:pPr>
        <w:spacing w:line="400" w:lineRule="exact"/>
        <w:ind w:leftChars="171" w:left="359"/>
        <w:rPr>
          <w:rFonts w:ascii="Times New Roman" w:hAnsi="Times New Roman"/>
          <w:lang w:val="en-AU"/>
        </w:rPr>
      </w:pPr>
    </w:p>
    <w:p w:rsidR="00EB7E48" w:rsidRPr="006D731B" w:rsidRDefault="00EB7E48" w:rsidP="00FD1552">
      <w:pPr>
        <w:spacing w:line="400" w:lineRule="exact"/>
        <w:ind w:leftChars="171" w:left="359"/>
        <w:rPr>
          <w:rFonts w:ascii="Times New Roman" w:hAnsi="Times New Roman"/>
          <w:lang w:val="en-AU"/>
        </w:rPr>
      </w:pPr>
    </w:p>
    <w:p w:rsidR="00EB7E48" w:rsidRPr="006D731B" w:rsidRDefault="00EB7E48" w:rsidP="00FD1552">
      <w:pPr>
        <w:spacing w:line="400" w:lineRule="exact"/>
        <w:ind w:leftChars="171" w:left="359"/>
        <w:rPr>
          <w:rFonts w:ascii="Times New Roman" w:hAnsi="Times New Roman"/>
          <w:lang w:val="en-AU"/>
        </w:rPr>
      </w:pPr>
    </w:p>
    <w:p w:rsidR="00EB7E48" w:rsidRPr="006D731B" w:rsidRDefault="00EB7E48" w:rsidP="00FD1552">
      <w:pPr>
        <w:spacing w:line="400" w:lineRule="exact"/>
        <w:ind w:leftChars="171" w:left="359"/>
        <w:rPr>
          <w:rFonts w:ascii="Times New Roman" w:hAnsi="Times New Roman"/>
          <w:lang w:val="en-AU"/>
        </w:rPr>
      </w:pPr>
    </w:p>
    <w:p w:rsidR="00EB7E48" w:rsidRPr="006D731B" w:rsidRDefault="00EB7E48" w:rsidP="00FD1552">
      <w:pPr>
        <w:spacing w:line="400" w:lineRule="exact"/>
        <w:ind w:leftChars="171" w:left="359"/>
        <w:rPr>
          <w:rFonts w:ascii="Times New Roman" w:hAnsi="Times New Roman"/>
          <w:lang w:val="en-AU"/>
        </w:rPr>
      </w:pPr>
    </w:p>
    <w:p w:rsidR="00EB7E48" w:rsidRPr="006D731B" w:rsidRDefault="00EB7E48" w:rsidP="00FD1552">
      <w:pPr>
        <w:spacing w:line="400" w:lineRule="exact"/>
        <w:ind w:leftChars="171" w:left="359"/>
        <w:rPr>
          <w:rFonts w:ascii="Times New Roman" w:hAnsi="Times New Roman"/>
          <w:lang w:val="en-AU"/>
        </w:rPr>
      </w:pPr>
    </w:p>
    <w:p w:rsidR="00EB7E48" w:rsidRPr="006D731B" w:rsidRDefault="00EB7E48" w:rsidP="00FD1552">
      <w:pPr>
        <w:spacing w:line="400" w:lineRule="exact"/>
        <w:ind w:leftChars="171" w:left="359"/>
        <w:rPr>
          <w:rFonts w:ascii="Times New Roman" w:hAnsi="Times New Roman"/>
          <w:lang w:val="en-AU"/>
        </w:rPr>
      </w:pPr>
    </w:p>
    <w:p w:rsidR="00414AAC" w:rsidRPr="006D731B" w:rsidRDefault="00414AAC" w:rsidP="00FD1552">
      <w:pPr>
        <w:spacing w:line="400" w:lineRule="exact"/>
        <w:rPr>
          <w:rFonts w:ascii="Times New Roman" w:hAnsi="Times New Roman"/>
          <w:bCs/>
          <w:lang w:val="en-AU"/>
        </w:rPr>
      </w:pPr>
    </w:p>
    <w:p w:rsidR="00414AAC" w:rsidRPr="006D731B" w:rsidRDefault="00414AAC" w:rsidP="00FD1552">
      <w:pPr>
        <w:spacing w:line="400" w:lineRule="exact"/>
        <w:rPr>
          <w:rFonts w:ascii="Times New Roman" w:hAnsi="Times New Roman"/>
          <w:lang w:val="en-AU"/>
        </w:rPr>
      </w:pPr>
    </w:p>
    <w:p w:rsidR="00414AAC" w:rsidRPr="006D731B" w:rsidRDefault="00414AAC" w:rsidP="00FD1552">
      <w:pPr>
        <w:spacing w:line="400" w:lineRule="exact"/>
        <w:rPr>
          <w:rFonts w:ascii="Times New Roman" w:eastAsia="楷体_GB2312" w:hAnsi="Times New Roman"/>
          <w:lang w:val="en-AU"/>
        </w:rPr>
      </w:pPr>
      <w:r w:rsidRPr="006D731B">
        <w:rPr>
          <w:rFonts w:ascii="Times New Roman" w:eastAsia="楷体_GB2312" w:hAnsi="Times New Roman"/>
          <w:lang w:val="en-AU"/>
        </w:rPr>
        <w:t>结合图片讲解：</w:t>
      </w:r>
    </w:p>
    <w:p w:rsidR="00EB7E48" w:rsidRPr="006D731B" w:rsidRDefault="00D7677C" w:rsidP="00FD1552">
      <w:pPr>
        <w:spacing w:line="400" w:lineRule="exact"/>
        <w:rPr>
          <w:rFonts w:ascii="Times New Roman" w:eastAsia="楷体_GB2312" w:hAnsi="Times New Roman"/>
          <w:lang w:val="en-AU"/>
        </w:rPr>
      </w:pPr>
      <w:r>
        <w:rPr>
          <w:rFonts w:ascii="Times New Roman" w:eastAsia="楷体_GB2312" w:hAnsi="Times New Roman"/>
          <w:noProof/>
        </w:rPr>
        <w:pict>
          <v:group id="Group 15" o:spid="_x0000_s1050" style="position:absolute;left:0;text-align:left;margin-left:-8.25pt;margin-top:7.45pt;width:217.3pt;height:157.85pt;z-index:251691008" coordorigin="404,845" coordsize="4676,3204" o:gfxdata="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">
            <v:shape id="Picture 4" o:spid="_x0000_s1051" type="#_x0000_t75" style="position:absolute;left:431;top:845;width:4649;height:3204;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Op&#10;oCbEAAAA2gAAAA8AAABkcnMvZG93bnJldi54bWxEj0FrAjEUhO8F/0N4BW+arRYrq1FUEPVWrZR6&#10;e9287q5uXtYkXdd/3xQKPQ4z8w0znbemEg05X1pW8NRPQBBnVpecKzi+rXtjED4ga6wsk4I7eZjP&#10;Og9TTLW98Z6aQ8hFhLBPUUERQp1K6bOCDPq+rYmj92WdwRCly6V2eItwU8lBkoykwZLjQoE1rQrK&#10;Lodvo2C3P71nzXDF7vx63S4/1x8vw82zUt3HdjEBEagN/+G/9lYrGMDvlXgD5OwH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EOpoCbEAAAA2gAAAA8AAAAAAAAAAAAAAAAAnAIA&#10;AGRycy9kb3ducmV2LnhtbFBLBQYAAAAABAAEAPcAAACNAwAAAAA=&#10;">
              <v:imagedata r:id="rId119" o:title=""/>
            </v:shape>
            <v:rect id="Rectangle 5" o:spid="_x0000_s1052" style="position:absolute;left:404;top:881;width:1542;height:409;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aRPiwgAA&#10;ANoAAAAPAAAAZHJzL2Rvd25yZXYueG1sRI9PawIxFMTvBb9DeEJvNauClK1RRFB6KdY/l94em9fN&#10;0s3LmsQ19dM3gtDjMDO/YebLZFvRkw+NYwXjUQGCuHK64VrB6bh5eQURIrLG1jEp+KUAy8XgaY6l&#10;dlfeU3+ItcgQDiUqMDF2pZShMmQxjFxHnL1v5y3GLH0ttcdrhttWTopiJi02nBcMdrQ2VP0cLlbB&#10;MdjzVvPU3oxPabv7+Axf/Uqp52FavYGIlOJ/+NF+1wqmcL+Sb4Bc/A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5pE+LCAAAA2gAAAA8AAAAAAAAAAAAAAAAAlwIAAGRycy9kb3du&#10;cmV2LnhtbFBLBQYAAAAABAAEAPUAAACGAwAAAAA=&#10;" stroked="f">
              <v:textbox inset="1.80339mm,.90169mm,1.80339mm,.90169mm">
                <w:txbxContent>
                  <w:p w:rsidR="002A0B4D" w:rsidRPr="003D612B" w:rsidRDefault="002A0B4D" w:rsidP="00EB7E48">
                    <w:pPr>
                      <w:autoSpaceDE w:val="0"/>
                      <w:autoSpaceDN w:val="0"/>
                      <w:adjustRightInd w:val="0"/>
                      <w:rPr>
                        <w:rFonts w:ascii="Arial" w:hAnsi="Arial" w:cs="宋体"/>
                        <w:color w:val="000000"/>
                        <w:sz w:val="26"/>
                        <w:szCs w:val="36"/>
                      </w:rPr>
                    </w:pPr>
                  </w:p>
                </w:txbxContent>
              </v:textbox>
            </v:rect>
            <v:shape id="Text Box 6" o:spid="_x0000_s1053" type="#_x0000_t202" style="position:absolute;left:2147;top:2179;width:196;height:231;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" filled="f" stroked="f">
              <v:textbox inset="1.80339mm,.90169mm,1.80339mm,.90169mm">
                <w:txbxContent>
                  <w:p w:rsidR="002A0B4D" w:rsidRPr="003D612B" w:rsidRDefault="002A0B4D" w:rsidP="00EB7E48">
                    <w:pPr>
                      <w:autoSpaceDE w:val="0"/>
                      <w:autoSpaceDN w:val="0"/>
                      <w:adjustRightInd w:val="0"/>
                      <w:rPr>
                        <w:rFonts w:ascii="Arial" w:hAnsi="Arial" w:cs="宋体"/>
                        <w:b/>
                        <w:bCs/>
                        <w:color w:val="000000"/>
                        <w:sz w:val="26"/>
                        <w:szCs w:val="36"/>
                        <w:lang w:val="en-AU"/>
                      </w:rPr>
                    </w:pPr>
                    <w:r w:rsidRPr="003D612B">
                      <w:rPr>
                        <w:rFonts w:ascii="Arial" w:hAnsi="Arial" w:cs="Arial"/>
                        <w:b/>
                        <w:bCs/>
                        <w:color w:val="000000"/>
                        <w:sz w:val="26"/>
                        <w:szCs w:val="36"/>
                        <w:lang w:val="en-AU"/>
                      </w:rPr>
                      <w:t>1</w:t>
                    </w:r>
                  </w:p>
                </w:txbxContent>
              </v:textbox>
            </v:shape>
            <v:shape id="Text Box 7" o:spid="_x0000_s1054" type="#_x0000_t202" style="position:absolute;left:2174;top:2378;width:196;height:231;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WXa7MwwAA&#10;ANoAAAAPAAAAZHJzL2Rvd25yZXYueG1sRI9Ba8JAFITvhf6H5RV6q5u2pGh0lZKk4MFLoxdvj+wz&#10;iWbfhuw2Sf+9Kwgeh5n5hlltJtOKgXrXWFbwPotAEJdWN1wpOOx/3uYgnEfW2FomBf/kYLN+flph&#10;ou3IvzQUvhIBwi5BBbX3XSKlK2sy6Ga2Iw7eyfYGfZB9JXWPY4CbVn5E0Zc02HBYqLGjtKbyUvwZ&#10;Bbt4WnCX58d5mhWffI4Ln+WNUq8v0/cShKfJP8L39lYriOF2JdwAub4C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WXa7MwwAAANoAAAAPAAAAAAAAAAAAAAAAAJcCAABkcnMvZG93&#10;bnJldi54bWxQSwUGAAAAAAQABAD1AAAAhwMAAAAA&#10;" filled="f" stroked="f">
              <v:textbox inset="1.80339mm,.90169mm,1.80339mm,.90169mm">
                <w:txbxContent>
                  <w:p w:rsidR="002A0B4D" w:rsidRPr="003D612B" w:rsidRDefault="002A0B4D" w:rsidP="00EB7E48">
                    <w:pPr>
                      <w:autoSpaceDE w:val="0"/>
                      <w:autoSpaceDN w:val="0"/>
                      <w:adjustRightInd w:val="0"/>
                      <w:rPr>
                        <w:rFonts w:ascii="Arial" w:hAnsi="Arial" w:cs="宋体"/>
                        <w:b/>
                        <w:bCs/>
                        <w:color w:val="000000"/>
                        <w:sz w:val="26"/>
                        <w:szCs w:val="36"/>
                        <w:lang w:val="en-AU"/>
                      </w:rPr>
                    </w:pPr>
                    <w:r w:rsidRPr="003D612B">
                      <w:rPr>
                        <w:rFonts w:ascii="Arial" w:hAnsi="Arial" w:cs="Arial"/>
                        <w:b/>
                        <w:bCs/>
                        <w:color w:val="000000"/>
                        <w:sz w:val="26"/>
                        <w:szCs w:val="36"/>
                        <w:lang w:val="en-AU"/>
                      </w:rPr>
                      <w:t>2</w:t>
                    </w:r>
                  </w:p>
                </w:txbxContent>
              </v:textbox>
            </v:shape>
            <v:shape id="Text Box 8" o:spid="_x0000_s1055" type="#_x0000_t202" style="position:absolute;left:2385;top:2460;width:196;height:231;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mjzC7wgAA&#10;ANoAAAAPAAAAZHJzL2Rvd25yZXYueG1sRI9Bi8IwFITvC/6H8ARva6qLorWpiFbYgxerF2+P5tlW&#10;m5fSZLX77zcLgsdhZr5hknVvGvGgztWWFUzGEQjiwuqaSwXn0/5zAcJ5ZI2NZVLwSw7W6eAjwVjb&#10;Jx/pkftSBAi7GBVU3rexlK6oyKAb25Y4eFfbGfRBdqXUHT4D3DRyGkVzabDmsFBhS9uKinv+YxQc&#10;Zv2S2yy7LLa7/Itvs9zvslqp0bDfrEB46v07/Gp/awVz+L8SboBM/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KaPMLvCAAAA2gAAAA8AAAAAAAAAAAAAAAAAlwIAAGRycy9kb3du&#10;cmV2LnhtbFBLBQYAAAAABAAEAPUAAACGAwAAAAA=&#10;" filled="f" stroked="f">
              <v:textbox inset="1.80339mm,.90169mm,1.80339mm,.90169mm">
                <w:txbxContent>
                  <w:p w:rsidR="002A0B4D" w:rsidRPr="003D612B" w:rsidRDefault="002A0B4D" w:rsidP="00EB7E48">
                    <w:pPr>
                      <w:autoSpaceDE w:val="0"/>
                      <w:autoSpaceDN w:val="0"/>
                      <w:adjustRightInd w:val="0"/>
                      <w:rPr>
                        <w:rFonts w:ascii="Arial" w:hAnsi="Arial" w:cs="宋体"/>
                        <w:b/>
                        <w:bCs/>
                        <w:color w:val="000000"/>
                        <w:sz w:val="26"/>
                        <w:szCs w:val="36"/>
                        <w:lang w:val="en-AU"/>
                      </w:rPr>
                    </w:pPr>
                    <w:r w:rsidRPr="003D612B">
                      <w:rPr>
                        <w:rFonts w:ascii="Arial" w:hAnsi="Arial" w:cs="Arial"/>
                        <w:b/>
                        <w:bCs/>
                        <w:color w:val="000000"/>
                        <w:sz w:val="26"/>
                        <w:szCs w:val="36"/>
                        <w:lang w:val="en-AU"/>
                      </w:rPr>
                      <w:t>3</w:t>
                    </w:r>
                  </w:p>
                </w:txbxContent>
              </v:textbox>
            </v:shape>
            <v:shape id="Text Box 9" o:spid="_x0000_s1056" type="#_x0000_t202" style="position:absolute;left:2372;top:2043;width:196;height:231;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" filled="f" stroked="f">
              <v:textbox inset="1.80339mm,.90169mm,1.80339mm,.90169mm">
                <w:txbxContent>
                  <w:p w:rsidR="002A0B4D" w:rsidRPr="003D612B" w:rsidRDefault="002A0B4D" w:rsidP="00EB7E48">
                    <w:pPr>
                      <w:autoSpaceDE w:val="0"/>
                      <w:autoSpaceDN w:val="0"/>
                      <w:adjustRightInd w:val="0"/>
                      <w:rPr>
                        <w:rFonts w:ascii="Arial" w:hAnsi="Arial" w:cs="宋体"/>
                        <w:b/>
                        <w:bCs/>
                        <w:color w:val="000000"/>
                        <w:sz w:val="26"/>
                        <w:szCs w:val="36"/>
                        <w:lang w:val="en-AU"/>
                      </w:rPr>
                    </w:pPr>
                    <w:r w:rsidRPr="003D612B">
                      <w:rPr>
                        <w:rFonts w:ascii="Arial" w:hAnsi="Arial" w:cs="Arial"/>
                        <w:b/>
                        <w:bCs/>
                        <w:color w:val="000000"/>
                        <w:sz w:val="26"/>
                        <w:szCs w:val="36"/>
                        <w:lang w:val="en-AU"/>
                      </w:rPr>
                      <w:t>6</w:t>
                    </w:r>
                  </w:p>
                </w:txbxContent>
              </v:textbox>
            </v:shape>
            <v:shape id="Text Box 10" o:spid="_x0000_s1057" type="#_x0000_t202" style="position:absolute;left:2593;top:2133;width:196;height:231;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4XAFSwAAA&#10;ANoAAAAPAAAAZHJzL2Rvd25yZXYueG1sRE89b8IwEN2R+h+sq9QNHKioIGAQSlKJgaWhS7dTfCSB&#10;+BzFbhL+PR6QGJ/e93Y/mkb01LnasoL5LAJBXFhdc6ng9/w9XYFwHlljY5kU3MnBfvc22WKs7cA/&#10;1Oe+FCGEXYwKKu/bWEpXVGTQzWxLHLiL7Qz6ALtS6g6HEG4auYiiL2mw5tBQYUtJRcUt/zcKTstx&#10;zW2W/a2SNP/k6zL3aVYr9fE+HjYgPI3+JX66j1pB2BquhBsgdw8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4XAFSwAAAANoAAAAPAAAAAAAAAAAAAAAAAJcCAABkcnMvZG93bnJl&#10;di54bWxQSwUGAAAAAAQABAD1AAAAhAMAAAAA&#10;" filled="f" stroked="f">
              <v:textbox inset="1.80339mm,.90169mm,1.80339mm,.90169mm">
                <w:txbxContent>
                  <w:p w:rsidR="002A0B4D" w:rsidRPr="003D612B" w:rsidRDefault="002A0B4D" w:rsidP="00EB7E48">
                    <w:pPr>
                      <w:autoSpaceDE w:val="0"/>
                      <w:autoSpaceDN w:val="0"/>
                      <w:adjustRightInd w:val="0"/>
                      <w:rPr>
                        <w:rFonts w:ascii="Arial" w:hAnsi="Arial" w:cs="宋体"/>
                        <w:b/>
                        <w:bCs/>
                        <w:color w:val="000000"/>
                        <w:sz w:val="26"/>
                        <w:szCs w:val="36"/>
                        <w:lang w:val="en-AU"/>
                      </w:rPr>
                    </w:pPr>
                    <w:r w:rsidRPr="003D612B">
                      <w:rPr>
                        <w:rFonts w:ascii="Arial" w:hAnsi="Arial" w:cs="Arial"/>
                        <w:b/>
                        <w:bCs/>
                        <w:color w:val="000000"/>
                        <w:sz w:val="26"/>
                        <w:szCs w:val="36"/>
                        <w:lang w:val="en-AU"/>
                      </w:rPr>
                      <w:t>5</w:t>
                    </w:r>
                  </w:p>
                </w:txbxContent>
              </v:textbox>
            </v:shape>
            <v:shape id="Text Box 11" o:spid="_x0000_s1058" type="#_x0000_t202" style="position:absolute;left:2593;top:2377;width:196;height:231;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XEKTJwQAA&#10;ANoAAAAPAAAAZHJzL2Rvd25yZXYueG1sRI9Bi8IwFITvwv6H8ARvmqooWo2yaAUPXqx72dujebbV&#10;5qU0Ueu/N4LgcZiZb5jlujWVuFPjSssKhoMIBHFmdcm5gr/Trj8D4TyyxsoyKXiSg/Xqp7PEWNsH&#10;H+me+lwECLsYFRTe17GULivIoBvYmjh4Z9sY9EE2udQNPgLcVHIURVNpsOSwUGBNm4Kya3ozCg6T&#10;ds51kvzPNtt0zJdJ6rdJqVSv2/4uQHhq/Tf8ae+1gjm8r4QbIFcv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1xCkycEAAADaAAAADwAAAAAAAAAAAAAAAACXAgAAZHJzL2Rvd25y&#10;ZXYueG1sUEsFBgAAAAAEAAQA9QAAAIUDAAAAAA==&#10;" filled="f" stroked="f">
              <v:textbox inset="1.80339mm,.90169mm,1.80339mm,.90169mm">
                <w:txbxContent>
                  <w:p w:rsidR="002A0B4D" w:rsidRPr="003D612B" w:rsidRDefault="002A0B4D" w:rsidP="00EB7E48">
                    <w:pPr>
                      <w:autoSpaceDE w:val="0"/>
                      <w:autoSpaceDN w:val="0"/>
                      <w:adjustRightInd w:val="0"/>
                      <w:rPr>
                        <w:rFonts w:ascii="Arial" w:hAnsi="Arial" w:cs="宋体"/>
                        <w:b/>
                        <w:bCs/>
                        <w:color w:val="000000"/>
                        <w:sz w:val="26"/>
                        <w:szCs w:val="36"/>
                        <w:lang w:val="en-AU"/>
                      </w:rPr>
                    </w:pPr>
                    <w:r w:rsidRPr="003D612B">
                      <w:rPr>
                        <w:rFonts w:ascii="Arial" w:hAnsi="Arial" w:cs="Arial"/>
                        <w:b/>
                        <w:bCs/>
                        <w:color w:val="000000"/>
                        <w:sz w:val="26"/>
                        <w:szCs w:val="36"/>
                        <w:lang w:val="en-AU"/>
                      </w:rPr>
                      <w:t>4</w:t>
                    </w:r>
                  </w:p>
                </w:txbxContent>
              </v:textbox>
            </v:shape>
            <v:shape id="Text Box 12" o:spid="_x0000_s1059" type="#_x0000_t202" style="position:absolute;left:3074;top:2451;width:196;height:231;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5qEbAwwAA&#10;ANsAAAAPAAAAZHJzL2Rvd25yZXYueG1sRI8xb8JADIV3pP6Hkyt1gwtUVBA4EIJUYmBp6NLNypkk&#10;kPNFuSuEf48HJDZb7/m9z8t17xp1pS7Ung2MRwko4sLbmksDv8fv4QxUiMgWG89k4E4B1qu3wRJT&#10;62/8Q9c8lkpCOKRooIqxTbUORUUOw8i3xKKdfOcwytqV2nZ4k3DX6EmSfGmHNUtDhS1tKyou+b8z&#10;cJj2c26z7G+23eWffJ7mcZfVxny895sFqEh9fJmf13sr+EIvv8gAevU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5qEbAwwAAANsAAAAPAAAAAAAAAAAAAAAAAJcCAABkcnMvZG93&#10;bnJldi54bWxQSwUGAAAAAAQABAD1AAAAhwMAAAAA&#10;" filled="f" stroked="f">
              <v:textbox inset="1.80339mm,.90169mm,1.80339mm,.90169mm">
                <w:txbxContent>
                  <w:p w:rsidR="002A0B4D" w:rsidRPr="003D612B" w:rsidRDefault="002A0B4D" w:rsidP="00EB7E48">
                    <w:pPr>
                      <w:autoSpaceDE w:val="0"/>
                      <w:autoSpaceDN w:val="0"/>
                      <w:adjustRightInd w:val="0"/>
                      <w:rPr>
                        <w:rFonts w:ascii="Arial" w:hAnsi="Arial" w:cs="宋体"/>
                        <w:b/>
                        <w:bCs/>
                        <w:color w:val="000000"/>
                        <w:sz w:val="26"/>
                        <w:szCs w:val="36"/>
                        <w:lang w:val="en-AU"/>
                      </w:rPr>
                    </w:pPr>
                    <w:r w:rsidRPr="003D612B">
                      <w:rPr>
                        <w:rFonts w:ascii="Arial" w:hAnsi="Arial" w:cs="Arial"/>
                        <w:b/>
                        <w:bCs/>
                        <w:color w:val="000000"/>
                        <w:sz w:val="26"/>
                        <w:szCs w:val="36"/>
                        <w:lang w:val="en-AU"/>
                      </w:rPr>
                      <w:t>9</w:t>
                    </w:r>
                  </w:p>
                </w:txbxContent>
              </v:textbox>
            </v:shape>
            <v:shape id="Text Box 13" o:spid="_x0000_s1060" type="#_x0000_t202" style="position:absolute;left:3173;top:2287;width:196;height:231;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W5ONbwgAA&#10;ANsAAAAPAAAAZHJzL2Rvd25yZXYueG1sRE9Na4NAEL0H8h+WKfSWrLYkpNZVQmKhh15icsltcCdq&#10;6s6Ku1X777uFQm/zeJ+T5rPpxEiDay0riNcRCOLK6pZrBZfz22oHwnlkjZ1lUvBNDvJsuUgx0Xbi&#10;E42lr0UIYZeggsb7PpHSVQ0ZdGvbEwfuZgeDPsChlnrAKYSbTj5F0VYabDk0NNjToaHqs/wyCj42&#10;8wv3RXHdHY7lM983pT8WrVKPD/P+FYSn2f+L/9zvOsyP4feXcIDMfg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bk41vCAAAA2wAAAA8AAAAAAAAAAAAAAAAAlwIAAGRycy9kb3du&#10;cmV2LnhtbFBLBQYAAAAABAAEAPUAAACGAwAAAAA=&#10;" filled="f" stroked="f">
              <v:textbox inset="1.80339mm,.90169mm,1.80339mm,.90169mm">
                <w:txbxContent>
                  <w:p w:rsidR="002A0B4D" w:rsidRPr="003D612B" w:rsidRDefault="002A0B4D" w:rsidP="00EB7E48">
                    <w:pPr>
                      <w:autoSpaceDE w:val="0"/>
                      <w:autoSpaceDN w:val="0"/>
                      <w:adjustRightInd w:val="0"/>
                      <w:rPr>
                        <w:rFonts w:ascii="Arial" w:hAnsi="Arial" w:cs="宋体"/>
                        <w:b/>
                        <w:bCs/>
                        <w:color w:val="000000"/>
                        <w:sz w:val="26"/>
                        <w:szCs w:val="36"/>
                        <w:lang w:val="en-AU"/>
                      </w:rPr>
                    </w:pPr>
                    <w:r w:rsidRPr="003D612B">
                      <w:rPr>
                        <w:rFonts w:ascii="Arial" w:hAnsi="Arial" w:cs="Arial"/>
                        <w:b/>
                        <w:bCs/>
                        <w:color w:val="000000"/>
                        <w:sz w:val="26"/>
                        <w:szCs w:val="36"/>
                        <w:lang w:val="en-AU"/>
                      </w:rPr>
                      <w:t>8</w:t>
                    </w:r>
                  </w:p>
                </w:txbxContent>
              </v:textbox>
            </v:shape>
            <v:shape id="Text Box 14" o:spid="_x0000_s1061" type="#_x0000_t202" style="position:absolute;left:3061;top:2115;width:196;height:231;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" filled="f" stroked="f">
              <v:textbox inset="1.80339mm,.90169mm,1.80339mm,.90169mm">
                <w:txbxContent>
                  <w:p w:rsidR="002A0B4D" w:rsidRPr="003D612B" w:rsidRDefault="002A0B4D" w:rsidP="00EB7E48">
                    <w:pPr>
                      <w:autoSpaceDE w:val="0"/>
                      <w:autoSpaceDN w:val="0"/>
                      <w:adjustRightInd w:val="0"/>
                      <w:rPr>
                        <w:rFonts w:ascii="Arial" w:hAnsi="Arial" w:cs="宋体"/>
                        <w:b/>
                        <w:bCs/>
                        <w:color w:val="000000"/>
                        <w:sz w:val="26"/>
                        <w:szCs w:val="36"/>
                        <w:lang w:val="en-AU"/>
                      </w:rPr>
                    </w:pPr>
                    <w:r w:rsidRPr="003D612B">
                      <w:rPr>
                        <w:rFonts w:ascii="Arial" w:hAnsi="Arial" w:cs="Arial"/>
                        <w:b/>
                        <w:bCs/>
                        <w:color w:val="000000"/>
                        <w:sz w:val="26"/>
                        <w:szCs w:val="36"/>
                        <w:lang w:val="en-AU"/>
                      </w:rPr>
                      <w:t>7</w:t>
                    </w:r>
                  </w:p>
                </w:txbxContent>
              </v:textbox>
            </v:shape>
          </v:group>
        </w:pict>
      </w:r>
    </w:p>
    <w:p w:rsidR="00EB7E48" w:rsidRPr="006D731B" w:rsidRDefault="00EB7E48" w:rsidP="00FD1552">
      <w:pPr>
        <w:spacing w:line="400" w:lineRule="exact"/>
        <w:rPr>
          <w:rFonts w:ascii="Times New Roman" w:eastAsia="楷体_GB2312" w:hAnsi="Times New Roman"/>
          <w:lang w:val="en-AU"/>
        </w:rPr>
      </w:pPr>
    </w:p>
    <w:p w:rsidR="00EB7E48" w:rsidRPr="006D731B" w:rsidRDefault="00EB7E48" w:rsidP="00FD1552">
      <w:pPr>
        <w:spacing w:line="400" w:lineRule="exact"/>
        <w:rPr>
          <w:rFonts w:ascii="Times New Roman" w:eastAsia="楷体_GB2312" w:hAnsi="Times New Roman"/>
          <w:lang w:val="en-AU"/>
        </w:rPr>
      </w:pPr>
    </w:p>
    <w:p w:rsidR="00EB7E48" w:rsidRPr="006D731B" w:rsidRDefault="00EB7E48" w:rsidP="00FD1552">
      <w:pPr>
        <w:spacing w:line="400" w:lineRule="exact"/>
        <w:rPr>
          <w:rFonts w:ascii="Times New Roman" w:eastAsia="楷体_GB2312" w:hAnsi="Times New Roman"/>
          <w:lang w:val="en-AU"/>
        </w:rPr>
      </w:pPr>
    </w:p>
    <w:p w:rsidR="00EB7E48" w:rsidRPr="006D731B" w:rsidRDefault="00EB7E48" w:rsidP="00FD1552">
      <w:pPr>
        <w:spacing w:line="400" w:lineRule="exact"/>
        <w:rPr>
          <w:rFonts w:ascii="Times New Roman" w:eastAsia="楷体_GB2312" w:hAnsi="Times New Roman"/>
          <w:lang w:val="en-AU"/>
        </w:rPr>
      </w:pPr>
    </w:p>
    <w:p w:rsidR="00EB7E48" w:rsidRPr="006D731B" w:rsidRDefault="00EB7E48" w:rsidP="00FD1552">
      <w:pPr>
        <w:spacing w:line="400" w:lineRule="exact"/>
        <w:rPr>
          <w:rFonts w:ascii="Times New Roman" w:eastAsia="楷体_GB2312" w:hAnsi="Times New Roman"/>
          <w:lang w:val="en-AU"/>
        </w:rPr>
      </w:pPr>
    </w:p>
    <w:p w:rsidR="00EB7E48" w:rsidRPr="006D731B" w:rsidRDefault="00EB7E48" w:rsidP="00FD1552">
      <w:pPr>
        <w:spacing w:line="400" w:lineRule="exact"/>
        <w:rPr>
          <w:rFonts w:ascii="Times New Roman" w:eastAsia="楷体_GB2312" w:hAnsi="Times New Roman"/>
          <w:lang w:val="en-AU"/>
        </w:rPr>
      </w:pPr>
    </w:p>
    <w:p w:rsidR="00152DB1" w:rsidRPr="006D731B" w:rsidRDefault="00152DB1" w:rsidP="00FD1552">
      <w:pPr>
        <w:spacing w:line="400" w:lineRule="exact"/>
        <w:rPr>
          <w:rFonts w:ascii="Times New Roman" w:hAnsi="Times New Roman"/>
          <w:b/>
          <w:bCs/>
        </w:rPr>
      </w:pPr>
      <w:r w:rsidRPr="006D731B">
        <w:rPr>
          <w:rFonts w:ascii="Times New Roman" w:hAnsi="Times New Roman"/>
          <w:b/>
          <w:bCs/>
        </w:rPr>
        <w:t>(90</w:t>
      </w:r>
      <w:r w:rsidRPr="006D731B">
        <w:rPr>
          <w:rFonts w:ascii="Times New Roman" w:hAnsi="Times New Roman"/>
          <w:b/>
          <w:bCs/>
        </w:rPr>
        <w:t>分钟</w:t>
      </w:r>
      <w:r w:rsidRPr="006D731B">
        <w:rPr>
          <w:rFonts w:ascii="Times New Roman" w:hAnsi="Times New Roman"/>
          <w:b/>
          <w:bCs/>
        </w:rPr>
        <w:t>)</w:t>
      </w:r>
    </w:p>
    <w:p w:rsidR="00D955A4" w:rsidRPr="006B63BB" w:rsidRDefault="00D955A4" w:rsidP="00FD1552">
      <w:pPr>
        <w:spacing w:line="400" w:lineRule="exact"/>
        <w:rPr>
          <w:rFonts w:ascii="Times New Roman" w:hAnsi="Times New Roman"/>
          <w:bCs/>
        </w:rPr>
      </w:pPr>
      <w:r w:rsidRPr="006B63BB">
        <w:rPr>
          <w:rFonts w:ascii="Times New Roman" w:eastAsia="楷体_GB2312" w:hAnsi="Times New Roman"/>
          <w:bCs/>
        </w:rPr>
        <w:lastRenderedPageBreak/>
        <w:t>DNA</w:t>
      </w:r>
      <w:r w:rsidRPr="006B63BB">
        <w:rPr>
          <w:rFonts w:ascii="Times New Roman" w:eastAsia="楷体_GB2312" w:hAnsi="Times New Roman"/>
          <w:bCs/>
        </w:rPr>
        <w:t>的复制和修复</w:t>
      </w:r>
      <w:r w:rsidR="00152DB1" w:rsidRPr="006B63BB">
        <w:rPr>
          <w:rFonts w:ascii="Times New Roman" w:eastAsia="楷体_GB2312" w:hAnsi="Times New Roman"/>
          <w:bCs/>
        </w:rPr>
        <w:t>及</w:t>
      </w:r>
      <w:r w:rsidR="00152DB1" w:rsidRPr="006B63BB">
        <w:rPr>
          <w:rFonts w:ascii="Times New Roman" w:eastAsia="楷体_GB2312" w:hAnsi="Times New Roman"/>
          <w:bCs/>
        </w:rPr>
        <w:t>RNA</w:t>
      </w:r>
      <w:r w:rsidR="00152DB1" w:rsidRPr="006B63BB">
        <w:rPr>
          <w:rFonts w:ascii="Times New Roman" w:eastAsia="楷体_GB2312" w:hAnsi="Times New Roman"/>
          <w:bCs/>
        </w:rPr>
        <w:t>的转录修复</w:t>
      </w:r>
      <w:r w:rsidR="00E12382" w:rsidRPr="006B63BB">
        <w:rPr>
          <w:rFonts w:ascii="Times New Roman" w:hAnsi="Times New Roman"/>
          <w:bCs/>
        </w:rPr>
        <w:t>围绕下述内容进行讲解，结合</w:t>
      </w:r>
      <w:r w:rsidR="00E12382" w:rsidRPr="006B63BB">
        <w:rPr>
          <w:rFonts w:ascii="Times New Roman" w:hAnsi="Times New Roman"/>
          <w:bCs/>
        </w:rPr>
        <w:t>Ppt</w:t>
      </w:r>
      <w:r w:rsidR="00E12382" w:rsidRPr="006B63BB">
        <w:rPr>
          <w:rFonts w:ascii="Times New Roman" w:hAnsi="Times New Roman"/>
          <w:bCs/>
        </w:rPr>
        <w:t>，需要讲清楚，可以运用形象的比喻和描述的方式。</w:t>
      </w:r>
    </w:p>
    <w:p w:rsidR="00D955A4" w:rsidRPr="006B63BB" w:rsidRDefault="00D955A4" w:rsidP="00FD1552">
      <w:pPr>
        <w:spacing w:line="400" w:lineRule="exact"/>
        <w:rPr>
          <w:rFonts w:ascii="Times New Roman" w:eastAsia="楷体_GB2312" w:hAnsi="Times New Roman"/>
        </w:rPr>
      </w:pPr>
      <w:r w:rsidRPr="006B63BB">
        <w:rPr>
          <w:rFonts w:ascii="Times New Roman" w:eastAsia="楷体_GB2312" w:hAnsi="Times New Roman"/>
          <w:bCs/>
        </w:rPr>
        <w:t>一、</w:t>
      </w:r>
      <w:r w:rsidRPr="006B63BB">
        <w:rPr>
          <w:rFonts w:ascii="Times New Roman" w:eastAsia="楷体_GB2312" w:hAnsi="Times New Roman"/>
          <w:bCs/>
        </w:rPr>
        <w:t>DNA</w:t>
      </w:r>
      <w:r w:rsidRPr="006B63BB">
        <w:rPr>
          <w:rFonts w:ascii="Times New Roman" w:eastAsia="楷体_GB2312" w:hAnsi="Times New Roman"/>
          <w:bCs/>
        </w:rPr>
        <w:t>复制方式</w:t>
      </w:r>
    </w:p>
    <w:p w:rsidR="00D955A4" w:rsidRPr="006B63BB" w:rsidRDefault="00D955A4" w:rsidP="00FD1552">
      <w:pPr>
        <w:spacing w:line="400" w:lineRule="exact"/>
        <w:rPr>
          <w:rFonts w:ascii="Times New Roman" w:eastAsia="楷体_GB2312" w:hAnsi="Times New Roman"/>
        </w:rPr>
      </w:pPr>
      <w:r w:rsidRPr="006B63BB">
        <w:rPr>
          <w:rFonts w:ascii="Times New Roman" w:eastAsia="楷体_GB2312" w:hAnsi="Times New Roman"/>
          <w:bCs/>
        </w:rPr>
        <w:t>二、参与</w:t>
      </w:r>
      <w:r w:rsidRPr="006B63BB">
        <w:rPr>
          <w:rFonts w:ascii="Times New Roman" w:eastAsia="楷体_GB2312" w:hAnsi="Times New Roman"/>
          <w:bCs/>
        </w:rPr>
        <w:t>DNA</w:t>
      </w:r>
      <w:r w:rsidRPr="006B63BB">
        <w:rPr>
          <w:rFonts w:ascii="Times New Roman" w:eastAsia="楷体_GB2312" w:hAnsi="Times New Roman"/>
          <w:bCs/>
        </w:rPr>
        <w:t>复制的因子</w:t>
      </w:r>
    </w:p>
    <w:p w:rsidR="00D955A4" w:rsidRPr="006B63BB" w:rsidRDefault="00D955A4" w:rsidP="00FD1552">
      <w:pPr>
        <w:spacing w:line="400" w:lineRule="exact"/>
        <w:rPr>
          <w:rFonts w:ascii="Times New Roman" w:eastAsia="楷体_GB2312" w:hAnsi="Times New Roman"/>
        </w:rPr>
      </w:pPr>
      <w:r w:rsidRPr="006B63BB">
        <w:rPr>
          <w:rFonts w:ascii="Times New Roman" w:eastAsia="楷体_GB2312" w:hAnsi="Times New Roman"/>
          <w:bCs/>
        </w:rPr>
        <w:t>三、</w:t>
      </w:r>
      <w:r w:rsidRPr="006B63BB">
        <w:rPr>
          <w:rFonts w:ascii="Times New Roman" w:eastAsia="楷体_GB2312" w:hAnsi="Times New Roman"/>
          <w:bCs/>
        </w:rPr>
        <w:t>DNA</w:t>
      </w:r>
      <w:r w:rsidRPr="006B63BB">
        <w:rPr>
          <w:rFonts w:ascii="Times New Roman" w:eastAsia="楷体_GB2312" w:hAnsi="Times New Roman"/>
          <w:bCs/>
        </w:rPr>
        <w:t>复制过程</w:t>
      </w:r>
    </w:p>
    <w:p w:rsidR="00D955A4" w:rsidRPr="006B63BB" w:rsidRDefault="00D955A4" w:rsidP="00FD1552">
      <w:pPr>
        <w:spacing w:line="400" w:lineRule="exact"/>
        <w:rPr>
          <w:rFonts w:ascii="Times New Roman" w:eastAsia="楷体_GB2312" w:hAnsi="Times New Roman"/>
        </w:rPr>
      </w:pPr>
      <w:r w:rsidRPr="006B63BB">
        <w:rPr>
          <w:rFonts w:ascii="Times New Roman" w:eastAsia="楷体_GB2312" w:hAnsi="Times New Roman"/>
          <w:bCs/>
        </w:rPr>
        <w:t>四、逆转录</w:t>
      </w:r>
    </w:p>
    <w:p w:rsidR="00D955A4" w:rsidRPr="006B63BB" w:rsidRDefault="00D955A4" w:rsidP="00FD1552">
      <w:pPr>
        <w:spacing w:line="400" w:lineRule="exact"/>
        <w:rPr>
          <w:rFonts w:ascii="Times New Roman" w:eastAsia="楷体_GB2312" w:hAnsi="Times New Roman"/>
        </w:rPr>
      </w:pPr>
      <w:r w:rsidRPr="006B63BB">
        <w:rPr>
          <w:rFonts w:ascii="Times New Roman" w:eastAsia="楷体_GB2312" w:hAnsi="Times New Roman"/>
          <w:bCs/>
        </w:rPr>
        <w:t>五、</w:t>
      </w:r>
      <w:r w:rsidRPr="006B63BB">
        <w:rPr>
          <w:rFonts w:ascii="Times New Roman" w:eastAsia="楷体_GB2312" w:hAnsi="Times New Roman"/>
          <w:bCs/>
        </w:rPr>
        <w:t>DNA</w:t>
      </w:r>
      <w:r w:rsidRPr="006B63BB">
        <w:rPr>
          <w:rFonts w:ascii="Times New Roman" w:eastAsia="楷体_GB2312" w:hAnsi="Times New Roman"/>
          <w:bCs/>
        </w:rPr>
        <w:t>损伤的修复</w:t>
      </w:r>
    </w:p>
    <w:p w:rsidR="00E12382" w:rsidRPr="006D731B" w:rsidRDefault="00D955A4" w:rsidP="00FD1552">
      <w:pPr>
        <w:spacing w:line="400" w:lineRule="exact"/>
        <w:rPr>
          <w:rFonts w:ascii="Times New Roman" w:eastAsia="楷体_GB2312" w:hAnsi="Times New Roman"/>
          <w:lang w:val="en-AU"/>
        </w:rPr>
      </w:pPr>
      <w:r w:rsidRPr="006D731B">
        <w:rPr>
          <w:rFonts w:ascii="Times New Roman" w:eastAsia="楷体_GB2312" w:hAnsi="Times New Roman"/>
          <w:lang w:val="en-AU"/>
        </w:rPr>
        <w:t>结合</w:t>
      </w:r>
      <w:r w:rsidRPr="006D731B">
        <w:rPr>
          <w:rFonts w:ascii="Times New Roman" w:eastAsia="楷体_GB2312" w:hAnsi="Times New Roman"/>
          <w:lang w:val="en-AU"/>
        </w:rPr>
        <w:t>ppt</w:t>
      </w:r>
      <w:r w:rsidRPr="006D731B">
        <w:rPr>
          <w:rFonts w:ascii="Times New Roman" w:eastAsia="楷体_GB2312" w:hAnsi="Times New Roman"/>
          <w:lang w:val="en-AU"/>
        </w:rPr>
        <w:t>围绕以上</w:t>
      </w:r>
      <w:r w:rsidRPr="006D731B">
        <w:rPr>
          <w:rFonts w:ascii="Times New Roman" w:eastAsia="楷体_GB2312" w:hAnsi="Times New Roman"/>
          <w:lang w:val="en-AU"/>
        </w:rPr>
        <w:t>5</w:t>
      </w:r>
      <w:r w:rsidRPr="006D731B">
        <w:rPr>
          <w:rFonts w:ascii="Times New Roman" w:eastAsia="楷体_GB2312" w:hAnsi="Times New Roman"/>
          <w:lang w:val="en-AU"/>
        </w:rPr>
        <w:t>个内容进行讲解</w:t>
      </w:r>
      <w:r w:rsidR="00E12382" w:rsidRPr="006D731B">
        <w:rPr>
          <w:rFonts w:ascii="Times New Roman" w:eastAsia="楷体_GB2312" w:hAnsi="Times New Roman"/>
          <w:lang w:val="en-AU"/>
        </w:rPr>
        <w:t>，讲解的过程力求形象生动，帮助学生理解。</w:t>
      </w:r>
    </w:p>
    <w:p w:rsidR="00D955A4" w:rsidRPr="006B63BB" w:rsidRDefault="00E12382" w:rsidP="00FD1552">
      <w:pPr>
        <w:spacing w:line="400" w:lineRule="exact"/>
        <w:rPr>
          <w:rFonts w:ascii="Times New Roman" w:eastAsia="楷体_GB2312" w:hAnsi="Times New Roman"/>
          <w:lang w:val="en-AU"/>
        </w:rPr>
      </w:pPr>
      <w:r w:rsidRPr="006B63BB">
        <w:rPr>
          <w:rFonts w:ascii="Times New Roman" w:hAnsi="Times New Roman"/>
          <w:bCs/>
        </w:rPr>
        <w:t>RNA</w:t>
      </w:r>
      <w:r w:rsidRPr="006B63BB">
        <w:rPr>
          <w:rFonts w:ascii="Times New Roman" w:hAnsi="Times New Roman"/>
          <w:bCs/>
        </w:rPr>
        <w:t>的生物合成</w:t>
      </w:r>
      <w:r w:rsidRPr="006B63BB">
        <w:rPr>
          <w:rFonts w:ascii="Times New Roman" w:hAnsi="Times New Roman"/>
          <w:bCs/>
        </w:rPr>
        <w:t xml:space="preserve"> (</w:t>
      </w:r>
      <w:r w:rsidRPr="006B63BB">
        <w:rPr>
          <w:rFonts w:ascii="Times New Roman" w:hAnsi="Times New Roman"/>
          <w:bCs/>
        </w:rPr>
        <w:t>转录</w:t>
      </w:r>
      <w:r w:rsidRPr="006B63BB">
        <w:rPr>
          <w:rFonts w:ascii="Times New Roman" w:hAnsi="Times New Roman"/>
          <w:bCs/>
        </w:rPr>
        <w:t>)</w:t>
      </w:r>
    </w:p>
    <w:p w:rsidR="00D955A4" w:rsidRPr="006B63BB" w:rsidRDefault="00E12382" w:rsidP="00FD1552">
      <w:pPr>
        <w:spacing w:line="400" w:lineRule="exact"/>
        <w:rPr>
          <w:rFonts w:ascii="Times New Roman" w:hAnsi="Times New Roman"/>
          <w:lang w:val="en-AU"/>
        </w:rPr>
      </w:pPr>
      <w:r w:rsidRPr="006B63BB">
        <w:rPr>
          <w:rFonts w:ascii="Times New Roman" w:hAnsi="Times New Roman"/>
          <w:bCs/>
        </w:rPr>
        <w:t>RNA</w:t>
      </w:r>
      <w:r w:rsidRPr="006B63BB">
        <w:rPr>
          <w:rFonts w:ascii="Times New Roman" w:hAnsi="Times New Roman"/>
          <w:bCs/>
        </w:rPr>
        <w:t>转录合成的特点</w:t>
      </w:r>
    </w:p>
    <w:p w:rsidR="00D955A4" w:rsidRPr="006B63BB" w:rsidRDefault="00E12382" w:rsidP="00FD1552">
      <w:pPr>
        <w:spacing w:line="400" w:lineRule="exact"/>
        <w:rPr>
          <w:rFonts w:ascii="Times New Roman" w:hAnsi="Times New Roman"/>
          <w:lang w:val="en-AU"/>
        </w:rPr>
      </w:pPr>
      <w:r w:rsidRPr="006B63BB">
        <w:rPr>
          <w:rFonts w:ascii="Times New Roman" w:hAnsi="Times New Roman"/>
          <w:bCs/>
        </w:rPr>
        <w:t>RNA</w:t>
      </w:r>
      <w:r w:rsidRPr="006B63BB">
        <w:rPr>
          <w:rFonts w:ascii="Times New Roman" w:hAnsi="Times New Roman"/>
          <w:bCs/>
        </w:rPr>
        <w:t>转录合成的过程</w:t>
      </w:r>
    </w:p>
    <w:p w:rsidR="00E12382" w:rsidRPr="006B63BB" w:rsidRDefault="00E12382" w:rsidP="00FD1552">
      <w:pPr>
        <w:spacing w:line="400" w:lineRule="exact"/>
        <w:rPr>
          <w:rFonts w:ascii="Times New Roman" w:hAnsi="Times New Roman"/>
        </w:rPr>
      </w:pPr>
      <w:r w:rsidRPr="006B63BB">
        <w:rPr>
          <w:rFonts w:ascii="Times New Roman" w:hAnsi="Times New Roman"/>
          <w:bCs/>
        </w:rPr>
        <w:t>真核生物的转录过程</w:t>
      </w:r>
    </w:p>
    <w:p w:rsidR="00152DB1" w:rsidRPr="006B63BB" w:rsidRDefault="00E12382" w:rsidP="00FD1552">
      <w:pPr>
        <w:spacing w:line="400" w:lineRule="exact"/>
        <w:rPr>
          <w:rFonts w:ascii="Times New Roman" w:hAnsi="Times New Roman"/>
          <w:bCs/>
        </w:rPr>
      </w:pPr>
      <w:r w:rsidRPr="006B63BB">
        <w:rPr>
          <w:rFonts w:ascii="Times New Roman" w:hAnsi="Times New Roman"/>
          <w:bCs/>
        </w:rPr>
        <w:t>真核生物的转录后修饰</w:t>
      </w:r>
    </w:p>
    <w:p w:rsidR="00152DB1" w:rsidRPr="006B63BB" w:rsidRDefault="00152DB1" w:rsidP="00FD1552">
      <w:pPr>
        <w:pStyle w:val="1"/>
        <w:spacing w:line="400" w:lineRule="exact"/>
        <w:jc w:val="both"/>
        <w:rPr>
          <w:rFonts w:ascii="Times New Roman" w:eastAsia="楷体_GB2312" w:hAnsi="Times New Roman"/>
          <w:bCs/>
          <w:color w:val="auto"/>
          <w:sz w:val="21"/>
          <w:szCs w:val="21"/>
          <w:lang w:val="en-US"/>
        </w:rPr>
      </w:pPr>
      <w:r w:rsidRPr="006B63BB">
        <w:rPr>
          <w:rFonts w:ascii="Times New Roman" w:eastAsia="楷体_GB2312" w:hAnsi="Times New Roman"/>
          <w:bCs/>
          <w:color w:val="auto"/>
          <w:sz w:val="21"/>
          <w:szCs w:val="21"/>
        </w:rPr>
        <w:t>转录过程</w:t>
      </w:r>
    </w:p>
    <w:p w:rsidR="00152DB1" w:rsidRPr="006D731B" w:rsidRDefault="00152DB1" w:rsidP="006B63BB">
      <w:pPr>
        <w:pStyle w:val="2"/>
        <w:spacing w:line="400" w:lineRule="exact"/>
        <w:ind w:left="0" w:firstLine="0"/>
        <w:rPr>
          <w:rFonts w:ascii="Times New Roman" w:eastAsia="楷体_GB2312" w:hAnsi="Times New Roman"/>
          <w:bCs/>
          <w:color w:val="auto"/>
          <w:sz w:val="21"/>
          <w:szCs w:val="21"/>
        </w:rPr>
      </w:pPr>
      <w:r w:rsidRPr="006D731B">
        <w:rPr>
          <w:rFonts w:ascii="Times New Roman" w:eastAsia="楷体_GB2312" w:hAnsi="Times New Roman"/>
          <w:bCs/>
          <w:color w:val="auto"/>
          <w:sz w:val="21"/>
          <w:szCs w:val="21"/>
        </w:rPr>
        <w:t>起始、延长、终止三步</w:t>
      </w:r>
    </w:p>
    <w:p w:rsidR="00152DB1" w:rsidRPr="006D731B" w:rsidRDefault="00152DB1" w:rsidP="006B63BB">
      <w:pPr>
        <w:pStyle w:val="2"/>
        <w:spacing w:line="400" w:lineRule="exact"/>
        <w:ind w:left="0" w:firstLine="0"/>
        <w:rPr>
          <w:rFonts w:ascii="Times New Roman" w:eastAsia="楷体_GB2312" w:hAnsi="Times New Roman"/>
          <w:bCs/>
          <w:color w:val="auto"/>
          <w:sz w:val="21"/>
          <w:szCs w:val="21"/>
        </w:rPr>
      </w:pPr>
      <w:r w:rsidRPr="006D731B">
        <w:rPr>
          <w:rFonts w:ascii="Times New Roman" w:eastAsia="楷体_GB2312" w:hAnsi="Times New Roman"/>
          <w:bCs/>
          <w:color w:val="auto"/>
          <w:sz w:val="21"/>
          <w:szCs w:val="21"/>
        </w:rPr>
        <w:t>一、起始</w:t>
      </w:r>
    </w:p>
    <w:p w:rsidR="00152DB1" w:rsidRPr="006D731B" w:rsidRDefault="00152DB1" w:rsidP="006B63BB">
      <w:pPr>
        <w:pStyle w:val="2"/>
        <w:spacing w:line="400" w:lineRule="exact"/>
        <w:ind w:left="0" w:firstLine="0"/>
        <w:rPr>
          <w:rFonts w:ascii="Times New Roman" w:eastAsia="楷体_GB2312" w:hAnsi="Times New Roman"/>
          <w:bCs/>
          <w:color w:val="auto"/>
          <w:sz w:val="24"/>
          <w:szCs w:val="36"/>
        </w:rPr>
      </w:pPr>
      <w:r w:rsidRPr="006D731B">
        <w:rPr>
          <w:rFonts w:ascii="Times New Roman" w:eastAsia="楷体_GB2312" w:hAnsi="Times New Roman"/>
          <w:color w:val="auto"/>
          <w:sz w:val="21"/>
          <w:szCs w:val="21"/>
        </w:rPr>
        <w:t>原核生物</w:t>
      </w:r>
      <w:r w:rsidRPr="006D731B">
        <w:rPr>
          <w:rFonts w:ascii="Times New Roman" w:eastAsia="楷体_GB2312" w:hAnsi="Times New Roman"/>
          <w:color w:val="auto"/>
          <w:sz w:val="21"/>
          <w:szCs w:val="21"/>
        </w:rPr>
        <w:tab/>
      </w:r>
    </w:p>
    <w:p w:rsidR="00152DB1" w:rsidRPr="006D731B" w:rsidRDefault="00152DB1" w:rsidP="006B63BB">
      <w:pPr>
        <w:pStyle w:val="2"/>
        <w:spacing w:line="400" w:lineRule="exact"/>
        <w:ind w:left="0" w:firstLine="0"/>
        <w:rPr>
          <w:rFonts w:ascii="Times New Roman" w:eastAsia="楷体_GB2312" w:hAnsi="Times New Roman"/>
          <w:color w:val="auto"/>
          <w:sz w:val="21"/>
        </w:rPr>
      </w:pPr>
      <w:r w:rsidRPr="006D731B">
        <w:rPr>
          <w:rFonts w:ascii="Times New Roman" w:eastAsia="楷体_GB2312" w:hAnsi="Times New Roman"/>
          <w:color w:val="auto"/>
          <w:sz w:val="21"/>
        </w:rPr>
        <w:t>1.</w:t>
      </w:r>
      <w:r w:rsidRPr="006D731B">
        <w:rPr>
          <w:rFonts w:ascii="Times New Roman" w:eastAsia="楷体_GB2312" w:hAnsi="Times New Roman"/>
          <w:color w:val="auto"/>
          <w:sz w:val="21"/>
        </w:rPr>
        <w:t>几个概念</w:t>
      </w:r>
    </w:p>
    <w:p w:rsidR="00152DB1" w:rsidRPr="006D731B" w:rsidRDefault="00152DB1" w:rsidP="006B63BB">
      <w:pPr>
        <w:pStyle w:val="2"/>
        <w:spacing w:line="400" w:lineRule="exact"/>
        <w:ind w:left="0" w:firstLine="0"/>
        <w:rPr>
          <w:rFonts w:ascii="Times New Roman" w:eastAsia="楷体_GB2312" w:hAnsi="Times New Roman"/>
          <w:color w:val="auto"/>
          <w:sz w:val="21"/>
          <w:lang w:val="en-US"/>
        </w:rPr>
      </w:pPr>
      <w:r w:rsidRPr="006D731B">
        <w:rPr>
          <w:rFonts w:ascii="Times New Roman" w:eastAsia="楷体_GB2312" w:hAnsi="Times New Roman"/>
          <w:color w:val="auto"/>
          <w:sz w:val="21"/>
        </w:rPr>
        <w:t>反义链</w:t>
      </w:r>
      <w:r w:rsidRPr="006D731B">
        <w:rPr>
          <w:rFonts w:ascii="Times New Roman" w:eastAsia="楷体_GB2312" w:hAnsi="Times New Roman"/>
          <w:color w:val="auto"/>
          <w:sz w:val="21"/>
        </w:rPr>
        <w:t>/-</w:t>
      </w:r>
      <w:r w:rsidRPr="006D731B">
        <w:rPr>
          <w:rFonts w:ascii="Times New Roman" w:eastAsia="楷体_GB2312" w:hAnsi="Times New Roman"/>
          <w:color w:val="auto"/>
          <w:sz w:val="21"/>
        </w:rPr>
        <w:t>链</w:t>
      </w:r>
      <w:r w:rsidRPr="006D731B">
        <w:rPr>
          <w:rFonts w:ascii="Times New Roman" w:eastAsia="楷体_GB2312" w:hAnsi="Times New Roman"/>
          <w:color w:val="auto"/>
          <w:sz w:val="21"/>
        </w:rPr>
        <w:t>/</w:t>
      </w:r>
      <w:r w:rsidRPr="006D731B">
        <w:rPr>
          <w:rFonts w:ascii="Times New Roman" w:eastAsia="楷体_GB2312" w:hAnsi="Times New Roman"/>
          <w:color w:val="auto"/>
          <w:sz w:val="21"/>
        </w:rPr>
        <w:t>模板链</w:t>
      </w:r>
      <w:r w:rsidRPr="006D731B">
        <w:rPr>
          <w:rFonts w:ascii="Times New Roman" w:eastAsia="楷体_GB2312" w:hAnsi="Times New Roman"/>
          <w:color w:val="auto"/>
          <w:sz w:val="21"/>
        </w:rPr>
        <w:t>(</w:t>
      </w:r>
      <w:r w:rsidRPr="006D731B">
        <w:rPr>
          <w:rFonts w:ascii="Times New Roman" w:eastAsia="楷体_GB2312" w:hAnsi="Times New Roman"/>
          <w:color w:val="auto"/>
          <w:sz w:val="21"/>
          <w:lang w:val="en-US"/>
        </w:rPr>
        <w:t>antisense/-/template strand)</w:t>
      </w:r>
    </w:p>
    <w:p w:rsidR="00152DB1" w:rsidRPr="006D731B" w:rsidRDefault="00152DB1" w:rsidP="006B63BB">
      <w:pPr>
        <w:pStyle w:val="2"/>
        <w:spacing w:line="400" w:lineRule="exact"/>
        <w:ind w:left="0" w:firstLine="0"/>
        <w:rPr>
          <w:rFonts w:ascii="Times New Roman" w:eastAsia="楷体_GB2312" w:hAnsi="Times New Roman"/>
          <w:color w:val="auto"/>
          <w:sz w:val="21"/>
          <w:lang w:val="en-US"/>
        </w:rPr>
      </w:pPr>
      <w:r w:rsidRPr="006D731B">
        <w:rPr>
          <w:rFonts w:ascii="Times New Roman" w:eastAsia="楷体_GB2312" w:hAnsi="Times New Roman"/>
          <w:color w:val="auto"/>
          <w:sz w:val="21"/>
        </w:rPr>
        <w:t>有意义链</w:t>
      </w:r>
      <w:r w:rsidRPr="006D731B">
        <w:rPr>
          <w:rFonts w:ascii="Times New Roman" w:eastAsia="楷体_GB2312" w:hAnsi="Times New Roman"/>
          <w:color w:val="auto"/>
          <w:sz w:val="21"/>
        </w:rPr>
        <w:t>/+/</w:t>
      </w:r>
      <w:r w:rsidRPr="006D731B">
        <w:rPr>
          <w:rFonts w:ascii="Times New Roman" w:eastAsia="楷体_GB2312" w:hAnsi="Times New Roman"/>
          <w:color w:val="auto"/>
          <w:sz w:val="21"/>
        </w:rPr>
        <w:t>密码链</w:t>
      </w:r>
      <w:r w:rsidRPr="006D731B">
        <w:rPr>
          <w:rFonts w:ascii="Times New Roman" w:eastAsia="楷体_GB2312" w:hAnsi="Times New Roman"/>
          <w:color w:val="auto"/>
          <w:sz w:val="21"/>
        </w:rPr>
        <w:t>(</w:t>
      </w:r>
      <w:r w:rsidRPr="006D731B">
        <w:rPr>
          <w:rFonts w:ascii="Times New Roman" w:eastAsia="楷体_GB2312" w:hAnsi="Times New Roman"/>
          <w:color w:val="auto"/>
          <w:sz w:val="21"/>
          <w:lang w:val="en-US"/>
        </w:rPr>
        <w:t>sense/+/coding strand)</w:t>
      </w:r>
    </w:p>
    <w:p w:rsidR="00152DB1" w:rsidRPr="006D731B" w:rsidRDefault="00152DB1" w:rsidP="006B63BB">
      <w:pPr>
        <w:pStyle w:val="2"/>
        <w:spacing w:line="400" w:lineRule="exact"/>
        <w:ind w:left="0" w:firstLine="0"/>
        <w:rPr>
          <w:rFonts w:ascii="Times New Roman" w:eastAsia="楷体_GB2312" w:hAnsi="Times New Roman"/>
          <w:bCs/>
          <w:color w:val="auto"/>
          <w:sz w:val="24"/>
          <w:szCs w:val="36"/>
        </w:rPr>
      </w:pPr>
      <w:r w:rsidRPr="006D731B">
        <w:rPr>
          <w:rFonts w:ascii="Times New Roman" w:eastAsia="楷体_GB2312" w:hAnsi="Times New Roman"/>
          <w:color w:val="auto"/>
          <w:sz w:val="21"/>
        </w:rPr>
        <w:t>2.</w:t>
      </w:r>
      <w:r w:rsidRPr="006D731B">
        <w:rPr>
          <w:rFonts w:ascii="Times New Roman" w:eastAsia="楷体_GB2312" w:hAnsi="Times New Roman"/>
          <w:color w:val="auto"/>
          <w:sz w:val="21"/>
        </w:rPr>
        <w:t>启动子（</w:t>
      </w:r>
      <w:r w:rsidRPr="006D731B">
        <w:rPr>
          <w:rFonts w:ascii="Times New Roman" w:eastAsia="楷体_GB2312" w:hAnsi="Times New Roman"/>
          <w:color w:val="auto"/>
          <w:sz w:val="21"/>
          <w:lang w:val="en-US"/>
        </w:rPr>
        <w:t>Promoter</w:t>
      </w:r>
      <w:r w:rsidRPr="006D731B">
        <w:rPr>
          <w:rFonts w:ascii="Times New Roman" w:eastAsia="楷体_GB2312" w:hAnsi="Times New Roman"/>
          <w:color w:val="auto"/>
          <w:sz w:val="21"/>
          <w:lang w:val="en-US"/>
        </w:rPr>
        <w:t>）</w:t>
      </w:r>
      <w:r w:rsidRPr="006D731B">
        <w:rPr>
          <w:rFonts w:ascii="Times New Roman" w:eastAsia="楷体_GB2312" w:hAnsi="Times New Roman"/>
          <w:color w:val="auto"/>
          <w:sz w:val="21"/>
        </w:rPr>
        <w:t>的定义与结构</w:t>
      </w:r>
    </w:p>
    <w:p w:rsidR="00152DB1" w:rsidRPr="006D731B" w:rsidRDefault="00152DB1" w:rsidP="006B63BB">
      <w:pPr>
        <w:pStyle w:val="2"/>
        <w:spacing w:line="400" w:lineRule="exact"/>
        <w:ind w:left="0" w:firstLine="0"/>
        <w:rPr>
          <w:rFonts w:ascii="Times New Roman" w:eastAsia="楷体_GB2312" w:hAnsi="Times New Roman"/>
          <w:color w:val="auto"/>
          <w:sz w:val="21"/>
          <w:lang w:val="en-US"/>
        </w:rPr>
      </w:pPr>
      <w:r w:rsidRPr="006D731B">
        <w:rPr>
          <w:rFonts w:ascii="Times New Roman" w:eastAsia="楷体_GB2312" w:hAnsi="Times New Roman"/>
          <w:color w:val="auto"/>
          <w:sz w:val="21"/>
          <w:lang w:val="en-US"/>
        </w:rPr>
        <w:t>-10 sequence(Pribnow box): TATAAT</w:t>
      </w:r>
    </w:p>
    <w:p w:rsidR="00152DB1" w:rsidRPr="006D731B" w:rsidRDefault="006B63BB" w:rsidP="006B63BB">
      <w:pPr>
        <w:pStyle w:val="2"/>
        <w:spacing w:line="400" w:lineRule="exact"/>
        <w:ind w:left="0" w:firstLine="0"/>
        <w:rPr>
          <w:rFonts w:ascii="Times New Roman" w:eastAsia="楷体_GB2312" w:hAnsi="Times New Roman"/>
          <w:color w:val="auto"/>
          <w:sz w:val="24"/>
          <w:lang w:val="en-US"/>
        </w:rPr>
      </w:pPr>
      <w:r>
        <w:rPr>
          <w:rFonts w:ascii="Times New Roman" w:eastAsia="楷体_GB2312" w:hAnsi="Times New Roman"/>
          <w:color w:val="auto"/>
          <w:sz w:val="21"/>
          <w:lang w:val="en-US"/>
        </w:rPr>
        <w:tab/>
      </w:r>
      <w:r w:rsidR="00152DB1" w:rsidRPr="006D731B">
        <w:rPr>
          <w:rFonts w:ascii="Times New Roman" w:eastAsia="楷体_GB2312" w:hAnsi="Times New Roman"/>
          <w:color w:val="auto"/>
          <w:sz w:val="21"/>
          <w:lang w:val="en-US"/>
        </w:rPr>
        <w:t>-35 sequence: TTGACA</w:t>
      </w:r>
    </w:p>
    <w:p w:rsidR="00152DB1" w:rsidRPr="006D731B" w:rsidRDefault="00152DB1" w:rsidP="006B63BB">
      <w:pPr>
        <w:pStyle w:val="2"/>
        <w:spacing w:line="400" w:lineRule="exact"/>
        <w:ind w:left="0" w:firstLine="0"/>
        <w:rPr>
          <w:rFonts w:ascii="Times New Roman" w:eastAsia="楷体_GB2312" w:hAnsi="Times New Roman"/>
          <w:color w:val="auto"/>
          <w:sz w:val="21"/>
          <w:lang w:val="en-US"/>
        </w:rPr>
      </w:pPr>
      <w:r w:rsidRPr="006D731B">
        <w:rPr>
          <w:rFonts w:ascii="Times New Roman" w:eastAsia="楷体_GB2312" w:hAnsi="Times New Roman"/>
          <w:color w:val="auto"/>
          <w:sz w:val="21"/>
          <w:lang w:val="en-US"/>
        </w:rPr>
        <w:t>3.</w:t>
      </w:r>
      <w:r w:rsidRPr="006D731B">
        <w:rPr>
          <w:rFonts w:ascii="Times New Roman" w:eastAsia="楷体_GB2312" w:hAnsi="Times New Roman"/>
          <w:color w:val="auto"/>
          <w:sz w:val="21"/>
          <w:lang w:val="en-US"/>
        </w:rPr>
        <w:t>起始的发生</w:t>
      </w:r>
    </w:p>
    <w:p w:rsidR="00152DB1" w:rsidRPr="006D731B" w:rsidRDefault="00152DB1" w:rsidP="006B63BB">
      <w:pPr>
        <w:pStyle w:val="2"/>
        <w:spacing w:line="400" w:lineRule="exact"/>
        <w:ind w:left="0" w:firstLine="0"/>
        <w:rPr>
          <w:rFonts w:ascii="Times New Roman" w:eastAsia="楷体_GB2312" w:hAnsi="Times New Roman"/>
          <w:color w:val="auto"/>
          <w:sz w:val="21"/>
          <w:lang w:val="en-US"/>
        </w:rPr>
      </w:pPr>
      <w:r w:rsidRPr="006D731B">
        <w:rPr>
          <w:rFonts w:ascii="Times New Roman" w:eastAsia="楷体_GB2312" w:hAnsi="Times New Roman"/>
          <w:color w:val="auto"/>
          <w:sz w:val="21"/>
          <w:lang w:val="en-US"/>
        </w:rPr>
        <w:t>首先，</w:t>
      </w:r>
      <w:r w:rsidRPr="006D731B">
        <w:rPr>
          <w:rFonts w:ascii="Times New Roman" w:eastAsia="楷体_GB2312" w:hAnsi="Times New Roman"/>
          <w:color w:val="auto"/>
          <w:sz w:val="21"/>
        </w:rPr>
        <w:t>闭合的启动子复合物</w:t>
      </w:r>
      <w:r w:rsidRPr="006D731B">
        <w:rPr>
          <w:rFonts w:ascii="Times New Roman" w:eastAsia="楷体_GB2312" w:hAnsi="Times New Roman"/>
          <w:color w:val="auto"/>
          <w:sz w:val="21"/>
          <w:lang w:val="en-US"/>
        </w:rPr>
        <w:t xml:space="preserve">( closed promoter complex ) </w:t>
      </w:r>
      <w:r w:rsidRPr="006D731B">
        <w:rPr>
          <w:rFonts w:ascii="Times New Roman" w:eastAsia="楷体_GB2312" w:hAnsi="Times New Roman"/>
          <w:color w:val="auto"/>
          <w:sz w:val="21"/>
        </w:rPr>
        <w:t>和开放的启</w:t>
      </w:r>
    </w:p>
    <w:p w:rsidR="00152DB1" w:rsidRPr="006D731B" w:rsidRDefault="00152DB1" w:rsidP="006B63BB">
      <w:pPr>
        <w:pStyle w:val="2"/>
        <w:spacing w:line="400" w:lineRule="exact"/>
        <w:ind w:left="0" w:firstLine="0"/>
        <w:rPr>
          <w:rFonts w:ascii="Times New Roman" w:eastAsia="楷体_GB2312" w:hAnsi="Times New Roman"/>
          <w:color w:val="auto"/>
          <w:sz w:val="21"/>
          <w:lang w:val="en-US"/>
        </w:rPr>
      </w:pPr>
      <w:r w:rsidRPr="006D731B">
        <w:rPr>
          <w:rFonts w:ascii="Times New Roman" w:eastAsia="楷体_GB2312" w:hAnsi="Times New Roman"/>
          <w:color w:val="auto"/>
          <w:sz w:val="21"/>
        </w:rPr>
        <w:t>动子复合体</w:t>
      </w:r>
      <w:r w:rsidRPr="006D731B">
        <w:rPr>
          <w:rFonts w:ascii="Times New Roman" w:eastAsia="楷体_GB2312" w:hAnsi="Times New Roman"/>
          <w:color w:val="auto"/>
          <w:sz w:val="21"/>
          <w:lang w:val="en-US"/>
        </w:rPr>
        <w:t xml:space="preserve">(open promoter complex) </w:t>
      </w:r>
      <w:r w:rsidRPr="006D731B">
        <w:rPr>
          <w:rFonts w:ascii="Times New Roman" w:eastAsia="楷体_GB2312" w:hAnsi="Times New Roman"/>
          <w:color w:val="auto"/>
          <w:sz w:val="21"/>
        </w:rPr>
        <w:t>的形成</w:t>
      </w:r>
      <w:r w:rsidRPr="006D731B">
        <w:rPr>
          <w:rFonts w:ascii="Times New Roman" w:eastAsia="楷体_GB2312" w:hAnsi="Times New Roman"/>
          <w:color w:val="auto"/>
          <w:sz w:val="21"/>
          <w:lang w:val="en-US"/>
        </w:rPr>
        <w:t>，然后，</w:t>
      </w:r>
      <w:r w:rsidRPr="006D731B">
        <w:rPr>
          <w:rFonts w:ascii="Times New Roman" w:eastAsia="楷体_GB2312" w:hAnsi="Times New Roman"/>
          <w:color w:val="auto"/>
          <w:sz w:val="21"/>
          <w:lang w:val="en-US"/>
        </w:rPr>
        <w:t>RNA</w:t>
      </w:r>
      <w:r w:rsidRPr="006D731B">
        <w:rPr>
          <w:rFonts w:ascii="Times New Roman" w:eastAsia="楷体_GB2312" w:hAnsi="Times New Roman"/>
          <w:color w:val="auto"/>
          <w:sz w:val="21"/>
        </w:rPr>
        <w:t>的合成。</w:t>
      </w:r>
    </w:p>
    <w:p w:rsidR="00152DB1" w:rsidRPr="006D731B" w:rsidRDefault="00152DB1" w:rsidP="006B63BB">
      <w:pPr>
        <w:pStyle w:val="2"/>
        <w:spacing w:line="400" w:lineRule="exact"/>
        <w:ind w:left="0" w:firstLine="0"/>
        <w:rPr>
          <w:rFonts w:ascii="Times New Roman" w:eastAsia="楷体_GB2312" w:hAnsi="Times New Roman"/>
          <w:color w:val="auto"/>
          <w:sz w:val="21"/>
          <w:lang w:val="en-US"/>
        </w:rPr>
      </w:pPr>
      <w:r w:rsidRPr="006D731B">
        <w:rPr>
          <w:rFonts w:ascii="Times New Roman" w:eastAsia="楷体_GB2312" w:hAnsi="Times New Roman"/>
          <w:color w:val="auto"/>
          <w:sz w:val="21"/>
        </w:rPr>
        <w:t>合成的特点</w:t>
      </w:r>
      <w:r w:rsidRPr="006D731B">
        <w:rPr>
          <w:rFonts w:ascii="Times New Roman" w:eastAsia="楷体_GB2312" w:hAnsi="Times New Roman"/>
          <w:color w:val="auto"/>
          <w:sz w:val="21"/>
          <w:lang w:val="en-US"/>
        </w:rPr>
        <w:t>：</w:t>
      </w:r>
    </w:p>
    <w:p w:rsidR="00152DB1" w:rsidRPr="006D731B" w:rsidRDefault="00152DB1" w:rsidP="006B63BB">
      <w:pPr>
        <w:pStyle w:val="2"/>
        <w:spacing w:line="400" w:lineRule="exact"/>
        <w:ind w:left="0" w:firstLine="0"/>
        <w:rPr>
          <w:rFonts w:ascii="Times New Roman" w:eastAsia="楷体_GB2312" w:hAnsi="Times New Roman"/>
          <w:color w:val="auto"/>
          <w:sz w:val="21"/>
          <w:lang w:val="en-US"/>
        </w:rPr>
      </w:pPr>
      <w:r w:rsidRPr="006D731B">
        <w:rPr>
          <w:rFonts w:ascii="Times New Roman" w:eastAsia="楷体_GB2312" w:hAnsi="Times New Roman"/>
          <w:color w:val="auto"/>
          <w:sz w:val="21"/>
        </w:rPr>
        <w:t>(1)5’</w:t>
      </w:r>
      <w:r w:rsidRPr="006D731B">
        <w:rPr>
          <w:rFonts w:ascii="Times New Roman" w:eastAsia="楷体_GB2312" w:hAnsi="Times New Roman"/>
          <w:color w:val="auto"/>
          <w:sz w:val="21"/>
        </w:rPr>
        <w:t>端第一个核苷酸往往是</w:t>
      </w:r>
      <w:r w:rsidRPr="006D731B">
        <w:rPr>
          <w:rFonts w:ascii="Times New Roman" w:eastAsia="楷体_GB2312" w:hAnsi="Times New Roman"/>
          <w:color w:val="auto"/>
          <w:sz w:val="21"/>
          <w:lang w:val="en-US"/>
        </w:rPr>
        <w:t>pppG</w:t>
      </w:r>
      <w:r w:rsidRPr="006D731B">
        <w:rPr>
          <w:rFonts w:ascii="Times New Roman" w:eastAsia="楷体_GB2312" w:hAnsi="Times New Roman"/>
          <w:color w:val="auto"/>
          <w:sz w:val="21"/>
        </w:rPr>
        <w:t>或</w:t>
      </w:r>
      <w:r w:rsidRPr="006D731B">
        <w:rPr>
          <w:rFonts w:ascii="Times New Roman" w:eastAsia="楷体_GB2312" w:hAnsi="Times New Roman"/>
          <w:color w:val="auto"/>
          <w:sz w:val="21"/>
          <w:lang w:val="en-US"/>
        </w:rPr>
        <w:t>pppA</w:t>
      </w:r>
    </w:p>
    <w:p w:rsidR="00152DB1" w:rsidRPr="006D731B" w:rsidRDefault="00152DB1" w:rsidP="006B63BB">
      <w:pPr>
        <w:pStyle w:val="1"/>
        <w:spacing w:line="400" w:lineRule="exact"/>
        <w:jc w:val="both"/>
        <w:rPr>
          <w:rFonts w:ascii="Times New Roman" w:eastAsia="楷体_GB2312" w:hAnsi="Times New Roman"/>
          <w:color w:val="auto"/>
          <w:sz w:val="21"/>
          <w:lang w:val="en-US"/>
        </w:rPr>
      </w:pPr>
      <w:r w:rsidRPr="006D731B">
        <w:rPr>
          <w:rFonts w:ascii="Times New Roman" w:eastAsia="楷体_GB2312" w:hAnsi="Times New Roman"/>
          <w:color w:val="auto"/>
          <w:sz w:val="21"/>
          <w:lang w:val="en-US"/>
        </w:rPr>
        <w:t>(2)</w:t>
      </w:r>
      <w:r w:rsidRPr="006D731B">
        <w:rPr>
          <w:rFonts w:ascii="Times New Roman" w:eastAsia="楷体_GB2312" w:hAnsi="Times New Roman"/>
          <w:color w:val="auto"/>
          <w:sz w:val="21"/>
          <w:lang w:val="en-US"/>
        </w:rPr>
        <w:t>不需引物</w:t>
      </w:r>
    </w:p>
    <w:p w:rsidR="00152DB1" w:rsidRPr="006D731B" w:rsidRDefault="00152DB1" w:rsidP="006B63BB">
      <w:pPr>
        <w:spacing w:line="400" w:lineRule="exact"/>
        <w:rPr>
          <w:rFonts w:ascii="Times New Roman" w:hAnsi="Times New Roman"/>
        </w:rPr>
      </w:pPr>
      <w:r w:rsidRPr="006D731B">
        <w:rPr>
          <w:rFonts w:ascii="Times New Roman" w:eastAsia="楷体_GB2312" w:hAnsi="Times New Roman"/>
        </w:rPr>
        <w:t>(3)</w:t>
      </w:r>
      <w:r w:rsidRPr="006D731B">
        <w:rPr>
          <w:rFonts w:ascii="Times New Roman" w:eastAsia="楷体_GB2312" w:hAnsi="Times New Roman"/>
        </w:rPr>
        <w:t>合成方向，</w:t>
      </w:r>
      <w:r w:rsidRPr="006D731B">
        <w:rPr>
          <w:rFonts w:ascii="Times New Roman" w:eastAsia="楷体_GB2312" w:hAnsi="Times New Roman"/>
        </w:rPr>
        <w:t>5’→3’</w:t>
      </w:r>
      <w:r w:rsidRPr="006D731B">
        <w:rPr>
          <w:rFonts w:ascii="Times New Roman" w:eastAsia="楷体_GB2312" w:hAnsi="Times New Roman"/>
        </w:rPr>
        <w:t>方向</w:t>
      </w:r>
      <w:r w:rsidRPr="006D731B">
        <w:rPr>
          <w:rFonts w:ascii="Times New Roman" w:hAnsi="Times New Roman"/>
        </w:rPr>
        <w:t>。</w:t>
      </w:r>
    </w:p>
    <w:p w:rsidR="00152DB1" w:rsidRPr="006D731B" w:rsidRDefault="00152DB1" w:rsidP="006B63BB">
      <w:pPr>
        <w:pStyle w:val="2"/>
        <w:spacing w:line="400" w:lineRule="exact"/>
        <w:ind w:leftChars="17" w:left="305" w:hangingChars="128" w:hanging="269"/>
        <w:rPr>
          <w:rFonts w:ascii="Times New Roman" w:eastAsia="楷体_GB2312" w:hAnsi="Times New Roman"/>
          <w:color w:val="auto"/>
          <w:sz w:val="21"/>
          <w:lang w:val="en-US"/>
        </w:rPr>
      </w:pPr>
      <w:r w:rsidRPr="006D731B">
        <w:rPr>
          <w:rFonts w:ascii="Times New Roman" w:eastAsia="楷体_GB2312" w:hAnsi="Times New Roman"/>
          <w:color w:val="auto"/>
          <w:sz w:val="21"/>
          <w:lang w:val="en-US"/>
        </w:rPr>
        <w:t>4.</w:t>
      </w:r>
      <w:r w:rsidRPr="006D731B">
        <w:rPr>
          <w:rFonts w:ascii="Times New Roman" w:eastAsia="楷体_GB2312" w:hAnsi="Times New Roman"/>
          <w:color w:val="auto"/>
          <w:sz w:val="21"/>
          <w:lang w:val="en-US"/>
        </w:rPr>
        <w:t>待转录基因的选择与转录的进行方向</w:t>
      </w:r>
    </w:p>
    <w:p w:rsidR="00152DB1" w:rsidRPr="006D731B" w:rsidRDefault="00152DB1" w:rsidP="006B63BB">
      <w:pPr>
        <w:pStyle w:val="2"/>
        <w:spacing w:line="400" w:lineRule="exact"/>
        <w:ind w:leftChars="64" w:left="403" w:hangingChars="128" w:hanging="269"/>
        <w:rPr>
          <w:rFonts w:ascii="Times New Roman" w:eastAsia="楷体_GB2312" w:hAnsi="Times New Roman"/>
          <w:color w:val="auto"/>
          <w:sz w:val="21"/>
          <w:lang w:val="en-US"/>
        </w:rPr>
      </w:pPr>
      <w:r w:rsidRPr="006D731B">
        <w:rPr>
          <w:rFonts w:ascii="Times New Roman" w:eastAsia="楷体_GB2312" w:hAnsi="Times New Roman"/>
          <w:color w:val="auto"/>
          <w:sz w:val="21"/>
          <w:lang w:val="en-US"/>
        </w:rPr>
        <w:t>真核生物</w:t>
      </w:r>
    </w:p>
    <w:p w:rsidR="00152DB1" w:rsidRPr="006D731B" w:rsidRDefault="00152DB1" w:rsidP="006B63BB">
      <w:pPr>
        <w:pStyle w:val="2"/>
        <w:spacing w:line="400" w:lineRule="exact"/>
        <w:rPr>
          <w:rFonts w:ascii="Times New Roman" w:eastAsia="楷体_GB2312" w:hAnsi="Times New Roman"/>
          <w:color w:val="auto"/>
          <w:sz w:val="21"/>
          <w:lang w:val="en-US"/>
        </w:rPr>
      </w:pPr>
      <w:r w:rsidRPr="006D731B">
        <w:rPr>
          <w:rFonts w:ascii="Times New Roman" w:eastAsia="楷体_GB2312" w:hAnsi="Times New Roman"/>
          <w:color w:val="auto"/>
          <w:sz w:val="21"/>
          <w:lang w:val="en-US"/>
        </w:rPr>
        <w:t>1.</w:t>
      </w:r>
      <w:r w:rsidRPr="006D731B">
        <w:rPr>
          <w:rFonts w:ascii="Times New Roman" w:eastAsia="楷体_GB2312" w:hAnsi="Times New Roman"/>
          <w:color w:val="auto"/>
          <w:sz w:val="21"/>
          <w:lang w:val="en-US"/>
        </w:rPr>
        <w:t>启动子结构</w:t>
      </w:r>
    </w:p>
    <w:p w:rsidR="00152DB1" w:rsidRPr="006D731B" w:rsidRDefault="00152DB1" w:rsidP="006B63BB">
      <w:pPr>
        <w:pStyle w:val="2"/>
        <w:spacing w:line="400" w:lineRule="exact"/>
        <w:ind w:left="-86" w:firstLine="0"/>
        <w:rPr>
          <w:rFonts w:ascii="Times New Roman" w:eastAsia="楷体_GB2312" w:hAnsi="Times New Roman"/>
          <w:color w:val="auto"/>
          <w:sz w:val="21"/>
          <w:lang w:val="en-US"/>
        </w:rPr>
      </w:pPr>
      <w:r w:rsidRPr="006D731B">
        <w:rPr>
          <w:rFonts w:ascii="Times New Roman" w:eastAsia="楷体_GB2312" w:hAnsi="Times New Roman"/>
          <w:color w:val="auto"/>
          <w:sz w:val="21"/>
          <w:lang w:val="en-US"/>
        </w:rPr>
        <w:tab/>
        <w:t>TATA/Hogness Box</w:t>
      </w:r>
      <w:r w:rsidRPr="006D731B">
        <w:rPr>
          <w:rFonts w:ascii="Times New Roman" w:eastAsia="楷体_GB2312" w:hAnsi="Times New Roman"/>
          <w:color w:val="auto"/>
          <w:sz w:val="21"/>
          <w:lang w:val="en-US"/>
        </w:rPr>
        <w:t>、</w:t>
      </w:r>
      <w:r w:rsidRPr="006D731B">
        <w:rPr>
          <w:rFonts w:ascii="Times New Roman" w:eastAsia="楷体_GB2312" w:hAnsi="Times New Roman"/>
          <w:color w:val="auto"/>
          <w:sz w:val="21"/>
          <w:lang w:val="en-US"/>
        </w:rPr>
        <w:t xml:space="preserve"> GC box</w:t>
      </w:r>
      <w:r w:rsidRPr="006D731B">
        <w:rPr>
          <w:rFonts w:ascii="Times New Roman" w:eastAsia="楷体_GB2312" w:hAnsi="Times New Roman"/>
          <w:color w:val="auto"/>
          <w:sz w:val="21"/>
          <w:lang w:val="en-US"/>
        </w:rPr>
        <w:t>、</w:t>
      </w:r>
      <w:r w:rsidRPr="006D731B">
        <w:rPr>
          <w:rFonts w:ascii="Times New Roman" w:eastAsia="楷体_GB2312" w:hAnsi="Times New Roman"/>
          <w:color w:val="auto"/>
          <w:sz w:val="21"/>
          <w:lang w:val="en-US"/>
        </w:rPr>
        <w:t xml:space="preserve"> CAAT box; enhancer       </w:t>
      </w:r>
    </w:p>
    <w:p w:rsidR="00152DB1" w:rsidRPr="006D731B" w:rsidRDefault="00152DB1" w:rsidP="006B63BB">
      <w:pPr>
        <w:pStyle w:val="2"/>
        <w:spacing w:line="400" w:lineRule="exact"/>
        <w:ind w:left="2" w:firstLine="0"/>
        <w:rPr>
          <w:rFonts w:ascii="Times New Roman" w:eastAsia="楷体_GB2312" w:hAnsi="Times New Roman"/>
          <w:color w:val="auto"/>
          <w:sz w:val="21"/>
          <w:lang w:val="en-US"/>
        </w:rPr>
      </w:pPr>
      <w:r w:rsidRPr="006D731B">
        <w:rPr>
          <w:rFonts w:ascii="Times New Roman" w:eastAsia="楷体_GB2312" w:hAnsi="Times New Roman"/>
          <w:color w:val="auto"/>
          <w:sz w:val="21"/>
          <w:lang w:val="en-US"/>
        </w:rPr>
        <w:lastRenderedPageBreak/>
        <w:t>2. RNA</w:t>
      </w:r>
      <w:r w:rsidRPr="006D731B">
        <w:rPr>
          <w:rFonts w:ascii="Times New Roman" w:eastAsia="楷体_GB2312" w:hAnsi="Times New Roman"/>
          <w:color w:val="auto"/>
          <w:sz w:val="21"/>
          <w:lang w:val="en-US"/>
        </w:rPr>
        <w:t>聚合酶</w:t>
      </w:r>
      <w:r w:rsidRPr="006D731B">
        <w:rPr>
          <w:rFonts w:ascii="Times New Roman" w:eastAsia="楷体_GB2312" w:hAnsi="Times New Roman"/>
          <w:color w:val="auto"/>
          <w:sz w:val="21"/>
          <w:lang w:val="en-US"/>
        </w:rPr>
        <w:t>II</w:t>
      </w:r>
      <w:r w:rsidRPr="006D731B">
        <w:rPr>
          <w:rFonts w:ascii="Times New Roman" w:eastAsia="楷体_GB2312" w:hAnsi="Times New Roman"/>
          <w:color w:val="auto"/>
          <w:sz w:val="21"/>
          <w:lang w:val="en-US"/>
        </w:rPr>
        <w:t>催化转录起始的过程及与原核转录起始的不同点，各转录</w:t>
      </w:r>
    </w:p>
    <w:p w:rsidR="00152DB1" w:rsidRPr="006D731B" w:rsidRDefault="00152DB1" w:rsidP="006B63BB">
      <w:pPr>
        <w:pStyle w:val="2"/>
        <w:spacing w:line="400" w:lineRule="exact"/>
        <w:ind w:left="-86" w:firstLine="0"/>
        <w:rPr>
          <w:rFonts w:ascii="Times New Roman" w:eastAsia="楷体_GB2312" w:hAnsi="Times New Roman"/>
          <w:color w:val="auto"/>
          <w:sz w:val="21"/>
          <w:lang w:val="en-US"/>
        </w:rPr>
      </w:pPr>
      <w:r w:rsidRPr="006D731B">
        <w:rPr>
          <w:rFonts w:ascii="Times New Roman" w:eastAsia="楷体_GB2312" w:hAnsi="Times New Roman"/>
          <w:color w:val="auto"/>
          <w:sz w:val="21"/>
          <w:lang w:val="en-US"/>
        </w:rPr>
        <w:t>因子的作用</w:t>
      </w:r>
    </w:p>
    <w:p w:rsidR="00152DB1" w:rsidRPr="006D731B" w:rsidRDefault="00152DB1" w:rsidP="006B63BB">
      <w:pPr>
        <w:pStyle w:val="2"/>
        <w:spacing w:line="400" w:lineRule="exact"/>
        <w:ind w:left="-86" w:firstLine="0"/>
        <w:rPr>
          <w:rFonts w:ascii="Times New Roman" w:eastAsia="楷体_GB2312" w:hAnsi="Times New Roman"/>
          <w:color w:val="auto"/>
          <w:sz w:val="21"/>
          <w:lang w:val="en-US"/>
        </w:rPr>
      </w:pPr>
      <w:r w:rsidRPr="006D731B">
        <w:rPr>
          <w:rFonts w:ascii="Times New Roman" w:eastAsia="楷体_GB2312" w:hAnsi="Times New Roman"/>
          <w:color w:val="auto"/>
          <w:sz w:val="21"/>
          <w:lang w:val="en-US"/>
        </w:rPr>
        <w:t xml:space="preserve">3. </w:t>
      </w:r>
      <w:r w:rsidRPr="006D731B">
        <w:rPr>
          <w:rFonts w:ascii="Times New Roman" w:eastAsia="楷体_GB2312" w:hAnsi="Times New Roman"/>
          <w:color w:val="auto"/>
          <w:sz w:val="21"/>
          <w:lang w:val="en-US"/>
        </w:rPr>
        <w:t>参与作用元件</w:t>
      </w:r>
    </w:p>
    <w:p w:rsidR="00152DB1" w:rsidRPr="006D731B" w:rsidRDefault="00152DB1" w:rsidP="006B63BB">
      <w:pPr>
        <w:pStyle w:val="2"/>
        <w:spacing w:line="400" w:lineRule="exact"/>
        <w:ind w:left="-86" w:firstLine="0"/>
        <w:rPr>
          <w:rFonts w:ascii="Times New Roman" w:eastAsia="楷体_GB2312" w:hAnsi="Times New Roman"/>
          <w:color w:val="auto"/>
          <w:sz w:val="21"/>
          <w:lang w:val="en-US"/>
        </w:rPr>
      </w:pPr>
      <w:r w:rsidRPr="006D731B">
        <w:rPr>
          <w:rFonts w:ascii="Times New Roman" w:eastAsia="楷体_GB2312" w:hAnsi="Times New Roman"/>
          <w:color w:val="auto"/>
          <w:sz w:val="21"/>
          <w:lang w:val="en-US"/>
        </w:rPr>
        <w:t>顺式作用元件和反式作用因子</w:t>
      </w:r>
      <w:r w:rsidRPr="006D731B">
        <w:rPr>
          <w:rFonts w:ascii="Times New Roman" w:eastAsia="楷体_GB2312" w:hAnsi="Times New Roman"/>
          <w:color w:val="auto"/>
          <w:sz w:val="21"/>
          <w:lang w:val="en-US"/>
        </w:rPr>
        <w:t>cis-acting elements, transacting/ transcriptional factors</w:t>
      </w:r>
    </w:p>
    <w:p w:rsidR="00152DB1" w:rsidRPr="006D731B" w:rsidRDefault="00152DB1" w:rsidP="006B63BB">
      <w:pPr>
        <w:pStyle w:val="2"/>
        <w:spacing w:line="400" w:lineRule="exact"/>
        <w:ind w:left="0" w:firstLineChars="12" w:firstLine="25"/>
        <w:rPr>
          <w:rFonts w:ascii="Times New Roman" w:eastAsia="楷体_GB2312" w:hAnsi="Times New Roman"/>
          <w:color w:val="auto"/>
          <w:sz w:val="21"/>
          <w:lang w:val="en-US"/>
        </w:rPr>
      </w:pPr>
      <w:r w:rsidRPr="006D731B">
        <w:rPr>
          <w:rFonts w:ascii="Times New Roman" w:eastAsia="楷体_GB2312" w:hAnsi="Times New Roman"/>
          <w:color w:val="auto"/>
          <w:sz w:val="21"/>
          <w:lang w:val="en-US"/>
        </w:rPr>
        <w:t>二、延长</w:t>
      </w:r>
    </w:p>
    <w:p w:rsidR="00152DB1" w:rsidRPr="006D731B" w:rsidRDefault="00152DB1" w:rsidP="006B63BB">
      <w:pPr>
        <w:pStyle w:val="2"/>
        <w:spacing w:line="400" w:lineRule="exact"/>
        <w:ind w:left="0" w:firstLine="0"/>
        <w:rPr>
          <w:rFonts w:ascii="Times New Roman" w:eastAsia="楷体_GB2312" w:hAnsi="Times New Roman"/>
          <w:color w:val="auto"/>
          <w:sz w:val="21"/>
          <w:lang w:val="en-US"/>
        </w:rPr>
      </w:pPr>
      <w:r w:rsidRPr="006D731B">
        <w:rPr>
          <w:rFonts w:ascii="Times New Roman" w:eastAsia="楷体_GB2312" w:hAnsi="Times New Roman"/>
          <w:color w:val="auto"/>
          <w:sz w:val="21"/>
          <w:lang w:val="en-US"/>
        </w:rPr>
        <w:tab/>
      </w:r>
      <w:r w:rsidRPr="006D731B">
        <w:rPr>
          <w:rFonts w:ascii="Times New Roman" w:eastAsia="楷体_GB2312" w:hAnsi="Times New Roman"/>
          <w:color w:val="auto"/>
          <w:sz w:val="21"/>
          <w:lang w:val="en-US"/>
        </w:rPr>
        <w:t>过程：</w:t>
      </w:r>
    </w:p>
    <w:p w:rsidR="00152DB1" w:rsidRPr="006D731B" w:rsidRDefault="00152DB1" w:rsidP="006B63BB">
      <w:pPr>
        <w:pStyle w:val="2"/>
        <w:spacing w:line="400" w:lineRule="exact"/>
        <w:ind w:left="0" w:firstLine="0"/>
        <w:rPr>
          <w:rFonts w:ascii="Times New Roman" w:eastAsia="楷体_GB2312" w:hAnsi="Times New Roman"/>
          <w:color w:val="auto"/>
          <w:sz w:val="21"/>
          <w:lang w:val="en-US"/>
        </w:rPr>
      </w:pPr>
      <w:r w:rsidRPr="006D731B">
        <w:rPr>
          <w:rFonts w:ascii="Times New Roman" w:eastAsia="楷体_GB2312" w:hAnsi="Times New Roman"/>
          <w:color w:val="auto"/>
          <w:sz w:val="21"/>
          <w:lang w:val="en-US"/>
        </w:rPr>
        <w:t>σ</w:t>
      </w:r>
      <w:r w:rsidRPr="006D731B">
        <w:rPr>
          <w:rFonts w:ascii="Times New Roman" w:eastAsia="楷体_GB2312" w:hAnsi="Times New Roman"/>
          <w:color w:val="auto"/>
          <w:sz w:val="21"/>
          <w:lang w:val="en-US"/>
        </w:rPr>
        <w:t>亚基脱落，核心酶构象发生变化，并沿模板链</w:t>
      </w:r>
      <w:r w:rsidRPr="006D731B">
        <w:rPr>
          <w:rFonts w:ascii="Times New Roman" w:eastAsia="楷体_GB2312" w:hAnsi="Times New Roman"/>
          <w:color w:val="auto"/>
          <w:sz w:val="21"/>
          <w:lang w:val="en-US"/>
        </w:rPr>
        <w:t>3’→5’</w:t>
      </w:r>
      <w:r w:rsidRPr="006D731B">
        <w:rPr>
          <w:rFonts w:ascii="Times New Roman" w:eastAsia="楷体_GB2312" w:hAnsi="Times New Roman"/>
          <w:color w:val="auto"/>
          <w:sz w:val="21"/>
          <w:lang w:val="en-US"/>
        </w:rPr>
        <w:t>方向快速滑动，同时转录产物沿</w:t>
      </w:r>
      <w:r w:rsidRPr="006D731B">
        <w:rPr>
          <w:rFonts w:ascii="Times New Roman" w:eastAsia="楷体_GB2312" w:hAnsi="Times New Roman"/>
          <w:color w:val="auto"/>
          <w:sz w:val="21"/>
          <w:lang w:val="en-US"/>
        </w:rPr>
        <w:t>5 ’→3’</w:t>
      </w:r>
      <w:r w:rsidRPr="006D731B">
        <w:rPr>
          <w:rFonts w:ascii="Times New Roman" w:eastAsia="楷体_GB2312" w:hAnsi="Times New Roman"/>
          <w:color w:val="auto"/>
          <w:sz w:val="21"/>
          <w:lang w:val="en-US"/>
        </w:rPr>
        <w:t>方向延长。</w:t>
      </w:r>
    </w:p>
    <w:p w:rsidR="00152DB1" w:rsidRPr="006D731B" w:rsidRDefault="00152DB1" w:rsidP="006B63BB">
      <w:pPr>
        <w:pStyle w:val="2"/>
        <w:spacing w:line="400" w:lineRule="exact"/>
        <w:ind w:left="0" w:firstLine="0"/>
        <w:rPr>
          <w:rFonts w:ascii="Times New Roman" w:eastAsia="楷体_GB2312" w:hAnsi="Times New Roman"/>
          <w:color w:val="auto"/>
          <w:sz w:val="21"/>
          <w:lang w:val="en-US"/>
        </w:rPr>
      </w:pPr>
      <w:r w:rsidRPr="006D731B">
        <w:rPr>
          <w:rFonts w:ascii="Times New Roman" w:eastAsia="楷体_GB2312" w:hAnsi="Times New Roman"/>
          <w:color w:val="auto"/>
          <w:sz w:val="21"/>
          <w:lang w:val="en-US"/>
        </w:rPr>
        <w:tab/>
      </w:r>
      <w:r w:rsidRPr="006D731B">
        <w:rPr>
          <w:rFonts w:ascii="Times New Roman" w:eastAsia="楷体_GB2312" w:hAnsi="Times New Roman"/>
          <w:color w:val="auto"/>
          <w:sz w:val="21"/>
          <w:lang w:val="en-US"/>
        </w:rPr>
        <w:t>概念：转录泡</w:t>
      </w:r>
      <w:r w:rsidRPr="006D731B">
        <w:rPr>
          <w:rFonts w:ascii="Times New Roman" w:eastAsia="楷体_GB2312" w:hAnsi="Times New Roman"/>
          <w:color w:val="auto"/>
          <w:sz w:val="21"/>
          <w:lang w:val="en-US"/>
        </w:rPr>
        <w:t>(transcription bubble)</w:t>
      </w:r>
      <w:r w:rsidRPr="006D731B">
        <w:rPr>
          <w:rFonts w:ascii="Times New Roman" w:eastAsia="楷体_GB2312" w:hAnsi="Times New Roman"/>
          <w:color w:val="auto"/>
          <w:sz w:val="21"/>
          <w:lang w:val="en-US"/>
        </w:rPr>
        <w:t>结构的组成。</w:t>
      </w:r>
    </w:p>
    <w:p w:rsidR="00152DB1" w:rsidRPr="006D731B" w:rsidRDefault="00152DB1" w:rsidP="006B63BB">
      <w:pPr>
        <w:pStyle w:val="2"/>
        <w:spacing w:line="400" w:lineRule="exact"/>
        <w:ind w:left="0" w:firstLine="0"/>
        <w:rPr>
          <w:rFonts w:ascii="Times New Roman" w:eastAsia="楷体_GB2312" w:hAnsi="Times New Roman"/>
          <w:color w:val="auto"/>
          <w:sz w:val="21"/>
          <w:lang w:val="en-US"/>
        </w:rPr>
      </w:pPr>
      <w:r w:rsidRPr="006D731B">
        <w:rPr>
          <w:rFonts w:ascii="Times New Roman" w:eastAsia="楷体_GB2312" w:hAnsi="Times New Roman"/>
          <w:color w:val="auto"/>
          <w:sz w:val="21"/>
          <w:lang w:val="en-US"/>
        </w:rPr>
        <w:t>三、终止</w:t>
      </w:r>
    </w:p>
    <w:p w:rsidR="00152DB1" w:rsidRPr="006D731B" w:rsidRDefault="00152DB1" w:rsidP="006B63BB">
      <w:pPr>
        <w:pStyle w:val="2"/>
        <w:spacing w:line="400" w:lineRule="exact"/>
        <w:ind w:left="0" w:firstLine="0"/>
        <w:rPr>
          <w:rFonts w:ascii="Times New Roman" w:eastAsia="楷体_GB2312" w:hAnsi="Times New Roman"/>
          <w:color w:val="auto"/>
          <w:sz w:val="21"/>
          <w:lang w:val="en-US"/>
        </w:rPr>
      </w:pPr>
      <w:r w:rsidRPr="006D731B">
        <w:rPr>
          <w:rFonts w:ascii="Times New Roman" w:eastAsia="楷体_GB2312" w:hAnsi="Times New Roman"/>
          <w:color w:val="auto"/>
          <w:sz w:val="21"/>
          <w:lang w:val="en-US"/>
        </w:rPr>
        <w:t xml:space="preserve">   ρ</w:t>
      </w:r>
      <w:r w:rsidRPr="006D731B">
        <w:rPr>
          <w:rFonts w:ascii="Times New Roman" w:eastAsia="楷体_GB2312" w:hAnsi="Times New Roman"/>
          <w:color w:val="auto"/>
          <w:sz w:val="21"/>
          <w:lang w:val="en-US"/>
        </w:rPr>
        <w:t>因子：</w:t>
      </w:r>
    </w:p>
    <w:p w:rsidR="00152DB1" w:rsidRPr="006D731B" w:rsidRDefault="00152DB1" w:rsidP="006B63BB">
      <w:pPr>
        <w:pStyle w:val="2"/>
        <w:spacing w:line="400" w:lineRule="exact"/>
        <w:ind w:left="0" w:firstLine="0"/>
        <w:rPr>
          <w:rFonts w:ascii="Times New Roman" w:eastAsia="楷体_GB2312" w:hAnsi="Times New Roman"/>
          <w:color w:val="auto"/>
          <w:sz w:val="21"/>
          <w:lang w:val="en-US"/>
        </w:rPr>
      </w:pPr>
      <w:r w:rsidRPr="006D731B">
        <w:rPr>
          <w:rFonts w:ascii="Times New Roman" w:eastAsia="楷体_GB2312" w:hAnsi="Times New Roman"/>
          <w:color w:val="auto"/>
          <w:sz w:val="21"/>
          <w:lang w:val="en-US"/>
        </w:rPr>
        <w:t>一种蛋白质，由六个亚基组成的六聚体，具有</w:t>
      </w:r>
      <w:r w:rsidRPr="006D731B">
        <w:rPr>
          <w:rFonts w:ascii="Times New Roman" w:eastAsia="楷体_GB2312" w:hAnsi="Times New Roman"/>
          <w:color w:val="auto"/>
          <w:sz w:val="21"/>
          <w:lang w:val="en-US"/>
        </w:rPr>
        <w:t>ATP</w:t>
      </w:r>
      <w:r w:rsidRPr="006D731B">
        <w:rPr>
          <w:rFonts w:ascii="Times New Roman" w:eastAsia="楷体_GB2312" w:hAnsi="Times New Roman"/>
          <w:color w:val="auto"/>
          <w:sz w:val="21"/>
          <w:lang w:val="en-US"/>
        </w:rPr>
        <w:t>酶活性能与单链</w:t>
      </w:r>
      <w:r w:rsidRPr="006D731B">
        <w:rPr>
          <w:rFonts w:ascii="Times New Roman" w:eastAsia="楷体_GB2312" w:hAnsi="Times New Roman"/>
          <w:color w:val="auto"/>
          <w:sz w:val="21"/>
          <w:lang w:val="en-US"/>
        </w:rPr>
        <w:t>RNA</w:t>
      </w:r>
      <w:r w:rsidRPr="006D731B">
        <w:rPr>
          <w:rFonts w:ascii="Times New Roman" w:eastAsia="楷体_GB2312" w:hAnsi="Times New Roman"/>
          <w:color w:val="auto"/>
          <w:sz w:val="21"/>
          <w:lang w:val="en-US"/>
        </w:rPr>
        <w:t>结合，但不能与</w:t>
      </w:r>
      <w:r w:rsidRPr="006D731B">
        <w:rPr>
          <w:rFonts w:ascii="Times New Roman" w:eastAsia="楷体_GB2312" w:hAnsi="Times New Roman"/>
          <w:color w:val="auto"/>
          <w:sz w:val="21"/>
          <w:lang w:val="en-US"/>
        </w:rPr>
        <w:t>DNA</w:t>
      </w:r>
      <w:r w:rsidRPr="006D731B">
        <w:rPr>
          <w:rFonts w:ascii="Times New Roman" w:eastAsia="楷体_GB2312" w:hAnsi="Times New Roman"/>
          <w:color w:val="auto"/>
          <w:sz w:val="21"/>
          <w:lang w:val="en-US"/>
        </w:rPr>
        <w:t>双链或</w:t>
      </w:r>
      <w:r w:rsidRPr="006D731B">
        <w:rPr>
          <w:rFonts w:ascii="Times New Roman" w:eastAsia="楷体_GB2312" w:hAnsi="Times New Roman"/>
          <w:color w:val="auto"/>
          <w:sz w:val="21"/>
          <w:lang w:val="en-US"/>
        </w:rPr>
        <w:t>RNA</w:t>
      </w:r>
      <w:r w:rsidRPr="006D731B">
        <w:rPr>
          <w:rFonts w:ascii="Times New Roman" w:hAnsi="Times New Roman"/>
          <w:color w:val="auto"/>
          <w:sz w:val="21"/>
          <w:lang w:val="en-US"/>
        </w:rPr>
        <w:t>•</w:t>
      </w:r>
      <w:r w:rsidRPr="006D731B">
        <w:rPr>
          <w:rFonts w:ascii="Times New Roman" w:eastAsia="楷体_GB2312" w:hAnsi="Times New Roman"/>
          <w:color w:val="auto"/>
          <w:sz w:val="21"/>
          <w:lang w:val="en-US"/>
        </w:rPr>
        <w:t>DNA</w:t>
      </w:r>
      <w:r w:rsidRPr="006D731B">
        <w:rPr>
          <w:rFonts w:ascii="Times New Roman" w:eastAsia="楷体_GB2312" w:hAnsi="Times New Roman"/>
          <w:color w:val="auto"/>
          <w:sz w:val="21"/>
          <w:lang w:val="en-US"/>
        </w:rPr>
        <w:t>杂和双链结合。</w:t>
      </w:r>
    </w:p>
    <w:p w:rsidR="00152DB1" w:rsidRPr="006D731B" w:rsidRDefault="00152DB1" w:rsidP="006B63BB">
      <w:pPr>
        <w:pStyle w:val="2"/>
        <w:spacing w:line="400" w:lineRule="exact"/>
        <w:ind w:left="0" w:firstLine="0"/>
        <w:rPr>
          <w:rFonts w:ascii="Times New Roman" w:eastAsia="楷体_GB2312" w:hAnsi="Times New Roman"/>
          <w:color w:val="auto"/>
          <w:sz w:val="21"/>
          <w:lang w:val="en-US"/>
        </w:rPr>
      </w:pPr>
      <w:r w:rsidRPr="006D731B">
        <w:rPr>
          <w:rFonts w:ascii="Times New Roman" w:eastAsia="楷体_GB2312" w:hAnsi="Times New Roman"/>
          <w:color w:val="auto"/>
          <w:sz w:val="21"/>
          <w:lang w:val="en-US"/>
        </w:rPr>
        <w:t>依赖</w:t>
      </w:r>
      <w:r w:rsidRPr="006D731B">
        <w:rPr>
          <w:rFonts w:ascii="Times New Roman" w:eastAsia="楷体_GB2312" w:hAnsi="Times New Roman"/>
          <w:color w:val="auto"/>
          <w:sz w:val="21"/>
          <w:lang w:val="en-US"/>
        </w:rPr>
        <w:t>ρ</w:t>
      </w:r>
      <w:r w:rsidRPr="006D731B">
        <w:rPr>
          <w:rFonts w:ascii="Times New Roman" w:eastAsia="楷体_GB2312" w:hAnsi="Times New Roman"/>
          <w:color w:val="auto"/>
          <w:sz w:val="21"/>
          <w:lang w:val="en-US"/>
        </w:rPr>
        <w:t>因子的终止：</w:t>
      </w:r>
    </w:p>
    <w:p w:rsidR="00152DB1" w:rsidRPr="006D731B" w:rsidRDefault="00152DB1" w:rsidP="006B63BB">
      <w:pPr>
        <w:pStyle w:val="2"/>
        <w:spacing w:line="400" w:lineRule="exact"/>
        <w:ind w:left="0" w:firstLine="0"/>
        <w:rPr>
          <w:rFonts w:ascii="Times New Roman" w:eastAsia="楷体_GB2312" w:hAnsi="Times New Roman"/>
          <w:color w:val="auto"/>
          <w:sz w:val="21"/>
          <w:lang w:val="en-US"/>
        </w:rPr>
      </w:pPr>
      <w:r w:rsidRPr="006D731B">
        <w:rPr>
          <w:rFonts w:ascii="Times New Roman" w:eastAsia="楷体_GB2312" w:hAnsi="Times New Roman"/>
          <w:color w:val="auto"/>
          <w:sz w:val="21"/>
          <w:lang w:val="en-US"/>
        </w:rPr>
        <w:t>不依赖</w:t>
      </w:r>
      <w:r w:rsidRPr="006D731B">
        <w:rPr>
          <w:rFonts w:ascii="Times New Roman" w:eastAsia="楷体_GB2312" w:hAnsi="Times New Roman"/>
          <w:color w:val="auto"/>
          <w:sz w:val="21"/>
          <w:lang w:val="en-US"/>
        </w:rPr>
        <w:t>ρ</w:t>
      </w:r>
      <w:r w:rsidRPr="006D731B">
        <w:rPr>
          <w:rFonts w:ascii="Times New Roman" w:eastAsia="楷体_GB2312" w:hAnsi="Times New Roman"/>
          <w:color w:val="auto"/>
          <w:sz w:val="21"/>
          <w:lang w:val="en-US"/>
        </w:rPr>
        <w:t>因子的终止：</w:t>
      </w:r>
    </w:p>
    <w:p w:rsidR="00152DB1" w:rsidRPr="006D731B" w:rsidRDefault="00152DB1" w:rsidP="006B63BB">
      <w:pPr>
        <w:pStyle w:val="2"/>
        <w:spacing w:line="400" w:lineRule="exact"/>
        <w:ind w:left="0" w:firstLine="0"/>
        <w:rPr>
          <w:rFonts w:ascii="Times New Roman" w:eastAsia="楷体_GB2312" w:hAnsi="Times New Roman"/>
          <w:color w:val="auto"/>
          <w:sz w:val="21"/>
          <w:lang w:val="en-US"/>
        </w:rPr>
      </w:pPr>
      <w:r w:rsidRPr="006D731B">
        <w:rPr>
          <w:rFonts w:ascii="Times New Roman" w:eastAsia="楷体_GB2312" w:hAnsi="Times New Roman"/>
          <w:color w:val="auto"/>
          <w:sz w:val="21"/>
          <w:lang w:val="en-US"/>
        </w:rPr>
        <w:t>在</w:t>
      </w:r>
      <w:r w:rsidRPr="006D731B">
        <w:rPr>
          <w:rFonts w:ascii="Times New Roman" w:eastAsia="楷体_GB2312" w:hAnsi="Times New Roman"/>
          <w:color w:val="auto"/>
          <w:sz w:val="21"/>
          <w:lang w:val="en-US"/>
        </w:rPr>
        <w:t>DNA</w:t>
      </w:r>
      <w:r w:rsidRPr="006D731B">
        <w:rPr>
          <w:rFonts w:ascii="Times New Roman" w:eastAsia="楷体_GB2312" w:hAnsi="Times New Roman"/>
          <w:color w:val="auto"/>
          <w:sz w:val="21"/>
          <w:lang w:val="en-US"/>
        </w:rPr>
        <w:t>模板含有终止信号（回文结构），因此转录出来的</w:t>
      </w:r>
      <w:r w:rsidRPr="006D731B">
        <w:rPr>
          <w:rFonts w:ascii="Times New Roman" w:eastAsia="楷体_GB2312" w:hAnsi="Times New Roman"/>
          <w:color w:val="auto"/>
          <w:sz w:val="21"/>
          <w:lang w:val="en-US"/>
        </w:rPr>
        <w:t>RNA</w:t>
      </w:r>
      <w:r w:rsidRPr="006D731B">
        <w:rPr>
          <w:rFonts w:ascii="Times New Roman" w:eastAsia="楷体_GB2312" w:hAnsi="Times New Roman"/>
          <w:color w:val="auto"/>
          <w:sz w:val="21"/>
          <w:lang w:val="en-US"/>
        </w:rPr>
        <w:t>能自身互补形</w:t>
      </w:r>
    </w:p>
    <w:p w:rsidR="00152DB1" w:rsidRPr="006D731B" w:rsidRDefault="00152DB1" w:rsidP="006B63BB">
      <w:pPr>
        <w:pStyle w:val="2"/>
        <w:spacing w:line="400" w:lineRule="exact"/>
        <w:ind w:left="0" w:firstLine="0"/>
        <w:rPr>
          <w:rFonts w:ascii="Times New Roman" w:eastAsia="楷体_GB2312" w:hAnsi="Times New Roman"/>
          <w:color w:val="auto"/>
          <w:sz w:val="21"/>
          <w:lang w:val="en-US"/>
        </w:rPr>
      </w:pPr>
      <w:r w:rsidRPr="006D731B">
        <w:rPr>
          <w:rFonts w:ascii="Times New Roman" w:eastAsia="楷体_GB2312" w:hAnsi="Times New Roman"/>
          <w:color w:val="auto"/>
          <w:sz w:val="21"/>
          <w:lang w:val="en-US"/>
        </w:rPr>
        <w:t>成发夹结构，在发夹的</w:t>
      </w:r>
      <w:r w:rsidRPr="006D731B">
        <w:rPr>
          <w:rFonts w:ascii="Times New Roman" w:eastAsia="楷体_GB2312" w:hAnsi="Times New Roman"/>
          <w:color w:val="auto"/>
          <w:sz w:val="21"/>
          <w:lang w:val="en-US"/>
        </w:rPr>
        <w:t>3’</w:t>
      </w:r>
      <w:r w:rsidRPr="006D731B">
        <w:rPr>
          <w:rFonts w:ascii="Times New Roman" w:eastAsia="楷体_GB2312" w:hAnsi="Times New Roman"/>
          <w:color w:val="auto"/>
          <w:sz w:val="21"/>
          <w:lang w:val="en-US"/>
        </w:rPr>
        <w:t>尾端有</w:t>
      </w:r>
      <w:r w:rsidRPr="006D731B">
        <w:rPr>
          <w:rFonts w:ascii="Times New Roman" w:eastAsia="楷体_GB2312" w:hAnsi="Times New Roman"/>
          <w:color w:val="auto"/>
          <w:sz w:val="21"/>
          <w:lang w:val="en-US"/>
        </w:rPr>
        <w:t>4</w:t>
      </w:r>
      <w:r w:rsidRPr="006D731B">
        <w:rPr>
          <w:rFonts w:ascii="Times New Roman" w:eastAsia="楷体_GB2312" w:hAnsi="Times New Roman"/>
          <w:color w:val="auto"/>
          <w:sz w:val="21"/>
          <w:lang w:val="en-US"/>
        </w:rPr>
        <w:t>个或更多的</w:t>
      </w:r>
      <w:r w:rsidRPr="006D731B">
        <w:rPr>
          <w:rFonts w:ascii="Times New Roman" w:eastAsia="楷体_GB2312" w:hAnsi="Times New Roman"/>
          <w:color w:val="auto"/>
          <w:sz w:val="21"/>
          <w:lang w:val="en-US"/>
        </w:rPr>
        <w:t>U</w:t>
      </w:r>
      <w:r w:rsidRPr="006D731B">
        <w:rPr>
          <w:rFonts w:ascii="Times New Roman" w:eastAsia="楷体_GB2312" w:hAnsi="Times New Roman"/>
          <w:color w:val="auto"/>
          <w:sz w:val="21"/>
          <w:lang w:val="en-US"/>
        </w:rPr>
        <w:t>。</w:t>
      </w:r>
      <w:r w:rsidRPr="006D731B">
        <w:rPr>
          <w:rFonts w:ascii="Times New Roman" w:eastAsia="楷体_GB2312" w:hAnsi="Times New Roman"/>
          <w:color w:val="auto"/>
          <w:sz w:val="21"/>
          <w:lang w:val="en-US"/>
        </w:rPr>
        <w:t>RNA</w:t>
      </w:r>
      <w:r w:rsidRPr="006D731B">
        <w:rPr>
          <w:rFonts w:ascii="Times New Roman" w:eastAsia="楷体_GB2312" w:hAnsi="Times New Roman"/>
          <w:color w:val="auto"/>
          <w:sz w:val="21"/>
          <w:lang w:val="en-US"/>
        </w:rPr>
        <w:t>聚合酶遇到这种发夹</w:t>
      </w:r>
    </w:p>
    <w:p w:rsidR="00152DB1" w:rsidRPr="006D731B" w:rsidRDefault="00152DB1" w:rsidP="006B63BB">
      <w:pPr>
        <w:pStyle w:val="2"/>
        <w:spacing w:line="400" w:lineRule="exact"/>
        <w:ind w:left="0" w:firstLine="0"/>
        <w:rPr>
          <w:rFonts w:ascii="Times New Roman" w:eastAsia="楷体_GB2312" w:hAnsi="Times New Roman"/>
          <w:color w:val="auto"/>
          <w:sz w:val="21"/>
          <w:lang w:val="en-US"/>
        </w:rPr>
      </w:pPr>
      <w:r w:rsidRPr="006D731B">
        <w:rPr>
          <w:rFonts w:ascii="Times New Roman" w:eastAsia="楷体_GB2312" w:hAnsi="Times New Roman"/>
          <w:color w:val="auto"/>
          <w:sz w:val="21"/>
          <w:lang w:val="en-US"/>
        </w:rPr>
        <w:t>结构即停止工作。</w:t>
      </w:r>
    </w:p>
    <w:p w:rsidR="00152DB1" w:rsidRPr="006D731B" w:rsidRDefault="00152DB1" w:rsidP="006B63BB">
      <w:pPr>
        <w:pStyle w:val="2"/>
        <w:spacing w:line="400" w:lineRule="exact"/>
        <w:ind w:left="0" w:firstLine="0"/>
        <w:rPr>
          <w:rFonts w:ascii="Times New Roman" w:eastAsia="楷体_GB2312" w:hAnsi="Times New Roman"/>
          <w:color w:val="auto"/>
          <w:sz w:val="21"/>
          <w:lang w:val="en-US"/>
        </w:rPr>
      </w:pPr>
      <w:r w:rsidRPr="006D731B">
        <w:rPr>
          <w:rFonts w:ascii="Times New Roman" w:eastAsia="楷体_GB2312" w:hAnsi="Times New Roman"/>
          <w:color w:val="auto"/>
          <w:sz w:val="21"/>
          <w:lang w:val="en-US"/>
        </w:rPr>
        <w:t>由于含有连续多个微弱的</w:t>
      </w:r>
      <w:r w:rsidRPr="006D731B">
        <w:rPr>
          <w:rFonts w:ascii="Times New Roman" w:eastAsia="楷体_GB2312" w:hAnsi="Times New Roman"/>
          <w:color w:val="auto"/>
          <w:sz w:val="21"/>
          <w:lang w:val="en-US"/>
        </w:rPr>
        <w:t>U-A</w:t>
      </w:r>
      <w:r w:rsidRPr="006D731B">
        <w:rPr>
          <w:rFonts w:ascii="Times New Roman" w:eastAsia="楷体_GB2312" w:hAnsi="Times New Roman"/>
          <w:color w:val="auto"/>
          <w:sz w:val="21"/>
          <w:lang w:val="en-US"/>
        </w:rPr>
        <w:t>碱基对，因而新生的</w:t>
      </w:r>
      <w:r w:rsidRPr="006D731B">
        <w:rPr>
          <w:rFonts w:ascii="Times New Roman" w:eastAsia="楷体_GB2312" w:hAnsi="Times New Roman"/>
          <w:color w:val="auto"/>
          <w:sz w:val="21"/>
          <w:lang w:val="en-US"/>
        </w:rPr>
        <w:t>RNA</w:t>
      </w:r>
      <w:r w:rsidRPr="006D731B">
        <w:rPr>
          <w:rFonts w:ascii="Times New Roman" w:eastAsia="楷体_GB2312" w:hAnsi="Times New Roman"/>
          <w:color w:val="auto"/>
          <w:sz w:val="21"/>
          <w:lang w:val="en-US"/>
        </w:rPr>
        <w:t>即自模板分理出。</w:t>
      </w:r>
    </w:p>
    <w:p w:rsidR="00152DB1" w:rsidRPr="006D731B" w:rsidRDefault="00152DB1" w:rsidP="006B63BB">
      <w:pPr>
        <w:pStyle w:val="2"/>
        <w:spacing w:line="400" w:lineRule="exact"/>
        <w:ind w:left="59" w:firstLine="0"/>
        <w:rPr>
          <w:rFonts w:ascii="Times New Roman" w:eastAsia="楷体_GB2312" w:hAnsi="Times New Roman"/>
          <w:color w:val="auto"/>
          <w:sz w:val="21"/>
          <w:lang w:val="en-US"/>
        </w:rPr>
      </w:pPr>
      <w:r w:rsidRPr="006D731B">
        <w:rPr>
          <w:rFonts w:ascii="Times New Roman" w:eastAsia="楷体_GB2312" w:hAnsi="Times New Roman"/>
          <w:color w:val="auto"/>
          <w:sz w:val="21"/>
          <w:lang w:val="en-US"/>
        </w:rPr>
        <w:t>四、转录的抑制剂</w:t>
      </w:r>
    </w:p>
    <w:p w:rsidR="00152DB1" w:rsidRPr="006D731B" w:rsidRDefault="00152DB1" w:rsidP="006B63BB">
      <w:pPr>
        <w:pStyle w:val="2"/>
        <w:spacing w:line="400" w:lineRule="exact"/>
        <w:rPr>
          <w:rFonts w:ascii="Times New Roman" w:eastAsia="楷体_GB2312" w:hAnsi="Times New Roman"/>
          <w:color w:val="auto"/>
          <w:sz w:val="21"/>
          <w:lang w:val="en-US"/>
        </w:rPr>
      </w:pPr>
      <w:r w:rsidRPr="006D731B">
        <w:rPr>
          <w:rFonts w:ascii="Times New Roman" w:eastAsia="楷体_GB2312" w:hAnsi="Times New Roman"/>
          <w:color w:val="auto"/>
          <w:sz w:val="21"/>
          <w:lang w:val="en-US"/>
        </w:rPr>
        <w:t>（一）与</w:t>
      </w:r>
      <w:r w:rsidRPr="006D731B">
        <w:rPr>
          <w:rFonts w:ascii="Times New Roman" w:eastAsia="楷体_GB2312" w:hAnsi="Times New Roman"/>
          <w:color w:val="auto"/>
          <w:sz w:val="21"/>
          <w:lang w:val="en-US"/>
        </w:rPr>
        <w:t>DNA</w:t>
      </w:r>
      <w:r w:rsidRPr="006D731B">
        <w:rPr>
          <w:rFonts w:ascii="Times New Roman" w:eastAsia="楷体_GB2312" w:hAnsi="Times New Roman"/>
          <w:color w:val="auto"/>
          <w:sz w:val="21"/>
          <w:lang w:val="en-US"/>
        </w:rPr>
        <w:t>模板作用的转录抑制剂</w:t>
      </w:r>
    </w:p>
    <w:p w:rsidR="00152DB1" w:rsidRPr="00D41CD8" w:rsidRDefault="00152DB1" w:rsidP="00FD1552">
      <w:pPr>
        <w:pStyle w:val="2"/>
        <w:spacing w:line="400" w:lineRule="exact"/>
        <w:ind w:left="269" w:hangingChars="128" w:hanging="269"/>
        <w:rPr>
          <w:rFonts w:ascii="Times New Roman" w:eastAsia="楷体_GB2312" w:hAnsi="Times New Roman"/>
          <w:color w:val="auto"/>
          <w:sz w:val="21"/>
          <w:lang w:val="en-US"/>
        </w:rPr>
      </w:pPr>
      <w:r w:rsidRPr="00D41CD8">
        <w:rPr>
          <w:rFonts w:ascii="Times New Roman" w:eastAsia="楷体_GB2312" w:hAnsi="Times New Roman"/>
          <w:color w:val="auto"/>
          <w:sz w:val="21"/>
          <w:lang w:val="en-US"/>
        </w:rPr>
        <w:t>放线菌素</w:t>
      </w:r>
      <w:r w:rsidRPr="00D41CD8">
        <w:rPr>
          <w:rFonts w:ascii="Times New Roman" w:eastAsia="楷体_GB2312" w:hAnsi="Times New Roman"/>
          <w:color w:val="auto"/>
          <w:sz w:val="21"/>
          <w:lang w:val="en-US"/>
        </w:rPr>
        <w:t>D</w:t>
      </w:r>
    </w:p>
    <w:p w:rsidR="00152DB1" w:rsidRPr="00D41CD8" w:rsidRDefault="00152DB1" w:rsidP="00FD1552">
      <w:pPr>
        <w:pStyle w:val="2"/>
        <w:spacing w:line="400" w:lineRule="exact"/>
        <w:ind w:left="269" w:hangingChars="128" w:hanging="269"/>
        <w:rPr>
          <w:rFonts w:ascii="Times New Roman" w:eastAsia="楷体_GB2312" w:hAnsi="Times New Roman"/>
          <w:color w:val="auto"/>
          <w:sz w:val="21"/>
          <w:lang w:val="en-US"/>
        </w:rPr>
      </w:pPr>
      <w:r w:rsidRPr="00D41CD8">
        <w:rPr>
          <w:rFonts w:ascii="Times New Roman" w:eastAsia="楷体_GB2312" w:hAnsi="Times New Roman"/>
          <w:color w:val="auto"/>
          <w:sz w:val="21"/>
          <w:lang w:val="en-US"/>
        </w:rPr>
        <w:t>（二）与</w:t>
      </w:r>
      <w:r w:rsidRPr="00D41CD8">
        <w:rPr>
          <w:rFonts w:ascii="Times New Roman" w:eastAsia="楷体_GB2312" w:hAnsi="Times New Roman"/>
          <w:color w:val="auto"/>
          <w:sz w:val="21"/>
          <w:lang w:val="en-US"/>
        </w:rPr>
        <w:t>RNA</w:t>
      </w:r>
      <w:r w:rsidRPr="00D41CD8">
        <w:rPr>
          <w:rFonts w:ascii="Times New Roman" w:eastAsia="楷体_GB2312" w:hAnsi="Times New Roman"/>
          <w:color w:val="auto"/>
          <w:sz w:val="21"/>
          <w:lang w:val="en-US"/>
        </w:rPr>
        <w:t>聚合酶作用的转录抑制剂</w:t>
      </w:r>
    </w:p>
    <w:p w:rsidR="00152DB1" w:rsidRPr="00D41CD8" w:rsidRDefault="00152DB1" w:rsidP="00FD1552">
      <w:pPr>
        <w:pStyle w:val="2"/>
        <w:spacing w:line="400" w:lineRule="exact"/>
        <w:ind w:left="269" w:hangingChars="128" w:hanging="269"/>
        <w:rPr>
          <w:rFonts w:ascii="Times New Roman" w:eastAsia="楷体_GB2312" w:hAnsi="Times New Roman"/>
          <w:color w:val="auto"/>
          <w:sz w:val="21"/>
          <w:lang w:val="en-US"/>
        </w:rPr>
      </w:pPr>
      <w:r w:rsidRPr="00D41CD8">
        <w:rPr>
          <w:rFonts w:ascii="Times New Roman" w:eastAsia="楷体_GB2312" w:hAnsi="Times New Roman"/>
          <w:color w:val="auto"/>
          <w:sz w:val="21"/>
          <w:lang w:val="en-US"/>
        </w:rPr>
        <w:t>利福平</w:t>
      </w:r>
      <w:r w:rsidRPr="00D41CD8">
        <w:rPr>
          <w:rFonts w:ascii="Times New Roman" w:eastAsia="楷体_GB2312" w:hAnsi="Times New Roman"/>
          <w:color w:val="auto"/>
          <w:sz w:val="21"/>
          <w:lang w:val="en-US"/>
        </w:rPr>
        <w:t xml:space="preserve"> / </w:t>
      </w:r>
      <w:r w:rsidRPr="00D41CD8">
        <w:rPr>
          <w:rFonts w:ascii="Times New Roman" w:eastAsia="楷体_GB2312" w:hAnsi="Times New Roman"/>
          <w:color w:val="auto"/>
          <w:sz w:val="21"/>
          <w:lang w:val="en-US"/>
        </w:rPr>
        <w:t>利福霉素</w:t>
      </w:r>
    </w:p>
    <w:p w:rsidR="00152DB1" w:rsidRPr="00D41CD8" w:rsidRDefault="00152DB1" w:rsidP="00FD1552">
      <w:pPr>
        <w:pStyle w:val="2"/>
        <w:spacing w:line="400" w:lineRule="exact"/>
        <w:ind w:left="269" w:hangingChars="128" w:hanging="269"/>
        <w:rPr>
          <w:rFonts w:ascii="Times New Roman" w:eastAsia="楷体_GB2312" w:hAnsi="Times New Roman"/>
          <w:color w:val="auto"/>
          <w:sz w:val="21"/>
          <w:lang w:val="en-US"/>
        </w:rPr>
      </w:pPr>
      <w:r w:rsidRPr="00D41CD8">
        <w:rPr>
          <w:rFonts w:ascii="Times New Roman" w:eastAsia="楷体_GB2312" w:hAnsi="Times New Roman"/>
          <w:color w:val="auto"/>
          <w:sz w:val="21"/>
          <w:lang w:val="en-US"/>
        </w:rPr>
        <w:t>鹅膏蕈碱</w:t>
      </w:r>
    </w:p>
    <w:p w:rsidR="00152DB1" w:rsidRPr="00D41CD8" w:rsidRDefault="00152DB1" w:rsidP="006B63BB">
      <w:pPr>
        <w:pStyle w:val="2"/>
        <w:spacing w:line="400" w:lineRule="exact"/>
        <w:ind w:leftChars="31" w:left="334" w:hangingChars="128" w:hanging="269"/>
        <w:rPr>
          <w:rFonts w:ascii="Times New Roman" w:eastAsia="楷体_GB2312" w:hAnsi="Times New Roman"/>
          <w:color w:val="auto"/>
          <w:sz w:val="21"/>
          <w:lang w:val="en-US"/>
        </w:rPr>
      </w:pPr>
      <w:r w:rsidRPr="00D41CD8">
        <w:rPr>
          <w:rFonts w:ascii="Times New Roman" w:eastAsia="楷体_GB2312" w:hAnsi="Times New Roman"/>
          <w:color w:val="auto"/>
          <w:sz w:val="21"/>
          <w:lang w:val="en-US"/>
        </w:rPr>
        <w:t>真核生物的转录后加工</w:t>
      </w:r>
    </w:p>
    <w:p w:rsidR="00152DB1" w:rsidRPr="00D41CD8" w:rsidRDefault="00152DB1" w:rsidP="006B63BB">
      <w:pPr>
        <w:pStyle w:val="2"/>
        <w:spacing w:line="400" w:lineRule="exact"/>
        <w:ind w:left="0" w:firstLine="0"/>
        <w:rPr>
          <w:rFonts w:ascii="Times New Roman" w:eastAsia="楷体_GB2312" w:hAnsi="Times New Roman"/>
          <w:color w:val="auto"/>
          <w:sz w:val="21"/>
          <w:lang w:val="en-US"/>
        </w:rPr>
      </w:pPr>
      <w:r w:rsidRPr="00D41CD8">
        <w:rPr>
          <w:rFonts w:ascii="Times New Roman" w:eastAsia="楷体_GB2312" w:hAnsi="Times New Roman"/>
          <w:color w:val="auto"/>
          <w:sz w:val="21"/>
          <w:lang w:val="en-US"/>
        </w:rPr>
        <w:t>一、</w:t>
      </w:r>
      <w:r w:rsidRPr="00D41CD8">
        <w:rPr>
          <w:rFonts w:ascii="Times New Roman" w:eastAsia="楷体_GB2312" w:hAnsi="Times New Roman"/>
          <w:color w:val="auto"/>
          <w:sz w:val="21"/>
          <w:lang w:val="en-US"/>
        </w:rPr>
        <w:t>mRNA</w:t>
      </w:r>
      <w:r w:rsidRPr="00D41CD8">
        <w:rPr>
          <w:rFonts w:ascii="Times New Roman" w:eastAsia="楷体_GB2312" w:hAnsi="Times New Roman"/>
          <w:color w:val="auto"/>
          <w:sz w:val="21"/>
          <w:lang w:val="en-US"/>
        </w:rPr>
        <w:t>的转录后加工</w:t>
      </w:r>
    </w:p>
    <w:p w:rsidR="00152DB1" w:rsidRPr="00D41CD8" w:rsidRDefault="00152DB1" w:rsidP="006B63BB">
      <w:pPr>
        <w:pStyle w:val="2"/>
        <w:spacing w:line="400" w:lineRule="exact"/>
        <w:ind w:left="0" w:firstLine="0"/>
        <w:rPr>
          <w:rFonts w:ascii="Times New Roman" w:eastAsia="楷体_GB2312" w:hAnsi="Times New Roman"/>
          <w:color w:val="auto"/>
          <w:sz w:val="21"/>
          <w:lang w:val="en-US"/>
        </w:rPr>
      </w:pPr>
      <w:r w:rsidRPr="00D41CD8">
        <w:rPr>
          <w:rFonts w:ascii="Times New Roman" w:eastAsia="楷体_GB2312" w:hAnsi="Times New Roman"/>
          <w:color w:val="auto"/>
          <w:sz w:val="21"/>
          <w:lang w:val="en-US"/>
        </w:rPr>
        <w:t xml:space="preserve">1.  </w:t>
      </w:r>
      <w:r w:rsidRPr="00D41CD8">
        <w:rPr>
          <w:rFonts w:ascii="Times New Roman" w:eastAsia="楷体_GB2312" w:hAnsi="Times New Roman"/>
          <w:color w:val="auto"/>
          <w:sz w:val="21"/>
          <w:lang w:val="en-US"/>
        </w:rPr>
        <w:t>加帽：</w:t>
      </w:r>
      <w:r w:rsidRPr="00D41CD8">
        <w:rPr>
          <w:rFonts w:ascii="Times New Roman" w:eastAsia="楷体_GB2312" w:hAnsi="Times New Roman"/>
          <w:color w:val="auto"/>
          <w:sz w:val="21"/>
          <w:lang w:val="en-US"/>
        </w:rPr>
        <w:t>5’</w:t>
      </w:r>
      <w:r w:rsidRPr="00D41CD8">
        <w:rPr>
          <w:rFonts w:ascii="Times New Roman" w:eastAsia="楷体_GB2312" w:hAnsi="Times New Roman"/>
          <w:color w:val="auto"/>
          <w:sz w:val="21"/>
          <w:lang w:val="en-US"/>
        </w:rPr>
        <w:t>端加</w:t>
      </w:r>
      <w:r w:rsidRPr="00D41CD8">
        <w:rPr>
          <w:rFonts w:ascii="Times New Roman" w:eastAsia="楷体_GB2312" w:hAnsi="Times New Roman"/>
          <w:color w:val="auto"/>
          <w:sz w:val="21"/>
          <w:lang w:val="en-US"/>
        </w:rPr>
        <w:t>mGpppG……</w:t>
      </w:r>
      <w:r w:rsidRPr="00D41CD8">
        <w:rPr>
          <w:rFonts w:ascii="Times New Roman" w:eastAsia="楷体_GB2312" w:hAnsi="Times New Roman"/>
          <w:color w:val="auto"/>
          <w:sz w:val="21"/>
          <w:lang w:val="en-US"/>
        </w:rPr>
        <w:t>三磷酸双鸟苷</w:t>
      </w:r>
    </w:p>
    <w:p w:rsidR="00152DB1" w:rsidRPr="00D41CD8" w:rsidRDefault="00152DB1" w:rsidP="006B63BB">
      <w:pPr>
        <w:pStyle w:val="2"/>
        <w:spacing w:line="400" w:lineRule="exact"/>
        <w:ind w:left="0" w:firstLine="0"/>
        <w:rPr>
          <w:rFonts w:ascii="Times New Roman" w:eastAsia="楷体_GB2312" w:hAnsi="Times New Roman"/>
          <w:color w:val="auto"/>
          <w:sz w:val="21"/>
          <w:lang w:val="en-US"/>
        </w:rPr>
      </w:pPr>
      <w:r w:rsidRPr="00D41CD8">
        <w:rPr>
          <w:rFonts w:ascii="Times New Roman" w:eastAsia="楷体_GB2312" w:hAnsi="Times New Roman"/>
          <w:color w:val="auto"/>
          <w:sz w:val="21"/>
          <w:lang w:val="en-US"/>
        </w:rPr>
        <w:t xml:space="preserve">2.  </w:t>
      </w:r>
      <w:r w:rsidRPr="00D41CD8">
        <w:rPr>
          <w:rFonts w:ascii="Times New Roman" w:eastAsia="楷体_GB2312" w:hAnsi="Times New Roman"/>
          <w:color w:val="auto"/>
          <w:sz w:val="21"/>
          <w:lang w:val="en-US"/>
        </w:rPr>
        <w:t>加尾：</w:t>
      </w:r>
      <w:r w:rsidRPr="00D41CD8">
        <w:rPr>
          <w:rFonts w:ascii="Times New Roman" w:eastAsia="楷体_GB2312" w:hAnsi="Times New Roman"/>
          <w:color w:val="auto"/>
          <w:sz w:val="21"/>
          <w:lang w:val="en-US"/>
        </w:rPr>
        <w:t>3’</w:t>
      </w:r>
      <w:r w:rsidRPr="00D41CD8">
        <w:rPr>
          <w:rFonts w:ascii="Times New Roman" w:eastAsia="楷体_GB2312" w:hAnsi="Times New Roman"/>
          <w:color w:val="auto"/>
          <w:sz w:val="21"/>
          <w:lang w:val="en-US"/>
        </w:rPr>
        <w:t>端</w:t>
      </w:r>
      <w:r w:rsidRPr="00D41CD8">
        <w:rPr>
          <w:rFonts w:ascii="Times New Roman" w:eastAsia="楷体_GB2312" w:hAnsi="Times New Roman"/>
          <w:color w:val="auto"/>
          <w:sz w:val="21"/>
          <w:lang w:val="en-US"/>
        </w:rPr>
        <w:t xml:space="preserve">poly A </w:t>
      </w:r>
      <w:r w:rsidRPr="00D41CD8">
        <w:rPr>
          <w:rFonts w:ascii="Times New Roman" w:eastAsia="楷体_GB2312" w:hAnsi="Times New Roman"/>
          <w:color w:val="auto"/>
          <w:sz w:val="21"/>
          <w:lang w:val="en-US"/>
        </w:rPr>
        <w:t>尾巴</w:t>
      </w:r>
    </w:p>
    <w:p w:rsidR="00152DB1" w:rsidRPr="00D41CD8" w:rsidRDefault="00152DB1" w:rsidP="006B63BB">
      <w:pPr>
        <w:pStyle w:val="2"/>
        <w:spacing w:line="400" w:lineRule="exact"/>
        <w:ind w:left="0" w:firstLine="0"/>
        <w:rPr>
          <w:rFonts w:ascii="Times New Roman" w:eastAsia="楷体_GB2312" w:hAnsi="Times New Roman"/>
          <w:color w:val="auto"/>
          <w:sz w:val="21"/>
          <w:lang w:val="en-US"/>
        </w:rPr>
      </w:pPr>
      <w:r w:rsidRPr="00D41CD8">
        <w:rPr>
          <w:rFonts w:ascii="Times New Roman" w:eastAsia="楷体_GB2312" w:hAnsi="Times New Roman"/>
          <w:color w:val="auto"/>
          <w:sz w:val="21"/>
          <w:lang w:val="en-US"/>
        </w:rPr>
        <w:t>3.  mRNA</w:t>
      </w:r>
      <w:r w:rsidRPr="00D41CD8">
        <w:rPr>
          <w:rFonts w:ascii="Times New Roman" w:eastAsia="楷体_GB2312" w:hAnsi="Times New Roman"/>
          <w:color w:val="auto"/>
          <w:sz w:val="21"/>
          <w:lang w:val="en-US"/>
        </w:rPr>
        <w:t>前体的剪接</w:t>
      </w:r>
    </w:p>
    <w:p w:rsidR="00152DB1" w:rsidRPr="00D41CD8" w:rsidRDefault="00152DB1" w:rsidP="006B63BB">
      <w:pPr>
        <w:pStyle w:val="2"/>
        <w:spacing w:line="400" w:lineRule="exact"/>
        <w:ind w:left="0" w:firstLine="0"/>
        <w:rPr>
          <w:rFonts w:ascii="Times New Roman" w:eastAsia="楷体_GB2312" w:hAnsi="Times New Roman"/>
          <w:color w:val="auto"/>
          <w:sz w:val="21"/>
          <w:lang w:val="en-US"/>
        </w:rPr>
      </w:pPr>
      <w:r w:rsidRPr="00D41CD8">
        <w:rPr>
          <w:rFonts w:ascii="Times New Roman" w:eastAsia="楷体_GB2312" w:hAnsi="Times New Roman"/>
          <w:color w:val="auto"/>
          <w:sz w:val="21"/>
          <w:lang w:val="en-US"/>
        </w:rPr>
        <w:t>4.  RNA</w:t>
      </w:r>
      <w:r w:rsidRPr="00D41CD8">
        <w:rPr>
          <w:rFonts w:ascii="Times New Roman" w:eastAsia="楷体_GB2312" w:hAnsi="Times New Roman"/>
          <w:color w:val="auto"/>
          <w:sz w:val="21"/>
          <w:lang w:val="en-US"/>
        </w:rPr>
        <w:t>编辑</w:t>
      </w:r>
    </w:p>
    <w:p w:rsidR="00152DB1" w:rsidRPr="00D41CD8" w:rsidRDefault="00152DB1" w:rsidP="006B63BB">
      <w:pPr>
        <w:pStyle w:val="2"/>
        <w:spacing w:line="400" w:lineRule="exact"/>
        <w:ind w:left="0" w:firstLine="0"/>
        <w:rPr>
          <w:rFonts w:ascii="Times New Roman" w:hAnsi="Times New Roman"/>
        </w:rPr>
      </w:pPr>
      <w:r w:rsidRPr="00D41CD8">
        <w:rPr>
          <w:rFonts w:ascii="Times New Roman" w:hAnsi="Times New Roman"/>
          <w:color w:val="auto"/>
          <w:sz w:val="21"/>
          <w:lang w:val="en-US"/>
        </w:rPr>
        <w:t>二、</w:t>
      </w:r>
      <w:r w:rsidRPr="00D41CD8">
        <w:rPr>
          <w:rFonts w:ascii="Times New Roman" w:eastAsia="楷体_GB2312" w:hAnsi="Times New Roman"/>
          <w:color w:val="auto"/>
          <w:sz w:val="21"/>
          <w:lang w:val="en-US"/>
        </w:rPr>
        <w:t>rRNA</w:t>
      </w:r>
      <w:r w:rsidRPr="00D41CD8">
        <w:rPr>
          <w:rFonts w:ascii="Times New Roman" w:eastAsia="楷体_GB2312" w:hAnsi="Times New Roman"/>
          <w:color w:val="auto"/>
          <w:sz w:val="21"/>
          <w:lang w:val="en-US"/>
        </w:rPr>
        <w:t>的转录后加工</w:t>
      </w:r>
      <w:r w:rsidRPr="00D41CD8">
        <w:rPr>
          <w:rFonts w:ascii="Times New Roman" w:eastAsia="楷体_GB2312" w:hAnsi="Times New Roman"/>
          <w:color w:val="auto"/>
          <w:sz w:val="21"/>
          <w:lang w:val="en-US"/>
        </w:rPr>
        <w:t>tRNA</w:t>
      </w:r>
      <w:r w:rsidRPr="00D41CD8">
        <w:rPr>
          <w:rFonts w:ascii="Times New Roman" w:eastAsia="楷体_GB2312" w:hAnsi="Times New Roman"/>
          <w:color w:val="auto"/>
          <w:sz w:val="21"/>
          <w:lang w:val="en-US"/>
        </w:rPr>
        <w:t>的转录后加工</w:t>
      </w:r>
    </w:p>
    <w:p w:rsidR="00152DB1" w:rsidRPr="00D41CD8" w:rsidRDefault="00152DB1" w:rsidP="006B63BB">
      <w:pPr>
        <w:pStyle w:val="2"/>
        <w:spacing w:line="400" w:lineRule="exact"/>
        <w:ind w:left="0" w:firstLine="0"/>
        <w:rPr>
          <w:rFonts w:ascii="Times New Roman" w:eastAsia="楷体_GB2312" w:hAnsi="Times New Roman"/>
          <w:color w:val="auto"/>
          <w:sz w:val="21"/>
          <w:lang w:val="en-US"/>
        </w:rPr>
      </w:pPr>
      <w:r w:rsidRPr="00D41CD8">
        <w:rPr>
          <w:rFonts w:ascii="Times New Roman" w:eastAsia="楷体_GB2312" w:hAnsi="Times New Roman"/>
          <w:color w:val="auto"/>
          <w:sz w:val="21"/>
          <w:lang w:val="en-US"/>
        </w:rPr>
        <w:t>逆转录、逆转录病毒及癌基因</w:t>
      </w:r>
    </w:p>
    <w:p w:rsidR="00152DB1" w:rsidRPr="006D731B" w:rsidRDefault="00152DB1" w:rsidP="006B63BB">
      <w:pPr>
        <w:pStyle w:val="2"/>
        <w:spacing w:line="400" w:lineRule="exact"/>
        <w:ind w:left="0" w:firstLine="0"/>
        <w:rPr>
          <w:rFonts w:ascii="Times New Roman" w:eastAsia="楷体_GB2312" w:hAnsi="Times New Roman"/>
          <w:color w:val="auto"/>
          <w:sz w:val="21"/>
          <w:lang w:val="en-US"/>
        </w:rPr>
      </w:pPr>
      <w:r w:rsidRPr="006D731B">
        <w:rPr>
          <w:rFonts w:ascii="Times New Roman" w:eastAsia="楷体_GB2312" w:hAnsi="Times New Roman"/>
          <w:color w:val="auto"/>
          <w:sz w:val="21"/>
          <w:lang w:val="en-US"/>
        </w:rPr>
        <w:t>逆转录病毒及逆转录酶</w:t>
      </w:r>
    </w:p>
    <w:p w:rsidR="00152DB1" w:rsidRPr="006D731B" w:rsidRDefault="00152DB1" w:rsidP="006B63BB">
      <w:pPr>
        <w:pStyle w:val="2"/>
        <w:spacing w:line="400" w:lineRule="exact"/>
        <w:ind w:left="0" w:firstLine="0"/>
        <w:rPr>
          <w:rFonts w:ascii="Times New Roman" w:eastAsia="楷体_GB2312" w:hAnsi="Times New Roman"/>
          <w:color w:val="auto"/>
          <w:sz w:val="21"/>
          <w:lang w:val="en-US"/>
        </w:rPr>
      </w:pPr>
      <w:r w:rsidRPr="006D731B">
        <w:rPr>
          <w:rFonts w:ascii="Times New Roman" w:eastAsia="楷体_GB2312" w:hAnsi="Times New Roman"/>
          <w:color w:val="auto"/>
          <w:sz w:val="21"/>
          <w:lang w:val="en-US"/>
        </w:rPr>
        <w:lastRenderedPageBreak/>
        <w:t>（一）发现</w:t>
      </w:r>
    </w:p>
    <w:p w:rsidR="00152DB1" w:rsidRPr="006D731B" w:rsidRDefault="00152DB1" w:rsidP="006B63BB">
      <w:pPr>
        <w:pStyle w:val="2"/>
        <w:spacing w:line="400" w:lineRule="exact"/>
        <w:ind w:left="0" w:firstLine="0"/>
        <w:rPr>
          <w:rFonts w:ascii="Times New Roman" w:eastAsia="楷体_GB2312" w:hAnsi="Times New Roman"/>
          <w:color w:val="auto"/>
          <w:sz w:val="21"/>
          <w:lang w:val="en-US"/>
        </w:rPr>
      </w:pPr>
      <w:r w:rsidRPr="006D731B">
        <w:rPr>
          <w:rFonts w:ascii="Times New Roman" w:eastAsia="楷体_GB2312" w:hAnsi="Times New Roman"/>
          <w:color w:val="auto"/>
          <w:sz w:val="21"/>
          <w:lang w:val="en-US"/>
        </w:rPr>
        <w:t>以</w:t>
      </w:r>
      <w:r w:rsidRPr="006D731B">
        <w:rPr>
          <w:rFonts w:ascii="Times New Roman" w:eastAsia="楷体_GB2312" w:hAnsi="Times New Roman"/>
          <w:color w:val="auto"/>
          <w:sz w:val="21"/>
          <w:lang w:val="en-US"/>
        </w:rPr>
        <w:t>RNA</w:t>
      </w:r>
      <w:r w:rsidRPr="006D731B">
        <w:rPr>
          <w:rFonts w:ascii="Times New Roman" w:eastAsia="楷体_GB2312" w:hAnsi="Times New Roman"/>
          <w:color w:val="auto"/>
          <w:sz w:val="21"/>
          <w:lang w:val="en-US"/>
        </w:rPr>
        <w:t>为模板，在四种</w:t>
      </w:r>
      <w:r w:rsidRPr="006D731B">
        <w:rPr>
          <w:rFonts w:ascii="Times New Roman" w:eastAsia="楷体_GB2312" w:hAnsi="Times New Roman"/>
          <w:color w:val="auto"/>
          <w:sz w:val="21"/>
          <w:lang w:val="en-US"/>
        </w:rPr>
        <w:t>dNTP</w:t>
      </w:r>
      <w:r w:rsidRPr="006D731B">
        <w:rPr>
          <w:rFonts w:ascii="Times New Roman" w:eastAsia="楷体_GB2312" w:hAnsi="Times New Roman"/>
          <w:color w:val="auto"/>
          <w:sz w:val="21"/>
          <w:lang w:val="en-US"/>
        </w:rPr>
        <w:t>存在及合适条件下，能按碱基互补配对的</w:t>
      </w:r>
    </w:p>
    <w:p w:rsidR="00152DB1" w:rsidRPr="006D731B" w:rsidRDefault="00152DB1" w:rsidP="006B63BB">
      <w:pPr>
        <w:pStyle w:val="2"/>
        <w:spacing w:line="400" w:lineRule="exact"/>
        <w:ind w:left="0" w:firstLine="0"/>
        <w:rPr>
          <w:rFonts w:ascii="Times New Roman" w:eastAsia="楷体_GB2312" w:hAnsi="Times New Roman"/>
          <w:color w:val="auto"/>
          <w:sz w:val="21"/>
          <w:lang w:val="en-US"/>
        </w:rPr>
      </w:pPr>
      <w:r w:rsidRPr="006D731B">
        <w:rPr>
          <w:rFonts w:ascii="Times New Roman" w:eastAsia="楷体_GB2312" w:hAnsi="Times New Roman"/>
          <w:color w:val="auto"/>
          <w:sz w:val="21"/>
          <w:lang w:val="en-US"/>
        </w:rPr>
        <w:t>原则，合成互补的</w:t>
      </w:r>
      <w:r w:rsidRPr="006D731B">
        <w:rPr>
          <w:rFonts w:ascii="Times New Roman" w:eastAsia="楷体_GB2312" w:hAnsi="Times New Roman"/>
          <w:color w:val="auto"/>
          <w:sz w:val="21"/>
          <w:lang w:val="en-US"/>
        </w:rPr>
        <w:t xml:space="preserve">DNA (cDNA), </w:t>
      </w:r>
      <w:r w:rsidRPr="006D731B">
        <w:rPr>
          <w:rFonts w:ascii="Times New Roman" w:eastAsia="楷体_GB2312" w:hAnsi="Times New Roman"/>
          <w:color w:val="auto"/>
          <w:sz w:val="21"/>
          <w:lang w:val="en-US"/>
        </w:rPr>
        <w:t>这种酶也称</w:t>
      </w:r>
      <w:r w:rsidRPr="006D731B">
        <w:rPr>
          <w:rFonts w:ascii="Times New Roman" w:eastAsia="楷体_GB2312" w:hAnsi="Times New Roman"/>
          <w:color w:val="auto"/>
          <w:sz w:val="21"/>
          <w:lang w:val="en-US"/>
        </w:rPr>
        <w:t>RNA</w:t>
      </w:r>
      <w:r w:rsidRPr="006D731B">
        <w:rPr>
          <w:rFonts w:ascii="Times New Roman" w:eastAsia="楷体_GB2312" w:hAnsi="Times New Roman"/>
          <w:color w:val="auto"/>
          <w:sz w:val="21"/>
          <w:lang w:val="en-US"/>
        </w:rPr>
        <w:t>依赖的</w:t>
      </w:r>
      <w:r w:rsidRPr="006D731B">
        <w:rPr>
          <w:rFonts w:ascii="Times New Roman" w:eastAsia="楷体_GB2312" w:hAnsi="Times New Roman"/>
          <w:color w:val="auto"/>
          <w:sz w:val="21"/>
          <w:lang w:val="en-US"/>
        </w:rPr>
        <w:t>DNA</w:t>
      </w:r>
      <w:r w:rsidRPr="006D731B">
        <w:rPr>
          <w:rFonts w:ascii="Times New Roman" w:eastAsia="楷体_GB2312" w:hAnsi="Times New Roman"/>
          <w:color w:val="auto"/>
          <w:sz w:val="21"/>
          <w:lang w:val="en-US"/>
        </w:rPr>
        <w:t>聚合酶。由</w:t>
      </w:r>
    </w:p>
    <w:p w:rsidR="00152DB1" w:rsidRPr="006D731B" w:rsidRDefault="00152DB1" w:rsidP="006B63BB">
      <w:pPr>
        <w:pStyle w:val="2"/>
        <w:spacing w:line="400" w:lineRule="exact"/>
        <w:ind w:left="0" w:firstLine="0"/>
        <w:rPr>
          <w:rFonts w:ascii="Times New Roman" w:eastAsia="楷体_GB2312" w:hAnsi="Times New Roman"/>
          <w:color w:val="auto"/>
          <w:sz w:val="21"/>
          <w:lang w:val="en-US"/>
        </w:rPr>
      </w:pPr>
      <w:r w:rsidRPr="006D731B">
        <w:rPr>
          <w:rFonts w:ascii="Times New Roman" w:eastAsia="楷体_GB2312" w:hAnsi="Times New Roman"/>
          <w:color w:val="auto"/>
          <w:sz w:val="21"/>
          <w:lang w:val="en-US"/>
        </w:rPr>
        <w:t>于</w:t>
      </w:r>
      <w:r w:rsidRPr="006D731B">
        <w:rPr>
          <w:rFonts w:ascii="Times New Roman" w:eastAsia="楷体_GB2312" w:hAnsi="Times New Roman"/>
          <w:color w:val="auto"/>
          <w:sz w:val="21"/>
          <w:lang w:val="en-US"/>
        </w:rPr>
        <w:t>RNA</w:t>
      </w:r>
      <w:r w:rsidRPr="006D731B">
        <w:rPr>
          <w:rFonts w:ascii="Times New Roman" w:eastAsia="楷体_GB2312" w:hAnsi="Times New Roman"/>
          <w:color w:val="auto"/>
          <w:sz w:val="21"/>
          <w:lang w:val="en-US"/>
        </w:rPr>
        <w:t>肿瘤病毒含有这种逆转录酶，所以也称为逆转录病毒</w:t>
      </w:r>
    </w:p>
    <w:p w:rsidR="00152DB1" w:rsidRPr="006D731B" w:rsidRDefault="00152DB1" w:rsidP="006B63BB">
      <w:pPr>
        <w:pStyle w:val="2"/>
        <w:spacing w:line="400" w:lineRule="exact"/>
        <w:ind w:left="0" w:firstLine="0"/>
        <w:rPr>
          <w:rFonts w:ascii="Times New Roman" w:eastAsia="楷体_GB2312" w:hAnsi="Times New Roman"/>
          <w:color w:val="auto"/>
          <w:sz w:val="21"/>
          <w:lang w:val="en-US"/>
        </w:rPr>
      </w:pPr>
      <w:r w:rsidRPr="006D731B">
        <w:rPr>
          <w:rFonts w:ascii="Times New Roman" w:eastAsia="楷体_GB2312" w:hAnsi="Times New Roman"/>
          <w:color w:val="auto"/>
          <w:sz w:val="21"/>
          <w:lang w:val="en-US"/>
        </w:rPr>
        <w:t>（二）</w:t>
      </w:r>
      <w:r w:rsidRPr="006D731B">
        <w:rPr>
          <w:rFonts w:ascii="Times New Roman" w:eastAsia="楷体_GB2312" w:hAnsi="Times New Roman"/>
          <w:color w:val="auto"/>
          <w:sz w:val="21"/>
          <w:lang w:val="en-US"/>
        </w:rPr>
        <w:t>ASV</w:t>
      </w:r>
      <w:r w:rsidRPr="006D731B">
        <w:rPr>
          <w:rFonts w:ascii="Times New Roman" w:eastAsia="楷体_GB2312" w:hAnsi="Times New Roman"/>
          <w:color w:val="auto"/>
          <w:sz w:val="21"/>
          <w:lang w:val="en-US"/>
        </w:rPr>
        <w:t>的基因组</w:t>
      </w:r>
    </w:p>
    <w:p w:rsidR="00152DB1" w:rsidRPr="006D731B" w:rsidRDefault="00152DB1" w:rsidP="006B63BB">
      <w:pPr>
        <w:pStyle w:val="2"/>
        <w:spacing w:line="400" w:lineRule="exact"/>
        <w:ind w:left="0" w:firstLine="0"/>
        <w:rPr>
          <w:rFonts w:ascii="Times New Roman" w:eastAsia="楷体_GB2312" w:hAnsi="Times New Roman"/>
          <w:color w:val="auto"/>
          <w:sz w:val="21"/>
          <w:lang w:val="en-US"/>
        </w:rPr>
      </w:pPr>
      <w:r w:rsidRPr="006D731B">
        <w:rPr>
          <w:rFonts w:ascii="Times New Roman" w:eastAsia="楷体_GB2312" w:hAnsi="Times New Roman"/>
          <w:color w:val="auto"/>
          <w:sz w:val="21"/>
          <w:lang w:val="en-US"/>
        </w:rPr>
        <w:t>（三）逆转录病毒的生活周期</w:t>
      </w:r>
    </w:p>
    <w:p w:rsidR="00152DB1" w:rsidRPr="006D731B" w:rsidRDefault="00152DB1" w:rsidP="006B63BB">
      <w:pPr>
        <w:pStyle w:val="2"/>
        <w:spacing w:line="400" w:lineRule="exact"/>
        <w:ind w:left="0" w:firstLine="0"/>
        <w:rPr>
          <w:rFonts w:ascii="Times New Roman" w:eastAsia="楷体_GB2312" w:hAnsi="Times New Roman"/>
          <w:color w:val="auto"/>
          <w:spacing w:val="-4"/>
          <w:sz w:val="21"/>
          <w:szCs w:val="21"/>
          <w:lang w:val="en-US"/>
        </w:rPr>
      </w:pPr>
      <w:r w:rsidRPr="006D731B">
        <w:rPr>
          <w:rFonts w:ascii="Times New Roman" w:eastAsia="楷体_GB2312" w:hAnsi="Times New Roman"/>
          <w:color w:val="auto"/>
          <w:sz w:val="21"/>
          <w:lang w:val="en-US"/>
        </w:rPr>
        <w:tab/>
      </w:r>
      <w:r w:rsidRPr="006D731B">
        <w:rPr>
          <w:rFonts w:ascii="Times New Roman" w:eastAsia="楷体_GB2312" w:hAnsi="Times New Roman"/>
          <w:color w:val="auto"/>
          <w:spacing w:val="-4"/>
          <w:sz w:val="21"/>
          <w:szCs w:val="21"/>
          <w:lang w:val="en-US"/>
        </w:rPr>
        <w:t>逆转录酶的三种反应活性</w:t>
      </w:r>
      <w:r w:rsidRPr="006D731B">
        <w:rPr>
          <w:rFonts w:ascii="宋体" w:hAnsi="宋体" w:cs="宋体" w:hint="eastAsia"/>
          <w:color w:val="auto"/>
          <w:spacing w:val="-4"/>
          <w:sz w:val="21"/>
          <w:szCs w:val="21"/>
          <w:lang w:val="en-US"/>
        </w:rPr>
        <w:t>①</w:t>
      </w:r>
      <w:r w:rsidRPr="006D731B">
        <w:rPr>
          <w:rFonts w:ascii="Times New Roman" w:eastAsia="楷体_GB2312" w:hAnsi="Times New Roman"/>
          <w:color w:val="auto"/>
          <w:spacing w:val="-4"/>
          <w:sz w:val="21"/>
          <w:szCs w:val="21"/>
          <w:lang w:val="en-US"/>
        </w:rPr>
        <w:t>RNA</w:t>
      </w:r>
      <w:r w:rsidRPr="006D731B">
        <w:rPr>
          <w:rFonts w:ascii="Times New Roman" w:eastAsia="楷体_GB2312" w:hAnsi="Times New Roman"/>
          <w:color w:val="auto"/>
          <w:spacing w:val="-4"/>
          <w:sz w:val="21"/>
          <w:szCs w:val="21"/>
          <w:lang w:val="en-US"/>
        </w:rPr>
        <w:t>指导的</w:t>
      </w:r>
      <w:r w:rsidRPr="006D731B">
        <w:rPr>
          <w:rFonts w:ascii="Times New Roman" w:eastAsia="楷体_GB2312" w:hAnsi="Times New Roman"/>
          <w:color w:val="auto"/>
          <w:spacing w:val="-4"/>
          <w:sz w:val="21"/>
          <w:szCs w:val="21"/>
          <w:lang w:val="en-US"/>
        </w:rPr>
        <w:t>DNA</w:t>
      </w:r>
      <w:r w:rsidRPr="006D731B">
        <w:rPr>
          <w:rFonts w:ascii="Times New Roman" w:eastAsia="楷体_GB2312" w:hAnsi="Times New Roman"/>
          <w:color w:val="auto"/>
          <w:spacing w:val="-4"/>
          <w:sz w:val="21"/>
          <w:szCs w:val="21"/>
          <w:lang w:val="en-US"/>
        </w:rPr>
        <w:t>合成</w:t>
      </w:r>
      <w:r w:rsidRPr="006D731B">
        <w:rPr>
          <w:rFonts w:ascii="宋体" w:hAnsi="宋体" w:cs="宋体" w:hint="eastAsia"/>
          <w:color w:val="auto"/>
          <w:spacing w:val="-4"/>
          <w:sz w:val="21"/>
          <w:szCs w:val="21"/>
          <w:lang w:val="en-US"/>
        </w:rPr>
        <w:t>②</w:t>
      </w:r>
      <w:r w:rsidRPr="006D731B">
        <w:rPr>
          <w:rFonts w:ascii="Times New Roman" w:eastAsia="楷体_GB2312" w:hAnsi="Times New Roman"/>
          <w:color w:val="auto"/>
          <w:spacing w:val="-4"/>
          <w:sz w:val="21"/>
          <w:szCs w:val="21"/>
          <w:lang w:val="en-US"/>
        </w:rPr>
        <w:t>RNA</w:t>
      </w:r>
      <w:r w:rsidRPr="006D731B">
        <w:rPr>
          <w:rFonts w:ascii="Times New Roman" w:eastAsia="楷体_GB2312" w:hAnsi="Times New Roman"/>
          <w:color w:val="auto"/>
          <w:spacing w:val="-4"/>
          <w:sz w:val="21"/>
          <w:szCs w:val="21"/>
          <w:lang w:val="en-US"/>
        </w:rPr>
        <w:t>水解</w:t>
      </w:r>
      <w:r w:rsidRPr="006D731B">
        <w:rPr>
          <w:rFonts w:ascii="宋体" w:hAnsi="宋体" w:cs="宋体" w:hint="eastAsia"/>
          <w:color w:val="auto"/>
          <w:spacing w:val="-4"/>
          <w:sz w:val="21"/>
          <w:szCs w:val="21"/>
          <w:lang w:val="en-US"/>
        </w:rPr>
        <w:t>③</w:t>
      </w:r>
      <w:r w:rsidRPr="006D731B">
        <w:rPr>
          <w:rFonts w:ascii="Times New Roman" w:eastAsia="楷体_GB2312" w:hAnsi="Times New Roman"/>
          <w:color w:val="auto"/>
          <w:spacing w:val="-4"/>
          <w:sz w:val="21"/>
          <w:szCs w:val="21"/>
          <w:lang w:val="en-US"/>
        </w:rPr>
        <w:t>DNA</w:t>
      </w:r>
      <w:r w:rsidRPr="006D731B">
        <w:rPr>
          <w:rFonts w:ascii="Times New Roman" w:eastAsia="楷体_GB2312" w:hAnsi="Times New Roman"/>
          <w:color w:val="auto"/>
          <w:spacing w:val="-4"/>
          <w:sz w:val="21"/>
          <w:szCs w:val="21"/>
          <w:lang w:val="en-US"/>
        </w:rPr>
        <w:t>指导的</w:t>
      </w:r>
      <w:r w:rsidRPr="006D731B">
        <w:rPr>
          <w:rFonts w:ascii="Times New Roman" w:eastAsia="楷体_GB2312" w:hAnsi="Times New Roman"/>
          <w:color w:val="auto"/>
          <w:spacing w:val="-4"/>
          <w:sz w:val="21"/>
          <w:szCs w:val="21"/>
          <w:lang w:val="en-US"/>
        </w:rPr>
        <w:t>DNA</w:t>
      </w:r>
      <w:r w:rsidRPr="006D731B">
        <w:rPr>
          <w:rFonts w:ascii="Times New Roman" w:eastAsia="楷体_GB2312" w:hAnsi="Times New Roman"/>
          <w:color w:val="auto"/>
          <w:spacing w:val="-4"/>
          <w:sz w:val="21"/>
          <w:szCs w:val="21"/>
          <w:lang w:val="en-US"/>
        </w:rPr>
        <w:t>合成</w:t>
      </w:r>
    </w:p>
    <w:p w:rsidR="00152DB1" w:rsidRPr="006D731B" w:rsidRDefault="00152DB1" w:rsidP="006B63BB">
      <w:pPr>
        <w:pStyle w:val="2"/>
        <w:spacing w:line="400" w:lineRule="exact"/>
        <w:ind w:left="0" w:firstLine="0"/>
        <w:rPr>
          <w:rFonts w:ascii="Times New Roman" w:eastAsia="楷体_GB2312" w:hAnsi="Times New Roman"/>
          <w:color w:val="auto"/>
          <w:sz w:val="21"/>
          <w:lang w:val="en-US"/>
        </w:rPr>
      </w:pPr>
      <w:r w:rsidRPr="006D731B">
        <w:rPr>
          <w:rFonts w:ascii="Times New Roman" w:eastAsia="楷体_GB2312" w:hAnsi="Times New Roman"/>
          <w:color w:val="auto"/>
          <w:sz w:val="21"/>
          <w:lang w:val="en-US"/>
        </w:rPr>
        <w:t>癌基因与抑癌基因</w:t>
      </w:r>
    </w:p>
    <w:p w:rsidR="00152DB1" w:rsidRPr="006D731B" w:rsidRDefault="00152DB1" w:rsidP="006B63BB">
      <w:pPr>
        <w:spacing w:line="400" w:lineRule="exact"/>
        <w:rPr>
          <w:rFonts w:ascii="Times New Roman" w:eastAsia="楷体_GB2312" w:hAnsi="Times New Roman"/>
        </w:rPr>
      </w:pPr>
      <w:r w:rsidRPr="006D731B">
        <w:rPr>
          <w:rFonts w:ascii="Times New Roman" w:eastAsia="楷体_GB2312" w:hAnsi="Times New Roman"/>
        </w:rPr>
        <w:t>小结：复习转录的步骤，阐明涉及组份及各自功能，转录后加工对转录产物意义重大，</w:t>
      </w:r>
    </w:p>
    <w:p w:rsidR="00152DB1" w:rsidRPr="006D731B" w:rsidRDefault="00152DB1" w:rsidP="00FD1552">
      <w:pPr>
        <w:spacing w:line="400" w:lineRule="exact"/>
        <w:ind w:firstLine="420"/>
        <w:rPr>
          <w:rFonts w:ascii="Times New Roman" w:hAnsi="Times New Roman"/>
          <w:lang w:val="en-AU"/>
        </w:rPr>
      </w:pPr>
      <w:r w:rsidRPr="006D731B">
        <w:rPr>
          <w:rFonts w:ascii="Times New Roman" w:eastAsia="楷体_GB2312" w:hAnsi="Times New Roman"/>
        </w:rPr>
        <w:t>过程复杂，要求学生课后多加复习。</w:t>
      </w:r>
      <w:r w:rsidRPr="006D731B">
        <w:rPr>
          <w:rFonts w:ascii="Times New Roman" w:hAnsi="Times New Roman"/>
          <w:lang w:val="en-AU"/>
        </w:rPr>
        <w:t>（</w:t>
      </w:r>
      <w:r w:rsidRPr="006D731B">
        <w:rPr>
          <w:rFonts w:ascii="Times New Roman" w:hAnsi="Times New Roman"/>
          <w:lang w:val="en-AU"/>
        </w:rPr>
        <w:t>90</w:t>
      </w:r>
      <w:r w:rsidRPr="006D731B">
        <w:rPr>
          <w:rFonts w:ascii="Times New Roman" w:hAnsi="Times New Roman"/>
          <w:lang w:val="en-AU"/>
        </w:rPr>
        <w:t>分钟）</w:t>
      </w:r>
    </w:p>
    <w:p w:rsidR="006B63BB" w:rsidRDefault="00E12382" w:rsidP="00FD1552">
      <w:pPr>
        <w:spacing w:line="400" w:lineRule="exact"/>
        <w:rPr>
          <w:rFonts w:ascii="Times New Roman" w:eastAsia="楷体_GB2312" w:hAnsi="Times New Roman"/>
          <w:bCs/>
        </w:rPr>
      </w:pPr>
      <w:r w:rsidRPr="006D731B">
        <w:rPr>
          <w:rFonts w:ascii="Times New Roman" w:eastAsia="楷体_GB2312" w:hAnsi="Times New Roman"/>
          <w:bCs/>
        </w:rPr>
        <w:t>作业</w:t>
      </w:r>
    </w:p>
    <w:p w:rsidR="00E12382" w:rsidRPr="006D731B" w:rsidRDefault="00E12382" w:rsidP="00FD1552">
      <w:pPr>
        <w:spacing w:line="400" w:lineRule="exact"/>
        <w:rPr>
          <w:rFonts w:ascii="Times New Roman" w:eastAsia="楷体_GB2312" w:hAnsi="Times New Roman"/>
          <w:bCs/>
        </w:rPr>
      </w:pPr>
      <w:r w:rsidRPr="006D731B">
        <w:rPr>
          <w:rFonts w:ascii="Times New Roman" w:eastAsia="楷体_GB2312" w:hAnsi="Times New Roman"/>
          <w:bCs/>
        </w:rPr>
        <w:t>1.</w:t>
      </w:r>
      <w:r w:rsidRPr="006D731B">
        <w:rPr>
          <w:rFonts w:ascii="Times New Roman" w:eastAsia="楷体_GB2312" w:hAnsi="Times New Roman"/>
          <w:bCs/>
        </w:rPr>
        <w:t>简述核酸的分解和合成代谢。</w:t>
      </w:r>
    </w:p>
    <w:p w:rsidR="00E12382" w:rsidRPr="006D731B" w:rsidRDefault="00E12382" w:rsidP="006B63BB">
      <w:pPr>
        <w:spacing w:line="400" w:lineRule="exact"/>
        <w:rPr>
          <w:rFonts w:ascii="Times New Roman" w:eastAsia="楷体_GB2312" w:hAnsi="Times New Roman"/>
          <w:bCs/>
        </w:rPr>
      </w:pPr>
      <w:r w:rsidRPr="006D731B">
        <w:rPr>
          <w:rFonts w:ascii="Times New Roman" w:eastAsia="楷体_GB2312" w:hAnsi="Times New Roman"/>
          <w:bCs/>
        </w:rPr>
        <w:t>2.</w:t>
      </w:r>
      <w:r w:rsidRPr="006D731B">
        <w:rPr>
          <w:rFonts w:ascii="Times New Roman" w:eastAsia="楷体_GB2312" w:hAnsi="Times New Roman"/>
          <w:bCs/>
        </w:rPr>
        <w:t>预习下一节讲述内容。</w:t>
      </w:r>
    </w:p>
    <w:p w:rsidR="00152DB1" w:rsidRPr="006D731B" w:rsidRDefault="00152DB1" w:rsidP="00FD1552">
      <w:pPr>
        <w:pStyle w:val="2"/>
        <w:spacing w:line="400" w:lineRule="exact"/>
        <w:ind w:leftChars="31" w:left="334" w:hangingChars="128" w:hanging="269"/>
        <w:rPr>
          <w:rFonts w:ascii="Times New Roman" w:eastAsia="楷体_GB2312" w:hAnsi="Times New Roman"/>
          <w:color w:val="auto"/>
          <w:sz w:val="21"/>
          <w:lang w:val="en-US"/>
        </w:rPr>
      </w:pPr>
      <w:r w:rsidRPr="006D731B">
        <w:rPr>
          <w:rFonts w:ascii="Times New Roman" w:eastAsia="楷体_GB2312" w:hAnsi="Times New Roman"/>
          <w:color w:val="auto"/>
          <w:sz w:val="21"/>
          <w:lang w:val="en-US"/>
        </w:rPr>
        <w:t>思考题：</w:t>
      </w:r>
    </w:p>
    <w:p w:rsidR="00152DB1" w:rsidRPr="006D731B" w:rsidRDefault="00152DB1" w:rsidP="006B63BB">
      <w:pPr>
        <w:pStyle w:val="2"/>
        <w:spacing w:line="400" w:lineRule="exact"/>
        <w:ind w:left="0" w:firstLine="0"/>
        <w:rPr>
          <w:rFonts w:ascii="Times New Roman" w:eastAsia="楷体_GB2312" w:hAnsi="Times New Roman"/>
          <w:color w:val="auto"/>
          <w:sz w:val="21"/>
          <w:lang w:val="en-US"/>
        </w:rPr>
      </w:pPr>
      <w:r w:rsidRPr="006D731B">
        <w:rPr>
          <w:rFonts w:ascii="Times New Roman" w:eastAsia="楷体_GB2312" w:hAnsi="Times New Roman"/>
          <w:color w:val="auto"/>
          <w:sz w:val="21"/>
          <w:lang w:val="en-US"/>
        </w:rPr>
        <w:t>1</w:t>
      </w:r>
      <w:r w:rsidRPr="006D731B">
        <w:rPr>
          <w:rFonts w:ascii="Times New Roman" w:eastAsia="楷体_GB2312" w:hAnsi="Times New Roman"/>
          <w:color w:val="auto"/>
          <w:sz w:val="21"/>
          <w:lang w:val="en-US"/>
        </w:rPr>
        <w:t>、</w:t>
      </w:r>
      <w:r w:rsidRPr="006D731B">
        <w:rPr>
          <w:rFonts w:ascii="Times New Roman" w:eastAsia="楷体_GB2312" w:hAnsi="Times New Roman"/>
          <w:color w:val="auto"/>
          <w:sz w:val="21"/>
          <w:lang w:val="en-US"/>
        </w:rPr>
        <w:t>DNA</w:t>
      </w:r>
      <w:r w:rsidRPr="006D731B">
        <w:rPr>
          <w:rFonts w:ascii="Times New Roman" w:eastAsia="楷体_GB2312" w:hAnsi="Times New Roman"/>
          <w:color w:val="auto"/>
          <w:sz w:val="21"/>
          <w:lang w:val="en-US"/>
        </w:rPr>
        <w:t>复制与</w:t>
      </w:r>
      <w:r w:rsidRPr="006D731B">
        <w:rPr>
          <w:rFonts w:ascii="Times New Roman" w:eastAsia="楷体_GB2312" w:hAnsi="Times New Roman"/>
          <w:color w:val="auto"/>
          <w:sz w:val="21"/>
          <w:lang w:val="en-US"/>
        </w:rPr>
        <w:t>RNA</w:t>
      </w:r>
      <w:r w:rsidRPr="006D731B">
        <w:rPr>
          <w:rFonts w:ascii="Times New Roman" w:eastAsia="楷体_GB2312" w:hAnsi="Times New Roman"/>
          <w:color w:val="auto"/>
          <w:sz w:val="21"/>
          <w:lang w:val="en-US"/>
        </w:rPr>
        <w:t>转录的异同。</w:t>
      </w:r>
    </w:p>
    <w:p w:rsidR="00152DB1" w:rsidRPr="006D731B" w:rsidRDefault="00152DB1" w:rsidP="006B63BB">
      <w:pPr>
        <w:pStyle w:val="2"/>
        <w:spacing w:line="400" w:lineRule="exact"/>
        <w:ind w:left="0" w:firstLine="0"/>
        <w:rPr>
          <w:rFonts w:ascii="Times New Roman" w:eastAsia="楷体_GB2312" w:hAnsi="Times New Roman"/>
          <w:color w:val="auto"/>
          <w:sz w:val="21"/>
          <w:lang w:val="en-US"/>
        </w:rPr>
      </w:pPr>
      <w:r w:rsidRPr="006D731B">
        <w:rPr>
          <w:rFonts w:ascii="Times New Roman" w:eastAsia="楷体_GB2312" w:hAnsi="Times New Roman"/>
          <w:color w:val="auto"/>
          <w:sz w:val="21"/>
          <w:lang w:val="en-US"/>
        </w:rPr>
        <w:t>2</w:t>
      </w:r>
      <w:r w:rsidRPr="006D731B">
        <w:rPr>
          <w:rFonts w:ascii="Times New Roman" w:eastAsia="楷体_GB2312" w:hAnsi="Times New Roman"/>
          <w:color w:val="auto"/>
          <w:sz w:val="21"/>
          <w:lang w:val="en-US"/>
        </w:rPr>
        <w:t>、转录后加工的各项意义。</w:t>
      </w:r>
    </w:p>
    <w:p w:rsidR="00F83133" w:rsidRPr="000255B8" w:rsidRDefault="00152DB1" w:rsidP="000255B8">
      <w:pPr>
        <w:pStyle w:val="2"/>
        <w:spacing w:line="400" w:lineRule="exact"/>
        <w:ind w:leftChars="10" w:left="290" w:hangingChars="128" w:hanging="269"/>
        <w:rPr>
          <w:rFonts w:ascii="Times New Roman" w:eastAsia="楷体_GB2312" w:hAnsi="Times New Roman"/>
          <w:color w:val="auto"/>
          <w:sz w:val="21"/>
          <w:lang w:val="en-US"/>
        </w:rPr>
      </w:pPr>
      <w:r w:rsidRPr="006D731B">
        <w:rPr>
          <w:rFonts w:ascii="Times New Roman" w:eastAsia="楷体_GB2312" w:hAnsi="Times New Roman"/>
          <w:color w:val="auto"/>
          <w:sz w:val="21"/>
          <w:lang w:val="en-US"/>
        </w:rPr>
        <w:t>参考书：</w:t>
      </w:r>
    </w:p>
    <w:p w:rsidR="00F83133" w:rsidRPr="006D731B" w:rsidRDefault="00F83133" w:rsidP="00F83133">
      <w:pPr>
        <w:spacing w:line="400" w:lineRule="exact"/>
        <w:rPr>
          <w:rFonts w:ascii="Times New Roman" w:eastAsia="楷体_GB2312" w:hAnsi="Times New Roman"/>
          <w:color w:val="000000"/>
          <w:szCs w:val="21"/>
        </w:rPr>
      </w:pPr>
      <w:r>
        <w:rPr>
          <w:rFonts w:ascii="Times New Roman" w:eastAsia="楷体_GB2312" w:hAnsi="Times New Roman" w:hint="eastAsia"/>
          <w:color w:val="000000"/>
          <w:szCs w:val="21"/>
        </w:rPr>
        <w:t>1.</w:t>
      </w:r>
      <w:r w:rsidRPr="00F83133">
        <w:rPr>
          <w:rFonts w:ascii="Times New Roman" w:eastAsia="楷体_GB2312"/>
          <w:color w:val="000000"/>
          <w:sz w:val="24"/>
        </w:rPr>
        <w:t xml:space="preserve"> </w:t>
      </w:r>
      <w:r w:rsidRPr="006D731B">
        <w:rPr>
          <w:rFonts w:ascii="Times New Roman" w:eastAsia="楷体_GB2312"/>
          <w:color w:val="000000"/>
          <w:sz w:val="24"/>
        </w:rPr>
        <w:t>张洪渊</w:t>
      </w:r>
      <w:r>
        <w:rPr>
          <w:rFonts w:ascii="Times New Roman" w:eastAsia="楷体_GB2312"/>
          <w:color w:val="000000"/>
          <w:sz w:val="24"/>
        </w:rPr>
        <w:t>，</w:t>
      </w:r>
      <w:r w:rsidRPr="006D731B">
        <w:rPr>
          <w:rFonts w:ascii="Times New Roman" w:eastAsia="楷体_GB2312"/>
          <w:color w:val="000000"/>
          <w:sz w:val="24"/>
        </w:rPr>
        <w:t>《生物化学原理</w:t>
      </w:r>
      <w:r>
        <w:rPr>
          <w:rFonts w:ascii="Times New Roman" w:eastAsia="楷体_GB2312"/>
          <w:color w:val="000000"/>
          <w:sz w:val="24"/>
        </w:rPr>
        <w:t>》，</w:t>
      </w:r>
      <w:r w:rsidRPr="00F83133">
        <w:rPr>
          <w:rFonts w:ascii="Verdana" w:hAnsi="Verdana"/>
          <w:shd w:val="clear" w:color="auto" w:fill="FFFFFF"/>
        </w:rPr>
        <w:t>科学出版社</w:t>
      </w:r>
      <w:r>
        <w:rPr>
          <w:rFonts w:ascii="Verdana" w:hAnsi="Verdana"/>
          <w:shd w:val="clear" w:color="auto" w:fill="FFFFFF"/>
        </w:rPr>
        <w:t>（</w:t>
      </w:r>
      <w:r>
        <w:rPr>
          <w:rFonts w:ascii="Times New Roman" w:eastAsia="楷体_GB2312" w:hint="eastAsia"/>
          <w:color w:val="000000"/>
          <w:sz w:val="24"/>
        </w:rPr>
        <w:t>2016.8</w:t>
      </w:r>
      <w:r>
        <w:rPr>
          <w:rFonts w:ascii="Times New Roman" w:eastAsia="楷体_GB2312" w:hint="eastAsia"/>
          <w:color w:val="000000"/>
          <w:sz w:val="24"/>
        </w:rPr>
        <w:t>），</w:t>
      </w:r>
      <w:r w:rsidRPr="006D731B">
        <w:rPr>
          <w:rFonts w:ascii="Times New Roman" w:eastAsia="楷体_GB2312" w:hAnsi="Times New Roman"/>
          <w:color w:val="000000"/>
          <w:szCs w:val="21"/>
        </w:rPr>
        <w:t xml:space="preserve"> </w:t>
      </w:r>
      <w:r>
        <w:rPr>
          <w:rFonts w:ascii="Times New Roman" w:eastAsia="楷体_GB2312" w:hAnsi="Times New Roman"/>
          <w:color w:val="000000"/>
          <w:szCs w:val="21"/>
        </w:rPr>
        <w:t>核酸的合成</w:t>
      </w:r>
    </w:p>
    <w:p w:rsidR="00152DB1" w:rsidRPr="006D731B" w:rsidRDefault="00152DB1" w:rsidP="006B63BB">
      <w:pPr>
        <w:spacing w:line="400" w:lineRule="exact"/>
        <w:rPr>
          <w:rFonts w:ascii="Times New Roman" w:eastAsia="楷体_GB2312" w:hAnsi="Times New Roman"/>
          <w:color w:val="000000"/>
          <w:szCs w:val="21"/>
        </w:rPr>
      </w:pPr>
      <w:r w:rsidRPr="006D731B">
        <w:rPr>
          <w:rFonts w:ascii="Times New Roman" w:eastAsia="楷体_GB2312" w:hAnsi="Times New Roman"/>
          <w:color w:val="000000"/>
          <w:szCs w:val="21"/>
        </w:rPr>
        <w:t>1.Reginad H.Garrett,Charles M.Grisham,Biochemistry(Fourth edition), P355-365..</w:t>
      </w:r>
    </w:p>
    <w:p w:rsidR="00152DB1" w:rsidRPr="006B63BB" w:rsidRDefault="00152DB1" w:rsidP="006B63BB">
      <w:pPr>
        <w:widowControl/>
        <w:spacing w:line="400" w:lineRule="exact"/>
        <w:ind w:leftChars="-50" w:left="-105" w:firstLineChars="50" w:firstLine="105"/>
        <w:jc w:val="left"/>
        <w:rPr>
          <w:rFonts w:ascii="Times New Roman" w:eastAsia="楷体_GB2312" w:hAnsi="Times New Roman"/>
          <w:vanish/>
        </w:rPr>
      </w:pPr>
      <w:r w:rsidRPr="006D731B">
        <w:rPr>
          <w:rFonts w:ascii="Times New Roman" w:eastAsia="楷体_GB2312" w:hAnsi="Times New Roman"/>
        </w:rPr>
        <w:t>2.</w:t>
      </w:r>
      <w:r w:rsidRPr="006D731B">
        <w:rPr>
          <w:rFonts w:ascii="Times New Roman" w:eastAsia="楷体_GB2312" w:hAnsi="Times New Roman"/>
        </w:rPr>
        <w:t>周爱儒</w:t>
      </w:r>
      <w:r w:rsidRPr="006D731B">
        <w:rPr>
          <w:rFonts w:ascii="Times New Roman" w:eastAsia="楷体_GB2312" w:hAnsi="Times New Roman"/>
        </w:rPr>
        <w:t xml:space="preserve"> 2001</w:t>
      </w:r>
      <w:r w:rsidRPr="006D731B">
        <w:rPr>
          <w:rFonts w:ascii="Times New Roman" w:eastAsia="楷体_GB2312" w:hAnsi="Times New Roman"/>
        </w:rPr>
        <w:t>《生物化学》第五版</w:t>
      </w:r>
      <w:r w:rsidR="006B63BB">
        <w:rPr>
          <w:rFonts w:ascii="Times New Roman" w:eastAsia="楷体_GB2312" w:hAnsi="Times New Roman" w:hint="eastAsia"/>
          <w:vanish/>
        </w:rPr>
        <w:t>，</w:t>
      </w:r>
      <w:r w:rsidRPr="006D731B">
        <w:rPr>
          <w:rFonts w:ascii="Times New Roman" w:eastAsia="楷体_GB2312" w:hAnsi="Times New Roman"/>
        </w:rPr>
        <w:t>人民卫生出版社（核酸相关章节）</w:t>
      </w:r>
    </w:p>
    <w:p w:rsidR="00152DB1" w:rsidRPr="006D731B" w:rsidRDefault="00152DB1" w:rsidP="006B63BB">
      <w:pPr>
        <w:spacing w:line="400" w:lineRule="exact"/>
        <w:ind w:leftChars="-50" w:left="-105" w:firstLineChars="50" w:firstLine="105"/>
        <w:rPr>
          <w:rFonts w:ascii="Times New Roman" w:eastAsia="楷体_GB2312" w:hAnsi="Times New Roman"/>
          <w:lang w:val="fr-FR"/>
        </w:rPr>
      </w:pPr>
      <w:r w:rsidRPr="006D731B">
        <w:rPr>
          <w:rFonts w:ascii="Times New Roman" w:eastAsia="楷体_GB2312" w:hAnsi="Times New Roman"/>
          <w:lang w:val="fr-FR"/>
        </w:rPr>
        <w:t>3.Murray RK,Granner DK,et al. 2000</w:t>
      </w:r>
    </w:p>
    <w:p w:rsidR="00152DB1" w:rsidRPr="006D731B" w:rsidRDefault="00152DB1" w:rsidP="00FD1552">
      <w:pPr>
        <w:spacing w:line="400" w:lineRule="exact"/>
        <w:rPr>
          <w:rFonts w:ascii="Times New Roman" w:eastAsia="楷体_GB2312" w:hAnsi="Times New Roman"/>
        </w:rPr>
      </w:pPr>
      <w:r w:rsidRPr="006D731B">
        <w:rPr>
          <w:rFonts w:ascii="Times New Roman" w:eastAsia="楷体_GB2312" w:hAnsi="Times New Roman"/>
        </w:rPr>
        <w:t xml:space="preserve">4.Nelson DL,Cox MM.  2000 </w:t>
      </w:r>
    </w:p>
    <w:p w:rsidR="00BF643E" w:rsidRPr="006D731B" w:rsidRDefault="00152DB1" w:rsidP="00FD1552">
      <w:pPr>
        <w:spacing w:line="400" w:lineRule="exact"/>
        <w:rPr>
          <w:rFonts w:ascii="Times New Roman" w:hAnsi="Times New Roman"/>
        </w:rPr>
      </w:pPr>
      <w:r w:rsidRPr="006D731B">
        <w:rPr>
          <w:rFonts w:ascii="Times New Roman" w:eastAsia="楷体_GB2312" w:hAnsi="Times New Roman"/>
        </w:rPr>
        <w:t>5.Berg JM. Tymoczko JL. Stryer l. 2001</w:t>
      </w:r>
    </w:p>
    <w:p w:rsidR="00F204E7" w:rsidRPr="006D731B" w:rsidRDefault="00F204E7" w:rsidP="00FD1552">
      <w:pPr>
        <w:spacing w:line="400" w:lineRule="exact"/>
        <w:ind w:firstLine="435"/>
        <w:rPr>
          <w:rFonts w:ascii="Times New Roman" w:hAnsi="Times New Roman"/>
        </w:rPr>
      </w:pPr>
    </w:p>
    <w:p w:rsidR="00F204E7" w:rsidRPr="006D731B" w:rsidRDefault="00F204E7" w:rsidP="00FD1552">
      <w:pPr>
        <w:spacing w:line="400" w:lineRule="exact"/>
        <w:ind w:firstLine="435"/>
        <w:rPr>
          <w:rFonts w:ascii="Times New Roman" w:hAnsi="Times New Roman"/>
        </w:rPr>
      </w:pPr>
    </w:p>
    <w:p w:rsidR="007E376A" w:rsidRPr="006D731B" w:rsidRDefault="007E376A" w:rsidP="00FD1552">
      <w:pPr>
        <w:spacing w:line="400" w:lineRule="exact"/>
        <w:ind w:firstLine="435"/>
        <w:rPr>
          <w:rFonts w:ascii="Times New Roman" w:hAnsi="Times New Roman"/>
        </w:rPr>
      </w:pPr>
    </w:p>
    <w:p w:rsidR="007E376A" w:rsidRPr="006D731B" w:rsidRDefault="007E376A" w:rsidP="00FD1552">
      <w:pPr>
        <w:spacing w:line="400" w:lineRule="exact"/>
        <w:ind w:firstLine="435"/>
        <w:rPr>
          <w:rFonts w:ascii="Times New Roman" w:hAnsi="Times New Roman"/>
        </w:rPr>
      </w:pPr>
    </w:p>
    <w:p w:rsidR="007E376A" w:rsidRPr="006D731B" w:rsidRDefault="007E376A" w:rsidP="00FD1552">
      <w:pPr>
        <w:spacing w:line="400" w:lineRule="exact"/>
        <w:ind w:firstLine="435"/>
        <w:rPr>
          <w:rFonts w:ascii="Times New Roman" w:hAnsi="Times New Roman"/>
        </w:rPr>
      </w:pPr>
    </w:p>
    <w:p w:rsidR="007E376A" w:rsidRPr="006D731B" w:rsidRDefault="007E376A" w:rsidP="00FD1552">
      <w:pPr>
        <w:spacing w:line="400" w:lineRule="exact"/>
        <w:ind w:firstLine="435"/>
        <w:rPr>
          <w:rFonts w:ascii="Times New Roman" w:hAnsi="Times New Roman"/>
        </w:rPr>
      </w:pPr>
    </w:p>
    <w:p w:rsidR="007E376A" w:rsidRPr="006D731B" w:rsidRDefault="007E376A" w:rsidP="00FD1552">
      <w:pPr>
        <w:spacing w:line="400" w:lineRule="exact"/>
        <w:ind w:firstLine="435"/>
        <w:rPr>
          <w:rFonts w:ascii="Times New Roman" w:hAnsi="Times New Roman"/>
        </w:rPr>
      </w:pPr>
    </w:p>
    <w:p w:rsidR="007E376A" w:rsidRPr="006D731B" w:rsidRDefault="007E376A" w:rsidP="00FD1552">
      <w:pPr>
        <w:spacing w:line="400" w:lineRule="exact"/>
        <w:ind w:firstLine="435"/>
        <w:rPr>
          <w:rFonts w:ascii="Times New Roman" w:hAnsi="Times New Roman"/>
        </w:rPr>
      </w:pPr>
    </w:p>
    <w:p w:rsidR="007E376A" w:rsidRPr="006D731B" w:rsidRDefault="007E376A" w:rsidP="00FD1552">
      <w:pPr>
        <w:spacing w:line="400" w:lineRule="exact"/>
        <w:ind w:firstLine="435"/>
        <w:rPr>
          <w:rFonts w:ascii="Times New Roman" w:hAnsi="Times New Roman"/>
        </w:rPr>
      </w:pPr>
    </w:p>
    <w:p w:rsidR="007E376A" w:rsidRPr="006D731B" w:rsidRDefault="007E376A" w:rsidP="00FD1552">
      <w:pPr>
        <w:spacing w:line="400" w:lineRule="exact"/>
        <w:ind w:firstLine="435"/>
        <w:rPr>
          <w:rFonts w:ascii="Times New Roman" w:hAnsi="Times New Roman"/>
        </w:rPr>
      </w:pPr>
    </w:p>
    <w:p w:rsidR="00A0571C" w:rsidRPr="006D731B" w:rsidRDefault="00A0571C" w:rsidP="00FD1552">
      <w:pPr>
        <w:spacing w:line="400" w:lineRule="exact"/>
        <w:rPr>
          <w:rFonts w:ascii="Times New Roman" w:eastAsia="楷体_GB2312" w:hAnsi="Times New Roman"/>
        </w:rPr>
      </w:pPr>
    </w:p>
    <w:tbl>
      <w:tblPr>
        <w:tblpPr w:leftFromText="180" w:rightFromText="180" w:vertAnchor="text" w:horzAnchor="margin" w:tblpXSpec="center" w:tblpY="158"/>
        <w:tblW w:w="9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704"/>
        <w:gridCol w:w="2184"/>
        <w:gridCol w:w="1224"/>
        <w:gridCol w:w="1233"/>
        <w:gridCol w:w="1143"/>
        <w:gridCol w:w="1620"/>
      </w:tblGrid>
      <w:tr w:rsidR="00181F03" w:rsidRPr="006D731B" w:rsidTr="00A0571C">
        <w:trPr>
          <w:cantSplit/>
          <w:trHeight w:val="302"/>
        </w:trPr>
        <w:tc>
          <w:tcPr>
            <w:tcW w:w="1704" w:type="dxa"/>
            <w:vAlign w:val="center"/>
          </w:tcPr>
          <w:p w:rsidR="00181F03" w:rsidRPr="006D731B" w:rsidRDefault="00181F03" w:rsidP="00FD1552">
            <w:pPr>
              <w:spacing w:line="400" w:lineRule="exact"/>
              <w:jc w:val="center"/>
              <w:rPr>
                <w:rFonts w:ascii="Times New Roman" w:eastAsia="黑体" w:hAnsi="Times New Roman"/>
                <w:b/>
              </w:rPr>
            </w:pPr>
            <w:r w:rsidRPr="006D731B">
              <w:rPr>
                <w:rFonts w:ascii="Times New Roman" w:eastAsia="黑体" w:hAnsi="Times New Roman"/>
                <w:b/>
              </w:rPr>
              <w:lastRenderedPageBreak/>
              <w:t>授课题目</w:t>
            </w:r>
          </w:p>
        </w:tc>
        <w:tc>
          <w:tcPr>
            <w:tcW w:w="3408" w:type="dxa"/>
            <w:gridSpan w:val="2"/>
            <w:vAlign w:val="center"/>
          </w:tcPr>
          <w:p w:rsidR="00181F03" w:rsidRPr="006D731B" w:rsidRDefault="00E8608D" w:rsidP="00FD1552">
            <w:pPr>
              <w:spacing w:line="400" w:lineRule="exact"/>
              <w:jc w:val="center"/>
              <w:rPr>
                <w:rFonts w:ascii="Times New Roman" w:eastAsia="楷体_GB2312" w:hAnsi="Times New Roman"/>
              </w:rPr>
            </w:pPr>
            <w:r w:rsidRPr="006D731B">
              <w:rPr>
                <w:rFonts w:ascii="Times New Roman" w:eastAsia="楷体_GB2312" w:hAnsi="Times New Roman"/>
              </w:rPr>
              <w:t>第</w:t>
            </w:r>
            <w:r w:rsidR="007C6382">
              <w:rPr>
                <w:rFonts w:ascii="Times New Roman" w:eastAsia="楷体_GB2312" w:hAnsi="Times New Roman"/>
              </w:rPr>
              <w:t>十一</w:t>
            </w:r>
            <w:r w:rsidRPr="006D731B">
              <w:rPr>
                <w:rFonts w:ascii="Times New Roman" w:eastAsia="楷体_GB2312" w:hAnsi="Times New Roman"/>
              </w:rPr>
              <w:t>章</w:t>
            </w:r>
            <w:r w:rsidR="00181F03" w:rsidRPr="006D731B">
              <w:rPr>
                <w:rFonts w:ascii="Times New Roman" w:eastAsia="楷体_GB2312" w:hAnsi="Times New Roman"/>
                <w:bCs/>
                <w:szCs w:val="21"/>
              </w:rPr>
              <w:t>蛋白质代谢（蛋白质分解和</w:t>
            </w:r>
            <w:r w:rsidR="00A0571C" w:rsidRPr="006D731B">
              <w:rPr>
                <w:rFonts w:ascii="Times New Roman" w:eastAsia="楷体_GB2312" w:hAnsi="Times New Roman"/>
                <w:bCs/>
                <w:szCs w:val="21"/>
              </w:rPr>
              <w:t>生物合成</w:t>
            </w:r>
            <w:r w:rsidR="00181F03" w:rsidRPr="006D731B">
              <w:rPr>
                <w:rFonts w:ascii="Times New Roman" w:eastAsia="楷体_GB2312" w:hAnsi="Times New Roman"/>
                <w:bCs/>
                <w:szCs w:val="21"/>
              </w:rPr>
              <w:t>）</w:t>
            </w:r>
          </w:p>
        </w:tc>
        <w:tc>
          <w:tcPr>
            <w:tcW w:w="1233" w:type="dxa"/>
            <w:vAlign w:val="center"/>
          </w:tcPr>
          <w:p w:rsidR="00181F03" w:rsidRPr="006D731B" w:rsidRDefault="00181F03" w:rsidP="00FD1552">
            <w:pPr>
              <w:spacing w:line="400" w:lineRule="exact"/>
              <w:jc w:val="center"/>
              <w:rPr>
                <w:rFonts w:ascii="Times New Roman" w:eastAsia="黑体" w:hAnsi="Times New Roman"/>
                <w:b/>
              </w:rPr>
            </w:pPr>
            <w:r w:rsidRPr="006D731B">
              <w:rPr>
                <w:rFonts w:ascii="Times New Roman" w:eastAsia="黑体" w:hAnsi="Times New Roman"/>
                <w:b/>
              </w:rPr>
              <w:t>授课日期</w:t>
            </w:r>
          </w:p>
        </w:tc>
        <w:tc>
          <w:tcPr>
            <w:tcW w:w="2763" w:type="dxa"/>
            <w:gridSpan w:val="2"/>
            <w:vAlign w:val="center"/>
          </w:tcPr>
          <w:p w:rsidR="00181F03" w:rsidRPr="006D731B" w:rsidRDefault="00923498" w:rsidP="00D60311">
            <w:pPr>
              <w:spacing w:line="400" w:lineRule="exact"/>
              <w:jc w:val="center"/>
              <w:rPr>
                <w:rFonts w:ascii="Times New Roman" w:eastAsia="楷体_GB2312" w:hAnsi="Times New Roman"/>
              </w:rPr>
            </w:pPr>
            <w:r>
              <w:rPr>
                <w:rFonts w:ascii="Times New Roman" w:eastAsia="黑体" w:hint="eastAsia"/>
                <w:b/>
                <w:szCs w:val="21"/>
              </w:rPr>
              <w:t>2017</w:t>
            </w:r>
            <w:r w:rsidRPr="006D731B">
              <w:rPr>
                <w:rFonts w:ascii="Times New Roman" w:eastAsia="黑体"/>
                <w:b/>
                <w:szCs w:val="21"/>
              </w:rPr>
              <w:t>年</w:t>
            </w:r>
            <w:r>
              <w:rPr>
                <w:rFonts w:ascii="Times New Roman" w:eastAsia="黑体" w:hint="eastAsia"/>
                <w:b/>
                <w:szCs w:val="21"/>
              </w:rPr>
              <w:t xml:space="preserve">4 </w:t>
            </w:r>
            <w:r w:rsidRPr="006D731B">
              <w:rPr>
                <w:rFonts w:ascii="Times New Roman" w:eastAsia="黑体"/>
                <w:b/>
                <w:szCs w:val="21"/>
              </w:rPr>
              <w:t>月</w:t>
            </w:r>
            <w:r w:rsidR="00D60311">
              <w:rPr>
                <w:rFonts w:ascii="Times New Roman" w:eastAsia="黑体" w:hint="eastAsia"/>
                <w:b/>
                <w:szCs w:val="21"/>
              </w:rPr>
              <w:t>20</w:t>
            </w:r>
            <w:r>
              <w:rPr>
                <w:rFonts w:ascii="Times New Roman" w:eastAsia="黑体" w:hint="eastAsia"/>
                <w:b/>
                <w:szCs w:val="21"/>
              </w:rPr>
              <w:t xml:space="preserve"> </w:t>
            </w:r>
            <w:r w:rsidRPr="006D731B">
              <w:rPr>
                <w:rFonts w:ascii="Times New Roman" w:eastAsia="黑体"/>
                <w:b/>
                <w:szCs w:val="21"/>
              </w:rPr>
              <w:t>日</w:t>
            </w:r>
          </w:p>
        </w:tc>
      </w:tr>
      <w:tr w:rsidR="00181F03" w:rsidRPr="006D731B" w:rsidTr="00A0571C">
        <w:trPr>
          <w:trHeight w:val="292"/>
        </w:trPr>
        <w:tc>
          <w:tcPr>
            <w:tcW w:w="1704" w:type="dxa"/>
            <w:vAlign w:val="center"/>
          </w:tcPr>
          <w:p w:rsidR="00181F03" w:rsidRPr="006D731B" w:rsidRDefault="00181F03" w:rsidP="00FD1552">
            <w:pPr>
              <w:spacing w:line="400" w:lineRule="exact"/>
              <w:jc w:val="center"/>
              <w:rPr>
                <w:rFonts w:ascii="Times New Roman" w:eastAsia="黑体" w:hAnsi="Times New Roman"/>
                <w:b/>
              </w:rPr>
            </w:pPr>
            <w:r w:rsidRPr="006D731B">
              <w:rPr>
                <w:rFonts w:ascii="Times New Roman" w:eastAsia="黑体" w:hAnsi="Times New Roman"/>
                <w:b/>
              </w:rPr>
              <w:t>授课班级</w:t>
            </w:r>
          </w:p>
        </w:tc>
        <w:tc>
          <w:tcPr>
            <w:tcW w:w="2184" w:type="dxa"/>
            <w:vAlign w:val="center"/>
          </w:tcPr>
          <w:p w:rsidR="00181F03" w:rsidRPr="006D731B" w:rsidRDefault="00F83133" w:rsidP="00FD1552">
            <w:pPr>
              <w:spacing w:line="400" w:lineRule="exact"/>
              <w:jc w:val="center"/>
              <w:rPr>
                <w:rFonts w:ascii="Times New Roman" w:eastAsia="楷体_GB2312" w:hAnsi="Times New Roman"/>
                <w:b/>
              </w:rPr>
            </w:pPr>
            <w:r>
              <w:rPr>
                <w:rFonts w:ascii="Times New Roman" w:eastAsia="楷体_GB2312" w:hAnsi="Times New Roman"/>
              </w:rPr>
              <w:t>化工学院</w:t>
            </w:r>
            <w:r>
              <w:rPr>
                <w:rFonts w:ascii="Times New Roman" w:eastAsia="楷体_GB2312" w:hAnsi="Times New Roman"/>
              </w:rPr>
              <w:t>2015</w:t>
            </w:r>
            <w:r>
              <w:rPr>
                <w:rFonts w:ascii="Times New Roman" w:eastAsia="楷体_GB2312" w:hAnsi="Times New Roman"/>
              </w:rPr>
              <w:t>制药（卓越、拔尖、本科）</w:t>
            </w:r>
            <w:r w:rsidR="00764F63" w:rsidRPr="006D731B">
              <w:rPr>
                <w:rFonts w:ascii="Times New Roman" w:eastAsia="楷体_GB2312" w:hAnsi="Times New Roman"/>
              </w:rPr>
              <w:t>班</w:t>
            </w:r>
          </w:p>
        </w:tc>
        <w:tc>
          <w:tcPr>
            <w:tcW w:w="1224" w:type="dxa"/>
            <w:vAlign w:val="center"/>
          </w:tcPr>
          <w:p w:rsidR="00181F03" w:rsidRPr="006D731B" w:rsidRDefault="00181F03" w:rsidP="00FD1552">
            <w:pPr>
              <w:spacing w:line="400" w:lineRule="exact"/>
              <w:jc w:val="center"/>
              <w:rPr>
                <w:rFonts w:ascii="Times New Roman" w:eastAsia="黑体" w:hAnsi="Times New Roman"/>
                <w:b/>
              </w:rPr>
            </w:pPr>
            <w:r w:rsidRPr="006D731B">
              <w:rPr>
                <w:rFonts w:ascii="Times New Roman" w:eastAsia="黑体" w:hAnsi="Times New Roman"/>
                <w:b/>
              </w:rPr>
              <w:t>授课时数</w:t>
            </w:r>
          </w:p>
        </w:tc>
        <w:tc>
          <w:tcPr>
            <w:tcW w:w="1233" w:type="dxa"/>
            <w:vAlign w:val="center"/>
          </w:tcPr>
          <w:p w:rsidR="00181F03" w:rsidRPr="00D41CD8" w:rsidRDefault="00181F03" w:rsidP="00FD1552">
            <w:pPr>
              <w:spacing w:line="400" w:lineRule="exact"/>
              <w:jc w:val="center"/>
              <w:rPr>
                <w:rFonts w:ascii="Times New Roman" w:eastAsia="楷体_GB2312" w:hAnsi="Times New Roman"/>
                <w:color w:val="000000" w:themeColor="text1"/>
              </w:rPr>
            </w:pPr>
            <w:r w:rsidRPr="00D41CD8">
              <w:rPr>
                <w:rFonts w:ascii="Times New Roman" w:eastAsia="楷体_GB2312" w:hAnsi="Times New Roman"/>
                <w:color w:val="000000" w:themeColor="text1"/>
              </w:rPr>
              <w:t>2</w:t>
            </w:r>
          </w:p>
        </w:tc>
        <w:tc>
          <w:tcPr>
            <w:tcW w:w="1143" w:type="dxa"/>
            <w:vAlign w:val="center"/>
          </w:tcPr>
          <w:p w:rsidR="00181F03" w:rsidRPr="006D731B" w:rsidRDefault="00181F03" w:rsidP="00FD1552">
            <w:pPr>
              <w:spacing w:line="400" w:lineRule="exact"/>
              <w:jc w:val="center"/>
              <w:rPr>
                <w:rFonts w:ascii="Times New Roman" w:eastAsia="黑体" w:hAnsi="Times New Roman"/>
                <w:b/>
              </w:rPr>
            </w:pPr>
            <w:r w:rsidRPr="006D731B">
              <w:rPr>
                <w:rFonts w:ascii="Times New Roman" w:eastAsia="黑体" w:hAnsi="Times New Roman"/>
                <w:b/>
              </w:rPr>
              <w:t>授课方式</w:t>
            </w:r>
          </w:p>
        </w:tc>
        <w:tc>
          <w:tcPr>
            <w:tcW w:w="1620" w:type="dxa"/>
            <w:vAlign w:val="center"/>
          </w:tcPr>
          <w:p w:rsidR="00181F03" w:rsidRPr="006D731B" w:rsidRDefault="00181F03" w:rsidP="00FD1552">
            <w:pPr>
              <w:spacing w:line="400" w:lineRule="exact"/>
              <w:jc w:val="center"/>
              <w:rPr>
                <w:rFonts w:ascii="Times New Roman" w:eastAsia="楷体_GB2312" w:hAnsi="Times New Roman"/>
              </w:rPr>
            </w:pPr>
            <w:r w:rsidRPr="006D731B">
              <w:rPr>
                <w:rFonts w:ascii="Times New Roman" w:eastAsia="楷体_GB2312" w:hAnsi="Times New Roman"/>
              </w:rPr>
              <w:t>理论课</w:t>
            </w:r>
          </w:p>
        </w:tc>
      </w:tr>
    </w:tbl>
    <w:p w:rsidR="00C32010" w:rsidRPr="006D731B" w:rsidRDefault="00C32010" w:rsidP="00FD1552">
      <w:pPr>
        <w:spacing w:line="400" w:lineRule="exact"/>
        <w:rPr>
          <w:rFonts w:ascii="Times New Roman" w:hAnsi="Times New Roman"/>
          <w:sz w:val="24"/>
        </w:rPr>
      </w:pPr>
      <w:r w:rsidRPr="006D731B">
        <w:rPr>
          <w:rFonts w:ascii="Times New Roman" w:hAnsi="Times New Roman"/>
        </w:rPr>
        <w:t>【教学目标】</w:t>
      </w:r>
    </w:p>
    <w:p w:rsidR="00C32010" w:rsidRPr="006D731B" w:rsidRDefault="00C32010" w:rsidP="00FD1552">
      <w:pPr>
        <w:spacing w:line="400" w:lineRule="exact"/>
        <w:rPr>
          <w:rFonts w:ascii="Times New Roman" w:eastAsia="楷体_GB2312" w:hAnsi="Times New Roman"/>
          <w:szCs w:val="21"/>
        </w:rPr>
      </w:pPr>
      <w:r w:rsidRPr="006D731B">
        <w:rPr>
          <w:rFonts w:ascii="Times New Roman" w:eastAsia="楷体_GB2312" w:hAnsi="Times New Roman"/>
          <w:szCs w:val="21"/>
        </w:rPr>
        <w:t>1</w:t>
      </w:r>
      <w:r w:rsidRPr="006D731B">
        <w:rPr>
          <w:rFonts w:ascii="Times New Roman" w:eastAsia="楷体_GB2312" w:hAnsi="Times New Roman"/>
          <w:szCs w:val="21"/>
        </w:rPr>
        <w:t>、掌握蛋白质分解和氨基酸代谢的过程</w:t>
      </w:r>
    </w:p>
    <w:p w:rsidR="00C32010" w:rsidRPr="006D731B" w:rsidRDefault="00C32010" w:rsidP="00FD1552">
      <w:pPr>
        <w:spacing w:line="400" w:lineRule="exact"/>
        <w:rPr>
          <w:rFonts w:ascii="Times New Roman" w:eastAsia="楷体_GB2312" w:hAnsi="Times New Roman"/>
          <w:szCs w:val="21"/>
        </w:rPr>
      </w:pPr>
      <w:r w:rsidRPr="006D731B">
        <w:rPr>
          <w:rFonts w:ascii="Times New Roman" w:eastAsia="楷体_GB2312" w:hAnsi="Times New Roman"/>
          <w:szCs w:val="21"/>
        </w:rPr>
        <w:t>2</w:t>
      </w:r>
      <w:r w:rsidRPr="006D731B">
        <w:rPr>
          <w:rFonts w:ascii="Times New Roman" w:eastAsia="楷体_GB2312" w:hAnsi="Times New Roman"/>
          <w:szCs w:val="21"/>
        </w:rPr>
        <w:t>、熟悉自然界氮代谢的循环过程</w:t>
      </w:r>
    </w:p>
    <w:p w:rsidR="00C32010" w:rsidRPr="006D731B" w:rsidRDefault="00C32010" w:rsidP="00FD1552">
      <w:pPr>
        <w:spacing w:line="400" w:lineRule="exact"/>
        <w:rPr>
          <w:rFonts w:ascii="Times New Roman" w:eastAsia="楷体_GB2312" w:hAnsi="Times New Roman"/>
          <w:szCs w:val="21"/>
        </w:rPr>
      </w:pPr>
      <w:r w:rsidRPr="006D731B">
        <w:rPr>
          <w:rFonts w:ascii="Times New Roman" w:eastAsia="楷体_GB2312" w:hAnsi="Times New Roman"/>
          <w:szCs w:val="21"/>
        </w:rPr>
        <w:t>3</w:t>
      </w:r>
      <w:r w:rsidRPr="006D731B">
        <w:rPr>
          <w:rFonts w:ascii="Times New Roman" w:eastAsia="楷体_GB2312" w:hAnsi="Times New Roman"/>
          <w:szCs w:val="21"/>
        </w:rPr>
        <w:t>、了解蛋白质的消化、吸收以及蛋白质生物合成与药学关系</w:t>
      </w:r>
    </w:p>
    <w:p w:rsidR="004A0BF6" w:rsidRPr="006D731B" w:rsidRDefault="004A0BF6" w:rsidP="00FD1552">
      <w:pPr>
        <w:spacing w:line="400" w:lineRule="exact"/>
        <w:rPr>
          <w:rFonts w:ascii="Times New Roman" w:eastAsia="楷体_GB2312" w:hAnsi="Times New Roman"/>
        </w:rPr>
      </w:pPr>
      <w:r w:rsidRPr="006D731B">
        <w:rPr>
          <w:rFonts w:ascii="Times New Roman" w:eastAsia="楷体_GB2312" w:hAnsi="Times New Roman"/>
        </w:rPr>
        <w:t>【重点与难点】</w:t>
      </w:r>
    </w:p>
    <w:p w:rsidR="004A0BF6" w:rsidRPr="006D731B" w:rsidRDefault="004A0BF6" w:rsidP="006B63BB">
      <w:pPr>
        <w:spacing w:line="400" w:lineRule="exact"/>
        <w:rPr>
          <w:rFonts w:ascii="Times New Roman" w:eastAsia="楷体_GB2312" w:hAnsi="Times New Roman"/>
          <w:bCs/>
          <w:szCs w:val="21"/>
        </w:rPr>
      </w:pPr>
      <w:r w:rsidRPr="006D731B">
        <w:rPr>
          <w:rFonts w:ascii="Times New Roman" w:eastAsia="楷体_GB2312" w:hAnsi="Times New Roman"/>
          <w:bCs/>
          <w:szCs w:val="21"/>
        </w:rPr>
        <w:t>1.</w:t>
      </w:r>
      <w:r w:rsidRPr="006D731B">
        <w:rPr>
          <w:rFonts w:ascii="Times New Roman" w:eastAsia="楷体_GB2312" w:hAnsi="Times New Roman"/>
          <w:bCs/>
          <w:szCs w:val="21"/>
        </w:rPr>
        <w:t>氨基酸的脱氨基作用；，</w:t>
      </w:r>
      <w:r w:rsidRPr="006D731B">
        <w:rPr>
          <w:rFonts w:ascii="Times New Roman" w:eastAsia="楷体_GB2312" w:hAnsi="Times New Roman"/>
          <w:bCs/>
          <w:szCs w:val="21"/>
        </w:rPr>
        <w:t>L-</w:t>
      </w:r>
      <w:r w:rsidRPr="006D731B">
        <w:rPr>
          <w:rFonts w:ascii="Times New Roman" w:eastAsia="楷体_GB2312" w:hAnsi="Times New Roman"/>
          <w:bCs/>
          <w:szCs w:val="21"/>
        </w:rPr>
        <w:t>谷氨酸氧化脱氨基作用联合脱氨基作用</w:t>
      </w:r>
      <w:r w:rsidRPr="006D731B">
        <w:rPr>
          <w:rFonts w:ascii="Times New Roman" w:eastAsia="楷体_GB2312" w:hAnsi="Times New Roman"/>
          <w:bCs/>
          <w:szCs w:val="21"/>
        </w:rPr>
        <w:t>(</w:t>
      </w:r>
      <w:r w:rsidRPr="006D731B">
        <w:rPr>
          <w:rFonts w:ascii="Times New Roman" w:eastAsia="楷体_GB2312" w:hAnsi="Times New Roman"/>
          <w:bCs/>
          <w:szCs w:val="21"/>
        </w:rPr>
        <w:t>概念</w:t>
      </w:r>
      <w:r w:rsidRPr="006D731B">
        <w:rPr>
          <w:rFonts w:ascii="Times New Roman" w:eastAsia="楷体_GB2312" w:hAnsi="Times New Roman"/>
          <w:bCs/>
          <w:szCs w:val="21"/>
        </w:rPr>
        <w:t>,</w:t>
      </w:r>
      <w:r w:rsidRPr="006D731B">
        <w:rPr>
          <w:rFonts w:ascii="Times New Roman" w:eastAsia="楷体_GB2312" w:hAnsi="Times New Roman"/>
          <w:bCs/>
          <w:szCs w:val="21"/>
        </w:rPr>
        <w:t>酶</w:t>
      </w:r>
      <w:r w:rsidRPr="006D731B">
        <w:rPr>
          <w:rFonts w:ascii="Times New Roman" w:eastAsia="楷体_GB2312" w:hAnsi="Times New Roman"/>
          <w:bCs/>
          <w:szCs w:val="21"/>
        </w:rPr>
        <w:t>,</w:t>
      </w:r>
      <w:r w:rsidRPr="006D731B">
        <w:rPr>
          <w:rFonts w:ascii="Times New Roman" w:eastAsia="楷体_GB2312" w:hAnsi="Times New Roman"/>
          <w:bCs/>
          <w:szCs w:val="21"/>
        </w:rPr>
        <w:t>意义</w:t>
      </w:r>
      <w:r w:rsidRPr="006D731B">
        <w:rPr>
          <w:rFonts w:ascii="Times New Roman" w:eastAsia="楷体_GB2312" w:hAnsi="Times New Roman"/>
          <w:bCs/>
          <w:szCs w:val="21"/>
        </w:rPr>
        <w:t>)</w:t>
      </w:r>
      <w:r w:rsidRPr="006D731B">
        <w:rPr>
          <w:rFonts w:ascii="Times New Roman" w:eastAsia="楷体_GB2312" w:hAnsi="Times New Roman"/>
          <w:bCs/>
          <w:sz w:val="20"/>
        </w:rPr>
        <w:t xml:space="preserve"> </w:t>
      </w:r>
      <w:r w:rsidRPr="006D731B">
        <w:rPr>
          <w:rFonts w:ascii="Times New Roman" w:eastAsia="楷体_GB2312" w:hAnsi="Times New Roman"/>
          <w:bCs/>
          <w:sz w:val="20"/>
        </w:rPr>
        <w:t>、</w:t>
      </w:r>
      <w:r w:rsidRPr="006D731B">
        <w:rPr>
          <w:rFonts w:ascii="Times New Roman" w:eastAsia="楷体_GB2312" w:hAnsi="Times New Roman"/>
          <w:bCs/>
          <w:szCs w:val="21"/>
        </w:rPr>
        <w:t>转氨基作用</w:t>
      </w:r>
      <w:r w:rsidRPr="006D731B">
        <w:rPr>
          <w:rFonts w:ascii="Times New Roman" w:eastAsia="楷体_GB2312" w:hAnsi="Times New Roman"/>
          <w:bCs/>
          <w:szCs w:val="21"/>
        </w:rPr>
        <w:t>(</w:t>
      </w:r>
      <w:r w:rsidRPr="006D731B">
        <w:rPr>
          <w:rFonts w:ascii="Times New Roman" w:eastAsia="楷体_GB2312" w:hAnsi="Times New Roman"/>
          <w:bCs/>
          <w:szCs w:val="21"/>
        </w:rPr>
        <w:t>酶</w:t>
      </w:r>
      <w:r w:rsidRPr="006D731B">
        <w:rPr>
          <w:rFonts w:ascii="Times New Roman" w:eastAsia="楷体_GB2312" w:hAnsi="Times New Roman"/>
          <w:bCs/>
          <w:szCs w:val="21"/>
        </w:rPr>
        <w:t>,</w:t>
      </w:r>
      <w:r w:rsidRPr="006D731B">
        <w:rPr>
          <w:rFonts w:ascii="Times New Roman" w:eastAsia="楷体_GB2312" w:hAnsi="Times New Roman"/>
          <w:bCs/>
          <w:szCs w:val="21"/>
        </w:rPr>
        <w:t>辅酶</w:t>
      </w:r>
      <w:r w:rsidRPr="006D731B">
        <w:rPr>
          <w:rFonts w:ascii="Times New Roman" w:eastAsia="楷体_GB2312" w:hAnsi="Times New Roman"/>
          <w:bCs/>
          <w:szCs w:val="21"/>
        </w:rPr>
        <w:t>,</w:t>
      </w:r>
      <w:r w:rsidRPr="006D731B">
        <w:rPr>
          <w:rFonts w:ascii="Times New Roman" w:eastAsia="楷体_GB2312" w:hAnsi="Times New Roman"/>
          <w:bCs/>
          <w:szCs w:val="21"/>
        </w:rPr>
        <w:t>转氨作用的机制</w:t>
      </w:r>
      <w:r w:rsidRPr="006D731B">
        <w:rPr>
          <w:rFonts w:ascii="Times New Roman" w:eastAsia="楷体_GB2312" w:hAnsi="Times New Roman"/>
          <w:bCs/>
          <w:szCs w:val="21"/>
        </w:rPr>
        <w:t>,</w:t>
      </w:r>
      <w:r w:rsidRPr="006D731B">
        <w:rPr>
          <w:rFonts w:ascii="Times New Roman" w:eastAsia="楷体_GB2312" w:hAnsi="Times New Roman"/>
          <w:bCs/>
          <w:szCs w:val="21"/>
        </w:rPr>
        <w:t>意义）</w:t>
      </w:r>
      <w:r w:rsidRPr="006D731B">
        <w:rPr>
          <w:rFonts w:ascii="Times New Roman" w:eastAsia="楷体_GB2312" w:hAnsi="Times New Roman"/>
          <w:bCs/>
          <w:szCs w:val="21"/>
        </w:rPr>
        <w:t xml:space="preserve">, </w:t>
      </w:r>
      <w:r w:rsidRPr="006D731B">
        <w:rPr>
          <w:rFonts w:ascii="Times New Roman" w:eastAsia="楷体_GB2312" w:hAnsi="Times New Roman"/>
          <w:bCs/>
          <w:szCs w:val="21"/>
        </w:rPr>
        <w:t>人体重要转氨酶</w:t>
      </w:r>
      <w:r w:rsidRPr="006D731B">
        <w:rPr>
          <w:rFonts w:ascii="Times New Roman" w:eastAsia="楷体_GB2312" w:hAnsi="Times New Roman"/>
          <w:bCs/>
          <w:szCs w:val="21"/>
        </w:rPr>
        <w:t xml:space="preserve"> ALT,AST)</w:t>
      </w:r>
    </w:p>
    <w:p w:rsidR="004A0BF6" w:rsidRPr="006D731B" w:rsidRDefault="004A0BF6" w:rsidP="006B63BB">
      <w:pPr>
        <w:spacing w:line="400" w:lineRule="exact"/>
        <w:rPr>
          <w:rFonts w:ascii="Times New Roman" w:eastAsia="楷体_GB2312" w:hAnsi="Times New Roman"/>
          <w:bCs/>
          <w:szCs w:val="21"/>
        </w:rPr>
      </w:pPr>
      <w:r w:rsidRPr="006D731B">
        <w:rPr>
          <w:rFonts w:ascii="Times New Roman" w:eastAsia="楷体_GB2312" w:hAnsi="Times New Roman"/>
          <w:bCs/>
          <w:szCs w:val="21"/>
        </w:rPr>
        <w:t>2.</w:t>
      </w:r>
      <w:r w:rsidRPr="006D731B">
        <w:rPr>
          <w:rFonts w:ascii="Times New Roman" w:eastAsia="楷体_GB2312" w:hAnsi="Times New Roman"/>
          <w:bCs/>
          <w:szCs w:val="21"/>
        </w:rPr>
        <w:t>体内氨的来源与去路</w:t>
      </w:r>
    </w:p>
    <w:p w:rsidR="004A0BF6" w:rsidRPr="006D731B" w:rsidRDefault="004A0BF6" w:rsidP="006B63BB">
      <w:pPr>
        <w:spacing w:line="400" w:lineRule="exact"/>
        <w:rPr>
          <w:rFonts w:ascii="Times New Roman" w:eastAsia="楷体_GB2312" w:hAnsi="Times New Roman"/>
          <w:bCs/>
          <w:szCs w:val="21"/>
        </w:rPr>
      </w:pPr>
      <w:r w:rsidRPr="006D731B">
        <w:rPr>
          <w:rFonts w:ascii="Times New Roman" w:eastAsia="楷体_GB2312" w:hAnsi="Times New Roman"/>
          <w:bCs/>
          <w:szCs w:val="21"/>
        </w:rPr>
        <w:t>3.</w:t>
      </w:r>
      <w:r w:rsidRPr="006D731B">
        <w:rPr>
          <w:rFonts w:ascii="Times New Roman" w:eastAsia="楷体_GB2312" w:hAnsi="Times New Roman"/>
          <w:bCs/>
          <w:szCs w:val="21"/>
        </w:rPr>
        <w:t>氨在体内的运输形式</w:t>
      </w:r>
      <w:r w:rsidRPr="006D731B">
        <w:rPr>
          <w:rFonts w:ascii="Times New Roman" w:eastAsia="楷体_GB2312" w:hAnsi="Times New Roman"/>
          <w:bCs/>
          <w:sz w:val="20"/>
        </w:rPr>
        <w:t>、</w:t>
      </w:r>
      <w:r w:rsidRPr="006D731B">
        <w:rPr>
          <w:rFonts w:ascii="Times New Roman" w:eastAsia="楷体_GB2312" w:hAnsi="Times New Roman"/>
          <w:bCs/>
          <w:szCs w:val="21"/>
        </w:rPr>
        <w:t>谷氨酰胺和丙氨酸</w:t>
      </w:r>
      <w:r w:rsidRPr="006D731B">
        <w:rPr>
          <w:rFonts w:ascii="Times New Roman" w:eastAsia="楷体_GB2312" w:hAnsi="Times New Roman"/>
          <w:bCs/>
          <w:sz w:val="20"/>
        </w:rPr>
        <w:t>、</w:t>
      </w:r>
      <w:r w:rsidRPr="006D731B">
        <w:rPr>
          <w:rFonts w:ascii="Times New Roman" w:eastAsia="楷体_GB2312" w:hAnsi="Times New Roman"/>
          <w:bCs/>
          <w:szCs w:val="21"/>
        </w:rPr>
        <w:t>谷氨酰胺合成</w:t>
      </w:r>
      <w:r w:rsidRPr="006D731B">
        <w:rPr>
          <w:rFonts w:ascii="Times New Roman" w:eastAsia="楷体_GB2312" w:hAnsi="Times New Roman"/>
          <w:bCs/>
          <w:sz w:val="20"/>
        </w:rPr>
        <w:t>、</w:t>
      </w:r>
      <w:r w:rsidRPr="006D731B">
        <w:rPr>
          <w:rFonts w:ascii="Times New Roman" w:eastAsia="楷体_GB2312" w:hAnsi="Times New Roman"/>
          <w:bCs/>
          <w:szCs w:val="21"/>
        </w:rPr>
        <w:t>反应生理意义</w:t>
      </w:r>
    </w:p>
    <w:p w:rsidR="004A0BF6" w:rsidRPr="006D731B" w:rsidRDefault="004A0BF6" w:rsidP="006B63BB">
      <w:pPr>
        <w:spacing w:line="400" w:lineRule="exact"/>
        <w:rPr>
          <w:rFonts w:ascii="Times New Roman" w:eastAsia="楷体_GB2312" w:hAnsi="Times New Roman"/>
          <w:bCs/>
          <w:szCs w:val="21"/>
        </w:rPr>
      </w:pPr>
      <w:r w:rsidRPr="006D731B">
        <w:rPr>
          <w:rFonts w:ascii="Times New Roman" w:eastAsia="楷体_GB2312" w:hAnsi="Times New Roman"/>
          <w:bCs/>
          <w:szCs w:val="21"/>
        </w:rPr>
        <w:t>4</w:t>
      </w:r>
      <w:r w:rsidRPr="006D731B">
        <w:rPr>
          <w:rFonts w:ascii="Times New Roman" w:eastAsia="楷体_GB2312" w:hAnsi="Times New Roman"/>
          <w:bCs/>
          <w:szCs w:val="21"/>
        </w:rPr>
        <w:t>尿素的合成</w:t>
      </w:r>
      <w:r w:rsidRPr="006D731B">
        <w:rPr>
          <w:rFonts w:ascii="Times New Roman" w:eastAsia="楷体_GB2312" w:hAnsi="Times New Roman"/>
          <w:bCs/>
          <w:szCs w:val="21"/>
        </w:rPr>
        <w:t xml:space="preserve">: </w:t>
      </w:r>
      <w:r w:rsidRPr="006D731B">
        <w:rPr>
          <w:rFonts w:ascii="Times New Roman" w:eastAsia="楷体_GB2312" w:hAnsi="Times New Roman"/>
          <w:bCs/>
          <w:szCs w:val="21"/>
        </w:rPr>
        <w:t>原料</w:t>
      </w:r>
      <w:r w:rsidRPr="006D731B">
        <w:rPr>
          <w:rFonts w:ascii="Times New Roman" w:eastAsia="楷体_GB2312" w:hAnsi="Times New Roman"/>
          <w:bCs/>
          <w:sz w:val="20"/>
        </w:rPr>
        <w:t>、</w:t>
      </w:r>
      <w:r w:rsidRPr="006D731B">
        <w:rPr>
          <w:rFonts w:ascii="Times New Roman" w:eastAsia="楷体_GB2312" w:hAnsi="Times New Roman"/>
          <w:bCs/>
          <w:szCs w:val="21"/>
        </w:rPr>
        <w:t>部位</w:t>
      </w:r>
      <w:r w:rsidRPr="006D731B">
        <w:rPr>
          <w:rFonts w:ascii="Times New Roman" w:eastAsia="楷体_GB2312" w:hAnsi="Times New Roman"/>
          <w:bCs/>
          <w:sz w:val="20"/>
        </w:rPr>
        <w:t>、</w:t>
      </w:r>
      <w:r w:rsidRPr="006D731B">
        <w:rPr>
          <w:rFonts w:ascii="Times New Roman" w:eastAsia="楷体_GB2312" w:hAnsi="Times New Roman"/>
          <w:bCs/>
          <w:szCs w:val="21"/>
        </w:rPr>
        <w:t>反应过程</w:t>
      </w:r>
      <w:r w:rsidRPr="006D731B">
        <w:rPr>
          <w:rFonts w:ascii="Times New Roman" w:eastAsia="楷体_GB2312" w:hAnsi="Times New Roman"/>
          <w:bCs/>
          <w:sz w:val="20"/>
        </w:rPr>
        <w:t>、</w:t>
      </w:r>
      <w:r w:rsidRPr="006D731B">
        <w:rPr>
          <w:rFonts w:ascii="Times New Roman" w:eastAsia="楷体_GB2312" w:hAnsi="Times New Roman"/>
          <w:bCs/>
          <w:szCs w:val="21"/>
        </w:rPr>
        <w:t>酶</w:t>
      </w:r>
      <w:r w:rsidRPr="006D731B">
        <w:rPr>
          <w:rFonts w:ascii="Times New Roman" w:eastAsia="楷体_GB2312" w:hAnsi="Times New Roman"/>
          <w:bCs/>
          <w:sz w:val="20"/>
        </w:rPr>
        <w:t>、</w:t>
      </w:r>
      <w:r w:rsidRPr="006D731B">
        <w:rPr>
          <w:rFonts w:ascii="Times New Roman" w:eastAsia="楷体_GB2312" w:hAnsi="Times New Roman"/>
          <w:bCs/>
          <w:szCs w:val="21"/>
        </w:rPr>
        <w:t>生理意义</w:t>
      </w:r>
    </w:p>
    <w:p w:rsidR="004A0BF6" w:rsidRPr="006D731B" w:rsidRDefault="004A0BF6" w:rsidP="006B63BB">
      <w:pPr>
        <w:spacing w:line="400" w:lineRule="exact"/>
        <w:rPr>
          <w:rFonts w:ascii="Times New Roman" w:hAnsi="Times New Roman"/>
          <w:b/>
          <w:bCs/>
        </w:rPr>
      </w:pPr>
      <w:r w:rsidRPr="006D731B">
        <w:rPr>
          <w:rFonts w:ascii="Times New Roman" w:eastAsia="楷体_GB2312" w:hAnsi="Times New Roman"/>
          <w:bCs/>
          <w:szCs w:val="21"/>
        </w:rPr>
        <w:t>5.</w:t>
      </w:r>
      <w:r w:rsidRPr="006D731B">
        <w:rPr>
          <w:rFonts w:ascii="Times New Roman" w:eastAsia="楷体_GB2312" w:hAnsi="Times New Roman"/>
          <w:bCs/>
          <w:szCs w:val="21"/>
        </w:rPr>
        <w:t>一碳单位的定义</w:t>
      </w:r>
      <w:r w:rsidRPr="006D731B">
        <w:rPr>
          <w:rFonts w:ascii="Times New Roman" w:eastAsia="楷体_GB2312" w:hAnsi="Times New Roman"/>
          <w:bCs/>
          <w:sz w:val="20"/>
        </w:rPr>
        <w:t>、</w:t>
      </w:r>
      <w:r w:rsidRPr="006D731B">
        <w:rPr>
          <w:rFonts w:ascii="Times New Roman" w:eastAsia="楷体_GB2312" w:hAnsi="Times New Roman"/>
          <w:bCs/>
          <w:szCs w:val="21"/>
        </w:rPr>
        <w:t>载体</w:t>
      </w:r>
      <w:r w:rsidRPr="006D731B">
        <w:rPr>
          <w:rFonts w:ascii="Times New Roman" w:eastAsia="楷体_GB2312" w:hAnsi="Times New Roman"/>
          <w:bCs/>
          <w:sz w:val="20"/>
        </w:rPr>
        <w:t>、</w:t>
      </w:r>
      <w:r w:rsidRPr="006D731B">
        <w:rPr>
          <w:rFonts w:ascii="Times New Roman" w:eastAsia="楷体_GB2312" w:hAnsi="Times New Roman"/>
          <w:bCs/>
          <w:szCs w:val="21"/>
        </w:rPr>
        <w:t>来源</w:t>
      </w:r>
    </w:p>
    <w:p w:rsidR="00C32010" w:rsidRPr="006D731B" w:rsidRDefault="00C32010" w:rsidP="00FD1552">
      <w:pPr>
        <w:spacing w:line="400" w:lineRule="exact"/>
        <w:rPr>
          <w:rFonts w:ascii="Times New Roman" w:hAnsi="Times New Roman"/>
        </w:rPr>
      </w:pPr>
      <w:r w:rsidRPr="006D731B">
        <w:rPr>
          <w:rFonts w:ascii="Times New Roman" w:hAnsi="Times New Roman"/>
        </w:rPr>
        <w:t>【教学内容】</w:t>
      </w:r>
    </w:p>
    <w:p w:rsidR="00181F03" w:rsidRPr="00D41CD8" w:rsidRDefault="00181F03" w:rsidP="00FD1552">
      <w:pPr>
        <w:spacing w:line="400" w:lineRule="exact"/>
        <w:rPr>
          <w:rFonts w:ascii="Times New Roman" w:eastAsia="楷体_GB2312" w:hAnsi="Times New Roman"/>
          <w:bCs/>
          <w:sz w:val="20"/>
        </w:rPr>
      </w:pPr>
      <w:r w:rsidRPr="00D41CD8">
        <w:rPr>
          <w:rFonts w:ascii="Times New Roman" w:eastAsia="楷体_GB2312" w:hAnsi="Times New Roman"/>
          <w:bCs/>
          <w:sz w:val="20"/>
        </w:rPr>
        <w:t>蛋白质的生理功能和蛋白质的营养问题</w:t>
      </w:r>
      <w:r w:rsidRPr="00D41CD8">
        <w:rPr>
          <w:rFonts w:ascii="Times New Roman" w:eastAsia="楷体_GB2312" w:hAnsi="Times New Roman"/>
          <w:bCs/>
          <w:sz w:val="20"/>
        </w:rPr>
        <w:t>.</w:t>
      </w:r>
    </w:p>
    <w:p w:rsidR="00181F03" w:rsidRPr="006D731B" w:rsidRDefault="00181F03" w:rsidP="006B63BB">
      <w:pPr>
        <w:spacing w:line="400" w:lineRule="exact"/>
        <w:rPr>
          <w:rFonts w:ascii="Times New Roman" w:eastAsia="楷体_GB2312" w:hAnsi="Times New Roman"/>
          <w:bCs/>
          <w:sz w:val="20"/>
        </w:rPr>
      </w:pPr>
      <w:r w:rsidRPr="006D731B">
        <w:rPr>
          <w:rFonts w:ascii="Times New Roman" w:eastAsia="楷体_GB2312" w:hAnsi="Times New Roman"/>
          <w:bCs/>
          <w:sz w:val="20"/>
        </w:rPr>
        <w:t>一、自学</w:t>
      </w:r>
      <w:r w:rsidRPr="006D731B">
        <w:rPr>
          <w:rFonts w:ascii="Times New Roman" w:eastAsia="楷体_GB2312" w:hAnsi="Times New Roman"/>
          <w:bCs/>
          <w:sz w:val="20"/>
        </w:rPr>
        <w:t xml:space="preserve"> </w:t>
      </w:r>
    </w:p>
    <w:p w:rsidR="00181F03" w:rsidRPr="006D731B" w:rsidRDefault="00181F03" w:rsidP="006B63BB">
      <w:pPr>
        <w:spacing w:line="400" w:lineRule="exact"/>
        <w:rPr>
          <w:rFonts w:ascii="Times New Roman" w:eastAsia="楷体_GB2312" w:hAnsi="Times New Roman"/>
          <w:bCs/>
          <w:sz w:val="20"/>
        </w:rPr>
      </w:pPr>
      <w:r w:rsidRPr="006D731B">
        <w:rPr>
          <w:rFonts w:ascii="Times New Roman" w:eastAsia="楷体_GB2312" w:hAnsi="Times New Roman"/>
          <w:bCs/>
          <w:sz w:val="20"/>
        </w:rPr>
        <w:t>1.</w:t>
      </w:r>
      <w:r w:rsidRPr="006D731B">
        <w:rPr>
          <w:rFonts w:ascii="Times New Roman" w:eastAsia="楷体_GB2312" w:hAnsi="Times New Roman"/>
          <w:bCs/>
          <w:sz w:val="20"/>
        </w:rPr>
        <w:t>主要生理功能</w:t>
      </w:r>
    </w:p>
    <w:p w:rsidR="00181F03" w:rsidRPr="006D731B" w:rsidRDefault="00181F03" w:rsidP="006B63BB">
      <w:pPr>
        <w:spacing w:line="400" w:lineRule="exact"/>
        <w:rPr>
          <w:rFonts w:ascii="Times New Roman" w:eastAsia="楷体_GB2312" w:hAnsi="Times New Roman"/>
          <w:bCs/>
          <w:sz w:val="20"/>
        </w:rPr>
      </w:pPr>
      <w:r w:rsidRPr="006D731B">
        <w:rPr>
          <w:rFonts w:ascii="Times New Roman" w:eastAsia="楷体_GB2312" w:hAnsi="Times New Roman"/>
          <w:bCs/>
          <w:sz w:val="20"/>
        </w:rPr>
        <w:t>2.</w:t>
      </w:r>
      <w:r w:rsidRPr="006D731B">
        <w:rPr>
          <w:rFonts w:ascii="Times New Roman" w:eastAsia="楷体_GB2312" w:hAnsi="Times New Roman"/>
          <w:bCs/>
          <w:sz w:val="20"/>
        </w:rPr>
        <w:t>氮的总平衡</w:t>
      </w:r>
      <w:r w:rsidRPr="006D731B">
        <w:rPr>
          <w:rFonts w:ascii="Times New Roman" w:eastAsia="楷体_GB2312" w:hAnsi="Times New Roman"/>
          <w:bCs/>
          <w:sz w:val="20"/>
        </w:rPr>
        <w:t>,</w:t>
      </w:r>
      <w:r w:rsidRPr="006D731B">
        <w:rPr>
          <w:rFonts w:ascii="Times New Roman" w:eastAsia="楷体_GB2312" w:hAnsi="Times New Roman"/>
          <w:bCs/>
          <w:sz w:val="20"/>
        </w:rPr>
        <w:t>正平衡</w:t>
      </w:r>
      <w:r w:rsidRPr="006D731B">
        <w:rPr>
          <w:rFonts w:ascii="Times New Roman" w:eastAsia="楷体_GB2312" w:hAnsi="Times New Roman"/>
          <w:bCs/>
          <w:sz w:val="20"/>
        </w:rPr>
        <w:t>,</w:t>
      </w:r>
      <w:r w:rsidRPr="006D731B">
        <w:rPr>
          <w:rFonts w:ascii="Times New Roman" w:eastAsia="楷体_GB2312" w:hAnsi="Times New Roman"/>
          <w:bCs/>
          <w:sz w:val="20"/>
        </w:rPr>
        <w:t>负平衡的概念</w:t>
      </w:r>
    </w:p>
    <w:p w:rsidR="00181F03" w:rsidRPr="006D731B" w:rsidRDefault="00181F03" w:rsidP="006B63BB">
      <w:pPr>
        <w:spacing w:line="400" w:lineRule="exact"/>
        <w:rPr>
          <w:rFonts w:ascii="Times New Roman" w:eastAsia="楷体_GB2312" w:hAnsi="Times New Roman"/>
          <w:bCs/>
          <w:sz w:val="20"/>
        </w:rPr>
      </w:pPr>
      <w:r w:rsidRPr="006D731B">
        <w:rPr>
          <w:rFonts w:ascii="Times New Roman" w:eastAsia="楷体_GB2312" w:hAnsi="Times New Roman"/>
          <w:bCs/>
          <w:sz w:val="20"/>
        </w:rPr>
        <w:t>3.</w:t>
      </w:r>
      <w:r w:rsidRPr="006D731B">
        <w:rPr>
          <w:rFonts w:ascii="Times New Roman" w:eastAsia="楷体_GB2312" w:hAnsi="Times New Roman"/>
          <w:bCs/>
          <w:sz w:val="20"/>
        </w:rPr>
        <w:t>必需氨基酸的概念</w:t>
      </w:r>
      <w:r w:rsidRPr="006D731B">
        <w:rPr>
          <w:rFonts w:ascii="Times New Roman" w:eastAsia="楷体_GB2312" w:hAnsi="Times New Roman"/>
          <w:bCs/>
          <w:sz w:val="20"/>
        </w:rPr>
        <w:t>.</w:t>
      </w:r>
      <w:r w:rsidRPr="006D731B">
        <w:rPr>
          <w:rFonts w:ascii="Times New Roman" w:eastAsia="楷体_GB2312" w:hAnsi="Times New Roman"/>
          <w:bCs/>
          <w:sz w:val="20"/>
        </w:rPr>
        <w:t>人所需八种必需氨基酸</w:t>
      </w:r>
    </w:p>
    <w:p w:rsidR="00181F03" w:rsidRPr="006D731B" w:rsidRDefault="00181F03" w:rsidP="006B63BB">
      <w:pPr>
        <w:spacing w:line="400" w:lineRule="exact"/>
        <w:rPr>
          <w:rFonts w:ascii="Times New Roman" w:eastAsia="楷体_GB2312" w:hAnsi="Times New Roman"/>
          <w:bCs/>
          <w:sz w:val="20"/>
        </w:rPr>
      </w:pPr>
      <w:r w:rsidRPr="006D731B">
        <w:rPr>
          <w:rFonts w:ascii="Times New Roman" w:eastAsia="楷体_GB2312" w:hAnsi="Times New Roman"/>
          <w:bCs/>
          <w:sz w:val="20"/>
        </w:rPr>
        <w:t>二、讨论</w:t>
      </w:r>
      <w:r w:rsidRPr="006D731B">
        <w:rPr>
          <w:rFonts w:ascii="Times New Roman" w:eastAsia="楷体_GB2312" w:hAnsi="Times New Roman"/>
          <w:bCs/>
          <w:sz w:val="20"/>
        </w:rPr>
        <w:t xml:space="preserve"> </w:t>
      </w:r>
    </w:p>
    <w:p w:rsidR="00181F03" w:rsidRPr="006D731B" w:rsidRDefault="00181F03" w:rsidP="006B63BB">
      <w:pPr>
        <w:spacing w:line="400" w:lineRule="exact"/>
        <w:rPr>
          <w:rFonts w:ascii="Times New Roman" w:eastAsia="楷体_GB2312" w:hAnsi="Times New Roman"/>
          <w:bCs/>
          <w:sz w:val="20"/>
        </w:rPr>
      </w:pPr>
      <w:r w:rsidRPr="006D731B">
        <w:rPr>
          <w:rFonts w:ascii="Times New Roman" w:eastAsia="楷体_GB2312" w:hAnsi="Times New Roman"/>
          <w:bCs/>
          <w:sz w:val="20"/>
        </w:rPr>
        <w:t>提出问题课堂讨论</w:t>
      </w:r>
      <w:r w:rsidRPr="006D731B">
        <w:rPr>
          <w:rFonts w:ascii="Times New Roman" w:eastAsia="楷体_GB2312" w:hAnsi="Times New Roman"/>
          <w:bCs/>
          <w:sz w:val="20"/>
        </w:rPr>
        <w:t>:</w:t>
      </w:r>
    </w:p>
    <w:p w:rsidR="00181F03" w:rsidRPr="006D731B" w:rsidRDefault="00181F03" w:rsidP="006B63BB">
      <w:pPr>
        <w:spacing w:line="400" w:lineRule="exact"/>
        <w:rPr>
          <w:rFonts w:ascii="Times New Roman" w:eastAsia="楷体_GB2312" w:hAnsi="Times New Roman"/>
          <w:bCs/>
          <w:sz w:val="20"/>
        </w:rPr>
      </w:pPr>
      <w:r w:rsidRPr="006D731B">
        <w:rPr>
          <w:rFonts w:ascii="Times New Roman" w:eastAsia="楷体_GB2312" w:hAnsi="Times New Roman"/>
          <w:bCs/>
          <w:sz w:val="20"/>
        </w:rPr>
        <w:t>1.</w:t>
      </w:r>
      <w:r w:rsidRPr="006D731B">
        <w:rPr>
          <w:rFonts w:ascii="Times New Roman" w:eastAsia="楷体_GB2312" w:hAnsi="Times New Roman"/>
          <w:bCs/>
          <w:sz w:val="20"/>
        </w:rPr>
        <w:t>蛋白质的主要生理功能是什么</w:t>
      </w:r>
      <w:r w:rsidRPr="006D731B">
        <w:rPr>
          <w:rFonts w:ascii="Times New Roman" w:eastAsia="楷体_GB2312" w:hAnsi="Times New Roman"/>
          <w:bCs/>
          <w:sz w:val="20"/>
        </w:rPr>
        <w:t>?</w:t>
      </w:r>
      <w:r w:rsidRPr="006D731B">
        <w:rPr>
          <w:rFonts w:ascii="Times New Roman" w:eastAsia="楷体_GB2312" w:hAnsi="Times New Roman"/>
          <w:bCs/>
          <w:sz w:val="20"/>
        </w:rPr>
        <w:t>为什么维持组织的生长</w:t>
      </w:r>
      <w:r w:rsidRPr="006D731B">
        <w:rPr>
          <w:rFonts w:ascii="Times New Roman" w:eastAsia="楷体_GB2312" w:hAnsi="Times New Roman"/>
          <w:bCs/>
          <w:sz w:val="20"/>
        </w:rPr>
        <w:t>,</w:t>
      </w:r>
      <w:r w:rsidRPr="006D731B">
        <w:rPr>
          <w:rFonts w:ascii="Times New Roman" w:eastAsia="楷体_GB2312" w:hAnsi="Times New Roman"/>
          <w:bCs/>
          <w:sz w:val="20"/>
        </w:rPr>
        <w:t>更新和修补功能不能由糖</w:t>
      </w:r>
      <w:r w:rsidRPr="006D731B">
        <w:rPr>
          <w:rFonts w:ascii="Times New Roman" w:eastAsia="楷体_GB2312" w:hAnsi="Times New Roman"/>
          <w:bCs/>
          <w:sz w:val="20"/>
        </w:rPr>
        <w:t>,</w:t>
      </w:r>
      <w:r w:rsidRPr="006D731B">
        <w:rPr>
          <w:rFonts w:ascii="Times New Roman" w:eastAsia="楷体_GB2312" w:hAnsi="Times New Roman"/>
          <w:bCs/>
          <w:sz w:val="20"/>
        </w:rPr>
        <w:t>脂肪代替</w:t>
      </w:r>
      <w:r w:rsidRPr="006D731B">
        <w:rPr>
          <w:rFonts w:ascii="Times New Roman" w:eastAsia="楷体_GB2312" w:hAnsi="Times New Roman"/>
          <w:bCs/>
          <w:sz w:val="20"/>
        </w:rPr>
        <w:t>?</w:t>
      </w:r>
    </w:p>
    <w:p w:rsidR="00181F03" w:rsidRPr="006D731B" w:rsidRDefault="00181F03" w:rsidP="006B63BB">
      <w:pPr>
        <w:spacing w:line="400" w:lineRule="exact"/>
        <w:rPr>
          <w:rFonts w:ascii="Times New Roman" w:eastAsia="楷体_GB2312" w:hAnsi="Times New Roman"/>
          <w:bCs/>
          <w:sz w:val="20"/>
        </w:rPr>
      </w:pPr>
      <w:r w:rsidRPr="006D731B">
        <w:rPr>
          <w:rFonts w:ascii="Times New Roman" w:eastAsia="楷体_GB2312" w:hAnsi="Times New Roman"/>
          <w:bCs/>
          <w:sz w:val="20"/>
        </w:rPr>
        <w:t>2.</w:t>
      </w:r>
      <w:r w:rsidRPr="006D731B">
        <w:rPr>
          <w:rFonts w:ascii="Times New Roman" w:eastAsia="楷体_GB2312" w:hAnsi="Times New Roman"/>
          <w:bCs/>
          <w:sz w:val="20"/>
        </w:rPr>
        <w:t>什么是氮的总平衡</w:t>
      </w:r>
      <w:r w:rsidRPr="006D731B">
        <w:rPr>
          <w:rFonts w:ascii="Times New Roman" w:eastAsia="楷体_GB2312" w:hAnsi="Times New Roman"/>
          <w:bCs/>
          <w:sz w:val="20"/>
        </w:rPr>
        <w:t>,</w:t>
      </w:r>
      <w:r w:rsidRPr="006D731B">
        <w:rPr>
          <w:rFonts w:ascii="Times New Roman" w:eastAsia="楷体_GB2312" w:hAnsi="Times New Roman"/>
          <w:bCs/>
          <w:sz w:val="20"/>
        </w:rPr>
        <w:t>正平衡和负平衡</w:t>
      </w:r>
      <w:r w:rsidRPr="006D731B">
        <w:rPr>
          <w:rFonts w:ascii="Times New Roman" w:eastAsia="楷体_GB2312" w:hAnsi="Times New Roman"/>
          <w:bCs/>
          <w:sz w:val="20"/>
        </w:rPr>
        <w:t>?</w:t>
      </w:r>
      <w:r w:rsidRPr="006D731B">
        <w:rPr>
          <w:rFonts w:ascii="Times New Roman" w:eastAsia="楷体_GB2312" w:hAnsi="Times New Roman"/>
          <w:bCs/>
          <w:sz w:val="20"/>
        </w:rPr>
        <w:t>如何测定</w:t>
      </w:r>
      <w:r w:rsidRPr="006D731B">
        <w:rPr>
          <w:rFonts w:ascii="Times New Roman" w:eastAsia="楷体_GB2312" w:hAnsi="Times New Roman"/>
          <w:bCs/>
          <w:sz w:val="20"/>
        </w:rPr>
        <w:t>?</w:t>
      </w:r>
    </w:p>
    <w:p w:rsidR="00181F03" w:rsidRPr="006D731B" w:rsidRDefault="00181F03" w:rsidP="006B63BB">
      <w:pPr>
        <w:spacing w:line="400" w:lineRule="exact"/>
        <w:rPr>
          <w:rFonts w:ascii="Times New Roman" w:eastAsia="楷体_GB2312" w:hAnsi="Times New Roman"/>
          <w:bCs/>
          <w:sz w:val="20"/>
        </w:rPr>
      </w:pPr>
      <w:r w:rsidRPr="006D731B">
        <w:rPr>
          <w:rFonts w:ascii="Times New Roman" w:eastAsia="楷体_GB2312" w:hAnsi="Times New Roman"/>
          <w:bCs/>
          <w:sz w:val="20"/>
        </w:rPr>
        <w:t>3.</w:t>
      </w:r>
      <w:r w:rsidRPr="006D731B">
        <w:rPr>
          <w:rFonts w:ascii="Times New Roman" w:eastAsia="楷体_GB2312" w:hAnsi="Times New Roman"/>
          <w:bCs/>
          <w:sz w:val="20"/>
        </w:rPr>
        <w:t>什么是必需氨基酸和非必需氨基酸</w:t>
      </w:r>
      <w:r w:rsidRPr="006D731B">
        <w:rPr>
          <w:rFonts w:ascii="Times New Roman" w:eastAsia="楷体_GB2312" w:hAnsi="Times New Roman"/>
          <w:bCs/>
          <w:sz w:val="20"/>
        </w:rPr>
        <w:t>?</w:t>
      </w:r>
    </w:p>
    <w:p w:rsidR="00181F03" w:rsidRPr="00D41CD8" w:rsidRDefault="00181F03" w:rsidP="006B63BB">
      <w:pPr>
        <w:spacing w:line="400" w:lineRule="exact"/>
        <w:rPr>
          <w:rFonts w:ascii="Times New Roman" w:eastAsia="楷体_GB2312" w:hAnsi="Times New Roman"/>
          <w:bCs/>
          <w:sz w:val="20"/>
        </w:rPr>
      </w:pPr>
      <w:r w:rsidRPr="00D41CD8">
        <w:rPr>
          <w:rFonts w:ascii="Times New Roman" w:eastAsia="楷体_GB2312" w:hAnsi="Times New Roman"/>
          <w:bCs/>
          <w:sz w:val="20"/>
        </w:rPr>
        <w:t>蛋白质的消化</w:t>
      </w:r>
      <w:r w:rsidRPr="00D41CD8">
        <w:rPr>
          <w:rFonts w:ascii="Times New Roman" w:eastAsia="楷体_GB2312" w:hAnsi="Times New Roman"/>
          <w:bCs/>
          <w:sz w:val="20"/>
        </w:rPr>
        <w:t>,</w:t>
      </w:r>
      <w:r w:rsidRPr="00D41CD8">
        <w:rPr>
          <w:rFonts w:ascii="Times New Roman" w:eastAsia="楷体_GB2312" w:hAnsi="Times New Roman"/>
          <w:bCs/>
          <w:sz w:val="20"/>
        </w:rPr>
        <w:t>吸收和腐败</w:t>
      </w:r>
      <w:r w:rsidRPr="00D41CD8">
        <w:rPr>
          <w:rFonts w:ascii="Times New Roman" w:eastAsia="楷体_GB2312" w:hAnsi="Times New Roman"/>
          <w:bCs/>
          <w:sz w:val="20"/>
        </w:rPr>
        <w:t xml:space="preserve">.   </w:t>
      </w:r>
    </w:p>
    <w:p w:rsidR="00181F03" w:rsidRPr="006D731B" w:rsidRDefault="00181F03" w:rsidP="006B63BB">
      <w:pPr>
        <w:spacing w:line="400" w:lineRule="exact"/>
        <w:rPr>
          <w:rFonts w:ascii="Times New Roman" w:eastAsia="楷体_GB2312" w:hAnsi="Times New Roman"/>
          <w:bCs/>
          <w:sz w:val="20"/>
        </w:rPr>
      </w:pPr>
      <w:r w:rsidRPr="006D731B">
        <w:rPr>
          <w:rFonts w:ascii="Times New Roman" w:eastAsia="楷体_GB2312" w:hAnsi="Times New Roman"/>
          <w:bCs/>
          <w:sz w:val="20"/>
        </w:rPr>
        <w:t>一、蛋白质的消化部位</w:t>
      </w:r>
      <w:r w:rsidRPr="006D731B">
        <w:rPr>
          <w:rFonts w:ascii="Times New Roman" w:eastAsia="楷体_GB2312" w:hAnsi="Times New Roman"/>
          <w:bCs/>
          <w:sz w:val="20"/>
        </w:rPr>
        <w:t>.</w:t>
      </w:r>
      <w:r w:rsidRPr="006D731B">
        <w:rPr>
          <w:rFonts w:ascii="Times New Roman" w:eastAsia="楷体_GB2312" w:hAnsi="Times New Roman"/>
          <w:bCs/>
          <w:sz w:val="20"/>
        </w:rPr>
        <w:t>酶</w:t>
      </w:r>
      <w:r w:rsidRPr="006D731B">
        <w:rPr>
          <w:rFonts w:ascii="Times New Roman" w:eastAsia="楷体_GB2312" w:hAnsi="Times New Roman"/>
          <w:bCs/>
          <w:sz w:val="20"/>
        </w:rPr>
        <w:t>.</w:t>
      </w:r>
      <w:r w:rsidRPr="006D731B">
        <w:rPr>
          <w:rFonts w:ascii="Times New Roman" w:eastAsia="楷体_GB2312" w:hAnsi="Times New Roman"/>
          <w:bCs/>
          <w:sz w:val="20"/>
        </w:rPr>
        <w:t>消化的终产物</w:t>
      </w:r>
    </w:p>
    <w:p w:rsidR="00181F03" w:rsidRPr="006D731B" w:rsidRDefault="00181F03" w:rsidP="006B63BB">
      <w:pPr>
        <w:spacing w:line="400" w:lineRule="exact"/>
        <w:rPr>
          <w:rFonts w:ascii="Times New Roman" w:eastAsia="楷体_GB2312" w:hAnsi="Times New Roman"/>
          <w:bCs/>
          <w:sz w:val="20"/>
        </w:rPr>
      </w:pPr>
      <w:r w:rsidRPr="006D731B">
        <w:rPr>
          <w:rFonts w:ascii="Times New Roman" w:eastAsia="楷体_GB2312" w:hAnsi="Times New Roman"/>
          <w:bCs/>
          <w:sz w:val="20"/>
        </w:rPr>
        <w:t>二、蛋白质腐败的定义</w:t>
      </w:r>
      <w:r w:rsidRPr="006D731B">
        <w:rPr>
          <w:rFonts w:ascii="Times New Roman" w:eastAsia="楷体_GB2312" w:hAnsi="Times New Roman"/>
          <w:bCs/>
          <w:sz w:val="20"/>
        </w:rPr>
        <w:t>.</w:t>
      </w:r>
      <w:r w:rsidRPr="006D731B">
        <w:rPr>
          <w:rFonts w:ascii="Times New Roman" w:eastAsia="楷体_GB2312" w:hAnsi="Times New Roman"/>
          <w:bCs/>
          <w:sz w:val="20"/>
        </w:rPr>
        <w:t>腐败主要的化学反应</w:t>
      </w:r>
    </w:p>
    <w:p w:rsidR="00181F03" w:rsidRPr="006D731B" w:rsidRDefault="00181F03" w:rsidP="006B63BB">
      <w:pPr>
        <w:spacing w:line="400" w:lineRule="exact"/>
        <w:rPr>
          <w:rFonts w:ascii="Times New Roman" w:eastAsia="楷体_GB2312" w:hAnsi="Times New Roman"/>
          <w:bCs/>
          <w:sz w:val="20"/>
        </w:rPr>
      </w:pPr>
      <w:r w:rsidRPr="006D731B">
        <w:rPr>
          <w:rFonts w:ascii="Times New Roman" w:eastAsia="楷体_GB2312" w:hAnsi="Times New Roman"/>
          <w:bCs/>
          <w:sz w:val="20"/>
        </w:rPr>
        <w:t>三、尿素的肠肝循环</w:t>
      </w:r>
    </w:p>
    <w:p w:rsidR="00181F03" w:rsidRPr="006D731B" w:rsidRDefault="00181F03" w:rsidP="006B63BB">
      <w:pPr>
        <w:spacing w:line="400" w:lineRule="exact"/>
        <w:rPr>
          <w:rFonts w:ascii="Times New Roman" w:eastAsia="楷体_GB2312" w:hAnsi="Times New Roman"/>
          <w:bCs/>
          <w:sz w:val="20"/>
        </w:rPr>
      </w:pPr>
      <w:r w:rsidRPr="006D731B">
        <w:rPr>
          <w:rFonts w:ascii="Times New Roman" w:eastAsia="楷体_GB2312" w:hAnsi="Times New Roman"/>
          <w:bCs/>
          <w:sz w:val="20"/>
        </w:rPr>
        <w:t>难点</w:t>
      </w:r>
      <w:r w:rsidRPr="006D731B">
        <w:rPr>
          <w:rFonts w:ascii="Times New Roman" w:eastAsia="楷体_GB2312" w:hAnsi="Times New Roman"/>
          <w:bCs/>
          <w:sz w:val="20"/>
        </w:rPr>
        <w:t xml:space="preserve">: </w:t>
      </w:r>
      <w:r w:rsidRPr="006D731B">
        <w:rPr>
          <w:rFonts w:ascii="Times New Roman" w:eastAsia="楷体_GB2312" w:hAnsi="Times New Roman"/>
          <w:bCs/>
          <w:sz w:val="20"/>
        </w:rPr>
        <w:t>蛋白质消化酶类的酶原激活</w:t>
      </w:r>
      <w:r w:rsidRPr="006D731B">
        <w:rPr>
          <w:rFonts w:ascii="Times New Roman" w:eastAsia="楷体_GB2312" w:hAnsi="Times New Roman"/>
          <w:bCs/>
          <w:sz w:val="20"/>
        </w:rPr>
        <w:t>.</w:t>
      </w:r>
      <w:r w:rsidRPr="006D731B">
        <w:rPr>
          <w:rFonts w:ascii="Times New Roman" w:eastAsia="楷体_GB2312" w:hAnsi="Times New Roman"/>
          <w:bCs/>
          <w:sz w:val="20"/>
        </w:rPr>
        <w:t>内肽酶及外肽酶的特异性</w:t>
      </w:r>
    </w:p>
    <w:p w:rsidR="00181F03" w:rsidRPr="00D41CD8" w:rsidRDefault="00181F03" w:rsidP="006B63BB">
      <w:pPr>
        <w:spacing w:line="400" w:lineRule="exact"/>
        <w:rPr>
          <w:rFonts w:ascii="Times New Roman" w:eastAsia="楷体_GB2312" w:hAnsi="Times New Roman"/>
          <w:bCs/>
          <w:sz w:val="20"/>
        </w:rPr>
      </w:pPr>
      <w:r w:rsidRPr="00D41CD8">
        <w:rPr>
          <w:rFonts w:ascii="Times New Roman" w:eastAsia="楷体_GB2312" w:hAnsi="Times New Roman"/>
          <w:bCs/>
          <w:sz w:val="20"/>
        </w:rPr>
        <w:t>氨基酸的一般代谢</w:t>
      </w:r>
      <w:r w:rsidRPr="00D41CD8">
        <w:rPr>
          <w:rFonts w:ascii="Times New Roman" w:eastAsia="楷体_GB2312" w:hAnsi="Times New Roman"/>
          <w:bCs/>
          <w:sz w:val="20"/>
        </w:rPr>
        <w:t xml:space="preserve"> </w:t>
      </w:r>
    </w:p>
    <w:p w:rsidR="00181F03" w:rsidRPr="006D731B" w:rsidRDefault="00181F03" w:rsidP="006B63BB">
      <w:pPr>
        <w:spacing w:line="400" w:lineRule="exact"/>
        <w:rPr>
          <w:rFonts w:ascii="Times New Roman" w:eastAsia="楷体_GB2312" w:hAnsi="Times New Roman"/>
          <w:bCs/>
          <w:sz w:val="20"/>
        </w:rPr>
      </w:pPr>
      <w:r w:rsidRPr="006D731B">
        <w:rPr>
          <w:rFonts w:ascii="Times New Roman" w:eastAsia="楷体_GB2312" w:hAnsi="Times New Roman"/>
          <w:bCs/>
          <w:sz w:val="20"/>
        </w:rPr>
        <w:t>一、氨基酸的脱氨基作用</w:t>
      </w:r>
      <w:r w:rsidRPr="006D731B">
        <w:rPr>
          <w:rFonts w:ascii="Times New Roman" w:eastAsia="楷体_GB2312" w:hAnsi="Times New Roman"/>
          <w:bCs/>
          <w:sz w:val="20"/>
        </w:rPr>
        <w:t xml:space="preserve">   </w:t>
      </w:r>
    </w:p>
    <w:p w:rsidR="00181F03" w:rsidRPr="006D731B" w:rsidRDefault="00181F03" w:rsidP="006B63BB">
      <w:pPr>
        <w:spacing w:line="400" w:lineRule="exact"/>
        <w:rPr>
          <w:rFonts w:ascii="Times New Roman" w:eastAsia="楷体_GB2312" w:hAnsi="Times New Roman"/>
          <w:bCs/>
          <w:sz w:val="20"/>
        </w:rPr>
      </w:pPr>
      <w:r w:rsidRPr="006D731B">
        <w:rPr>
          <w:rFonts w:ascii="Times New Roman" w:eastAsia="楷体_GB2312" w:hAnsi="Times New Roman"/>
          <w:bCs/>
          <w:sz w:val="20"/>
        </w:rPr>
        <w:lastRenderedPageBreak/>
        <w:t xml:space="preserve">1. </w:t>
      </w:r>
      <w:r w:rsidRPr="006D731B">
        <w:rPr>
          <w:rFonts w:ascii="Times New Roman" w:eastAsia="楷体_GB2312" w:hAnsi="Times New Roman"/>
          <w:bCs/>
          <w:sz w:val="20"/>
        </w:rPr>
        <w:t>氨基酸代谢的定义、来源与去路</w:t>
      </w:r>
      <w:r w:rsidRPr="006D731B">
        <w:rPr>
          <w:rFonts w:ascii="Times New Roman" w:eastAsia="楷体_GB2312" w:hAnsi="Times New Roman"/>
          <w:bCs/>
          <w:sz w:val="20"/>
        </w:rPr>
        <w:t xml:space="preserve"> </w:t>
      </w:r>
    </w:p>
    <w:p w:rsidR="00181F03" w:rsidRPr="006D731B" w:rsidRDefault="00181F03" w:rsidP="006B63BB">
      <w:pPr>
        <w:spacing w:line="400" w:lineRule="exact"/>
        <w:rPr>
          <w:rFonts w:ascii="Times New Roman" w:eastAsia="楷体_GB2312" w:hAnsi="Times New Roman"/>
          <w:bCs/>
          <w:sz w:val="20"/>
        </w:rPr>
      </w:pPr>
      <w:r w:rsidRPr="006D731B">
        <w:rPr>
          <w:rFonts w:ascii="Times New Roman" w:eastAsia="楷体_GB2312" w:hAnsi="Times New Roman"/>
          <w:bCs/>
          <w:sz w:val="20"/>
        </w:rPr>
        <w:t xml:space="preserve">2. </w:t>
      </w:r>
      <w:r w:rsidRPr="006D731B">
        <w:rPr>
          <w:rFonts w:ascii="Times New Roman" w:eastAsia="楷体_GB2312" w:hAnsi="Times New Roman"/>
          <w:bCs/>
          <w:sz w:val="20"/>
        </w:rPr>
        <w:t>氨基酸的脱氨基作用</w:t>
      </w:r>
      <w:r w:rsidRPr="006D731B">
        <w:rPr>
          <w:rFonts w:ascii="Times New Roman" w:eastAsia="楷体_GB2312" w:hAnsi="Times New Roman"/>
          <w:bCs/>
          <w:sz w:val="20"/>
        </w:rPr>
        <w:t xml:space="preserve"> </w:t>
      </w:r>
    </w:p>
    <w:p w:rsidR="00181F03" w:rsidRPr="006D731B" w:rsidRDefault="00181F03" w:rsidP="006B63BB">
      <w:pPr>
        <w:spacing w:line="400" w:lineRule="exact"/>
        <w:rPr>
          <w:rFonts w:ascii="Times New Roman" w:eastAsia="楷体_GB2312" w:hAnsi="Times New Roman"/>
          <w:bCs/>
          <w:sz w:val="20"/>
        </w:rPr>
      </w:pPr>
      <w:r w:rsidRPr="006D731B">
        <w:rPr>
          <w:rFonts w:ascii="Times New Roman" w:eastAsia="楷体_GB2312" w:hAnsi="Times New Roman"/>
          <w:bCs/>
          <w:sz w:val="20"/>
        </w:rPr>
        <w:t>氧化脱氨基作用</w:t>
      </w:r>
    </w:p>
    <w:p w:rsidR="009E07D2" w:rsidRPr="006D731B" w:rsidRDefault="00181F03" w:rsidP="006B63BB">
      <w:pPr>
        <w:spacing w:line="400" w:lineRule="exact"/>
        <w:rPr>
          <w:rFonts w:ascii="Times New Roman" w:eastAsia="楷体_GB2312" w:hAnsi="Times New Roman"/>
          <w:bCs/>
          <w:sz w:val="20"/>
        </w:rPr>
      </w:pPr>
      <w:r w:rsidRPr="006D731B">
        <w:rPr>
          <w:rFonts w:ascii="Times New Roman" w:eastAsia="楷体_GB2312" w:hAnsi="Times New Roman"/>
          <w:bCs/>
          <w:sz w:val="20"/>
        </w:rPr>
        <w:t>联合脱氨基作用</w:t>
      </w:r>
      <w:r w:rsidRPr="006D731B">
        <w:rPr>
          <w:rFonts w:ascii="Times New Roman" w:eastAsia="楷体_GB2312" w:hAnsi="Times New Roman"/>
          <w:bCs/>
          <w:sz w:val="20"/>
        </w:rPr>
        <w:t>(</w:t>
      </w:r>
      <w:r w:rsidRPr="006D731B">
        <w:rPr>
          <w:rFonts w:ascii="Times New Roman" w:eastAsia="楷体_GB2312" w:hAnsi="Times New Roman"/>
          <w:bCs/>
          <w:sz w:val="20"/>
        </w:rPr>
        <w:t>概念、酶、意义</w:t>
      </w:r>
      <w:r w:rsidRPr="006D731B">
        <w:rPr>
          <w:rFonts w:ascii="Times New Roman" w:eastAsia="楷体_GB2312" w:hAnsi="Times New Roman"/>
          <w:bCs/>
          <w:sz w:val="20"/>
        </w:rPr>
        <w:t>)</w:t>
      </w:r>
    </w:p>
    <w:p w:rsidR="00181F03" w:rsidRPr="006D731B" w:rsidRDefault="00181F03" w:rsidP="006B63BB">
      <w:pPr>
        <w:spacing w:line="400" w:lineRule="exact"/>
        <w:rPr>
          <w:rFonts w:ascii="Times New Roman" w:eastAsia="楷体_GB2312" w:hAnsi="Times New Roman"/>
          <w:bCs/>
          <w:sz w:val="20"/>
        </w:rPr>
      </w:pPr>
      <w:r w:rsidRPr="006D731B">
        <w:rPr>
          <w:rFonts w:ascii="Times New Roman" w:eastAsia="楷体_GB2312" w:hAnsi="Times New Roman"/>
          <w:bCs/>
          <w:sz w:val="20"/>
        </w:rPr>
        <w:t>转氨基作用</w:t>
      </w:r>
      <w:r w:rsidRPr="006D731B">
        <w:rPr>
          <w:rFonts w:ascii="Times New Roman" w:eastAsia="楷体_GB2312" w:hAnsi="Times New Roman"/>
          <w:bCs/>
          <w:sz w:val="20"/>
        </w:rPr>
        <w:t>(</w:t>
      </w:r>
      <w:r w:rsidRPr="006D731B">
        <w:rPr>
          <w:rFonts w:ascii="Times New Roman" w:eastAsia="楷体_GB2312" w:hAnsi="Times New Roman"/>
          <w:bCs/>
          <w:sz w:val="20"/>
        </w:rPr>
        <w:t>酶、辅酶、转氨作用的机制、意义、人体重要转氨酶</w:t>
      </w:r>
      <w:r w:rsidRPr="006D731B">
        <w:rPr>
          <w:rFonts w:ascii="Times New Roman" w:eastAsia="楷体_GB2312" w:hAnsi="Times New Roman"/>
          <w:bCs/>
          <w:sz w:val="20"/>
        </w:rPr>
        <w:t xml:space="preserve">ALT,AST) </w:t>
      </w:r>
      <w:r w:rsidRPr="006D731B">
        <w:rPr>
          <w:rFonts w:ascii="Times New Roman" w:eastAsia="楷体_GB2312" w:hAnsi="Times New Roman"/>
          <w:bCs/>
          <w:sz w:val="20"/>
        </w:rPr>
        <w:t>，</w:t>
      </w:r>
      <w:r w:rsidRPr="006D731B">
        <w:rPr>
          <w:rFonts w:ascii="Times New Roman" w:eastAsia="楷体_GB2312" w:hAnsi="Times New Roman"/>
          <w:bCs/>
          <w:sz w:val="20"/>
        </w:rPr>
        <w:t xml:space="preserve"> </w:t>
      </w:r>
      <w:r w:rsidRPr="006D731B">
        <w:rPr>
          <w:rFonts w:ascii="Times New Roman" w:eastAsia="楷体_GB2312" w:hAnsi="Times New Roman"/>
          <w:bCs/>
          <w:sz w:val="20"/>
        </w:rPr>
        <w:t>嘌呤核苷酸循环</w:t>
      </w:r>
      <w:r w:rsidRPr="006D731B">
        <w:rPr>
          <w:rFonts w:ascii="Times New Roman" w:eastAsia="楷体_GB2312" w:hAnsi="Times New Roman"/>
          <w:bCs/>
          <w:sz w:val="20"/>
        </w:rPr>
        <w:t xml:space="preserve">   </w:t>
      </w:r>
    </w:p>
    <w:p w:rsidR="00181F03" w:rsidRPr="006D731B" w:rsidRDefault="00181F03" w:rsidP="006B63BB">
      <w:pPr>
        <w:spacing w:line="400" w:lineRule="exact"/>
        <w:rPr>
          <w:rFonts w:ascii="Times New Roman" w:eastAsia="楷体_GB2312" w:hAnsi="Times New Roman"/>
          <w:bCs/>
          <w:sz w:val="20"/>
        </w:rPr>
      </w:pPr>
      <w:r w:rsidRPr="006D731B">
        <w:rPr>
          <w:rFonts w:ascii="Times New Roman" w:eastAsia="楷体_GB2312" w:hAnsi="Times New Roman"/>
          <w:bCs/>
          <w:sz w:val="20"/>
        </w:rPr>
        <w:t>二、氨的代谢</w:t>
      </w:r>
    </w:p>
    <w:p w:rsidR="009E07D2" w:rsidRPr="006D731B" w:rsidRDefault="00181F03" w:rsidP="00FD1552">
      <w:pPr>
        <w:spacing w:line="400" w:lineRule="exact"/>
        <w:rPr>
          <w:rFonts w:ascii="Times New Roman" w:eastAsia="楷体_GB2312" w:hAnsi="Times New Roman"/>
          <w:bCs/>
          <w:sz w:val="20"/>
        </w:rPr>
      </w:pPr>
      <w:r w:rsidRPr="006D731B">
        <w:rPr>
          <w:rFonts w:ascii="Times New Roman" w:eastAsia="楷体_GB2312" w:hAnsi="Times New Roman"/>
          <w:bCs/>
          <w:sz w:val="20"/>
        </w:rPr>
        <w:t>1.</w:t>
      </w:r>
      <w:r w:rsidRPr="006D731B">
        <w:rPr>
          <w:rFonts w:ascii="Times New Roman" w:eastAsia="楷体_GB2312" w:hAnsi="Times New Roman"/>
          <w:bCs/>
          <w:sz w:val="20"/>
        </w:rPr>
        <w:t>体内氨的来源与去路</w:t>
      </w:r>
      <w:r w:rsidRPr="006D731B">
        <w:rPr>
          <w:rFonts w:ascii="Times New Roman" w:eastAsia="楷体_GB2312" w:hAnsi="Times New Roman"/>
          <w:bCs/>
          <w:sz w:val="20"/>
        </w:rPr>
        <w:t xml:space="preserve">  </w:t>
      </w:r>
    </w:p>
    <w:p w:rsidR="009E07D2" w:rsidRPr="006D731B" w:rsidRDefault="00181F03" w:rsidP="006B63BB">
      <w:pPr>
        <w:spacing w:line="400" w:lineRule="exact"/>
        <w:rPr>
          <w:rFonts w:ascii="Times New Roman" w:eastAsia="楷体_GB2312" w:hAnsi="Times New Roman"/>
          <w:bCs/>
          <w:sz w:val="20"/>
        </w:rPr>
      </w:pPr>
      <w:r w:rsidRPr="006D731B">
        <w:rPr>
          <w:rFonts w:ascii="Times New Roman" w:eastAsia="楷体_GB2312" w:hAnsi="Times New Roman"/>
          <w:bCs/>
          <w:sz w:val="20"/>
        </w:rPr>
        <w:t>2.</w:t>
      </w:r>
      <w:r w:rsidRPr="006D731B">
        <w:rPr>
          <w:rFonts w:ascii="Times New Roman" w:eastAsia="楷体_GB2312" w:hAnsi="Times New Roman"/>
          <w:bCs/>
          <w:sz w:val="20"/>
        </w:rPr>
        <w:t>在体内的运输形式</w:t>
      </w:r>
      <w:r w:rsidR="004A0BF6" w:rsidRPr="006D731B">
        <w:rPr>
          <w:rFonts w:ascii="Times New Roman" w:eastAsia="楷体_GB2312" w:hAnsi="Times New Roman"/>
          <w:bCs/>
          <w:sz w:val="20"/>
        </w:rPr>
        <w:t>，</w:t>
      </w:r>
      <w:r w:rsidRPr="006D731B">
        <w:rPr>
          <w:rFonts w:ascii="Times New Roman" w:eastAsia="楷体_GB2312" w:hAnsi="Times New Roman"/>
          <w:bCs/>
          <w:sz w:val="20"/>
        </w:rPr>
        <w:t>谷氨酰胺和丙氨酸</w:t>
      </w:r>
      <w:r w:rsidRPr="006D731B">
        <w:rPr>
          <w:rFonts w:ascii="Times New Roman" w:eastAsia="楷体_GB2312" w:hAnsi="Times New Roman"/>
          <w:bCs/>
          <w:sz w:val="20"/>
        </w:rPr>
        <w:t>,</w:t>
      </w:r>
      <w:r w:rsidRPr="006D731B">
        <w:rPr>
          <w:rFonts w:ascii="Times New Roman" w:eastAsia="楷体_GB2312" w:hAnsi="Times New Roman"/>
          <w:bCs/>
          <w:sz w:val="20"/>
        </w:rPr>
        <w:t>谷氨酰胺合成反应</w:t>
      </w:r>
      <w:r w:rsidRPr="006D731B">
        <w:rPr>
          <w:rFonts w:ascii="Times New Roman" w:eastAsia="楷体_GB2312" w:hAnsi="Times New Roman"/>
          <w:bCs/>
          <w:sz w:val="20"/>
        </w:rPr>
        <w:t>,</w:t>
      </w:r>
      <w:r w:rsidRPr="006D731B">
        <w:rPr>
          <w:rFonts w:ascii="Times New Roman" w:eastAsia="楷体_GB2312" w:hAnsi="Times New Roman"/>
          <w:bCs/>
          <w:sz w:val="20"/>
        </w:rPr>
        <w:t>生理意义</w:t>
      </w:r>
    </w:p>
    <w:p w:rsidR="00181F03" w:rsidRPr="006D731B" w:rsidRDefault="00181F03" w:rsidP="006B63BB">
      <w:pPr>
        <w:spacing w:line="400" w:lineRule="exact"/>
        <w:rPr>
          <w:rFonts w:ascii="Times New Roman" w:eastAsia="楷体_GB2312" w:hAnsi="Times New Roman"/>
          <w:bCs/>
          <w:sz w:val="20"/>
        </w:rPr>
      </w:pPr>
      <w:r w:rsidRPr="006D731B">
        <w:rPr>
          <w:rFonts w:ascii="Times New Roman" w:eastAsia="楷体_GB2312" w:hAnsi="Times New Roman"/>
          <w:bCs/>
          <w:sz w:val="20"/>
        </w:rPr>
        <w:t>3.</w:t>
      </w:r>
      <w:r w:rsidRPr="006D731B">
        <w:rPr>
          <w:rFonts w:ascii="Times New Roman" w:eastAsia="楷体_GB2312" w:hAnsi="Times New Roman"/>
          <w:bCs/>
          <w:sz w:val="20"/>
        </w:rPr>
        <w:t>尿素的合成鸟氨酸循环</w:t>
      </w:r>
      <w:r w:rsidRPr="006D731B">
        <w:rPr>
          <w:rFonts w:ascii="Times New Roman" w:eastAsia="楷体_GB2312" w:hAnsi="Times New Roman"/>
          <w:bCs/>
          <w:sz w:val="20"/>
        </w:rPr>
        <w:t xml:space="preserve"> .</w:t>
      </w:r>
    </w:p>
    <w:p w:rsidR="00181F03" w:rsidRPr="006D731B" w:rsidRDefault="00181F03" w:rsidP="006B63BB">
      <w:pPr>
        <w:spacing w:line="400" w:lineRule="exact"/>
        <w:rPr>
          <w:rFonts w:ascii="Times New Roman" w:eastAsia="楷体_GB2312" w:hAnsi="Times New Roman"/>
          <w:bCs/>
          <w:sz w:val="20"/>
        </w:rPr>
      </w:pPr>
      <w:r w:rsidRPr="006D731B">
        <w:rPr>
          <w:rFonts w:ascii="Times New Roman" w:eastAsia="楷体_GB2312" w:hAnsi="Times New Roman"/>
          <w:bCs/>
          <w:sz w:val="20"/>
        </w:rPr>
        <w:t>原料、部位、反应、酶、生理意义</w:t>
      </w:r>
    </w:p>
    <w:p w:rsidR="00181F03" w:rsidRPr="006D731B" w:rsidRDefault="00181F03" w:rsidP="006B63BB">
      <w:pPr>
        <w:spacing w:line="400" w:lineRule="exact"/>
        <w:rPr>
          <w:rFonts w:ascii="Times New Roman" w:eastAsia="楷体_GB2312" w:hAnsi="Times New Roman"/>
          <w:bCs/>
          <w:sz w:val="20"/>
        </w:rPr>
      </w:pPr>
      <w:r w:rsidRPr="006D731B">
        <w:rPr>
          <w:rFonts w:ascii="Times New Roman" w:eastAsia="楷体_GB2312" w:hAnsi="Times New Roman"/>
          <w:bCs/>
          <w:sz w:val="20"/>
        </w:rPr>
        <w:t>自学</w:t>
      </w:r>
      <w:r w:rsidRPr="006D731B">
        <w:rPr>
          <w:rFonts w:ascii="Times New Roman" w:eastAsia="楷体_GB2312" w:hAnsi="Times New Roman"/>
          <w:bCs/>
          <w:sz w:val="20"/>
        </w:rPr>
        <w:t>:</w:t>
      </w:r>
      <w:r w:rsidRPr="006D731B">
        <w:rPr>
          <w:rFonts w:ascii="Times New Roman" w:eastAsia="楷体_GB2312" w:hAnsi="Times New Roman"/>
          <w:bCs/>
          <w:sz w:val="20"/>
        </w:rPr>
        <w:t>尿素合成的调控</w:t>
      </w:r>
    </w:p>
    <w:p w:rsidR="00181F03" w:rsidRPr="006D731B" w:rsidRDefault="00181F03" w:rsidP="006B63BB">
      <w:pPr>
        <w:spacing w:line="400" w:lineRule="exact"/>
        <w:rPr>
          <w:rFonts w:ascii="Times New Roman" w:eastAsia="楷体_GB2312" w:hAnsi="Times New Roman"/>
          <w:bCs/>
          <w:sz w:val="20"/>
        </w:rPr>
      </w:pPr>
      <w:r w:rsidRPr="006D731B">
        <w:rPr>
          <w:rFonts w:ascii="Times New Roman" w:eastAsia="楷体_GB2312" w:hAnsi="Times New Roman"/>
          <w:bCs/>
          <w:sz w:val="20"/>
        </w:rPr>
        <w:t>三、</w:t>
      </w:r>
      <w:r w:rsidRPr="006D731B">
        <w:rPr>
          <w:rFonts w:ascii="Times New Roman" w:eastAsia="楷体_GB2312" w:hAnsi="Times New Roman"/>
          <w:bCs/>
          <w:sz w:val="20"/>
        </w:rPr>
        <w:t>α-</w:t>
      </w:r>
      <w:r w:rsidRPr="006D731B">
        <w:rPr>
          <w:rFonts w:ascii="Times New Roman" w:eastAsia="楷体_GB2312" w:hAnsi="Times New Roman"/>
          <w:bCs/>
          <w:sz w:val="20"/>
        </w:rPr>
        <w:t>酮酸的代谢</w:t>
      </w:r>
      <w:r w:rsidRPr="006D731B">
        <w:rPr>
          <w:rFonts w:ascii="Times New Roman" w:eastAsia="楷体_GB2312" w:hAnsi="Times New Roman"/>
          <w:bCs/>
          <w:sz w:val="20"/>
        </w:rPr>
        <w:t xml:space="preserve">      </w:t>
      </w:r>
    </w:p>
    <w:p w:rsidR="00181F03" w:rsidRPr="006D731B" w:rsidRDefault="00181F03" w:rsidP="006B63BB">
      <w:pPr>
        <w:spacing w:line="400" w:lineRule="exact"/>
        <w:rPr>
          <w:rFonts w:ascii="Times New Roman" w:eastAsia="楷体_GB2312" w:hAnsi="Times New Roman"/>
          <w:bCs/>
          <w:sz w:val="20"/>
        </w:rPr>
      </w:pPr>
      <w:r w:rsidRPr="006D731B">
        <w:rPr>
          <w:rFonts w:ascii="Times New Roman" w:eastAsia="楷体_GB2312" w:hAnsi="Times New Roman"/>
          <w:bCs/>
          <w:sz w:val="20"/>
        </w:rPr>
        <w:t>1</w:t>
      </w:r>
      <w:r w:rsidRPr="006D731B">
        <w:rPr>
          <w:rFonts w:ascii="Times New Roman" w:eastAsia="楷体_GB2312" w:hAnsi="Times New Roman"/>
          <w:bCs/>
          <w:sz w:val="20"/>
        </w:rPr>
        <w:t>．转变为哪些物质</w:t>
      </w:r>
    </w:p>
    <w:p w:rsidR="00181F03" w:rsidRPr="006D731B" w:rsidRDefault="00181F03" w:rsidP="006B63BB">
      <w:pPr>
        <w:spacing w:line="400" w:lineRule="exact"/>
        <w:rPr>
          <w:rFonts w:ascii="Times New Roman" w:eastAsia="楷体_GB2312" w:hAnsi="Times New Roman"/>
          <w:bCs/>
          <w:sz w:val="20"/>
        </w:rPr>
      </w:pPr>
      <w:r w:rsidRPr="006D731B">
        <w:rPr>
          <w:rFonts w:ascii="Times New Roman" w:eastAsia="楷体_GB2312" w:hAnsi="Times New Roman"/>
          <w:bCs/>
          <w:sz w:val="20"/>
        </w:rPr>
        <w:t>2</w:t>
      </w:r>
      <w:r w:rsidRPr="006D731B">
        <w:rPr>
          <w:rFonts w:ascii="Times New Roman" w:eastAsia="楷体_GB2312" w:hAnsi="Times New Roman"/>
          <w:bCs/>
          <w:sz w:val="20"/>
        </w:rPr>
        <w:t>．生糖氨基酸、生糖兼生酮氨基酸的定义</w:t>
      </w:r>
    </w:p>
    <w:p w:rsidR="00181F03" w:rsidRPr="006D731B" w:rsidRDefault="00181F03" w:rsidP="006B63BB">
      <w:pPr>
        <w:spacing w:line="400" w:lineRule="exact"/>
        <w:rPr>
          <w:rFonts w:ascii="Times New Roman" w:eastAsia="楷体_GB2312" w:hAnsi="Times New Roman"/>
          <w:bCs/>
          <w:sz w:val="20"/>
        </w:rPr>
      </w:pPr>
      <w:r w:rsidRPr="006D731B">
        <w:rPr>
          <w:rFonts w:ascii="Times New Roman" w:eastAsia="楷体_GB2312" w:hAnsi="Times New Roman"/>
          <w:bCs/>
          <w:sz w:val="20"/>
        </w:rPr>
        <w:t>3</w:t>
      </w:r>
      <w:r w:rsidRPr="006D731B">
        <w:rPr>
          <w:rFonts w:ascii="Times New Roman" w:eastAsia="楷体_GB2312" w:hAnsi="Times New Roman"/>
          <w:bCs/>
          <w:sz w:val="20"/>
        </w:rPr>
        <w:t>．糖、脂肪、蛋白质三类物质互变概况</w:t>
      </w:r>
    </w:p>
    <w:p w:rsidR="00181F03" w:rsidRPr="006D731B" w:rsidRDefault="00181F03" w:rsidP="006B63BB">
      <w:pPr>
        <w:spacing w:line="400" w:lineRule="exact"/>
        <w:rPr>
          <w:rFonts w:ascii="Times New Roman" w:eastAsia="楷体_GB2312" w:hAnsi="Times New Roman"/>
          <w:bCs/>
          <w:sz w:val="20"/>
        </w:rPr>
      </w:pPr>
      <w:r w:rsidRPr="006D731B">
        <w:rPr>
          <w:rFonts w:ascii="Times New Roman" w:eastAsia="楷体_GB2312" w:hAnsi="Times New Roman"/>
          <w:bCs/>
          <w:sz w:val="20"/>
        </w:rPr>
        <w:t>四、氨基酸脱羧基作用</w:t>
      </w:r>
      <w:r w:rsidRPr="006D731B">
        <w:rPr>
          <w:rFonts w:ascii="Times New Roman" w:eastAsia="楷体_GB2312" w:hAnsi="Times New Roman"/>
          <w:bCs/>
          <w:sz w:val="20"/>
        </w:rPr>
        <w:t xml:space="preserve"> </w:t>
      </w:r>
    </w:p>
    <w:p w:rsidR="00181F03" w:rsidRPr="006D731B" w:rsidRDefault="00181F03" w:rsidP="006B63BB">
      <w:pPr>
        <w:spacing w:line="400" w:lineRule="exact"/>
        <w:rPr>
          <w:rFonts w:ascii="Times New Roman" w:eastAsia="楷体_GB2312" w:hAnsi="Times New Roman"/>
          <w:bCs/>
          <w:sz w:val="20"/>
        </w:rPr>
      </w:pPr>
      <w:r w:rsidRPr="006D731B">
        <w:rPr>
          <w:rFonts w:ascii="Times New Roman" w:eastAsia="楷体_GB2312" w:hAnsi="Times New Roman"/>
          <w:bCs/>
          <w:sz w:val="20"/>
        </w:rPr>
        <w:t>产物为胺类</w:t>
      </w:r>
      <w:r w:rsidRPr="006D731B">
        <w:rPr>
          <w:rFonts w:ascii="Times New Roman" w:eastAsia="楷体_GB2312" w:hAnsi="Times New Roman"/>
          <w:bCs/>
          <w:sz w:val="20"/>
        </w:rPr>
        <w:t>.</w:t>
      </w:r>
      <w:r w:rsidRPr="006D731B">
        <w:rPr>
          <w:rFonts w:ascii="Times New Roman" w:eastAsia="楷体_GB2312" w:hAnsi="Times New Roman"/>
          <w:bCs/>
          <w:sz w:val="20"/>
        </w:rPr>
        <w:t>几种具有重要生理作用的胺类物质</w:t>
      </w:r>
    </w:p>
    <w:p w:rsidR="00181F03" w:rsidRPr="00D41CD8" w:rsidRDefault="00181F03" w:rsidP="00FD1552">
      <w:pPr>
        <w:spacing w:line="400" w:lineRule="exact"/>
        <w:rPr>
          <w:rFonts w:ascii="Times New Roman" w:eastAsia="楷体_GB2312" w:hAnsi="Times New Roman"/>
          <w:bCs/>
          <w:sz w:val="20"/>
        </w:rPr>
      </w:pPr>
      <w:r w:rsidRPr="00D41CD8">
        <w:rPr>
          <w:rFonts w:ascii="Times New Roman" w:eastAsia="楷体_GB2312" w:hAnsi="Times New Roman"/>
          <w:bCs/>
          <w:sz w:val="20"/>
        </w:rPr>
        <w:t>个别氨基酸代谢</w:t>
      </w:r>
      <w:r w:rsidRPr="00D41CD8">
        <w:rPr>
          <w:rFonts w:ascii="Times New Roman" w:eastAsia="楷体_GB2312" w:hAnsi="Times New Roman"/>
          <w:bCs/>
          <w:sz w:val="20"/>
        </w:rPr>
        <w:t>.</w:t>
      </w:r>
    </w:p>
    <w:p w:rsidR="00181F03" w:rsidRPr="006D731B" w:rsidRDefault="00181F03" w:rsidP="006B63BB">
      <w:pPr>
        <w:spacing w:line="400" w:lineRule="exact"/>
        <w:rPr>
          <w:rFonts w:ascii="Times New Roman" w:eastAsia="楷体_GB2312" w:hAnsi="Times New Roman"/>
          <w:bCs/>
          <w:sz w:val="20"/>
        </w:rPr>
      </w:pPr>
      <w:r w:rsidRPr="006D731B">
        <w:rPr>
          <w:rFonts w:ascii="Times New Roman" w:eastAsia="楷体_GB2312" w:hAnsi="Times New Roman"/>
          <w:bCs/>
          <w:sz w:val="20"/>
        </w:rPr>
        <w:t>一、一碳单位的代谢</w:t>
      </w:r>
      <w:r w:rsidRPr="006D731B">
        <w:rPr>
          <w:rFonts w:ascii="Times New Roman" w:eastAsia="楷体_GB2312" w:hAnsi="Times New Roman"/>
          <w:bCs/>
          <w:sz w:val="20"/>
        </w:rPr>
        <w:t xml:space="preserve">                 </w:t>
      </w:r>
    </w:p>
    <w:p w:rsidR="00181F03" w:rsidRPr="006D731B" w:rsidRDefault="00181F03" w:rsidP="006B63BB">
      <w:pPr>
        <w:spacing w:line="400" w:lineRule="exact"/>
        <w:rPr>
          <w:rFonts w:ascii="Times New Roman" w:eastAsia="楷体_GB2312" w:hAnsi="Times New Roman"/>
          <w:bCs/>
          <w:sz w:val="20"/>
        </w:rPr>
      </w:pPr>
      <w:r w:rsidRPr="006D731B">
        <w:rPr>
          <w:rFonts w:ascii="Times New Roman" w:eastAsia="楷体_GB2312" w:hAnsi="Times New Roman"/>
          <w:bCs/>
          <w:sz w:val="20"/>
        </w:rPr>
        <w:t>1.</w:t>
      </w:r>
      <w:r w:rsidRPr="006D731B">
        <w:rPr>
          <w:rFonts w:ascii="Times New Roman" w:eastAsia="楷体_GB2312" w:hAnsi="Times New Roman"/>
          <w:bCs/>
          <w:sz w:val="20"/>
        </w:rPr>
        <w:t>一碳单位的定义</w:t>
      </w:r>
      <w:r w:rsidRPr="006D731B">
        <w:rPr>
          <w:rFonts w:ascii="Times New Roman" w:eastAsia="楷体_GB2312" w:hAnsi="Times New Roman"/>
          <w:bCs/>
          <w:sz w:val="20"/>
        </w:rPr>
        <w:t>,</w:t>
      </w:r>
      <w:r w:rsidRPr="006D731B">
        <w:rPr>
          <w:rFonts w:ascii="Times New Roman" w:eastAsia="楷体_GB2312" w:hAnsi="Times New Roman"/>
          <w:bCs/>
          <w:sz w:val="20"/>
        </w:rPr>
        <w:t>载体</w:t>
      </w:r>
      <w:r w:rsidRPr="006D731B">
        <w:rPr>
          <w:rFonts w:ascii="Times New Roman" w:eastAsia="楷体_GB2312" w:hAnsi="Times New Roman"/>
          <w:bCs/>
          <w:sz w:val="20"/>
        </w:rPr>
        <w:t>,</w:t>
      </w:r>
      <w:r w:rsidRPr="006D731B">
        <w:rPr>
          <w:rFonts w:ascii="Times New Roman" w:eastAsia="楷体_GB2312" w:hAnsi="Times New Roman"/>
          <w:bCs/>
          <w:sz w:val="20"/>
        </w:rPr>
        <w:t>来源</w:t>
      </w:r>
      <w:r w:rsidRPr="006D731B">
        <w:rPr>
          <w:rFonts w:ascii="Times New Roman" w:eastAsia="楷体_GB2312" w:hAnsi="Times New Roman"/>
          <w:bCs/>
          <w:sz w:val="20"/>
        </w:rPr>
        <w:t>.</w:t>
      </w:r>
    </w:p>
    <w:p w:rsidR="00181F03" w:rsidRPr="006D731B" w:rsidRDefault="00181F03" w:rsidP="006B63BB">
      <w:pPr>
        <w:spacing w:line="400" w:lineRule="exact"/>
        <w:rPr>
          <w:rFonts w:ascii="Times New Roman" w:eastAsia="楷体_GB2312" w:hAnsi="Times New Roman"/>
          <w:bCs/>
          <w:sz w:val="20"/>
        </w:rPr>
      </w:pPr>
      <w:r w:rsidRPr="006D731B">
        <w:rPr>
          <w:rFonts w:ascii="Times New Roman" w:eastAsia="楷体_GB2312" w:hAnsi="Times New Roman"/>
          <w:bCs/>
          <w:sz w:val="20"/>
        </w:rPr>
        <w:t>2.</w:t>
      </w:r>
      <w:r w:rsidRPr="006D731B">
        <w:rPr>
          <w:rFonts w:ascii="Times New Roman" w:eastAsia="楷体_GB2312" w:hAnsi="Times New Roman"/>
          <w:bCs/>
          <w:sz w:val="20"/>
        </w:rPr>
        <w:t>一碳单位与其载体</w:t>
      </w:r>
      <w:r w:rsidRPr="006D731B">
        <w:rPr>
          <w:rFonts w:ascii="Times New Roman" w:eastAsia="楷体_GB2312" w:hAnsi="Times New Roman"/>
          <w:bCs/>
          <w:sz w:val="20"/>
        </w:rPr>
        <w:t>FH4</w:t>
      </w:r>
      <w:r w:rsidRPr="006D731B">
        <w:rPr>
          <w:rFonts w:ascii="Times New Roman" w:eastAsia="楷体_GB2312" w:hAnsi="Times New Roman"/>
          <w:bCs/>
          <w:sz w:val="20"/>
        </w:rPr>
        <w:t>结合后成为活性一碳单位主要参与核酸的生物合成</w:t>
      </w:r>
      <w:r w:rsidRPr="006D731B">
        <w:rPr>
          <w:rFonts w:ascii="Times New Roman" w:eastAsia="楷体_GB2312" w:hAnsi="Times New Roman"/>
          <w:bCs/>
          <w:sz w:val="20"/>
        </w:rPr>
        <w:t>.</w:t>
      </w:r>
    </w:p>
    <w:p w:rsidR="00181F03" w:rsidRPr="006D731B" w:rsidRDefault="00181F03" w:rsidP="006B63BB">
      <w:pPr>
        <w:spacing w:line="400" w:lineRule="exact"/>
        <w:rPr>
          <w:rFonts w:ascii="Times New Roman" w:eastAsia="楷体_GB2312" w:hAnsi="Times New Roman"/>
          <w:bCs/>
          <w:sz w:val="20"/>
        </w:rPr>
      </w:pPr>
      <w:r w:rsidRPr="006D731B">
        <w:rPr>
          <w:rFonts w:ascii="Times New Roman" w:eastAsia="楷体_GB2312" w:hAnsi="Times New Roman"/>
          <w:bCs/>
          <w:sz w:val="20"/>
        </w:rPr>
        <w:t>二、重要含硫氨基酸</w:t>
      </w:r>
      <w:r w:rsidRPr="006D731B">
        <w:rPr>
          <w:rFonts w:ascii="Times New Roman" w:eastAsia="楷体_GB2312" w:hAnsi="Times New Roman"/>
          <w:bCs/>
          <w:sz w:val="20"/>
        </w:rPr>
        <w:t xml:space="preserve">.                </w:t>
      </w:r>
    </w:p>
    <w:p w:rsidR="00181F03" w:rsidRPr="006D731B" w:rsidRDefault="00181F03" w:rsidP="006B63BB">
      <w:pPr>
        <w:spacing w:line="400" w:lineRule="exact"/>
        <w:rPr>
          <w:rFonts w:ascii="Times New Roman" w:eastAsia="楷体_GB2312" w:hAnsi="Times New Roman"/>
          <w:bCs/>
          <w:sz w:val="20"/>
        </w:rPr>
      </w:pPr>
      <w:r w:rsidRPr="006D731B">
        <w:rPr>
          <w:rFonts w:ascii="Times New Roman" w:eastAsia="楷体_GB2312" w:hAnsi="Times New Roman"/>
          <w:bCs/>
          <w:sz w:val="20"/>
        </w:rPr>
        <w:t>1</w:t>
      </w:r>
      <w:r w:rsidRPr="006D731B">
        <w:rPr>
          <w:rFonts w:ascii="Times New Roman" w:eastAsia="楷体_GB2312" w:hAnsi="Times New Roman"/>
          <w:bCs/>
          <w:sz w:val="20"/>
        </w:rPr>
        <w:t>．</w:t>
      </w:r>
      <w:r w:rsidRPr="006D731B">
        <w:rPr>
          <w:rFonts w:ascii="Times New Roman" w:eastAsia="楷体_GB2312" w:hAnsi="Times New Roman"/>
          <w:bCs/>
          <w:sz w:val="20"/>
        </w:rPr>
        <w:t>S-</w:t>
      </w:r>
      <w:r w:rsidRPr="006D731B">
        <w:rPr>
          <w:rFonts w:ascii="Times New Roman" w:eastAsia="楷体_GB2312" w:hAnsi="Times New Roman"/>
          <w:bCs/>
          <w:sz w:val="20"/>
        </w:rPr>
        <w:t>腺苷蛋氨酸的生理作用</w:t>
      </w:r>
    </w:p>
    <w:p w:rsidR="00181F03" w:rsidRPr="006D731B" w:rsidRDefault="00181F03" w:rsidP="006B63BB">
      <w:pPr>
        <w:spacing w:line="400" w:lineRule="exact"/>
        <w:ind w:leftChars="1" w:left="2"/>
        <w:rPr>
          <w:rFonts w:ascii="Times New Roman" w:eastAsia="楷体_GB2312" w:hAnsi="Times New Roman"/>
          <w:bCs/>
          <w:sz w:val="20"/>
        </w:rPr>
      </w:pPr>
      <w:r w:rsidRPr="006D731B">
        <w:rPr>
          <w:rFonts w:ascii="Times New Roman" w:eastAsia="楷体_GB2312" w:hAnsi="Times New Roman"/>
          <w:bCs/>
          <w:sz w:val="20"/>
        </w:rPr>
        <w:t>2</w:t>
      </w:r>
      <w:r w:rsidRPr="006D731B">
        <w:rPr>
          <w:rFonts w:ascii="Times New Roman" w:eastAsia="楷体_GB2312" w:hAnsi="Times New Roman"/>
          <w:bCs/>
          <w:sz w:val="20"/>
        </w:rPr>
        <w:t>．蛋氨酸循环</w:t>
      </w:r>
    </w:p>
    <w:p w:rsidR="00181F03" w:rsidRPr="006D731B" w:rsidRDefault="00181F03" w:rsidP="006B63BB">
      <w:pPr>
        <w:spacing w:line="400" w:lineRule="exact"/>
        <w:ind w:leftChars="1" w:left="2"/>
        <w:rPr>
          <w:rFonts w:ascii="Times New Roman" w:eastAsia="楷体_GB2312" w:hAnsi="Times New Roman"/>
          <w:bCs/>
          <w:sz w:val="20"/>
        </w:rPr>
      </w:pPr>
      <w:r w:rsidRPr="006D731B">
        <w:rPr>
          <w:rFonts w:ascii="Times New Roman" w:eastAsia="楷体_GB2312" w:hAnsi="Times New Roman"/>
          <w:bCs/>
          <w:sz w:val="20"/>
        </w:rPr>
        <w:t>3</w:t>
      </w:r>
      <w:r w:rsidRPr="006D731B">
        <w:rPr>
          <w:rFonts w:ascii="Times New Roman" w:eastAsia="楷体_GB2312" w:hAnsi="Times New Roman"/>
          <w:bCs/>
          <w:sz w:val="20"/>
        </w:rPr>
        <w:t>．半胱氨酸是谷胱甘肽的组成部分</w:t>
      </w:r>
      <w:r w:rsidRPr="006D731B">
        <w:rPr>
          <w:rFonts w:ascii="Times New Roman" w:eastAsia="楷体_GB2312" w:hAnsi="Times New Roman"/>
          <w:bCs/>
          <w:sz w:val="20"/>
        </w:rPr>
        <w:t>.</w:t>
      </w:r>
      <w:r w:rsidRPr="006D731B">
        <w:rPr>
          <w:rFonts w:ascii="Times New Roman" w:eastAsia="楷体_GB2312" w:hAnsi="Times New Roman"/>
          <w:bCs/>
          <w:sz w:val="20"/>
        </w:rPr>
        <w:t>谷胱甘肽的生理功能</w:t>
      </w:r>
      <w:r w:rsidRPr="006D731B">
        <w:rPr>
          <w:rFonts w:ascii="Times New Roman" w:eastAsia="楷体_GB2312" w:hAnsi="Times New Roman"/>
          <w:bCs/>
          <w:sz w:val="20"/>
        </w:rPr>
        <w:t>.</w:t>
      </w:r>
    </w:p>
    <w:p w:rsidR="00181F03" w:rsidRPr="006D731B" w:rsidRDefault="00181F03" w:rsidP="006B63BB">
      <w:pPr>
        <w:spacing w:line="400" w:lineRule="exact"/>
        <w:rPr>
          <w:rFonts w:ascii="Times New Roman" w:eastAsia="楷体_GB2312" w:hAnsi="Times New Roman"/>
          <w:bCs/>
          <w:sz w:val="20"/>
        </w:rPr>
      </w:pPr>
      <w:r w:rsidRPr="006D731B">
        <w:rPr>
          <w:rFonts w:ascii="Times New Roman" w:eastAsia="楷体_GB2312" w:hAnsi="Times New Roman"/>
          <w:bCs/>
          <w:sz w:val="20"/>
        </w:rPr>
        <w:t>三、支链氨基酸的代谢：种类及代谢部位</w:t>
      </w:r>
    </w:p>
    <w:p w:rsidR="00181F03" w:rsidRPr="006D731B" w:rsidRDefault="00181F03" w:rsidP="006B63BB">
      <w:pPr>
        <w:spacing w:line="400" w:lineRule="exact"/>
        <w:rPr>
          <w:rFonts w:ascii="Times New Roman" w:eastAsia="楷体_GB2312" w:hAnsi="Times New Roman"/>
          <w:bCs/>
          <w:sz w:val="20"/>
        </w:rPr>
      </w:pPr>
      <w:r w:rsidRPr="006D731B">
        <w:rPr>
          <w:rFonts w:ascii="Times New Roman" w:eastAsia="楷体_GB2312" w:hAnsi="Times New Roman"/>
          <w:bCs/>
          <w:sz w:val="20"/>
        </w:rPr>
        <w:t>四、芳香族氨基酸的代谢</w:t>
      </w:r>
      <w:r w:rsidRPr="006D731B">
        <w:rPr>
          <w:rFonts w:ascii="Times New Roman" w:eastAsia="楷体_GB2312" w:hAnsi="Times New Roman"/>
          <w:bCs/>
          <w:sz w:val="20"/>
        </w:rPr>
        <w:t xml:space="preserve">             </w:t>
      </w:r>
    </w:p>
    <w:p w:rsidR="00181F03" w:rsidRPr="006D731B" w:rsidRDefault="00181F03" w:rsidP="006B63BB">
      <w:pPr>
        <w:spacing w:line="400" w:lineRule="exact"/>
        <w:rPr>
          <w:rFonts w:ascii="Times New Roman" w:eastAsia="楷体_GB2312" w:hAnsi="Times New Roman"/>
          <w:bCs/>
          <w:sz w:val="20"/>
        </w:rPr>
      </w:pPr>
      <w:r w:rsidRPr="006D731B">
        <w:rPr>
          <w:rFonts w:ascii="Times New Roman" w:eastAsia="楷体_GB2312" w:hAnsi="Times New Roman"/>
          <w:bCs/>
          <w:sz w:val="20"/>
        </w:rPr>
        <w:t>（</w:t>
      </w:r>
      <w:r w:rsidRPr="006D731B">
        <w:rPr>
          <w:rFonts w:ascii="Times New Roman" w:eastAsia="楷体_GB2312" w:hAnsi="Times New Roman"/>
          <w:bCs/>
          <w:sz w:val="20"/>
        </w:rPr>
        <w:t>1</w:t>
      </w:r>
      <w:r w:rsidRPr="006D731B">
        <w:rPr>
          <w:rFonts w:ascii="Times New Roman" w:eastAsia="楷体_GB2312" w:hAnsi="Times New Roman"/>
          <w:bCs/>
          <w:sz w:val="20"/>
        </w:rPr>
        <w:t>）包括苯丙氨酸、酪氨酸和色氨酸</w:t>
      </w:r>
    </w:p>
    <w:p w:rsidR="00181F03" w:rsidRPr="006D731B" w:rsidRDefault="00181F03" w:rsidP="006B63BB">
      <w:pPr>
        <w:spacing w:line="400" w:lineRule="exact"/>
        <w:rPr>
          <w:rFonts w:ascii="Times New Roman" w:eastAsia="楷体_GB2312" w:hAnsi="Times New Roman"/>
          <w:bCs/>
          <w:sz w:val="20"/>
        </w:rPr>
      </w:pPr>
      <w:r w:rsidRPr="006D731B">
        <w:rPr>
          <w:rFonts w:ascii="Times New Roman" w:eastAsia="楷体_GB2312" w:hAnsi="Times New Roman"/>
          <w:bCs/>
          <w:sz w:val="20"/>
        </w:rPr>
        <w:t>（</w:t>
      </w:r>
      <w:r w:rsidRPr="006D731B">
        <w:rPr>
          <w:rFonts w:ascii="Times New Roman" w:eastAsia="楷体_GB2312" w:hAnsi="Times New Roman"/>
          <w:bCs/>
          <w:sz w:val="20"/>
        </w:rPr>
        <w:t>2</w:t>
      </w:r>
      <w:r w:rsidRPr="006D731B">
        <w:rPr>
          <w:rFonts w:ascii="Times New Roman" w:eastAsia="楷体_GB2312" w:hAnsi="Times New Roman"/>
          <w:bCs/>
          <w:sz w:val="20"/>
        </w:rPr>
        <w:t>）主要在肝脏中代谢</w:t>
      </w:r>
    </w:p>
    <w:p w:rsidR="00181F03" w:rsidRPr="006D731B" w:rsidRDefault="00181F03" w:rsidP="006B63BB">
      <w:pPr>
        <w:spacing w:line="400" w:lineRule="exact"/>
        <w:rPr>
          <w:rFonts w:ascii="Times New Roman" w:eastAsia="楷体_GB2312" w:hAnsi="Times New Roman"/>
          <w:bCs/>
          <w:sz w:val="20"/>
        </w:rPr>
      </w:pPr>
      <w:r w:rsidRPr="006D731B">
        <w:rPr>
          <w:rFonts w:ascii="Times New Roman" w:eastAsia="楷体_GB2312" w:hAnsi="Times New Roman"/>
          <w:bCs/>
          <w:sz w:val="20"/>
        </w:rPr>
        <w:t>（</w:t>
      </w:r>
      <w:r w:rsidRPr="006D731B">
        <w:rPr>
          <w:rFonts w:ascii="Times New Roman" w:eastAsia="楷体_GB2312" w:hAnsi="Times New Roman"/>
          <w:bCs/>
          <w:sz w:val="20"/>
        </w:rPr>
        <w:t>3</w:t>
      </w:r>
      <w:r w:rsidRPr="006D731B">
        <w:rPr>
          <w:rFonts w:ascii="Times New Roman" w:eastAsia="楷体_GB2312" w:hAnsi="Times New Roman"/>
          <w:bCs/>
          <w:sz w:val="20"/>
        </w:rPr>
        <w:t>）转变为哪些物质</w:t>
      </w:r>
    </w:p>
    <w:p w:rsidR="00181F03" w:rsidRPr="006D731B" w:rsidRDefault="00181F03" w:rsidP="006B63BB">
      <w:pPr>
        <w:spacing w:line="400" w:lineRule="exact"/>
        <w:ind w:left="-108"/>
        <w:rPr>
          <w:rFonts w:ascii="Times New Roman" w:eastAsia="楷体_GB2312" w:hAnsi="Times New Roman"/>
          <w:bCs/>
          <w:sz w:val="20"/>
        </w:rPr>
      </w:pPr>
      <w:r w:rsidRPr="006D731B">
        <w:rPr>
          <w:rFonts w:ascii="Times New Roman" w:eastAsia="楷体_GB2312" w:hAnsi="Times New Roman"/>
          <w:bCs/>
          <w:sz w:val="20"/>
        </w:rPr>
        <w:t>教具：多媒体教学</w:t>
      </w:r>
      <w:r w:rsidRPr="006D731B">
        <w:rPr>
          <w:rFonts w:ascii="Times New Roman" w:eastAsia="楷体_GB2312" w:hAnsi="Times New Roman"/>
          <w:bCs/>
          <w:sz w:val="20"/>
        </w:rPr>
        <w:t>1</w:t>
      </w:r>
      <w:r w:rsidRPr="006D731B">
        <w:rPr>
          <w:rFonts w:ascii="Times New Roman" w:eastAsia="楷体_GB2312" w:hAnsi="Times New Roman"/>
          <w:bCs/>
          <w:sz w:val="20"/>
        </w:rPr>
        <w:t>、总结体内氨的来源与去路。</w:t>
      </w:r>
    </w:p>
    <w:p w:rsidR="00181F03" w:rsidRPr="006D731B" w:rsidRDefault="00181F03" w:rsidP="006B63BB">
      <w:pPr>
        <w:spacing w:line="400" w:lineRule="exact"/>
        <w:ind w:left="-108"/>
        <w:rPr>
          <w:rFonts w:ascii="Times New Roman" w:eastAsia="楷体_GB2312" w:hAnsi="Times New Roman"/>
          <w:bCs/>
          <w:sz w:val="20"/>
        </w:rPr>
      </w:pPr>
      <w:r w:rsidRPr="006D731B">
        <w:rPr>
          <w:rFonts w:ascii="Times New Roman" w:eastAsia="楷体_GB2312" w:hAnsi="Times New Roman"/>
          <w:bCs/>
          <w:sz w:val="20"/>
        </w:rPr>
        <w:t>2</w:t>
      </w:r>
      <w:r w:rsidRPr="006D731B">
        <w:rPr>
          <w:rFonts w:ascii="Times New Roman" w:eastAsia="楷体_GB2312" w:hAnsi="Times New Roman"/>
          <w:bCs/>
          <w:sz w:val="20"/>
        </w:rPr>
        <w:t>、试述体内氨基酸的脱氨基作用有几种方式。</w:t>
      </w:r>
    </w:p>
    <w:p w:rsidR="00181F03" w:rsidRPr="006D731B" w:rsidRDefault="00181F03" w:rsidP="006B63BB">
      <w:pPr>
        <w:spacing w:line="400" w:lineRule="exact"/>
        <w:ind w:left="-108"/>
        <w:rPr>
          <w:rFonts w:ascii="Times New Roman" w:eastAsia="楷体_GB2312" w:hAnsi="Times New Roman"/>
          <w:bCs/>
          <w:sz w:val="20"/>
        </w:rPr>
      </w:pPr>
      <w:r w:rsidRPr="006D731B">
        <w:rPr>
          <w:rFonts w:ascii="Times New Roman" w:eastAsia="楷体_GB2312" w:hAnsi="Times New Roman"/>
          <w:bCs/>
          <w:sz w:val="20"/>
        </w:rPr>
        <w:t>3</w:t>
      </w:r>
      <w:r w:rsidRPr="006D731B">
        <w:rPr>
          <w:rFonts w:ascii="Times New Roman" w:eastAsia="楷体_GB2312" w:hAnsi="Times New Roman"/>
          <w:bCs/>
          <w:sz w:val="20"/>
        </w:rPr>
        <w:t>、什么是联合脱氨基作用和转氨基作用？</w:t>
      </w:r>
    </w:p>
    <w:p w:rsidR="00181F03" w:rsidRPr="006D731B" w:rsidRDefault="00181F03" w:rsidP="006B63BB">
      <w:pPr>
        <w:spacing w:line="400" w:lineRule="exact"/>
        <w:ind w:left="-108"/>
        <w:rPr>
          <w:rFonts w:ascii="Times New Roman" w:eastAsia="楷体_GB2312" w:hAnsi="Times New Roman"/>
          <w:bCs/>
          <w:sz w:val="20"/>
        </w:rPr>
      </w:pPr>
      <w:r w:rsidRPr="006D731B">
        <w:rPr>
          <w:rFonts w:ascii="Times New Roman" w:eastAsia="楷体_GB2312" w:hAnsi="Times New Roman"/>
          <w:bCs/>
          <w:sz w:val="20"/>
        </w:rPr>
        <w:t>4</w:t>
      </w:r>
      <w:r w:rsidRPr="006D731B">
        <w:rPr>
          <w:rFonts w:ascii="Times New Roman" w:eastAsia="楷体_GB2312" w:hAnsi="Times New Roman"/>
          <w:bCs/>
          <w:sz w:val="20"/>
        </w:rPr>
        <w:t>、请详述尿素的合成的过程</w:t>
      </w:r>
      <w:r w:rsidRPr="006D731B">
        <w:rPr>
          <w:rFonts w:ascii="Times New Roman" w:eastAsia="楷体_GB2312" w:hAnsi="Times New Roman"/>
          <w:bCs/>
          <w:sz w:val="20"/>
        </w:rPr>
        <w:t xml:space="preserve"> </w:t>
      </w:r>
      <w:r w:rsidRPr="006D731B">
        <w:rPr>
          <w:rFonts w:ascii="Times New Roman" w:eastAsia="楷体_GB2312" w:hAnsi="Times New Roman"/>
          <w:bCs/>
          <w:sz w:val="20"/>
        </w:rPr>
        <w:t>（鸟氨酸循环）。</w:t>
      </w:r>
    </w:p>
    <w:p w:rsidR="000255B8" w:rsidRDefault="00181F03" w:rsidP="000255B8">
      <w:pPr>
        <w:spacing w:line="400" w:lineRule="exact"/>
        <w:ind w:left="-108"/>
        <w:rPr>
          <w:rFonts w:ascii="Times New Roman" w:eastAsia="楷体_GB2312" w:hAnsi="Times New Roman"/>
          <w:bCs/>
          <w:sz w:val="20"/>
        </w:rPr>
      </w:pPr>
      <w:r w:rsidRPr="006D731B">
        <w:rPr>
          <w:rFonts w:ascii="Times New Roman" w:eastAsia="楷体_GB2312" w:hAnsi="Times New Roman"/>
          <w:bCs/>
          <w:sz w:val="20"/>
        </w:rPr>
        <w:lastRenderedPageBreak/>
        <w:t xml:space="preserve">5. </w:t>
      </w:r>
      <w:r w:rsidRPr="006D731B">
        <w:rPr>
          <w:rFonts w:ascii="Times New Roman" w:eastAsia="楷体_GB2312" w:hAnsi="Times New Roman"/>
          <w:bCs/>
          <w:sz w:val="20"/>
        </w:rPr>
        <w:t>简述谷氨酰胺的合成反应及在体内的生理意义。</w:t>
      </w:r>
    </w:p>
    <w:p w:rsidR="00181F03" w:rsidRPr="006D731B" w:rsidRDefault="000255B8" w:rsidP="000255B8">
      <w:pPr>
        <w:spacing w:line="400" w:lineRule="exact"/>
        <w:ind w:left="-108"/>
        <w:rPr>
          <w:rFonts w:ascii="Times New Roman" w:eastAsia="楷体_GB2312" w:hAnsi="Times New Roman"/>
          <w:bCs/>
          <w:sz w:val="20"/>
        </w:rPr>
      </w:pPr>
      <w:r>
        <w:rPr>
          <w:rFonts w:ascii="Times New Roman" w:eastAsia="楷体_GB2312" w:hAnsi="Times New Roman"/>
          <w:bCs/>
          <w:sz w:val="20"/>
        </w:rPr>
        <w:t>6.</w:t>
      </w:r>
      <w:r w:rsidR="00181F03" w:rsidRPr="006D731B">
        <w:rPr>
          <w:rFonts w:ascii="Times New Roman" w:eastAsia="楷体_GB2312" w:hAnsi="Times New Roman"/>
          <w:bCs/>
          <w:sz w:val="20"/>
        </w:rPr>
        <w:t>试述转氨基和联合脱氨基作用的酶</w:t>
      </w:r>
      <w:r w:rsidR="00181F03" w:rsidRPr="006D731B">
        <w:rPr>
          <w:rFonts w:ascii="Times New Roman" w:eastAsia="楷体_GB2312" w:hAnsi="Times New Roman"/>
          <w:bCs/>
          <w:sz w:val="20"/>
        </w:rPr>
        <w:t>,</w:t>
      </w:r>
      <w:r w:rsidR="00181F03" w:rsidRPr="006D731B">
        <w:rPr>
          <w:rFonts w:ascii="Times New Roman" w:eastAsia="楷体_GB2312" w:hAnsi="Times New Roman"/>
          <w:bCs/>
          <w:sz w:val="20"/>
        </w:rPr>
        <w:t>辅酶和维生素之间的关系。</w:t>
      </w:r>
    </w:p>
    <w:p w:rsidR="0014261B" w:rsidRPr="006B63BB" w:rsidRDefault="000255B8" w:rsidP="00FD1552">
      <w:pPr>
        <w:spacing w:line="400" w:lineRule="exact"/>
        <w:rPr>
          <w:rFonts w:ascii="Times New Roman" w:hAnsi="Times New Roman"/>
          <w:bCs/>
        </w:rPr>
      </w:pPr>
      <w:r>
        <w:rPr>
          <w:rFonts w:ascii="Times New Roman" w:eastAsia="楷体_GB2312" w:hAnsi="Times New Roman"/>
          <w:color w:val="000000"/>
          <w:kern w:val="0"/>
          <w:szCs w:val="21"/>
        </w:rPr>
        <w:t>蛋白质的代谢</w:t>
      </w:r>
    </w:p>
    <w:p w:rsidR="0014261B" w:rsidRPr="006B63BB" w:rsidRDefault="0014261B" w:rsidP="00FD1552">
      <w:pPr>
        <w:spacing w:line="400" w:lineRule="exact"/>
        <w:rPr>
          <w:rFonts w:ascii="Times New Roman" w:hAnsi="Times New Roman"/>
          <w:sz w:val="24"/>
        </w:rPr>
      </w:pPr>
      <w:r w:rsidRPr="006B63BB">
        <w:rPr>
          <w:rFonts w:ascii="Times New Roman" w:hAnsi="Times New Roman"/>
          <w:kern w:val="0"/>
          <w:szCs w:val="21"/>
        </w:rPr>
        <w:t>教学方法：</w:t>
      </w:r>
      <w:r w:rsidRPr="006B63BB">
        <w:rPr>
          <w:rFonts w:ascii="Times New Roman" w:eastAsia="楷体_GB2312" w:hAnsi="Times New Roman"/>
          <w:szCs w:val="21"/>
        </w:rPr>
        <w:t>多媒体教学结合讲授</w:t>
      </w:r>
    </w:p>
    <w:p w:rsidR="0014261B" w:rsidRPr="006B63BB" w:rsidRDefault="0014261B" w:rsidP="00FD1552">
      <w:pPr>
        <w:spacing w:line="400" w:lineRule="exact"/>
        <w:rPr>
          <w:rFonts w:ascii="Times New Roman" w:eastAsia="楷体_GB2312" w:hAnsi="Times New Roman"/>
        </w:rPr>
      </w:pPr>
      <w:r w:rsidRPr="006B63BB">
        <w:rPr>
          <w:rFonts w:ascii="Times New Roman" w:eastAsia="楷体_GB2312" w:hAnsi="Times New Roman"/>
        </w:rPr>
        <w:t>教学具体过程（</w:t>
      </w:r>
      <w:r w:rsidRPr="006B63BB">
        <w:rPr>
          <w:rFonts w:ascii="Times New Roman" w:eastAsia="楷体_GB2312" w:hAnsi="Times New Roman"/>
        </w:rPr>
        <w:t>90</w:t>
      </w:r>
      <w:r w:rsidRPr="006B63BB">
        <w:rPr>
          <w:rFonts w:ascii="Times New Roman" w:eastAsia="楷体_GB2312" w:hAnsi="Times New Roman"/>
        </w:rPr>
        <w:t>分钟）：</w:t>
      </w:r>
    </w:p>
    <w:p w:rsidR="00A0571C" w:rsidRPr="006B63BB" w:rsidRDefault="00A0571C" w:rsidP="00FD1552">
      <w:pPr>
        <w:spacing w:line="400" w:lineRule="exact"/>
        <w:rPr>
          <w:rFonts w:ascii="Times New Roman" w:eastAsia="楷体_GB2312" w:hAnsi="Times New Roman"/>
        </w:rPr>
      </w:pPr>
      <w:r w:rsidRPr="006B63BB">
        <w:rPr>
          <w:rFonts w:ascii="Times New Roman" w:eastAsia="楷体_GB2312" w:hAnsi="Times New Roman"/>
          <w:bCs/>
        </w:rPr>
        <w:t>展示相关</w:t>
      </w:r>
      <w:r w:rsidRPr="006B63BB">
        <w:rPr>
          <w:rFonts w:ascii="Times New Roman" w:eastAsia="楷体_GB2312" w:hAnsi="Times New Roman"/>
          <w:bCs/>
        </w:rPr>
        <w:t>ppt</w:t>
      </w:r>
      <w:r w:rsidRPr="006B63BB">
        <w:rPr>
          <w:rFonts w:ascii="Times New Roman" w:eastAsia="楷体_GB2312" w:hAnsi="Times New Roman"/>
          <w:bCs/>
        </w:rPr>
        <w:t>文件，</w:t>
      </w:r>
      <w:r w:rsidR="0014261B" w:rsidRPr="006B63BB">
        <w:rPr>
          <w:rFonts w:ascii="Times New Roman" w:eastAsia="楷体_GB2312" w:hAnsi="Times New Roman"/>
        </w:rPr>
        <w:t>由此引出本节课讲授的</w:t>
      </w:r>
      <w:r w:rsidRPr="006B63BB">
        <w:rPr>
          <w:rFonts w:ascii="Times New Roman" w:eastAsia="楷体_GB2312" w:hAnsi="Times New Roman"/>
        </w:rPr>
        <w:t>主要内容：</w:t>
      </w:r>
    </w:p>
    <w:p w:rsidR="00A0571C" w:rsidRPr="006B63BB" w:rsidRDefault="00A0571C" w:rsidP="00FD1552">
      <w:pPr>
        <w:spacing w:line="400" w:lineRule="exact"/>
        <w:rPr>
          <w:rFonts w:ascii="Times New Roman" w:eastAsia="楷体_GB2312" w:hAnsi="Times New Roman"/>
          <w:bCs/>
          <w:sz w:val="20"/>
        </w:rPr>
      </w:pPr>
      <w:r w:rsidRPr="006B63BB">
        <w:rPr>
          <w:rFonts w:ascii="Times New Roman" w:eastAsia="楷体_GB2312" w:hAnsi="Times New Roman"/>
          <w:bCs/>
          <w:sz w:val="20"/>
        </w:rPr>
        <w:t>蛋白质的代谢</w:t>
      </w:r>
    </w:p>
    <w:p w:rsidR="00A0571C" w:rsidRPr="006B63BB" w:rsidRDefault="00A0571C" w:rsidP="00FD1552">
      <w:pPr>
        <w:spacing w:line="400" w:lineRule="exact"/>
        <w:rPr>
          <w:rFonts w:ascii="Times New Roman" w:eastAsia="楷体_GB2312" w:hAnsi="Times New Roman"/>
          <w:bCs/>
          <w:sz w:val="20"/>
        </w:rPr>
      </w:pPr>
      <w:r w:rsidRPr="006B63BB">
        <w:rPr>
          <w:rFonts w:ascii="Times New Roman" w:eastAsia="楷体_GB2312" w:hAnsi="Times New Roman"/>
          <w:bCs/>
          <w:sz w:val="20"/>
        </w:rPr>
        <w:t>蛋白质的分解代谢</w:t>
      </w:r>
      <w:r w:rsidRPr="006B63BB">
        <w:rPr>
          <w:rFonts w:ascii="Times New Roman" w:eastAsia="楷体_GB2312" w:hAnsi="Times New Roman"/>
          <w:bCs/>
          <w:sz w:val="20"/>
        </w:rPr>
        <w:t>(</w:t>
      </w:r>
      <w:r w:rsidRPr="006B63BB">
        <w:rPr>
          <w:rFonts w:ascii="Times New Roman" w:eastAsia="楷体_GB2312" w:hAnsi="Times New Roman"/>
          <w:bCs/>
          <w:sz w:val="20"/>
        </w:rPr>
        <w:t>一</w:t>
      </w:r>
      <w:r w:rsidRPr="006B63BB">
        <w:rPr>
          <w:rFonts w:ascii="Times New Roman" w:eastAsia="楷体_GB2312" w:hAnsi="Times New Roman"/>
          <w:bCs/>
          <w:sz w:val="20"/>
        </w:rPr>
        <w:t>)</w:t>
      </w:r>
    </w:p>
    <w:p w:rsidR="00A0571C" w:rsidRPr="006B63BB" w:rsidRDefault="00A0571C" w:rsidP="00FD1552">
      <w:pPr>
        <w:spacing w:line="400" w:lineRule="exact"/>
        <w:rPr>
          <w:rFonts w:ascii="Times New Roman" w:eastAsia="楷体_GB2312" w:hAnsi="Times New Roman"/>
          <w:bCs/>
          <w:sz w:val="20"/>
        </w:rPr>
      </w:pPr>
      <w:r w:rsidRPr="006B63BB">
        <w:rPr>
          <w:rFonts w:ascii="Times New Roman" w:eastAsia="楷体_GB2312" w:hAnsi="Times New Roman"/>
          <w:bCs/>
          <w:sz w:val="20"/>
        </w:rPr>
        <w:t>蛋白质的生物合成代谢</w:t>
      </w:r>
      <w:r w:rsidRPr="006B63BB">
        <w:rPr>
          <w:rFonts w:ascii="Times New Roman" w:eastAsia="楷体_GB2312" w:hAnsi="Times New Roman"/>
          <w:bCs/>
          <w:sz w:val="20"/>
        </w:rPr>
        <w:t>(</w:t>
      </w:r>
      <w:r w:rsidRPr="006B63BB">
        <w:rPr>
          <w:rFonts w:ascii="Times New Roman" w:eastAsia="楷体_GB2312" w:hAnsi="Times New Roman"/>
          <w:bCs/>
          <w:sz w:val="20"/>
        </w:rPr>
        <w:t>二</w:t>
      </w:r>
      <w:r w:rsidRPr="006B63BB">
        <w:rPr>
          <w:rFonts w:ascii="Times New Roman" w:eastAsia="楷体_GB2312" w:hAnsi="Times New Roman"/>
          <w:bCs/>
          <w:sz w:val="20"/>
        </w:rPr>
        <w:t>)</w:t>
      </w:r>
    </w:p>
    <w:p w:rsidR="00A0571C" w:rsidRPr="006B63BB" w:rsidRDefault="00A0571C" w:rsidP="00FD1552">
      <w:pPr>
        <w:spacing w:line="400" w:lineRule="exact"/>
        <w:rPr>
          <w:rFonts w:ascii="Times New Roman" w:eastAsia="楷体_GB2312" w:hAnsi="Times New Roman"/>
          <w:bCs/>
          <w:sz w:val="20"/>
        </w:rPr>
      </w:pPr>
      <w:r w:rsidRPr="006B63BB">
        <w:rPr>
          <w:rFonts w:ascii="Times New Roman" w:eastAsia="楷体_GB2312" w:hAnsi="Times New Roman"/>
          <w:bCs/>
          <w:sz w:val="20"/>
        </w:rPr>
        <w:t>蛋白质的分解代谢</w:t>
      </w:r>
    </w:p>
    <w:p w:rsidR="00A0571C" w:rsidRPr="00D41CD8" w:rsidRDefault="00A0571C" w:rsidP="006B63BB">
      <w:pPr>
        <w:spacing w:line="400" w:lineRule="exact"/>
        <w:rPr>
          <w:rFonts w:ascii="Times New Roman" w:eastAsia="楷体_GB2312" w:hAnsi="Times New Roman"/>
          <w:bCs/>
          <w:sz w:val="20"/>
        </w:rPr>
      </w:pPr>
      <w:r w:rsidRPr="00D41CD8">
        <w:rPr>
          <w:rFonts w:ascii="Times New Roman" w:eastAsia="楷体_GB2312" w:hAnsi="Times New Roman"/>
          <w:bCs/>
          <w:sz w:val="20"/>
        </w:rPr>
        <w:t>1</w:t>
      </w:r>
      <w:r w:rsidRPr="00D41CD8">
        <w:rPr>
          <w:rFonts w:ascii="Times New Roman" w:eastAsia="楷体_GB2312" w:hAnsi="Times New Roman"/>
          <w:bCs/>
          <w:sz w:val="20"/>
        </w:rPr>
        <w:t>、蛋白质的营养作用</w:t>
      </w:r>
    </w:p>
    <w:p w:rsidR="00A0571C" w:rsidRPr="00D41CD8" w:rsidRDefault="00A0571C" w:rsidP="006B63BB">
      <w:pPr>
        <w:spacing w:line="400" w:lineRule="exact"/>
        <w:rPr>
          <w:rFonts w:ascii="Times New Roman" w:eastAsia="楷体_GB2312" w:hAnsi="Times New Roman"/>
          <w:bCs/>
          <w:sz w:val="20"/>
        </w:rPr>
      </w:pPr>
      <w:r w:rsidRPr="00D41CD8">
        <w:rPr>
          <w:rFonts w:ascii="Times New Roman" w:eastAsia="楷体_GB2312" w:hAnsi="Times New Roman"/>
          <w:bCs/>
          <w:sz w:val="20"/>
        </w:rPr>
        <w:t>2</w:t>
      </w:r>
      <w:r w:rsidRPr="00D41CD8">
        <w:rPr>
          <w:rFonts w:ascii="Times New Roman" w:eastAsia="楷体_GB2312" w:hAnsi="Times New Roman"/>
          <w:bCs/>
          <w:sz w:val="20"/>
        </w:rPr>
        <w:t>、蛋白质的消化吸收</w:t>
      </w:r>
    </w:p>
    <w:p w:rsidR="00A0571C" w:rsidRPr="00D41CD8" w:rsidRDefault="00A0571C" w:rsidP="006B63BB">
      <w:pPr>
        <w:spacing w:line="400" w:lineRule="exact"/>
        <w:rPr>
          <w:rFonts w:ascii="Times New Roman" w:eastAsia="楷体_GB2312" w:hAnsi="Times New Roman"/>
          <w:bCs/>
          <w:sz w:val="20"/>
        </w:rPr>
      </w:pPr>
      <w:r w:rsidRPr="00D41CD8">
        <w:rPr>
          <w:rFonts w:ascii="Times New Roman" w:eastAsia="楷体_GB2312" w:hAnsi="Times New Roman"/>
          <w:bCs/>
          <w:sz w:val="20"/>
        </w:rPr>
        <w:t>3</w:t>
      </w:r>
      <w:r w:rsidRPr="00D41CD8">
        <w:rPr>
          <w:rFonts w:ascii="Times New Roman" w:eastAsia="楷体_GB2312" w:hAnsi="Times New Roman"/>
          <w:bCs/>
          <w:sz w:val="20"/>
        </w:rPr>
        <w:t>、氨基酸的一般代谢</w:t>
      </w:r>
    </w:p>
    <w:p w:rsidR="00A0571C" w:rsidRPr="00D41CD8" w:rsidRDefault="00A0571C" w:rsidP="006B63BB">
      <w:pPr>
        <w:spacing w:line="400" w:lineRule="exact"/>
        <w:rPr>
          <w:rFonts w:ascii="Times New Roman" w:eastAsia="楷体_GB2312" w:hAnsi="Times New Roman"/>
          <w:bCs/>
          <w:sz w:val="20"/>
        </w:rPr>
      </w:pPr>
      <w:r w:rsidRPr="00D41CD8">
        <w:rPr>
          <w:rFonts w:ascii="Times New Roman" w:eastAsia="楷体_GB2312" w:hAnsi="Times New Roman"/>
          <w:bCs/>
          <w:sz w:val="20"/>
        </w:rPr>
        <w:t>4</w:t>
      </w:r>
      <w:r w:rsidRPr="00D41CD8">
        <w:rPr>
          <w:rFonts w:ascii="Times New Roman" w:eastAsia="楷体_GB2312" w:hAnsi="Times New Roman"/>
          <w:bCs/>
          <w:sz w:val="20"/>
        </w:rPr>
        <w:t>、氨基酸合成代谢概况</w:t>
      </w:r>
    </w:p>
    <w:p w:rsidR="0014261B" w:rsidRPr="00D41CD8" w:rsidRDefault="00A0571C" w:rsidP="006B63BB">
      <w:pPr>
        <w:spacing w:line="400" w:lineRule="exact"/>
        <w:rPr>
          <w:rFonts w:ascii="Times New Roman" w:eastAsia="楷体_GB2312" w:hAnsi="Times New Roman"/>
          <w:bCs/>
          <w:sz w:val="20"/>
        </w:rPr>
      </w:pPr>
      <w:r w:rsidRPr="00D41CD8">
        <w:rPr>
          <w:rFonts w:ascii="Times New Roman" w:eastAsia="楷体_GB2312" w:hAnsi="Times New Roman"/>
          <w:bCs/>
          <w:sz w:val="20"/>
        </w:rPr>
        <w:t>5</w:t>
      </w:r>
      <w:r w:rsidRPr="00D41CD8">
        <w:rPr>
          <w:rFonts w:ascii="Times New Roman" w:eastAsia="楷体_GB2312" w:hAnsi="Times New Roman"/>
          <w:bCs/>
          <w:sz w:val="20"/>
        </w:rPr>
        <w:t>、氨基酸代谢缺陷症</w:t>
      </w:r>
      <w:r w:rsidR="0014261B" w:rsidRPr="00D41CD8">
        <w:rPr>
          <w:rFonts w:ascii="Times New Roman" w:eastAsia="楷体_GB2312" w:hAnsi="Times New Roman"/>
          <w:bCs/>
          <w:sz w:val="20"/>
        </w:rPr>
        <w:t>（</w:t>
      </w:r>
      <w:r w:rsidR="0014261B" w:rsidRPr="00D41CD8">
        <w:rPr>
          <w:rFonts w:ascii="Times New Roman" w:eastAsia="楷体_GB2312" w:hAnsi="Times New Roman"/>
          <w:bCs/>
          <w:sz w:val="20"/>
        </w:rPr>
        <w:t>10</w:t>
      </w:r>
      <w:r w:rsidR="0014261B" w:rsidRPr="00D41CD8">
        <w:rPr>
          <w:rFonts w:ascii="Times New Roman" w:eastAsia="楷体_GB2312" w:hAnsi="Times New Roman"/>
          <w:bCs/>
          <w:sz w:val="20"/>
        </w:rPr>
        <w:t>分钟）</w:t>
      </w:r>
    </w:p>
    <w:p w:rsidR="00817393" w:rsidRPr="00D41CD8" w:rsidRDefault="00817393" w:rsidP="00FD1552">
      <w:pPr>
        <w:pStyle w:val="ab"/>
        <w:numPr>
          <w:ilvl w:val="0"/>
          <w:numId w:val="36"/>
        </w:numPr>
        <w:spacing w:line="400" w:lineRule="exact"/>
        <w:ind w:firstLineChars="0"/>
        <w:rPr>
          <w:rFonts w:ascii="Times New Roman" w:eastAsia="楷体_GB2312" w:hAnsi="Times New Roman"/>
          <w:bCs/>
          <w:sz w:val="20"/>
        </w:rPr>
      </w:pPr>
      <w:r w:rsidRPr="00D41CD8">
        <w:rPr>
          <w:rFonts w:ascii="Times New Roman" w:eastAsia="楷体_GB2312" w:hAnsi="Times New Roman"/>
          <w:bCs/>
          <w:sz w:val="20"/>
        </w:rPr>
        <w:t>蛋白质的营养作用：</w:t>
      </w:r>
    </w:p>
    <w:p w:rsidR="00817393" w:rsidRPr="00D41CD8" w:rsidRDefault="00817393" w:rsidP="006B63BB">
      <w:pPr>
        <w:spacing w:line="400" w:lineRule="exact"/>
        <w:rPr>
          <w:rFonts w:ascii="Times New Roman" w:eastAsia="楷体_GB2312" w:hAnsi="Times New Roman"/>
          <w:bCs/>
          <w:sz w:val="20"/>
        </w:rPr>
      </w:pPr>
      <w:r w:rsidRPr="00D41CD8">
        <w:rPr>
          <w:rFonts w:ascii="Times New Roman" w:eastAsia="楷体_GB2312" w:hAnsi="Times New Roman"/>
          <w:bCs/>
          <w:sz w:val="20"/>
        </w:rPr>
        <w:t xml:space="preserve">1 </w:t>
      </w:r>
      <w:r w:rsidRPr="00D41CD8">
        <w:rPr>
          <w:rFonts w:ascii="Times New Roman" w:eastAsia="楷体_GB2312" w:hAnsi="Times New Roman"/>
          <w:bCs/>
          <w:sz w:val="20"/>
        </w:rPr>
        <w:t>蛋白质的生理功能</w:t>
      </w:r>
    </w:p>
    <w:p w:rsidR="00817393" w:rsidRPr="006B63BB" w:rsidRDefault="00817393" w:rsidP="006B63BB">
      <w:pPr>
        <w:pStyle w:val="ab"/>
        <w:numPr>
          <w:ilvl w:val="0"/>
          <w:numId w:val="53"/>
        </w:numPr>
        <w:spacing w:line="400" w:lineRule="exact"/>
        <w:ind w:firstLineChars="0"/>
        <w:rPr>
          <w:rFonts w:ascii="Times New Roman" w:eastAsia="楷体_GB2312" w:hAnsi="Times New Roman"/>
          <w:bCs/>
          <w:sz w:val="20"/>
        </w:rPr>
      </w:pPr>
      <w:r w:rsidRPr="006B63BB">
        <w:rPr>
          <w:rFonts w:ascii="Times New Roman" w:eastAsia="楷体_GB2312" w:hAnsi="Times New Roman"/>
          <w:bCs/>
          <w:sz w:val="20"/>
        </w:rPr>
        <w:t>氮平衡：</w:t>
      </w:r>
    </w:p>
    <w:p w:rsidR="00817393" w:rsidRPr="006B63BB" w:rsidRDefault="00817393" w:rsidP="006B63BB">
      <w:pPr>
        <w:pStyle w:val="ab"/>
        <w:spacing w:line="400" w:lineRule="exact"/>
        <w:ind w:leftChars="48" w:left="101" w:firstLineChars="150" w:firstLine="300"/>
        <w:rPr>
          <w:rFonts w:ascii="Times New Roman" w:eastAsia="楷体_GB2312" w:hAnsi="Times New Roman"/>
          <w:bCs/>
          <w:sz w:val="20"/>
        </w:rPr>
      </w:pPr>
      <w:r w:rsidRPr="006B63BB">
        <w:rPr>
          <w:rFonts w:ascii="Times New Roman" w:eastAsia="楷体_GB2312" w:hAnsi="Times New Roman"/>
          <w:bCs/>
          <w:sz w:val="20"/>
        </w:rPr>
        <w:t>机体对蛋白质的摄入量等于排出量即为总氮平衡。</w:t>
      </w:r>
    </w:p>
    <w:p w:rsidR="00817393" w:rsidRPr="006B63BB" w:rsidRDefault="00817393" w:rsidP="00FD1552">
      <w:pPr>
        <w:spacing w:line="400" w:lineRule="exact"/>
        <w:rPr>
          <w:rFonts w:ascii="Times New Roman" w:eastAsia="楷体_GB2312" w:hAnsi="Times New Roman"/>
          <w:bCs/>
          <w:sz w:val="20"/>
        </w:rPr>
      </w:pPr>
      <w:r w:rsidRPr="006B63BB">
        <w:rPr>
          <w:rFonts w:ascii="Times New Roman" w:eastAsia="楷体_GB2312" w:hAnsi="Times New Roman"/>
          <w:bCs/>
          <w:sz w:val="20"/>
        </w:rPr>
        <w:t>正氮平衡：摄入量＞排出量；</w:t>
      </w:r>
      <w:r w:rsidRPr="006B63BB">
        <w:rPr>
          <w:rFonts w:ascii="Times New Roman" w:eastAsia="楷体_GB2312" w:hAnsi="Times New Roman"/>
          <w:bCs/>
          <w:sz w:val="20"/>
        </w:rPr>
        <w:t>(</w:t>
      </w:r>
      <w:r w:rsidRPr="006B63BB">
        <w:rPr>
          <w:rFonts w:ascii="Times New Roman" w:eastAsia="楷体_GB2312" w:hAnsi="Times New Roman"/>
          <w:bCs/>
          <w:sz w:val="20"/>
        </w:rPr>
        <w:t>儿童、孕妇、恢复期的病人）</w:t>
      </w:r>
    </w:p>
    <w:p w:rsidR="00817393" w:rsidRPr="006B63BB" w:rsidRDefault="00817393" w:rsidP="00FD1552">
      <w:pPr>
        <w:spacing w:line="400" w:lineRule="exact"/>
        <w:rPr>
          <w:rFonts w:ascii="Times New Roman" w:eastAsia="楷体_GB2312" w:hAnsi="Times New Roman"/>
          <w:bCs/>
          <w:sz w:val="20"/>
        </w:rPr>
      </w:pPr>
      <w:r w:rsidRPr="006B63BB">
        <w:rPr>
          <w:rFonts w:ascii="Times New Roman" w:eastAsia="楷体_GB2312" w:hAnsi="Times New Roman"/>
          <w:bCs/>
          <w:sz w:val="20"/>
        </w:rPr>
        <w:t>负氮平衡：摄入量＜排出量</w:t>
      </w:r>
      <w:r w:rsidRPr="006B63BB">
        <w:rPr>
          <w:rFonts w:ascii="Times New Roman" w:eastAsia="楷体_GB2312" w:hAnsi="Times New Roman"/>
          <w:bCs/>
          <w:sz w:val="20"/>
        </w:rPr>
        <w:t>.</w:t>
      </w:r>
      <w:r w:rsidRPr="006B63BB">
        <w:rPr>
          <w:rFonts w:ascii="Times New Roman" w:eastAsia="楷体_GB2312" w:hAnsi="Times New Roman"/>
          <w:bCs/>
          <w:sz w:val="20"/>
        </w:rPr>
        <w:t>（饥饿、消耗性疾病患者）</w:t>
      </w:r>
    </w:p>
    <w:p w:rsidR="00817393" w:rsidRPr="006B63BB" w:rsidRDefault="00817393" w:rsidP="00FD1552">
      <w:pPr>
        <w:spacing w:line="400" w:lineRule="exact"/>
        <w:rPr>
          <w:rFonts w:ascii="Times New Roman" w:eastAsia="楷体_GB2312" w:hAnsi="Times New Roman"/>
          <w:bCs/>
          <w:sz w:val="20"/>
        </w:rPr>
      </w:pPr>
      <w:r w:rsidRPr="006B63BB">
        <w:rPr>
          <w:rFonts w:ascii="Times New Roman" w:eastAsia="楷体_GB2312" w:hAnsi="Times New Roman"/>
          <w:bCs/>
          <w:sz w:val="20"/>
        </w:rPr>
        <w:t>我国营养学会推荐成人最少需要量：</w:t>
      </w:r>
      <w:r w:rsidRPr="006B63BB">
        <w:rPr>
          <w:rFonts w:ascii="Times New Roman" w:eastAsia="楷体_GB2312" w:hAnsi="Times New Roman"/>
          <w:bCs/>
          <w:sz w:val="20"/>
        </w:rPr>
        <w:t>80</w:t>
      </w:r>
      <w:r w:rsidRPr="006B63BB">
        <w:rPr>
          <w:rFonts w:ascii="Times New Roman" w:eastAsia="楷体_GB2312" w:hAnsi="Times New Roman"/>
          <w:bCs/>
          <w:sz w:val="20"/>
        </w:rPr>
        <w:t>克</w:t>
      </w:r>
      <w:r w:rsidRPr="006B63BB">
        <w:rPr>
          <w:rFonts w:ascii="Times New Roman" w:eastAsia="楷体_GB2312" w:hAnsi="Times New Roman"/>
          <w:bCs/>
          <w:sz w:val="20"/>
        </w:rPr>
        <w:t>/</w:t>
      </w:r>
      <w:r w:rsidRPr="006B63BB">
        <w:rPr>
          <w:rFonts w:ascii="Times New Roman" w:eastAsia="楷体_GB2312" w:hAnsi="Times New Roman"/>
          <w:bCs/>
          <w:sz w:val="20"/>
        </w:rPr>
        <w:t>日</w:t>
      </w:r>
    </w:p>
    <w:p w:rsidR="00817393" w:rsidRPr="006B63BB" w:rsidRDefault="00817393" w:rsidP="00FD1552">
      <w:pPr>
        <w:spacing w:line="400" w:lineRule="exact"/>
        <w:rPr>
          <w:rFonts w:ascii="Times New Roman" w:eastAsia="楷体_GB2312" w:hAnsi="Times New Roman"/>
          <w:bCs/>
          <w:sz w:val="20"/>
        </w:rPr>
      </w:pPr>
      <w:r w:rsidRPr="006B63BB">
        <w:rPr>
          <w:rFonts w:ascii="Times New Roman" w:eastAsia="楷体_GB2312" w:hAnsi="Times New Roman"/>
          <w:bCs/>
          <w:sz w:val="20"/>
        </w:rPr>
        <w:t>3</w:t>
      </w:r>
      <w:r w:rsidRPr="006B63BB">
        <w:rPr>
          <w:rFonts w:ascii="Times New Roman" w:eastAsia="楷体_GB2312" w:hAnsi="Times New Roman"/>
          <w:bCs/>
          <w:sz w:val="20"/>
        </w:rPr>
        <w:t>、蛋白质的营养价值</w:t>
      </w:r>
    </w:p>
    <w:p w:rsidR="00817393" w:rsidRPr="006B63BB" w:rsidRDefault="00817393" w:rsidP="00FD1552">
      <w:pPr>
        <w:spacing w:line="400" w:lineRule="exact"/>
        <w:rPr>
          <w:rFonts w:ascii="Times New Roman" w:eastAsia="楷体_GB2312" w:hAnsi="Times New Roman"/>
          <w:bCs/>
          <w:sz w:val="20"/>
        </w:rPr>
      </w:pPr>
      <w:r w:rsidRPr="006B63BB">
        <w:rPr>
          <w:rFonts w:ascii="Times New Roman" w:eastAsia="楷体_GB2312" w:hAnsi="Times New Roman"/>
          <w:bCs/>
          <w:sz w:val="20"/>
        </w:rPr>
        <w:t>二、蛋白质的消化吸收</w:t>
      </w:r>
    </w:p>
    <w:p w:rsidR="00817393" w:rsidRPr="006B63BB" w:rsidRDefault="00817393" w:rsidP="00FD1552">
      <w:pPr>
        <w:spacing w:line="400" w:lineRule="exact"/>
        <w:rPr>
          <w:rFonts w:ascii="Times New Roman" w:eastAsia="楷体_GB2312" w:hAnsi="Times New Roman"/>
          <w:bCs/>
          <w:sz w:val="20"/>
        </w:rPr>
      </w:pPr>
      <w:r w:rsidRPr="006B63BB">
        <w:rPr>
          <w:rFonts w:ascii="Times New Roman" w:eastAsia="楷体_GB2312" w:hAnsi="Times New Roman"/>
          <w:bCs/>
          <w:sz w:val="20"/>
        </w:rPr>
        <w:t>消化：</w:t>
      </w:r>
    </w:p>
    <w:p w:rsidR="00817393" w:rsidRPr="006B63BB" w:rsidRDefault="00817393" w:rsidP="00FD1552">
      <w:pPr>
        <w:spacing w:line="400" w:lineRule="exact"/>
        <w:rPr>
          <w:rFonts w:ascii="Times New Roman" w:eastAsia="楷体_GB2312" w:hAnsi="Times New Roman"/>
          <w:bCs/>
          <w:sz w:val="20"/>
        </w:rPr>
      </w:pPr>
      <w:r w:rsidRPr="006B63BB">
        <w:rPr>
          <w:rFonts w:ascii="Times New Roman" w:eastAsia="楷体_GB2312" w:hAnsi="Times New Roman"/>
          <w:bCs/>
          <w:sz w:val="20"/>
        </w:rPr>
        <w:t>在胃、主要在小肠进行。</w:t>
      </w:r>
    </w:p>
    <w:p w:rsidR="00817393" w:rsidRPr="006B63BB" w:rsidRDefault="00817393" w:rsidP="00FD1552">
      <w:pPr>
        <w:spacing w:line="400" w:lineRule="exact"/>
        <w:rPr>
          <w:rFonts w:ascii="Times New Roman" w:eastAsia="楷体_GB2312" w:hAnsi="Times New Roman"/>
          <w:bCs/>
          <w:sz w:val="20"/>
        </w:rPr>
      </w:pPr>
      <w:r w:rsidRPr="006B63BB">
        <w:rPr>
          <w:rFonts w:ascii="Times New Roman" w:eastAsia="楷体_GB2312" w:hAnsi="Times New Roman"/>
          <w:bCs/>
          <w:sz w:val="20"/>
        </w:rPr>
        <w:t>（一）胃内消化：</w:t>
      </w:r>
    </w:p>
    <w:p w:rsidR="00817393" w:rsidRPr="006B63BB" w:rsidRDefault="00817393" w:rsidP="00FD1552">
      <w:pPr>
        <w:spacing w:line="400" w:lineRule="exact"/>
        <w:rPr>
          <w:rFonts w:ascii="Times New Roman" w:eastAsia="楷体_GB2312" w:hAnsi="Times New Roman"/>
          <w:bCs/>
          <w:sz w:val="20"/>
        </w:rPr>
      </w:pPr>
      <w:r w:rsidRPr="006B63BB">
        <w:rPr>
          <w:rFonts w:ascii="Times New Roman" w:eastAsia="楷体_GB2312" w:hAnsi="Times New Roman"/>
          <w:bCs/>
          <w:sz w:val="20"/>
        </w:rPr>
        <w:t>1</w:t>
      </w:r>
      <w:r w:rsidRPr="006B63BB">
        <w:rPr>
          <w:rFonts w:ascii="Times New Roman" w:eastAsia="楷体_GB2312" w:hAnsi="Times New Roman"/>
          <w:bCs/>
          <w:sz w:val="20"/>
        </w:rPr>
        <w:t>、胃蛋白酶（</w:t>
      </w:r>
      <w:r w:rsidRPr="006B63BB">
        <w:rPr>
          <w:rFonts w:ascii="Times New Roman" w:eastAsia="楷体_GB2312" w:hAnsi="Times New Roman"/>
          <w:bCs/>
          <w:sz w:val="20"/>
        </w:rPr>
        <w:t>pepsin):</w:t>
      </w:r>
    </w:p>
    <w:p w:rsidR="00817393" w:rsidRPr="006B63BB" w:rsidRDefault="00817393" w:rsidP="00FD1552">
      <w:pPr>
        <w:spacing w:line="400" w:lineRule="exact"/>
        <w:rPr>
          <w:rFonts w:ascii="Times New Roman" w:eastAsia="楷体_GB2312" w:hAnsi="Times New Roman"/>
          <w:bCs/>
          <w:sz w:val="20"/>
        </w:rPr>
      </w:pPr>
      <w:r w:rsidRPr="006B63BB">
        <w:rPr>
          <w:rFonts w:ascii="Times New Roman" w:eastAsia="楷体_GB2312" w:hAnsi="Times New Roman"/>
          <w:bCs/>
          <w:sz w:val="20"/>
        </w:rPr>
        <w:t>胃蛋白酶元</w:t>
      </w:r>
      <w:r w:rsidRPr="006B63BB">
        <w:rPr>
          <w:rFonts w:ascii="Times New Roman" w:eastAsia="楷体_GB2312" w:hAnsi="Times New Roman"/>
          <w:bCs/>
          <w:sz w:val="20"/>
        </w:rPr>
        <w:t>→</w:t>
      </w:r>
      <w:r w:rsidRPr="006B63BB">
        <w:rPr>
          <w:rFonts w:ascii="Times New Roman" w:eastAsia="楷体_GB2312" w:hAnsi="Times New Roman"/>
          <w:bCs/>
          <w:sz w:val="20"/>
        </w:rPr>
        <w:t>胃酸</w:t>
      </w:r>
      <w:r w:rsidRPr="006B63BB">
        <w:rPr>
          <w:rFonts w:ascii="Times New Roman" w:eastAsia="楷体_GB2312" w:hAnsi="Times New Roman"/>
          <w:bCs/>
          <w:sz w:val="20"/>
        </w:rPr>
        <w:t>( H</w:t>
      </w:r>
      <w:r w:rsidRPr="006B63BB">
        <w:rPr>
          <w:rFonts w:ascii="Times New Roman" w:eastAsia="楷体_GB2312" w:hAnsi="Times New Roman"/>
          <w:bCs/>
          <w:sz w:val="20"/>
          <w:vertAlign w:val="superscript"/>
        </w:rPr>
        <w:t>+</w:t>
      </w:r>
      <w:r w:rsidRPr="006B63BB">
        <w:rPr>
          <w:rFonts w:ascii="Times New Roman" w:eastAsia="楷体_GB2312" w:hAnsi="Times New Roman"/>
          <w:bCs/>
          <w:sz w:val="20"/>
        </w:rPr>
        <w:t xml:space="preserve">) → </w:t>
      </w:r>
      <w:r w:rsidRPr="006B63BB">
        <w:rPr>
          <w:rFonts w:ascii="Times New Roman" w:eastAsia="楷体_GB2312" w:hAnsi="Times New Roman"/>
          <w:bCs/>
          <w:sz w:val="20"/>
        </w:rPr>
        <w:t>胃蛋白酶</w:t>
      </w:r>
    </w:p>
    <w:p w:rsidR="00817393" w:rsidRPr="006B63BB" w:rsidRDefault="00817393" w:rsidP="00FD1552">
      <w:pPr>
        <w:spacing w:line="400" w:lineRule="exact"/>
        <w:rPr>
          <w:rFonts w:ascii="Times New Roman" w:eastAsia="楷体_GB2312" w:hAnsi="Times New Roman"/>
          <w:bCs/>
          <w:sz w:val="20"/>
        </w:rPr>
      </w:pPr>
      <w:r w:rsidRPr="006B63BB">
        <w:rPr>
          <w:rFonts w:ascii="Times New Roman" w:eastAsia="楷体_GB2312" w:hAnsi="Times New Roman"/>
          <w:bCs/>
          <w:sz w:val="20"/>
        </w:rPr>
        <w:t>自身激活作用</w:t>
      </w:r>
    </w:p>
    <w:p w:rsidR="00817393" w:rsidRPr="006D731B" w:rsidRDefault="00817393" w:rsidP="00FD1552">
      <w:pPr>
        <w:spacing w:line="400" w:lineRule="exact"/>
        <w:rPr>
          <w:rFonts w:ascii="Times New Roman" w:eastAsia="楷体_GB2312" w:hAnsi="Times New Roman"/>
          <w:b/>
          <w:bCs/>
          <w:sz w:val="20"/>
        </w:rPr>
      </w:pPr>
      <w:r w:rsidRPr="006B63BB">
        <w:rPr>
          <w:rFonts w:ascii="Times New Roman" w:eastAsia="楷体_GB2312" w:hAnsi="Times New Roman"/>
          <w:bCs/>
          <w:sz w:val="20"/>
        </w:rPr>
        <w:t>三、氨基酸的一般代谢</w:t>
      </w:r>
    </w:p>
    <w:p w:rsidR="00817393" w:rsidRPr="006D731B" w:rsidRDefault="003A188B" w:rsidP="00FD1552">
      <w:pPr>
        <w:spacing w:line="400" w:lineRule="exact"/>
        <w:rPr>
          <w:rFonts w:ascii="Times New Roman" w:eastAsia="楷体_GB2312" w:hAnsi="Times New Roman"/>
          <w:b/>
          <w:bCs/>
          <w:sz w:val="20"/>
        </w:rPr>
      </w:pPr>
      <w:r>
        <w:rPr>
          <w:rFonts w:ascii="Times New Roman" w:eastAsia="楷体_GB2312" w:hAnsi="Times New Roman"/>
          <w:b/>
          <w:bCs/>
          <w:noProof/>
          <w:sz w:val="20"/>
        </w:rPr>
        <w:drawing>
          <wp:anchor distT="0" distB="0" distL="114300" distR="114300" simplePos="0" relativeHeight="251765760" behindDoc="0" locked="0" layoutInCell="1" allowOverlap="1">
            <wp:simplePos x="0" y="0"/>
            <wp:positionH relativeFrom="column">
              <wp:posOffset>-38100</wp:posOffset>
            </wp:positionH>
            <wp:positionV relativeFrom="paragraph">
              <wp:posOffset>63500</wp:posOffset>
            </wp:positionV>
            <wp:extent cx="2032000" cy="1384300"/>
            <wp:effectExtent l="0" t="0" r="0" b="0"/>
            <wp:wrapNone/>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png"/>
                    <pic:cNvPicPr/>
                  </pic:nvPicPr>
                  <pic:blipFill>
                    <a:blip r:embed="rId1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2032000" cy="1384300"/>
                    </a:xfrm>
                    <a:prstGeom prst="rect">
                      <a:avLst/>
                    </a:prstGeom>
                  </pic:spPr>
                </pic:pic>
              </a:graphicData>
            </a:graphic>
          </wp:anchor>
        </w:drawing>
      </w:r>
    </w:p>
    <w:p w:rsidR="00817393" w:rsidRPr="006D731B" w:rsidRDefault="00817393" w:rsidP="00FD1552">
      <w:pPr>
        <w:spacing w:line="400" w:lineRule="exact"/>
        <w:rPr>
          <w:rFonts w:ascii="Times New Roman" w:eastAsia="楷体_GB2312" w:hAnsi="Times New Roman"/>
          <w:b/>
          <w:bCs/>
          <w:sz w:val="20"/>
        </w:rPr>
      </w:pPr>
    </w:p>
    <w:p w:rsidR="006B63BB" w:rsidRDefault="006B63BB" w:rsidP="00FD1552">
      <w:pPr>
        <w:spacing w:line="400" w:lineRule="exact"/>
        <w:rPr>
          <w:rFonts w:ascii="Times New Roman" w:eastAsia="楷体_GB2312" w:hAnsi="Times New Roman"/>
          <w:b/>
          <w:bCs/>
          <w:sz w:val="20"/>
        </w:rPr>
      </w:pPr>
    </w:p>
    <w:p w:rsidR="00817393" w:rsidRPr="003A188B" w:rsidRDefault="00A13292"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lastRenderedPageBreak/>
        <w:t>1</w:t>
      </w:r>
      <w:r w:rsidRPr="003A188B">
        <w:rPr>
          <w:rFonts w:ascii="Times New Roman" w:eastAsia="楷体_GB2312" w:hAnsi="Times New Roman"/>
          <w:bCs/>
          <w:sz w:val="20"/>
        </w:rPr>
        <w:t>、氨的去路：</w:t>
      </w:r>
    </w:p>
    <w:p w:rsidR="00A13292" w:rsidRPr="003A188B" w:rsidRDefault="00A13292"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水生动物</w:t>
      </w:r>
      <w:r w:rsidRPr="003A188B">
        <w:rPr>
          <w:rFonts w:ascii="Times New Roman" w:eastAsia="楷体_GB2312" w:hAnsi="Times New Roman"/>
          <w:bCs/>
          <w:sz w:val="20"/>
        </w:rPr>
        <w:t>—</w:t>
      </w:r>
      <w:r w:rsidRPr="003A188B">
        <w:rPr>
          <w:rFonts w:ascii="Times New Roman" w:eastAsia="楷体_GB2312" w:hAnsi="Times New Roman"/>
          <w:bCs/>
          <w:sz w:val="20"/>
        </w:rPr>
        <w:t>直接排氨</w:t>
      </w:r>
    </w:p>
    <w:p w:rsidR="00A13292" w:rsidRPr="003A188B" w:rsidRDefault="00A13292"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鸟类、爬行动物</w:t>
      </w:r>
      <w:r w:rsidRPr="003A188B">
        <w:rPr>
          <w:rFonts w:ascii="Times New Roman" w:eastAsia="楷体_GB2312" w:hAnsi="Times New Roman"/>
          <w:bCs/>
          <w:sz w:val="20"/>
        </w:rPr>
        <w:t>—</w:t>
      </w:r>
      <w:r w:rsidRPr="003A188B">
        <w:rPr>
          <w:rFonts w:ascii="Times New Roman" w:eastAsia="楷体_GB2312" w:hAnsi="Times New Roman"/>
          <w:bCs/>
          <w:sz w:val="20"/>
        </w:rPr>
        <w:t>尿酸形式排氨</w:t>
      </w:r>
    </w:p>
    <w:p w:rsidR="00A13292" w:rsidRPr="003A188B" w:rsidRDefault="00A13292"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脊椎动物</w:t>
      </w:r>
      <w:r w:rsidRPr="003A188B">
        <w:rPr>
          <w:rFonts w:ascii="Times New Roman" w:eastAsia="楷体_GB2312" w:hAnsi="Times New Roman"/>
          <w:bCs/>
          <w:sz w:val="20"/>
        </w:rPr>
        <w:t>—</w:t>
      </w:r>
      <w:r w:rsidRPr="003A188B">
        <w:rPr>
          <w:rFonts w:ascii="Times New Roman" w:eastAsia="楷体_GB2312" w:hAnsi="Times New Roman"/>
          <w:bCs/>
          <w:sz w:val="20"/>
        </w:rPr>
        <w:t>尿素形式排氨</w:t>
      </w:r>
    </w:p>
    <w:p w:rsidR="00A13292" w:rsidRPr="003A188B" w:rsidRDefault="00A13292"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以上生物依次称：排氨生物、排尿酸生物和排尿素生物。</w:t>
      </w:r>
    </w:p>
    <w:p w:rsidR="00817393" w:rsidRPr="006D731B" w:rsidRDefault="003A188B" w:rsidP="00FD1552">
      <w:pPr>
        <w:spacing w:line="400" w:lineRule="exact"/>
        <w:rPr>
          <w:rFonts w:ascii="Times New Roman" w:eastAsia="楷体_GB2312" w:hAnsi="Times New Roman"/>
          <w:b/>
          <w:bCs/>
          <w:sz w:val="20"/>
        </w:rPr>
      </w:pPr>
      <w:r>
        <w:rPr>
          <w:rFonts w:ascii="Times New Roman" w:eastAsia="楷体_GB2312" w:hAnsi="Times New Roman"/>
          <w:b/>
          <w:bCs/>
          <w:noProof/>
          <w:sz w:val="20"/>
        </w:rPr>
        <w:drawing>
          <wp:anchor distT="0" distB="0" distL="114300" distR="114300" simplePos="0" relativeHeight="251766784" behindDoc="0" locked="0" layoutInCell="1" allowOverlap="1">
            <wp:simplePos x="0" y="0"/>
            <wp:positionH relativeFrom="column">
              <wp:posOffset>-57150</wp:posOffset>
            </wp:positionH>
            <wp:positionV relativeFrom="paragraph">
              <wp:posOffset>223520</wp:posOffset>
            </wp:positionV>
            <wp:extent cx="2530475" cy="3429000"/>
            <wp:effectExtent l="19050" t="0" r="3175" b="0"/>
            <wp:wrapNone/>
            <wp:docPr id="33382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829" name="Picture 5"/>
                    <pic:cNvPicPr>
                      <a:picLocks noChangeAspect="1" noChangeArrowheads="1"/>
                    </pic:cNvPicPr>
                  </pic:nvPicPr>
                  <pic:blipFill>
                    <a:blip r:embed="rId1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530475" cy="3429000"/>
                    </a:xfrm>
                    <a:prstGeom prst="rect">
                      <a:avLst/>
                    </a:prstGeom>
                    <a:noFill/>
                    <a:ln>
                      <a:noFill/>
                    </a:ln>
                    <a:effectLst/>
                    <a:extLst/>
                  </pic:spPr>
                </pic:pic>
              </a:graphicData>
            </a:graphic>
          </wp:anchor>
        </w:drawing>
      </w:r>
    </w:p>
    <w:p w:rsidR="00817393" w:rsidRPr="006D731B" w:rsidRDefault="00817393" w:rsidP="00FD1552">
      <w:pPr>
        <w:spacing w:line="400" w:lineRule="exact"/>
        <w:rPr>
          <w:rFonts w:ascii="Times New Roman" w:eastAsia="楷体_GB2312" w:hAnsi="Times New Roman"/>
          <w:b/>
          <w:bCs/>
          <w:sz w:val="20"/>
        </w:rPr>
      </w:pPr>
    </w:p>
    <w:p w:rsidR="00817393" w:rsidRPr="006D731B" w:rsidRDefault="00817393" w:rsidP="00FD1552">
      <w:pPr>
        <w:spacing w:line="400" w:lineRule="exact"/>
        <w:rPr>
          <w:rFonts w:ascii="Times New Roman" w:eastAsia="楷体_GB2312" w:hAnsi="Times New Roman"/>
          <w:b/>
          <w:bCs/>
          <w:sz w:val="20"/>
        </w:rPr>
      </w:pPr>
    </w:p>
    <w:p w:rsidR="00817393" w:rsidRPr="006D731B" w:rsidRDefault="00817393" w:rsidP="00FD1552">
      <w:pPr>
        <w:spacing w:line="400" w:lineRule="exact"/>
        <w:rPr>
          <w:rFonts w:ascii="Times New Roman" w:eastAsia="楷体_GB2312" w:hAnsi="Times New Roman"/>
          <w:b/>
          <w:bCs/>
          <w:sz w:val="20"/>
        </w:rPr>
      </w:pPr>
    </w:p>
    <w:p w:rsidR="00A13292" w:rsidRPr="006D731B" w:rsidRDefault="00A13292" w:rsidP="00FD1552">
      <w:pPr>
        <w:spacing w:line="400" w:lineRule="exact"/>
        <w:rPr>
          <w:rFonts w:ascii="Times New Roman" w:eastAsia="楷体_GB2312" w:hAnsi="Times New Roman"/>
          <w:b/>
          <w:bCs/>
          <w:sz w:val="20"/>
        </w:rPr>
      </w:pPr>
    </w:p>
    <w:p w:rsidR="003A188B" w:rsidRDefault="003A188B" w:rsidP="00FD1552">
      <w:pPr>
        <w:spacing w:line="400" w:lineRule="exact"/>
        <w:rPr>
          <w:rFonts w:ascii="Times New Roman" w:eastAsia="楷体_GB2312" w:hAnsi="Times New Roman"/>
          <w:bCs/>
          <w:sz w:val="20"/>
        </w:rPr>
      </w:pPr>
    </w:p>
    <w:p w:rsidR="003A188B" w:rsidRDefault="003A188B" w:rsidP="00FD1552">
      <w:pPr>
        <w:spacing w:line="400" w:lineRule="exact"/>
        <w:rPr>
          <w:rFonts w:ascii="Times New Roman" w:eastAsia="楷体_GB2312" w:hAnsi="Times New Roman"/>
          <w:bCs/>
          <w:sz w:val="20"/>
        </w:rPr>
      </w:pPr>
    </w:p>
    <w:p w:rsidR="003A188B" w:rsidRDefault="003A188B" w:rsidP="00FD1552">
      <w:pPr>
        <w:spacing w:line="400" w:lineRule="exact"/>
        <w:rPr>
          <w:rFonts w:ascii="Times New Roman" w:eastAsia="楷体_GB2312" w:hAnsi="Times New Roman"/>
          <w:bCs/>
          <w:sz w:val="20"/>
        </w:rPr>
      </w:pPr>
    </w:p>
    <w:p w:rsidR="003A188B" w:rsidRDefault="003A188B" w:rsidP="00FD1552">
      <w:pPr>
        <w:spacing w:line="400" w:lineRule="exact"/>
        <w:rPr>
          <w:rFonts w:ascii="Times New Roman" w:eastAsia="楷体_GB2312" w:hAnsi="Times New Roman"/>
          <w:bCs/>
          <w:sz w:val="20"/>
        </w:rPr>
      </w:pPr>
    </w:p>
    <w:p w:rsidR="003A188B" w:rsidRDefault="003A188B" w:rsidP="00FD1552">
      <w:pPr>
        <w:spacing w:line="400" w:lineRule="exact"/>
        <w:rPr>
          <w:rFonts w:ascii="Times New Roman" w:eastAsia="楷体_GB2312" w:hAnsi="Times New Roman"/>
          <w:bCs/>
          <w:sz w:val="20"/>
        </w:rPr>
      </w:pPr>
    </w:p>
    <w:p w:rsidR="003A188B" w:rsidRDefault="003A188B" w:rsidP="00FD1552">
      <w:pPr>
        <w:spacing w:line="400" w:lineRule="exact"/>
        <w:rPr>
          <w:rFonts w:ascii="Times New Roman" w:eastAsia="楷体_GB2312" w:hAnsi="Times New Roman"/>
          <w:bCs/>
          <w:sz w:val="20"/>
        </w:rPr>
      </w:pPr>
    </w:p>
    <w:p w:rsidR="003A188B" w:rsidRDefault="003A188B" w:rsidP="00FD1552">
      <w:pPr>
        <w:spacing w:line="400" w:lineRule="exact"/>
        <w:rPr>
          <w:rFonts w:ascii="Times New Roman" w:eastAsia="楷体_GB2312" w:hAnsi="Times New Roman"/>
          <w:bCs/>
          <w:sz w:val="20"/>
        </w:rPr>
      </w:pPr>
    </w:p>
    <w:p w:rsidR="003A188B" w:rsidRDefault="003A188B" w:rsidP="00FD1552">
      <w:pPr>
        <w:spacing w:line="400" w:lineRule="exact"/>
        <w:rPr>
          <w:rFonts w:ascii="Times New Roman" w:eastAsia="楷体_GB2312" w:hAnsi="Times New Roman"/>
          <w:bCs/>
          <w:sz w:val="20"/>
        </w:rPr>
      </w:pPr>
    </w:p>
    <w:p w:rsidR="003A188B" w:rsidRDefault="003A188B" w:rsidP="00FD1552">
      <w:pPr>
        <w:spacing w:line="400" w:lineRule="exact"/>
        <w:rPr>
          <w:rFonts w:ascii="Times New Roman" w:eastAsia="楷体_GB2312" w:hAnsi="Times New Roman"/>
          <w:bCs/>
          <w:sz w:val="20"/>
        </w:rPr>
      </w:pPr>
    </w:p>
    <w:p w:rsidR="003A188B" w:rsidRDefault="003A188B" w:rsidP="00FD1552">
      <w:pPr>
        <w:spacing w:line="400" w:lineRule="exact"/>
        <w:rPr>
          <w:rFonts w:ascii="Times New Roman" w:eastAsia="楷体_GB2312" w:hAnsi="Times New Roman"/>
          <w:bCs/>
          <w:sz w:val="20"/>
        </w:rPr>
      </w:pPr>
    </w:p>
    <w:p w:rsidR="0014261B" w:rsidRPr="006D731B" w:rsidRDefault="0014261B" w:rsidP="00FD1552">
      <w:pPr>
        <w:spacing w:line="400" w:lineRule="exact"/>
        <w:rPr>
          <w:rFonts w:ascii="Times New Roman" w:eastAsia="楷体_GB2312" w:hAnsi="Times New Roman"/>
          <w:bCs/>
          <w:sz w:val="20"/>
        </w:rPr>
      </w:pPr>
      <w:r w:rsidRPr="006D731B">
        <w:rPr>
          <w:rFonts w:ascii="Times New Roman" w:eastAsia="楷体_GB2312" w:hAnsi="Times New Roman"/>
          <w:bCs/>
          <w:sz w:val="20"/>
        </w:rPr>
        <w:t>结合图片讲解：（</w:t>
      </w:r>
      <w:r w:rsidRPr="006D731B">
        <w:rPr>
          <w:rFonts w:ascii="Times New Roman" w:eastAsia="楷体_GB2312" w:hAnsi="Times New Roman"/>
          <w:bCs/>
          <w:sz w:val="20"/>
        </w:rPr>
        <w:t>20</w:t>
      </w:r>
      <w:r w:rsidRPr="006D731B">
        <w:rPr>
          <w:rFonts w:ascii="Times New Roman" w:eastAsia="楷体_GB2312" w:hAnsi="Times New Roman"/>
          <w:bCs/>
          <w:sz w:val="20"/>
        </w:rPr>
        <w:t>分钟）</w:t>
      </w:r>
    </w:p>
    <w:p w:rsidR="00A13292" w:rsidRPr="006D731B" w:rsidRDefault="00A13292" w:rsidP="00FD1552">
      <w:pPr>
        <w:spacing w:line="400" w:lineRule="exact"/>
        <w:rPr>
          <w:rFonts w:ascii="Times New Roman" w:eastAsia="楷体_GB2312" w:hAnsi="Times New Roman"/>
          <w:bCs/>
          <w:sz w:val="20"/>
        </w:rPr>
      </w:pPr>
      <w:r w:rsidRPr="006D731B">
        <w:rPr>
          <w:rFonts w:ascii="Times New Roman" w:eastAsia="楷体_GB2312" w:hAnsi="Times New Roman"/>
          <w:bCs/>
          <w:sz w:val="20"/>
        </w:rPr>
        <w:t>鸟氨酸循环的意义：</w:t>
      </w:r>
    </w:p>
    <w:p w:rsidR="00A13292" w:rsidRPr="006D731B" w:rsidRDefault="00A13292" w:rsidP="00FD1552">
      <w:pPr>
        <w:spacing w:line="400" w:lineRule="exact"/>
        <w:rPr>
          <w:rFonts w:ascii="Times New Roman" w:eastAsia="楷体_GB2312" w:hAnsi="Times New Roman"/>
          <w:bCs/>
          <w:sz w:val="20"/>
        </w:rPr>
      </w:pPr>
      <w:r w:rsidRPr="006D731B">
        <w:rPr>
          <w:rFonts w:ascii="Times New Roman" w:eastAsia="楷体_GB2312" w:hAnsi="Times New Roman"/>
          <w:bCs/>
          <w:sz w:val="20"/>
        </w:rPr>
        <w:t>A</w:t>
      </w:r>
      <w:r w:rsidRPr="006D731B">
        <w:rPr>
          <w:rFonts w:ascii="Times New Roman" w:eastAsia="楷体_GB2312" w:hAnsi="Times New Roman"/>
          <w:bCs/>
          <w:sz w:val="20"/>
        </w:rPr>
        <w:t>、有利于生物体的自身保护；</w:t>
      </w:r>
    </w:p>
    <w:p w:rsidR="00A13292" w:rsidRPr="006D731B" w:rsidRDefault="00A13292" w:rsidP="00FD1552">
      <w:pPr>
        <w:spacing w:line="400" w:lineRule="exact"/>
        <w:rPr>
          <w:rFonts w:ascii="Times New Roman" w:eastAsia="楷体_GB2312" w:hAnsi="Times New Roman"/>
          <w:bCs/>
          <w:sz w:val="20"/>
        </w:rPr>
      </w:pPr>
      <w:r w:rsidRPr="006D731B">
        <w:rPr>
          <w:rFonts w:ascii="Times New Roman" w:eastAsia="楷体_GB2312" w:hAnsi="Times New Roman"/>
          <w:bCs/>
          <w:sz w:val="20"/>
        </w:rPr>
        <w:t>B</w:t>
      </w:r>
      <w:r w:rsidRPr="006D731B">
        <w:rPr>
          <w:rFonts w:ascii="Times New Roman" w:eastAsia="楷体_GB2312" w:hAnsi="Times New Roman"/>
          <w:bCs/>
          <w:sz w:val="20"/>
        </w:rPr>
        <w:t>、防止过量</w:t>
      </w:r>
      <w:r w:rsidRPr="006D731B">
        <w:rPr>
          <w:rFonts w:ascii="Times New Roman" w:eastAsia="楷体_GB2312" w:hAnsi="Times New Roman"/>
          <w:b/>
          <w:bCs/>
          <w:sz w:val="20"/>
        </w:rPr>
        <w:t>氨</w:t>
      </w:r>
      <w:r w:rsidRPr="006D731B">
        <w:rPr>
          <w:rFonts w:ascii="Times New Roman" w:eastAsia="楷体_GB2312" w:hAnsi="Times New Roman"/>
          <w:bCs/>
          <w:sz w:val="20"/>
        </w:rPr>
        <w:t>积累于血液而引起神经中毒。</w:t>
      </w:r>
    </w:p>
    <w:p w:rsidR="00A13292" w:rsidRPr="003A188B" w:rsidRDefault="00A13292"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a-</w:t>
      </w:r>
      <w:r w:rsidRPr="003A188B">
        <w:rPr>
          <w:rFonts w:ascii="Times New Roman" w:eastAsia="楷体_GB2312" w:hAnsi="Times New Roman"/>
          <w:bCs/>
          <w:sz w:val="20"/>
        </w:rPr>
        <w:t>酮酸的代谢</w:t>
      </w:r>
    </w:p>
    <w:p w:rsidR="00A13292" w:rsidRPr="003A188B" w:rsidRDefault="00A13292" w:rsidP="003A188B">
      <w:pPr>
        <w:spacing w:line="400" w:lineRule="exact"/>
        <w:rPr>
          <w:rFonts w:ascii="Times New Roman" w:eastAsia="楷体_GB2312" w:hAnsi="Times New Roman"/>
          <w:bCs/>
          <w:sz w:val="20"/>
        </w:rPr>
      </w:pPr>
      <w:r w:rsidRPr="003A188B">
        <w:rPr>
          <w:rFonts w:ascii="Times New Roman" w:eastAsia="楷体_GB2312" w:hAnsi="Times New Roman"/>
          <w:bCs/>
          <w:sz w:val="20"/>
        </w:rPr>
        <w:t>经氨基化生成非必需氨基酸</w:t>
      </w:r>
    </w:p>
    <w:p w:rsidR="00A13292" w:rsidRPr="003A188B" w:rsidRDefault="003A188B" w:rsidP="003A188B">
      <w:pPr>
        <w:spacing w:line="400" w:lineRule="exact"/>
        <w:rPr>
          <w:rFonts w:ascii="Times New Roman" w:eastAsia="楷体_GB2312" w:hAnsi="Times New Roman"/>
          <w:bCs/>
          <w:sz w:val="20"/>
        </w:rPr>
      </w:pPr>
      <w:r>
        <w:rPr>
          <w:rFonts w:ascii="Times New Roman" w:eastAsia="楷体_GB2312" w:hAnsi="Times New Roman"/>
          <w:bCs/>
          <w:noProof/>
          <w:sz w:val="20"/>
        </w:rPr>
        <w:drawing>
          <wp:anchor distT="0" distB="0" distL="114300" distR="114300" simplePos="0" relativeHeight="251767808" behindDoc="0" locked="0" layoutInCell="1" allowOverlap="1">
            <wp:simplePos x="0" y="0"/>
            <wp:positionH relativeFrom="column">
              <wp:posOffset>2266950</wp:posOffset>
            </wp:positionH>
            <wp:positionV relativeFrom="paragraph">
              <wp:posOffset>88900</wp:posOffset>
            </wp:positionV>
            <wp:extent cx="2825750" cy="1968500"/>
            <wp:effectExtent l="19050" t="0" r="0" b="0"/>
            <wp:wrapNone/>
            <wp:docPr id="41165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651" name="Picture 3"/>
                    <pic:cNvPicPr>
                      <a:picLocks noChangeAspect="1" noChangeArrowheads="1"/>
                    </pic:cNvPicPr>
                  </pic:nvPicPr>
                  <pic:blipFill>
                    <a:blip r:embed="rId1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825750" cy="1968500"/>
                    </a:xfrm>
                    <a:prstGeom prst="rect">
                      <a:avLst/>
                    </a:prstGeom>
                    <a:solidFill>
                      <a:srgbClr val="EAEAEA"/>
                    </a:solidFill>
                    <a:ln>
                      <a:noFill/>
                    </a:ln>
                    <a:effectLst/>
                    <a:extLst/>
                  </pic:spPr>
                </pic:pic>
              </a:graphicData>
            </a:graphic>
          </wp:anchor>
        </w:drawing>
      </w:r>
      <w:r w:rsidR="00A13292" w:rsidRPr="003A188B">
        <w:rPr>
          <w:rFonts w:ascii="Times New Roman" w:eastAsia="楷体_GB2312" w:hAnsi="Times New Roman"/>
          <w:bCs/>
          <w:sz w:val="20"/>
        </w:rPr>
        <w:t>转变成糖及脂类</w:t>
      </w:r>
    </w:p>
    <w:p w:rsidR="00A13292" w:rsidRPr="003A188B" w:rsidRDefault="00A13292"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生糖氨基酸、生酮氨基酸</w:t>
      </w:r>
    </w:p>
    <w:p w:rsidR="00A13292" w:rsidRPr="003A188B" w:rsidRDefault="00A13292"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生糖兼生酮氨基酸</w:t>
      </w:r>
    </w:p>
    <w:p w:rsidR="00A13292" w:rsidRPr="003A188B" w:rsidRDefault="00A13292" w:rsidP="003A188B">
      <w:pPr>
        <w:spacing w:line="400" w:lineRule="exact"/>
        <w:rPr>
          <w:rFonts w:ascii="Times New Roman" w:eastAsia="楷体_GB2312" w:hAnsi="Times New Roman"/>
          <w:bCs/>
          <w:sz w:val="20"/>
        </w:rPr>
      </w:pPr>
      <w:r w:rsidRPr="003A188B">
        <w:rPr>
          <w:rFonts w:ascii="Times New Roman" w:eastAsia="楷体_GB2312" w:hAnsi="Times New Roman"/>
          <w:bCs/>
          <w:sz w:val="20"/>
        </w:rPr>
        <w:t>氧化供能</w:t>
      </w:r>
    </w:p>
    <w:p w:rsidR="00A13292" w:rsidRDefault="00A13292" w:rsidP="00FD1552">
      <w:pPr>
        <w:spacing w:line="400" w:lineRule="exact"/>
        <w:rPr>
          <w:rFonts w:ascii="Times New Roman" w:eastAsia="楷体_GB2312" w:hAnsi="Times New Roman"/>
          <w:bCs/>
          <w:sz w:val="20"/>
        </w:rPr>
      </w:pPr>
    </w:p>
    <w:p w:rsidR="003A188B" w:rsidRDefault="003A188B" w:rsidP="00FD1552">
      <w:pPr>
        <w:spacing w:line="400" w:lineRule="exact"/>
        <w:rPr>
          <w:rFonts w:ascii="Times New Roman" w:eastAsia="楷体_GB2312" w:hAnsi="Times New Roman"/>
          <w:bCs/>
          <w:sz w:val="20"/>
        </w:rPr>
      </w:pPr>
    </w:p>
    <w:p w:rsidR="003A188B" w:rsidRPr="006D731B" w:rsidRDefault="003A188B" w:rsidP="00FD1552">
      <w:pPr>
        <w:spacing w:line="400" w:lineRule="exact"/>
        <w:rPr>
          <w:rFonts w:ascii="Times New Roman" w:eastAsia="楷体_GB2312" w:hAnsi="Times New Roman"/>
          <w:bCs/>
          <w:sz w:val="20"/>
        </w:rPr>
      </w:pPr>
    </w:p>
    <w:p w:rsidR="00A13292" w:rsidRPr="006D731B" w:rsidRDefault="00A13292" w:rsidP="00FD1552">
      <w:pPr>
        <w:spacing w:line="400" w:lineRule="exact"/>
        <w:rPr>
          <w:rFonts w:ascii="Times New Roman" w:eastAsia="楷体_GB2312" w:hAnsi="Times New Roman"/>
          <w:bCs/>
          <w:sz w:val="20"/>
        </w:rPr>
      </w:pPr>
    </w:p>
    <w:p w:rsidR="00A13292" w:rsidRPr="003A188B" w:rsidRDefault="00A13292"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lastRenderedPageBreak/>
        <w:t>四、氨基酸合成代谢概况</w:t>
      </w:r>
    </w:p>
    <w:p w:rsidR="00A13292" w:rsidRPr="003A188B" w:rsidRDefault="00A13292"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1</w:t>
      </w:r>
      <w:r w:rsidRPr="003A188B">
        <w:rPr>
          <w:rFonts w:ascii="Times New Roman" w:eastAsia="楷体_GB2312" w:hAnsi="Times New Roman"/>
          <w:bCs/>
          <w:sz w:val="20"/>
        </w:rPr>
        <w:t>、酸性氨基酸家族的合成途径：</w:t>
      </w:r>
    </w:p>
    <w:p w:rsidR="00A13292" w:rsidRPr="006D731B" w:rsidRDefault="00A13292" w:rsidP="00FD1552">
      <w:pPr>
        <w:spacing w:line="400" w:lineRule="exact"/>
        <w:rPr>
          <w:rFonts w:ascii="Times New Roman" w:eastAsia="楷体_GB2312" w:hAnsi="Times New Roman"/>
          <w:bCs/>
          <w:sz w:val="20"/>
        </w:rPr>
      </w:pPr>
      <w:r w:rsidRPr="006D731B">
        <w:rPr>
          <w:rFonts w:ascii="Times New Roman" w:eastAsia="楷体_GB2312" w:hAnsi="Times New Roman"/>
          <w:bCs/>
          <w:sz w:val="20"/>
        </w:rPr>
        <w:t>2</w:t>
      </w:r>
      <w:r w:rsidRPr="006D731B">
        <w:rPr>
          <w:rFonts w:ascii="Times New Roman" w:eastAsia="楷体_GB2312" w:hAnsi="Times New Roman"/>
          <w:bCs/>
          <w:sz w:val="20"/>
        </w:rPr>
        <w:t>、脂肪酸家族氨基酸的合成途径：</w:t>
      </w:r>
    </w:p>
    <w:p w:rsidR="00A13292" w:rsidRPr="006D731B" w:rsidRDefault="00A13292" w:rsidP="00FD1552">
      <w:pPr>
        <w:spacing w:line="400" w:lineRule="exact"/>
        <w:rPr>
          <w:rFonts w:ascii="Times New Roman" w:eastAsia="楷体_GB2312" w:hAnsi="Times New Roman"/>
          <w:bCs/>
          <w:sz w:val="20"/>
        </w:rPr>
      </w:pPr>
      <w:r w:rsidRPr="006D731B">
        <w:rPr>
          <w:rFonts w:ascii="Times New Roman" w:eastAsia="楷体_GB2312" w:hAnsi="Times New Roman"/>
          <w:bCs/>
          <w:sz w:val="20"/>
        </w:rPr>
        <w:t>3</w:t>
      </w:r>
      <w:r w:rsidRPr="006D731B">
        <w:rPr>
          <w:rFonts w:ascii="Times New Roman" w:eastAsia="楷体_GB2312" w:hAnsi="Times New Roman"/>
          <w:bCs/>
          <w:sz w:val="20"/>
        </w:rPr>
        <w:t>、芳香族氨基酸合成途径</w:t>
      </w:r>
    </w:p>
    <w:p w:rsidR="00A13292" w:rsidRPr="006D731B" w:rsidRDefault="00A13292" w:rsidP="00FD1552">
      <w:pPr>
        <w:spacing w:line="400" w:lineRule="exact"/>
        <w:rPr>
          <w:rFonts w:ascii="Times New Roman" w:eastAsia="楷体_GB2312" w:hAnsi="Times New Roman"/>
          <w:bCs/>
          <w:sz w:val="20"/>
        </w:rPr>
      </w:pPr>
      <w:r w:rsidRPr="006D731B">
        <w:rPr>
          <w:rFonts w:ascii="Times New Roman" w:eastAsia="楷体_GB2312" w:hAnsi="Times New Roman"/>
          <w:bCs/>
          <w:sz w:val="20"/>
        </w:rPr>
        <w:t>4</w:t>
      </w:r>
      <w:r w:rsidRPr="006D731B">
        <w:rPr>
          <w:rFonts w:ascii="Times New Roman" w:eastAsia="楷体_GB2312" w:hAnsi="Times New Roman"/>
          <w:bCs/>
          <w:sz w:val="20"/>
        </w:rPr>
        <w:t>、氨基酸生物合成的调节</w:t>
      </w:r>
    </w:p>
    <w:p w:rsidR="00A13292" w:rsidRPr="006D731B" w:rsidRDefault="00A13292" w:rsidP="00FD1552">
      <w:pPr>
        <w:spacing w:line="400" w:lineRule="exact"/>
        <w:rPr>
          <w:rFonts w:ascii="Times New Roman" w:eastAsia="楷体_GB2312" w:hAnsi="Times New Roman"/>
          <w:bCs/>
          <w:sz w:val="20"/>
        </w:rPr>
      </w:pPr>
      <w:r w:rsidRPr="006D731B">
        <w:rPr>
          <w:rFonts w:ascii="Times New Roman" w:eastAsia="楷体_GB2312" w:hAnsi="Times New Roman"/>
          <w:bCs/>
          <w:sz w:val="20"/>
        </w:rPr>
        <w:t>蛋白质的生物合成</w:t>
      </w:r>
    </w:p>
    <w:p w:rsidR="00886631" w:rsidRPr="006D731B" w:rsidRDefault="00886631" w:rsidP="00FD1552">
      <w:pPr>
        <w:spacing w:line="400" w:lineRule="exact"/>
        <w:rPr>
          <w:rFonts w:ascii="Times New Roman" w:eastAsia="楷体_GB2312" w:hAnsi="Times New Roman"/>
          <w:bCs/>
          <w:sz w:val="20"/>
        </w:rPr>
      </w:pPr>
      <w:r w:rsidRPr="006D731B">
        <w:rPr>
          <w:rFonts w:ascii="Times New Roman" w:eastAsia="楷体_GB2312" w:hAnsi="Times New Roman"/>
          <w:bCs/>
          <w:sz w:val="20"/>
        </w:rPr>
        <w:t>围绕以下主要内容进行讲解：</w:t>
      </w:r>
    </w:p>
    <w:p w:rsidR="00886631" w:rsidRPr="003A188B" w:rsidRDefault="00886631" w:rsidP="003A188B">
      <w:pPr>
        <w:spacing w:line="400" w:lineRule="exact"/>
        <w:rPr>
          <w:rFonts w:ascii="Times New Roman" w:eastAsia="楷体_GB2312" w:hAnsi="Times New Roman"/>
          <w:bCs/>
          <w:sz w:val="20"/>
        </w:rPr>
      </w:pPr>
      <w:r w:rsidRPr="003A188B">
        <w:rPr>
          <w:rFonts w:ascii="Times New Roman" w:eastAsia="楷体_GB2312" w:hAnsi="Times New Roman"/>
          <w:bCs/>
          <w:sz w:val="20"/>
        </w:rPr>
        <w:t>遗传密码</w:t>
      </w:r>
    </w:p>
    <w:p w:rsidR="00886631" w:rsidRPr="003A188B" w:rsidRDefault="00886631" w:rsidP="003A188B">
      <w:pPr>
        <w:spacing w:line="400" w:lineRule="exact"/>
        <w:rPr>
          <w:rFonts w:ascii="Times New Roman" w:eastAsia="楷体_GB2312" w:hAnsi="Times New Roman"/>
          <w:bCs/>
          <w:sz w:val="20"/>
        </w:rPr>
      </w:pPr>
      <w:r w:rsidRPr="003A188B">
        <w:rPr>
          <w:rFonts w:ascii="Times New Roman" w:eastAsia="楷体_GB2312" w:hAnsi="Times New Roman"/>
          <w:bCs/>
          <w:sz w:val="20"/>
        </w:rPr>
        <w:t>核糖体</w:t>
      </w:r>
    </w:p>
    <w:p w:rsidR="00886631" w:rsidRPr="003A188B" w:rsidRDefault="00886631" w:rsidP="003A188B">
      <w:pPr>
        <w:spacing w:line="400" w:lineRule="exact"/>
        <w:rPr>
          <w:rFonts w:ascii="Times New Roman" w:eastAsia="楷体_GB2312" w:hAnsi="Times New Roman"/>
          <w:bCs/>
          <w:sz w:val="20"/>
        </w:rPr>
      </w:pPr>
      <w:r w:rsidRPr="003A188B">
        <w:rPr>
          <w:rFonts w:ascii="Times New Roman" w:eastAsia="楷体_GB2312" w:hAnsi="Times New Roman"/>
          <w:bCs/>
          <w:sz w:val="20"/>
        </w:rPr>
        <w:t>转移</w:t>
      </w:r>
      <w:r w:rsidRPr="003A188B">
        <w:rPr>
          <w:rFonts w:ascii="Times New Roman" w:eastAsia="楷体_GB2312" w:hAnsi="Times New Roman"/>
          <w:bCs/>
          <w:sz w:val="20"/>
        </w:rPr>
        <w:t>RNA</w:t>
      </w:r>
      <w:r w:rsidRPr="003A188B">
        <w:rPr>
          <w:rFonts w:ascii="Times New Roman" w:eastAsia="楷体_GB2312" w:hAnsi="Times New Roman"/>
          <w:bCs/>
          <w:sz w:val="20"/>
        </w:rPr>
        <w:t>的功能</w:t>
      </w:r>
    </w:p>
    <w:p w:rsidR="00886631" w:rsidRPr="003A188B" w:rsidRDefault="00886631" w:rsidP="003A188B">
      <w:pPr>
        <w:spacing w:line="400" w:lineRule="exact"/>
        <w:rPr>
          <w:rFonts w:ascii="Times New Roman" w:eastAsia="楷体_GB2312" w:hAnsi="Times New Roman"/>
          <w:bCs/>
          <w:sz w:val="20"/>
        </w:rPr>
      </w:pPr>
      <w:r w:rsidRPr="003A188B">
        <w:rPr>
          <w:rFonts w:ascii="Times New Roman" w:eastAsia="楷体_GB2312" w:hAnsi="Times New Roman"/>
          <w:bCs/>
          <w:sz w:val="20"/>
        </w:rPr>
        <w:t>蛋白质生物合成的机制</w:t>
      </w:r>
    </w:p>
    <w:p w:rsidR="00886631" w:rsidRPr="003A188B" w:rsidRDefault="00886631" w:rsidP="003A188B">
      <w:pPr>
        <w:spacing w:line="400" w:lineRule="exact"/>
        <w:rPr>
          <w:rFonts w:ascii="Times New Roman" w:eastAsia="楷体_GB2312" w:hAnsi="Times New Roman"/>
          <w:bCs/>
          <w:sz w:val="20"/>
        </w:rPr>
      </w:pPr>
      <w:r w:rsidRPr="003A188B">
        <w:rPr>
          <w:rFonts w:ascii="Times New Roman" w:eastAsia="楷体_GB2312" w:hAnsi="Times New Roman"/>
          <w:bCs/>
          <w:sz w:val="20"/>
        </w:rPr>
        <w:t>真核生物与原核生物蛋白质合成的差异</w:t>
      </w:r>
    </w:p>
    <w:p w:rsidR="00886631" w:rsidRPr="003A188B" w:rsidRDefault="00886631" w:rsidP="003A188B">
      <w:pPr>
        <w:spacing w:line="400" w:lineRule="exact"/>
        <w:rPr>
          <w:rFonts w:ascii="Times New Roman" w:eastAsia="楷体_GB2312" w:hAnsi="Times New Roman"/>
          <w:bCs/>
          <w:sz w:val="20"/>
        </w:rPr>
      </w:pPr>
      <w:r w:rsidRPr="003A188B">
        <w:rPr>
          <w:rFonts w:ascii="Times New Roman" w:eastAsia="楷体_GB2312" w:hAnsi="Times New Roman"/>
          <w:bCs/>
          <w:sz w:val="20"/>
        </w:rPr>
        <w:t>蛋白质合成后加工</w:t>
      </w:r>
    </w:p>
    <w:p w:rsidR="00886631" w:rsidRPr="003A188B" w:rsidRDefault="00886631" w:rsidP="003A188B">
      <w:pPr>
        <w:spacing w:line="400" w:lineRule="exact"/>
        <w:rPr>
          <w:rFonts w:ascii="Times New Roman" w:eastAsia="楷体_GB2312" w:hAnsi="Times New Roman"/>
          <w:bCs/>
          <w:sz w:val="20"/>
        </w:rPr>
      </w:pPr>
      <w:r w:rsidRPr="003A188B">
        <w:rPr>
          <w:rFonts w:ascii="Times New Roman" w:eastAsia="楷体_GB2312" w:hAnsi="Times New Roman"/>
          <w:bCs/>
          <w:sz w:val="20"/>
        </w:rPr>
        <w:t>DNA</w:t>
      </w:r>
      <w:r w:rsidRPr="003A188B">
        <w:rPr>
          <w:rFonts w:ascii="Times New Roman" w:eastAsia="楷体_GB2312" w:hAnsi="Times New Roman"/>
          <w:bCs/>
          <w:sz w:val="20"/>
        </w:rPr>
        <w:t>将其遗传信息转移到</w:t>
      </w:r>
      <w:r w:rsidRPr="003A188B">
        <w:rPr>
          <w:rFonts w:ascii="Times New Roman" w:eastAsia="楷体_GB2312" w:hAnsi="Times New Roman"/>
          <w:bCs/>
          <w:sz w:val="20"/>
        </w:rPr>
        <w:t>mRNA</w:t>
      </w:r>
      <w:r w:rsidRPr="003A188B">
        <w:rPr>
          <w:rFonts w:ascii="Times New Roman" w:eastAsia="楷体_GB2312" w:hAnsi="Times New Roman"/>
          <w:bCs/>
          <w:sz w:val="20"/>
        </w:rPr>
        <w:t>，再由</w:t>
      </w:r>
      <w:r w:rsidRPr="003A188B">
        <w:rPr>
          <w:rFonts w:ascii="Times New Roman" w:eastAsia="楷体_GB2312" w:hAnsi="Times New Roman"/>
          <w:bCs/>
          <w:sz w:val="20"/>
        </w:rPr>
        <w:t>mRNA</w:t>
      </w:r>
      <w:r w:rsidRPr="003A188B">
        <w:rPr>
          <w:rFonts w:ascii="Times New Roman" w:eastAsia="楷体_GB2312" w:hAnsi="Times New Roman"/>
          <w:bCs/>
          <w:sz w:val="20"/>
        </w:rPr>
        <w:t>将这种遗传信息表达为蛋白质中氨基酸顺序的过程叫做翻译。</w:t>
      </w:r>
    </w:p>
    <w:p w:rsidR="00886631" w:rsidRPr="003A188B" w:rsidRDefault="00886631" w:rsidP="003A188B">
      <w:pPr>
        <w:spacing w:line="400" w:lineRule="exact"/>
        <w:rPr>
          <w:rFonts w:ascii="Times New Roman" w:eastAsia="楷体_GB2312" w:hAnsi="Times New Roman"/>
          <w:bCs/>
          <w:sz w:val="20"/>
        </w:rPr>
      </w:pPr>
      <w:r w:rsidRPr="003A188B">
        <w:rPr>
          <w:rFonts w:ascii="Times New Roman" w:eastAsia="楷体_GB2312" w:hAnsi="Times New Roman"/>
          <w:bCs/>
          <w:sz w:val="20"/>
        </w:rPr>
        <w:t>蛋白质合成的必要条件：</w:t>
      </w:r>
    </w:p>
    <w:p w:rsidR="00886631" w:rsidRPr="003A188B" w:rsidRDefault="00886631" w:rsidP="003A188B">
      <w:pPr>
        <w:spacing w:line="400" w:lineRule="exact"/>
        <w:rPr>
          <w:rFonts w:ascii="Times New Roman" w:eastAsia="楷体_GB2312" w:hAnsi="Times New Roman"/>
          <w:bCs/>
          <w:sz w:val="20"/>
        </w:rPr>
      </w:pPr>
      <w:r w:rsidRPr="003A188B">
        <w:rPr>
          <w:rFonts w:ascii="Times New Roman" w:eastAsia="楷体_GB2312" w:hAnsi="Times New Roman"/>
          <w:bCs/>
          <w:sz w:val="20"/>
        </w:rPr>
        <w:t xml:space="preserve">    20</w:t>
      </w:r>
      <w:r w:rsidRPr="003A188B">
        <w:rPr>
          <w:rFonts w:ascii="Times New Roman" w:eastAsia="楷体_GB2312" w:hAnsi="Times New Roman"/>
          <w:bCs/>
          <w:sz w:val="20"/>
        </w:rPr>
        <w:t>种氨基酸</w:t>
      </w:r>
      <w:r w:rsidRPr="003A188B">
        <w:rPr>
          <w:rFonts w:ascii="Times New Roman" w:eastAsia="楷体_GB2312" w:hAnsi="Times New Roman"/>
          <w:bCs/>
          <w:sz w:val="20"/>
        </w:rPr>
        <w:t>,mRNA</w:t>
      </w:r>
      <w:r w:rsidRPr="003A188B">
        <w:rPr>
          <w:rFonts w:ascii="Times New Roman" w:eastAsia="楷体_GB2312" w:hAnsi="Times New Roman"/>
          <w:bCs/>
          <w:sz w:val="20"/>
        </w:rPr>
        <w:t>、</w:t>
      </w:r>
      <w:r w:rsidRPr="003A188B">
        <w:rPr>
          <w:rFonts w:ascii="Times New Roman" w:eastAsia="楷体_GB2312" w:hAnsi="Times New Roman"/>
          <w:bCs/>
          <w:sz w:val="20"/>
        </w:rPr>
        <w:t>tRNA</w:t>
      </w:r>
      <w:r w:rsidRPr="003A188B">
        <w:rPr>
          <w:rFonts w:ascii="Times New Roman" w:eastAsia="楷体_GB2312" w:hAnsi="Times New Roman"/>
          <w:bCs/>
          <w:sz w:val="20"/>
        </w:rPr>
        <w:t>、核蛋白体、酶和蛋白因子、无机离子、</w:t>
      </w:r>
      <w:r w:rsidRPr="003A188B">
        <w:rPr>
          <w:rFonts w:ascii="Times New Roman" w:eastAsia="楷体_GB2312" w:hAnsi="Times New Roman"/>
          <w:bCs/>
          <w:sz w:val="20"/>
        </w:rPr>
        <w:t xml:space="preserve">ATP </w:t>
      </w:r>
      <w:r w:rsidRPr="003A188B">
        <w:rPr>
          <w:rFonts w:ascii="Times New Roman" w:eastAsia="楷体_GB2312" w:hAnsi="Times New Roman"/>
          <w:bCs/>
          <w:sz w:val="20"/>
        </w:rPr>
        <w:t>、</w:t>
      </w:r>
      <w:r w:rsidRPr="003A188B">
        <w:rPr>
          <w:rFonts w:ascii="Times New Roman" w:eastAsia="楷体_GB2312" w:hAnsi="Times New Roman"/>
          <w:bCs/>
          <w:sz w:val="20"/>
        </w:rPr>
        <w:t xml:space="preserve">GTP </w:t>
      </w:r>
    </w:p>
    <w:p w:rsidR="00886631" w:rsidRPr="003A188B" w:rsidRDefault="00886631" w:rsidP="003A188B">
      <w:pPr>
        <w:spacing w:line="400" w:lineRule="exact"/>
        <w:rPr>
          <w:rFonts w:ascii="Times New Roman" w:eastAsia="楷体_GB2312" w:hAnsi="Times New Roman"/>
          <w:bCs/>
          <w:sz w:val="20"/>
        </w:rPr>
      </w:pPr>
      <w:r w:rsidRPr="003A188B">
        <w:rPr>
          <w:rFonts w:ascii="Times New Roman" w:eastAsia="楷体_GB2312" w:hAnsi="Times New Roman"/>
          <w:bCs/>
          <w:sz w:val="20"/>
        </w:rPr>
        <w:t>合成方向：</w:t>
      </w:r>
      <w:r w:rsidRPr="003A188B">
        <w:rPr>
          <w:rFonts w:ascii="Times New Roman" w:eastAsia="楷体_GB2312" w:hAnsi="Times New Roman"/>
          <w:bCs/>
          <w:sz w:val="20"/>
        </w:rPr>
        <w:t>N→C</w:t>
      </w:r>
      <w:r w:rsidRPr="003A188B">
        <w:rPr>
          <w:rFonts w:ascii="Times New Roman" w:eastAsia="楷体_GB2312" w:hAnsi="Times New Roman"/>
          <w:bCs/>
          <w:sz w:val="20"/>
        </w:rPr>
        <w:t>端</w:t>
      </w:r>
    </w:p>
    <w:p w:rsidR="00886631" w:rsidRPr="003A188B" w:rsidRDefault="00886631" w:rsidP="003A188B">
      <w:pPr>
        <w:spacing w:line="400" w:lineRule="exact"/>
        <w:rPr>
          <w:rFonts w:ascii="Times New Roman" w:eastAsia="楷体_GB2312" w:hAnsi="Times New Roman"/>
          <w:bCs/>
          <w:sz w:val="20"/>
        </w:rPr>
      </w:pPr>
      <w:r w:rsidRPr="003A188B">
        <w:rPr>
          <w:rFonts w:ascii="Times New Roman" w:eastAsia="楷体_GB2312" w:hAnsi="Times New Roman"/>
          <w:bCs/>
          <w:sz w:val="20"/>
        </w:rPr>
        <w:t>一、信使</w:t>
      </w:r>
      <w:r w:rsidRPr="003A188B">
        <w:rPr>
          <w:rFonts w:ascii="Times New Roman" w:eastAsia="楷体_GB2312" w:hAnsi="Times New Roman"/>
          <w:bCs/>
          <w:sz w:val="20"/>
        </w:rPr>
        <w:t>RNA</w:t>
      </w:r>
      <w:r w:rsidRPr="003A188B">
        <w:rPr>
          <w:rFonts w:ascii="Times New Roman" w:eastAsia="楷体_GB2312" w:hAnsi="Times New Roman"/>
          <w:bCs/>
          <w:sz w:val="20"/>
        </w:rPr>
        <w:t>和遗传密码</w:t>
      </w:r>
    </w:p>
    <w:p w:rsidR="00886631" w:rsidRPr="003A188B" w:rsidRDefault="00886631" w:rsidP="003A188B">
      <w:pPr>
        <w:spacing w:line="400" w:lineRule="exact"/>
        <w:rPr>
          <w:rFonts w:ascii="Times New Roman" w:eastAsia="楷体_GB2312" w:hAnsi="Times New Roman"/>
          <w:bCs/>
          <w:sz w:val="20"/>
        </w:rPr>
      </w:pPr>
      <w:r w:rsidRPr="003A188B">
        <w:rPr>
          <w:rFonts w:ascii="Times New Roman" w:eastAsia="楷体_GB2312" w:hAnsi="Times New Roman"/>
          <w:bCs/>
          <w:sz w:val="20"/>
        </w:rPr>
        <w:t>mRNA</w:t>
      </w:r>
      <w:r w:rsidRPr="003A188B">
        <w:rPr>
          <w:rFonts w:ascii="Times New Roman" w:eastAsia="楷体_GB2312" w:hAnsi="Times New Roman"/>
          <w:bCs/>
          <w:sz w:val="20"/>
        </w:rPr>
        <w:t>与遗传信息的传递</w:t>
      </w:r>
    </w:p>
    <w:p w:rsidR="00886631" w:rsidRPr="003A188B" w:rsidRDefault="00886631" w:rsidP="003A188B">
      <w:pPr>
        <w:spacing w:line="400" w:lineRule="exact"/>
        <w:rPr>
          <w:rFonts w:ascii="Times New Roman" w:eastAsia="楷体_GB2312" w:hAnsi="Times New Roman"/>
          <w:bCs/>
          <w:sz w:val="20"/>
        </w:rPr>
      </w:pPr>
      <w:r w:rsidRPr="003A188B">
        <w:rPr>
          <w:rFonts w:ascii="Times New Roman" w:eastAsia="楷体_GB2312" w:hAnsi="Times New Roman"/>
          <w:bCs/>
          <w:sz w:val="20"/>
        </w:rPr>
        <w:t>遗传密码的破译</w:t>
      </w:r>
    </w:p>
    <w:p w:rsidR="00886631" w:rsidRPr="003A188B" w:rsidRDefault="00886631" w:rsidP="003A188B">
      <w:pPr>
        <w:spacing w:line="400" w:lineRule="exact"/>
        <w:rPr>
          <w:rFonts w:ascii="Times New Roman" w:eastAsia="楷体_GB2312" w:hAnsi="Times New Roman"/>
          <w:bCs/>
          <w:sz w:val="20"/>
        </w:rPr>
      </w:pPr>
      <w:r w:rsidRPr="003A188B">
        <w:rPr>
          <w:rFonts w:ascii="Times New Roman" w:eastAsia="楷体_GB2312" w:hAnsi="Times New Roman"/>
          <w:bCs/>
          <w:sz w:val="20"/>
        </w:rPr>
        <w:t>遗传密码的特性</w:t>
      </w:r>
    </w:p>
    <w:p w:rsidR="00886631" w:rsidRPr="003A188B" w:rsidRDefault="00886631" w:rsidP="003A188B">
      <w:pPr>
        <w:spacing w:line="400" w:lineRule="exact"/>
        <w:rPr>
          <w:rFonts w:ascii="Times New Roman" w:eastAsia="楷体_GB2312" w:hAnsi="Times New Roman"/>
          <w:bCs/>
          <w:sz w:val="20"/>
        </w:rPr>
      </w:pPr>
      <w:r w:rsidRPr="003A188B">
        <w:rPr>
          <w:rFonts w:ascii="Times New Roman" w:eastAsia="楷体_GB2312" w:hAnsi="Times New Roman"/>
          <w:bCs/>
          <w:sz w:val="20"/>
        </w:rPr>
        <w:t>蛋白质合成的信息来自于</w:t>
      </w:r>
      <w:r w:rsidRPr="003A188B">
        <w:rPr>
          <w:rFonts w:ascii="Times New Roman" w:eastAsia="楷体_GB2312" w:hAnsi="Times New Roman"/>
          <w:bCs/>
          <w:sz w:val="20"/>
        </w:rPr>
        <w:t>DNA</w:t>
      </w:r>
      <w:r w:rsidRPr="003A188B">
        <w:rPr>
          <w:rFonts w:ascii="Times New Roman" w:eastAsia="楷体_GB2312" w:hAnsi="Times New Roman"/>
          <w:bCs/>
          <w:sz w:val="20"/>
        </w:rPr>
        <w:t>，合成的模板是</w:t>
      </w:r>
      <w:r w:rsidRPr="003A188B">
        <w:rPr>
          <w:rFonts w:ascii="Times New Roman" w:eastAsia="楷体_GB2312" w:hAnsi="Times New Roman"/>
          <w:bCs/>
          <w:sz w:val="20"/>
        </w:rPr>
        <w:t>mRNA</w:t>
      </w:r>
    </w:p>
    <w:p w:rsidR="00886631" w:rsidRPr="003A188B" w:rsidRDefault="00886631"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w:t>
      </w:r>
      <w:r w:rsidRPr="003A188B">
        <w:rPr>
          <w:rFonts w:ascii="Times New Roman" w:eastAsia="楷体_GB2312" w:hAnsi="Times New Roman"/>
          <w:bCs/>
          <w:sz w:val="20"/>
        </w:rPr>
        <w:t>二</w:t>
      </w:r>
      <w:r w:rsidRPr="003A188B">
        <w:rPr>
          <w:rFonts w:ascii="Times New Roman" w:eastAsia="楷体_GB2312" w:hAnsi="Times New Roman"/>
          <w:bCs/>
          <w:sz w:val="20"/>
        </w:rPr>
        <w:t>)</w:t>
      </w:r>
      <w:r w:rsidRPr="003A188B">
        <w:rPr>
          <w:rFonts w:ascii="Times New Roman" w:eastAsia="楷体_GB2312" w:hAnsi="Times New Roman"/>
          <w:bCs/>
          <w:sz w:val="20"/>
        </w:rPr>
        <w:t>遗传密码的破译</w:t>
      </w:r>
    </w:p>
    <w:p w:rsidR="00A13292" w:rsidRPr="003A188B" w:rsidRDefault="00886631"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二、核糖体</w:t>
      </w:r>
    </w:p>
    <w:p w:rsidR="00886631" w:rsidRPr="003A188B" w:rsidRDefault="00886631" w:rsidP="003A188B">
      <w:pPr>
        <w:spacing w:line="400" w:lineRule="exact"/>
        <w:rPr>
          <w:rFonts w:ascii="Times New Roman" w:eastAsia="楷体_GB2312" w:hAnsi="Times New Roman"/>
          <w:bCs/>
          <w:sz w:val="20"/>
        </w:rPr>
      </w:pPr>
      <w:r w:rsidRPr="003A188B">
        <w:rPr>
          <w:rFonts w:ascii="Times New Roman" w:eastAsia="楷体_GB2312" w:hAnsi="Times New Roman"/>
          <w:bCs/>
          <w:sz w:val="20"/>
        </w:rPr>
        <w:t>核糖体是蛋白质合成的工厂。</w:t>
      </w:r>
    </w:p>
    <w:p w:rsidR="00886631" w:rsidRPr="003A188B" w:rsidRDefault="00886631"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（一）核糖体的组成和结构：</w:t>
      </w:r>
    </w:p>
    <w:p w:rsidR="00886631" w:rsidRPr="003A188B" w:rsidRDefault="00886631"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1</w:t>
      </w:r>
      <w:r w:rsidRPr="003A188B">
        <w:rPr>
          <w:rFonts w:ascii="Times New Roman" w:eastAsia="楷体_GB2312" w:hAnsi="Times New Roman"/>
          <w:bCs/>
          <w:sz w:val="20"/>
        </w:rPr>
        <w:t>、组成：</w:t>
      </w:r>
    </w:p>
    <w:p w:rsidR="00886631" w:rsidRPr="003A188B" w:rsidRDefault="00886631"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 xml:space="preserve">    60-65%rRNA</w:t>
      </w:r>
      <w:r w:rsidRPr="003A188B">
        <w:rPr>
          <w:rFonts w:ascii="Times New Roman" w:eastAsia="楷体_GB2312" w:hAnsi="Times New Roman"/>
          <w:bCs/>
          <w:sz w:val="20"/>
        </w:rPr>
        <w:t>，</w:t>
      </w:r>
    </w:p>
    <w:p w:rsidR="00886631" w:rsidRPr="003A188B" w:rsidRDefault="00886631" w:rsidP="00FD1552">
      <w:pPr>
        <w:spacing w:line="400" w:lineRule="exact"/>
        <w:ind w:firstLine="400"/>
        <w:rPr>
          <w:rFonts w:ascii="Times New Roman" w:eastAsia="楷体_GB2312" w:hAnsi="Times New Roman"/>
          <w:bCs/>
          <w:sz w:val="20"/>
        </w:rPr>
      </w:pPr>
      <w:r w:rsidRPr="003A188B">
        <w:rPr>
          <w:rFonts w:ascii="Times New Roman" w:eastAsia="楷体_GB2312" w:hAnsi="Times New Roman"/>
          <w:bCs/>
          <w:sz w:val="20"/>
        </w:rPr>
        <w:t>30-35%</w:t>
      </w:r>
      <w:r w:rsidRPr="003A188B">
        <w:rPr>
          <w:rFonts w:ascii="Times New Roman" w:eastAsia="楷体_GB2312" w:hAnsi="Times New Roman"/>
          <w:bCs/>
          <w:sz w:val="20"/>
        </w:rPr>
        <w:t>蛋白质</w:t>
      </w:r>
    </w:p>
    <w:p w:rsidR="00886631" w:rsidRPr="003A188B" w:rsidRDefault="00886631" w:rsidP="003A188B">
      <w:pPr>
        <w:spacing w:line="400" w:lineRule="exact"/>
        <w:rPr>
          <w:rFonts w:ascii="Times New Roman" w:eastAsia="楷体_GB2312" w:hAnsi="Times New Roman"/>
          <w:bCs/>
          <w:sz w:val="20"/>
        </w:rPr>
      </w:pPr>
      <w:r w:rsidRPr="003A188B">
        <w:rPr>
          <w:rFonts w:ascii="Times New Roman" w:eastAsia="楷体_GB2312" w:hAnsi="Times New Roman"/>
          <w:bCs/>
          <w:sz w:val="20"/>
        </w:rPr>
        <w:t>核糖体的功能</w:t>
      </w:r>
    </w:p>
    <w:p w:rsidR="00886631" w:rsidRPr="003A188B" w:rsidRDefault="00886631" w:rsidP="006B63BB">
      <w:pPr>
        <w:pStyle w:val="ab"/>
        <w:numPr>
          <w:ilvl w:val="0"/>
          <w:numId w:val="53"/>
        </w:numPr>
        <w:spacing w:line="400" w:lineRule="exact"/>
        <w:ind w:firstLineChars="0"/>
        <w:rPr>
          <w:rFonts w:ascii="Times New Roman" w:eastAsia="楷体_GB2312" w:hAnsi="Times New Roman"/>
          <w:bCs/>
          <w:sz w:val="20"/>
        </w:rPr>
      </w:pPr>
      <w:r w:rsidRPr="003A188B">
        <w:rPr>
          <w:rFonts w:ascii="Times New Roman" w:eastAsia="楷体_GB2312" w:hAnsi="Times New Roman"/>
          <w:bCs/>
          <w:sz w:val="20"/>
        </w:rPr>
        <w:t>转移</w:t>
      </w:r>
      <w:r w:rsidRPr="003A188B">
        <w:rPr>
          <w:rFonts w:ascii="Times New Roman" w:eastAsia="楷体_GB2312" w:hAnsi="Times New Roman"/>
          <w:bCs/>
          <w:sz w:val="20"/>
        </w:rPr>
        <w:t>RNA</w:t>
      </w:r>
      <w:r w:rsidRPr="003A188B">
        <w:rPr>
          <w:rFonts w:ascii="Times New Roman" w:eastAsia="楷体_GB2312" w:hAnsi="Times New Roman"/>
          <w:bCs/>
          <w:sz w:val="20"/>
        </w:rPr>
        <w:t>的功能</w:t>
      </w:r>
    </w:p>
    <w:p w:rsidR="00886631" w:rsidRPr="003A188B" w:rsidRDefault="00886631" w:rsidP="003A188B">
      <w:pPr>
        <w:spacing w:line="400" w:lineRule="exact"/>
        <w:rPr>
          <w:rFonts w:ascii="Times New Roman" w:eastAsia="楷体_GB2312" w:hAnsi="Times New Roman"/>
          <w:bCs/>
          <w:sz w:val="20"/>
        </w:rPr>
      </w:pPr>
      <w:r w:rsidRPr="003A188B">
        <w:rPr>
          <w:rFonts w:ascii="Times New Roman" w:eastAsia="楷体_GB2312" w:hAnsi="Times New Roman"/>
          <w:bCs/>
          <w:sz w:val="20"/>
        </w:rPr>
        <w:t>(</w:t>
      </w:r>
      <w:r w:rsidRPr="003A188B">
        <w:rPr>
          <w:rFonts w:ascii="Times New Roman" w:eastAsia="楷体_GB2312" w:hAnsi="Times New Roman"/>
          <w:bCs/>
          <w:sz w:val="20"/>
        </w:rPr>
        <w:t>一）结构：</w:t>
      </w:r>
    </w:p>
    <w:p w:rsidR="00886631" w:rsidRPr="003A188B" w:rsidRDefault="00886631" w:rsidP="003A188B">
      <w:pPr>
        <w:spacing w:line="400" w:lineRule="exact"/>
        <w:rPr>
          <w:rFonts w:ascii="Times New Roman" w:eastAsia="楷体_GB2312" w:hAnsi="Times New Roman"/>
          <w:bCs/>
          <w:sz w:val="20"/>
        </w:rPr>
      </w:pPr>
      <w:r w:rsidRPr="003A188B">
        <w:rPr>
          <w:rFonts w:ascii="Times New Roman" w:eastAsia="楷体_GB2312" w:hAnsi="Times New Roman"/>
          <w:bCs/>
          <w:sz w:val="20"/>
        </w:rPr>
        <w:t>二级结构：三叶草；</w:t>
      </w:r>
    </w:p>
    <w:p w:rsidR="00886631" w:rsidRPr="003A188B" w:rsidRDefault="00886631" w:rsidP="003A188B">
      <w:pPr>
        <w:spacing w:line="400" w:lineRule="exact"/>
        <w:rPr>
          <w:rFonts w:ascii="Times New Roman" w:eastAsia="楷体_GB2312" w:hAnsi="Times New Roman"/>
          <w:bCs/>
          <w:sz w:val="20"/>
        </w:rPr>
      </w:pPr>
      <w:r w:rsidRPr="003A188B">
        <w:rPr>
          <w:rFonts w:ascii="Times New Roman" w:eastAsia="楷体_GB2312" w:hAnsi="Times New Roman"/>
          <w:bCs/>
          <w:sz w:val="20"/>
        </w:rPr>
        <w:lastRenderedPageBreak/>
        <w:t>三级结构：倒</w:t>
      </w:r>
      <w:r w:rsidRPr="003A188B">
        <w:rPr>
          <w:rFonts w:ascii="Times New Roman" w:eastAsia="楷体_GB2312" w:hAnsi="Times New Roman"/>
          <w:bCs/>
          <w:sz w:val="20"/>
        </w:rPr>
        <w:t>“L”</w:t>
      </w:r>
      <w:r w:rsidRPr="003A188B">
        <w:rPr>
          <w:rFonts w:ascii="Times New Roman" w:eastAsia="楷体_GB2312" w:hAnsi="Times New Roman"/>
          <w:bCs/>
          <w:sz w:val="20"/>
        </w:rPr>
        <w:t>。</w:t>
      </w:r>
    </w:p>
    <w:p w:rsidR="00886631" w:rsidRPr="003A188B" w:rsidRDefault="00886631"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（二）与蛋白质合成有关的位点：</w:t>
      </w:r>
    </w:p>
    <w:p w:rsidR="00886631" w:rsidRPr="003A188B" w:rsidRDefault="00886631"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1</w:t>
      </w:r>
      <w:r w:rsidRPr="003A188B">
        <w:rPr>
          <w:rFonts w:ascii="Times New Roman" w:eastAsia="楷体_GB2312" w:hAnsi="Times New Roman"/>
          <w:bCs/>
          <w:sz w:val="20"/>
        </w:rPr>
        <w:t>、反密码子位点：由密码子环下方的</w:t>
      </w:r>
      <w:r w:rsidRPr="003A188B">
        <w:rPr>
          <w:rFonts w:ascii="Times New Roman" w:eastAsia="楷体_GB2312" w:hAnsi="Times New Roman"/>
          <w:bCs/>
          <w:sz w:val="20"/>
        </w:rPr>
        <w:t>3</w:t>
      </w:r>
      <w:r w:rsidRPr="003A188B">
        <w:rPr>
          <w:rFonts w:ascii="Times New Roman" w:eastAsia="楷体_GB2312" w:hAnsi="Times New Roman"/>
          <w:bCs/>
          <w:sz w:val="20"/>
        </w:rPr>
        <w:t>个碱基组成，与</w:t>
      </w:r>
      <w:r w:rsidRPr="003A188B">
        <w:rPr>
          <w:rFonts w:ascii="Times New Roman" w:eastAsia="楷体_GB2312" w:hAnsi="Times New Roman"/>
          <w:bCs/>
          <w:sz w:val="20"/>
        </w:rPr>
        <w:t>mRNA</w:t>
      </w:r>
      <w:r w:rsidRPr="003A188B">
        <w:rPr>
          <w:rFonts w:ascii="Times New Roman" w:eastAsia="楷体_GB2312" w:hAnsi="Times New Roman"/>
          <w:bCs/>
          <w:sz w:val="20"/>
        </w:rPr>
        <w:t>上密码子的碱基互补。</w:t>
      </w:r>
    </w:p>
    <w:p w:rsidR="00886631" w:rsidRPr="003A188B" w:rsidRDefault="00886631"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2</w:t>
      </w:r>
      <w:r w:rsidRPr="003A188B">
        <w:rPr>
          <w:rFonts w:ascii="Times New Roman" w:eastAsia="楷体_GB2312" w:hAnsi="Times New Roman"/>
          <w:bCs/>
          <w:sz w:val="20"/>
        </w:rPr>
        <w:t>、</w:t>
      </w:r>
      <w:r w:rsidRPr="003A188B">
        <w:rPr>
          <w:rFonts w:ascii="Times New Roman" w:eastAsia="楷体_GB2312" w:hAnsi="Times New Roman"/>
          <w:bCs/>
          <w:sz w:val="20"/>
        </w:rPr>
        <w:t>3’</w:t>
      </w:r>
      <w:r w:rsidRPr="003A188B">
        <w:rPr>
          <w:rFonts w:ascii="Times New Roman" w:eastAsia="楷体_GB2312" w:hAnsi="Times New Roman"/>
          <w:bCs/>
          <w:sz w:val="20"/>
        </w:rPr>
        <w:t>末端的</w:t>
      </w:r>
      <w:r w:rsidRPr="003A188B">
        <w:rPr>
          <w:rFonts w:ascii="Times New Roman" w:eastAsia="楷体_GB2312" w:hAnsi="Times New Roman"/>
          <w:bCs/>
          <w:sz w:val="20"/>
        </w:rPr>
        <w:t>CCA</w:t>
      </w:r>
      <w:r w:rsidRPr="003A188B">
        <w:rPr>
          <w:rFonts w:ascii="Times New Roman" w:eastAsia="楷体_GB2312" w:hAnsi="Times New Roman"/>
          <w:bCs/>
          <w:sz w:val="20"/>
        </w:rPr>
        <w:t>序列：为</w:t>
      </w:r>
      <w:r w:rsidRPr="003A188B">
        <w:rPr>
          <w:rFonts w:ascii="Times New Roman" w:eastAsia="楷体_GB2312" w:hAnsi="Times New Roman"/>
          <w:bCs/>
          <w:sz w:val="20"/>
        </w:rPr>
        <w:t>aa</w:t>
      </w:r>
      <w:r w:rsidRPr="003A188B">
        <w:rPr>
          <w:rFonts w:ascii="Times New Roman" w:eastAsia="楷体_GB2312" w:hAnsi="Times New Roman"/>
          <w:bCs/>
          <w:sz w:val="20"/>
        </w:rPr>
        <w:t>接受位点，</w:t>
      </w:r>
      <w:r w:rsidRPr="003A188B">
        <w:rPr>
          <w:rFonts w:ascii="Times New Roman" w:eastAsia="楷体_GB2312" w:hAnsi="Times New Roman"/>
          <w:bCs/>
          <w:sz w:val="20"/>
        </w:rPr>
        <w:t>aa</w:t>
      </w:r>
      <w:r w:rsidRPr="003A188B">
        <w:rPr>
          <w:rFonts w:ascii="Times New Roman" w:eastAsia="楷体_GB2312" w:hAnsi="Times New Roman"/>
          <w:bCs/>
          <w:sz w:val="20"/>
        </w:rPr>
        <w:t>共价结合到</w:t>
      </w:r>
      <w:r w:rsidRPr="003A188B">
        <w:rPr>
          <w:rFonts w:ascii="Times New Roman" w:eastAsia="楷体_GB2312" w:hAnsi="Times New Roman"/>
          <w:bCs/>
          <w:sz w:val="20"/>
        </w:rPr>
        <w:t>A</w:t>
      </w:r>
      <w:r w:rsidRPr="003A188B">
        <w:rPr>
          <w:rFonts w:ascii="Times New Roman" w:eastAsia="楷体_GB2312" w:hAnsi="Times New Roman"/>
          <w:bCs/>
          <w:sz w:val="20"/>
        </w:rPr>
        <w:t>残基上。</w:t>
      </w:r>
    </w:p>
    <w:p w:rsidR="00886631" w:rsidRPr="003A188B" w:rsidRDefault="00886631"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3</w:t>
      </w:r>
      <w:r w:rsidRPr="003A188B">
        <w:rPr>
          <w:rFonts w:ascii="Times New Roman" w:eastAsia="楷体_GB2312" w:hAnsi="Times New Roman"/>
          <w:bCs/>
          <w:sz w:val="20"/>
        </w:rPr>
        <w:t>、识别</w:t>
      </w:r>
      <w:r w:rsidRPr="003A188B">
        <w:rPr>
          <w:rFonts w:ascii="Times New Roman" w:eastAsia="楷体_GB2312" w:hAnsi="Times New Roman"/>
          <w:bCs/>
          <w:sz w:val="20"/>
        </w:rPr>
        <w:t>aa-tRNA</w:t>
      </w:r>
      <w:r w:rsidRPr="003A188B">
        <w:rPr>
          <w:rFonts w:ascii="Times New Roman" w:eastAsia="楷体_GB2312" w:hAnsi="Times New Roman"/>
          <w:bCs/>
          <w:sz w:val="20"/>
        </w:rPr>
        <w:t>合成酶的位点：</w:t>
      </w:r>
    </w:p>
    <w:p w:rsidR="00886631" w:rsidRPr="003A188B" w:rsidRDefault="00886631"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4</w:t>
      </w:r>
      <w:r w:rsidRPr="003A188B">
        <w:rPr>
          <w:rFonts w:ascii="Times New Roman" w:eastAsia="楷体_GB2312" w:hAnsi="Times New Roman"/>
          <w:bCs/>
          <w:sz w:val="20"/>
        </w:rPr>
        <w:t>、核糖体识别位点。（</w:t>
      </w:r>
      <w:r w:rsidRPr="003A188B">
        <w:rPr>
          <w:rFonts w:ascii="Times New Roman" w:eastAsia="楷体_GB2312" w:hAnsi="Times New Roman"/>
          <w:bCs/>
          <w:sz w:val="20"/>
        </w:rPr>
        <w:t>45</w:t>
      </w:r>
      <w:r w:rsidRPr="003A188B">
        <w:rPr>
          <w:rFonts w:ascii="Times New Roman" w:eastAsia="楷体_GB2312" w:hAnsi="Times New Roman"/>
          <w:bCs/>
          <w:sz w:val="20"/>
        </w:rPr>
        <w:t>分钟）</w:t>
      </w:r>
    </w:p>
    <w:p w:rsidR="00886631" w:rsidRPr="003A188B" w:rsidRDefault="00886631"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（三）功能</w:t>
      </w:r>
    </w:p>
    <w:p w:rsidR="00886631" w:rsidRPr="003A188B" w:rsidRDefault="00886631"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1</w:t>
      </w:r>
      <w:r w:rsidRPr="003A188B">
        <w:rPr>
          <w:rFonts w:ascii="Times New Roman" w:eastAsia="楷体_GB2312" w:hAnsi="Times New Roman"/>
          <w:bCs/>
          <w:sz w:val="20"/>
        </w:rPr>
        <w:t>、有携带</w:t>
      </w:r>
      <w:r w:rsidRPr="003A188B">
        <w:rPr>
          <w:rFonts w:ascii="Times New Roman" w:eastAsia="楷体_GB2312" w:hAnsi="Times New Roman"/>
          <w:bCs/>
          <w:sz w:val="20"/>
        </w:rPr>
        <w:t>aa</w:t>
      </w:r>
      <w:r w:rsidRPr="003A188B">
        <w:rPr>
          <w:rFonts w:ascii="Times New Roman" w:eastAsia="楷体_GB2312" w:hAnsi="Times New Roman"/>
          <w:bCs/>
          <w:sz w:val="20"/>
        </w:rPr>
        <w:t>的功能</w:t>
      </w:r>
    </w:p>
    <w:p w:rsidR="00886631" w:rsidRPr="003A188B" w:rsidRDefault="00886631"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2</w:t>
      </w:r>
      <w:r w:rsidRPr="003A188B">
        <w:rPr>
          <w:rFonts w:ascii="Times New Roman" w:eastAsia="楷体_GB2312" w:hAnsi="Times New Roman"/>
          <w:bCs/>
          <w:sz w:val="20"/>
        </w:rPr>
        <w:t>、有接头作用：</w:t>
      </w:r>
    </w:p>
    <w:p w:rsidR="00886631" w:rsidRPr="003A188B" w:rsidRDefault="00886631"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四、蛋白质生物合成的分子机制</w:t>
      </w:r>
    </w:p>
    <w:p w:rsidR="00886631" w:rsidRPr="003A188B" w:rsidRDefault="00886631"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概念：</w:t>
      </w:r>
    </w:p>
    <w:p w:rsidR="00886631" w:rsidRPr="003A188B" w:rsidRDefault="00886631" w:rsidP="003A188B">
      <w:pPr>
        <w:spacing w:line="400" w:lineRule="exact"/>
        <w:rPr>
          <w:rFonts w:ascii="Times New Roman" w:eastAsia="楷体_GB2312" w:hAnsi="Times New Roman"/>
          <w:bCs/>
          <w:sz w:val="20"/>
        </w:rPr>
      </w:pPr>
      <w:r w:rsidRPr="003A188B">
        <w:rPr>
          <w:rFonts w:ascii="Times New Roman" w:eastAsia="楷体_GB2312" w:hAnsi="Times New Roman"/>
          <w:bCs/>
          <w:sz w:val="20"/>
        </w:rPr>
        <w:t>mRNA</w:t>
      </w:r>
      <w:r w:rsidRPr="003A188B">
        <w:rPr>
          <w:rFonts w:ascii="Times New Roman" w:eastAsia="楷体_GB2312" w:hAnsi="Times New Roman"/>
          <w:bCs/>
          <w:sz w:val="20"/>
        </w:rPr>
        <w:t>解读方向：</w:t>
      </w:r>
    </w:p>
    <w:p w:rsidR="00886631" w:rsidRPr="003A188B" w:rsidRDefault="00886631"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 xml:space="preserve">   5’→3’</w:t>
      </w:r>
    </w:p>
    <w:p w:rsidR="00886631" w:rsidRPr="003A188B" w:rsidRDefault="00886631" w:rsidP="003A188B">
      <w:pPr>
        <w:spacing w:line="400" w:lineRule="exact"/>
        <w:rPr>
          <w:rFonts w:ascii="Times New Roman" w:eastAsia="楷体_GB2312" w:hAnsi="Times New Roman"/>
          <w:bCs/>
          <w:sz w:val="20"/>
        </w:rPr>
      </w:pPr>
      <w:r w:rsidRPr="003A188B">
        <w:rPr>
          <w:rFonts w:ascii="Times New Roman" w:eastAsia="楷体_GB2312" w:hAnsi="Times New Roman"/>
          <w:bCs/>
          <w:sz w:val="20"/>
        </w:rPr>
        <w:t>肽链延伸方向：</w:t>
      </w:r>
    </w:p>
    <w:p w:rsidR="00886631" w:rsidRPr="003A188B" w:rsidRDefault="00886631"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从</w:t>
      </w:r>
      <w:r w:rsidRPr="003A188B">
        <w:rPr>
          <w:rFonts w:ascii="Times New Roman" w:eastAsia="楷体_GB2312" w:hAnsi="Times New Roman"/>
          <w:bCs/>
          <w:sz w:val="20"/>
        </w:rPr>
        <w:t>N</w:t>
      </w:r>
      <w:r w:rsidRPr="003A188B">
        <w:rPr>
          <w:rFonts w:ascii="Times New Roman" w:eastAsia="楷体_GB2312" w:hAnsi="Times New Roman"/>
          <w:bCs/>
          <w:sz w:val="20"/>
        </w:rPr>
        <w:t>端向</w:t>
      </w:r>
      <w:r w:rsidRPr="003A188B">
        <w:rPr>
          <w:rFonts w:ascii="Times New Roman" w:eastAsia="楷体_GB2312" w:hAnsi="Times New Roman"/>
          <w:bCs/>
          <w:sz w:val="20"/>
        </w:rPr>
        <w:t>C</w:t>
      </w:r>
      <w:r w:rsidRPr="003A188B">
        <w:rPr>
          <w:rFonts w:ascii="Times New Roman" w:eastAsia="楷体_GB2312" w:hAnsi="Times New Roman"/>
          <w:bCs/>
          <w:sz w:val="20"/>
        </w:rPr>
        <w:t>端进行。</w:t>
      </w:r>
    </w:p>
    <w:p w:rsidR="00886631" w:rsidRPr="003A188B" w:rsidRDefault="00605578"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过程：</w:t>
      </w:r>
    </w:p>
    <w:p w:rsidR="00605578" w:rsidRPr="003A188B" w:rsidRDefault="00605578" w:rsidP="003A188B">
      <w:pPr>
        <w:spacing w:line="400" w:lineRule="exact"/>
        <w:rPr>
          <w:rFonts w:ascii="Times New Roman" w:eastAsia="楷体_GB2312" w:hAnsi="Times New Roman"/>
          <w:bCs/>
          <w:sz w:val="20"/>
        </w:rPr>
      </w:pPr>
      <w:r w:rsidRPr="003A188B">
        <w:rPr>
          <w:rFonts w:ascii="Times New Roman" w:eastAsia="楷体_GB2312" w:hAnsi="Times New Roman"/>
          <w:bCs/>
          <w:sz w:val="20"/>
        </w:rPr>
        <w:t>(1) aa</w:t>
      </w:r>
      <w:r w:rsidRPr="003A188B">
        <w:rPr>
          <w:rFonts w:ascii="Times New Roman" w:eastAsia="楷体_GB2312" w:hAnsi="Times New Roman"/>
          <w:bCs/>
          <w:sz w:val="20"/>
        </w:rPr>
        <w:t>的激活；</w:t>
      </w:r>
    </w:p>
    <w:p w:rsidR="00605578" w:rsidRPr="003A188B" w:rsidRDefault="00605578" w:rsidP="003A188B">
      <w:pPr>
        <w:spacing w:line="400" w:lineRule="exact"/>
        <w:rPr>
          <w:rFonts w:ascii="Times New Roman" w:eastAsia="楷体_GB2312" w:hAnsi="Times New Roman"/>
          <w:bCs/>
          <w:sz w:val="20"/>
        </w:rPr>
      </w:pPr>
      <w:r w:rsidRPr="003A188B">
        <w:rPr>
          <w:rFonts w:ascii="Times New Roman" w:eastAsia="楷体_GB2312" w:hAnsi="Times New Roman"/>
          <w:bCs/>
          <w:sz w:val="20"/>
        </w:rPr>
        <w:t>(2)</w:t>
      </w:r>
      <w:r w:rsidRPr="003A188B">
        <w:rPr>
          <w:rFonts w:ascii="Times New Roman" w:eastAsia="楷体_GB2312" w:hAnsi="Times New Roman"/>
          <w:bCs/>
          <w:sz w:val="20"/>
        </w:rPr>
        <w:t>肽链合成的启动；</w:t>
      </w:r>
    </w:p>
    <w:p w:rsidR="00605578" w:rsidRPr="003A188B" w:rsidRDefault="00605578" w:rsidP="003A188B">
      <w:pPr>
        <w:spacing w:line="400" w:lineRule="exact"/>
        <w:rPr>
          <w:rFonts w:ascii="Times New Roman" w:eastAsia="楷体_GB2312" w:hAnsi="Times New Roman"/>
          <w:bCs/>
          <w:sz w:val="20"/>
        </w:rPr>
      </w:pPr>
      <w:r w:rsidRPr="003A188B">
        <w:rPr>
          <w:rFonts w:ascii="Times New Roman" w:eastAsia="楷体_GB2312" w:hAnsi="Times New Roman"/>
          <w:bCs/>
          <w:sz w:val="20"/>
        </w:rPr>
        <w:t>(3)</w:t>
      </w:r>
      <w:r w:rsidRPr="003A188B">
        <w:rPr>
          <w:rFonts w:ascii="Times New Roman" w:eastAsia="楷体_GB2312" w:hAnsi="Times New Roman"/>
          <w:bCs/>
          <w:sz w:val="20"/>
        </w:rPr>
        <w:t>肽链延长；</w:t>
      </w:r>
    </w:p>
    <w:p w:rsidR="00605578" w:rsidRPr="003A188B" w:rsidRDefault="00605578" w:rsidP="003A188B">
      <w:pPr>
        <w:spacing w:line="400" w:lineRule="exact"/>
        <w:rPr>
          <w:rFonts w:ascii="Times New Roman" w:eastAsia="楷体_GB2312" w:hAnsi="Times New Roman"/>
          <w:bCs/>
          <w:sz w:val="20"/>
        </w:rPr>
      </w:pPr>
      <w:r w:rsidRPr="003A188B">
        <w:rPr>
          <w:rFonts w:ascii="Times New Roman" w:eastAsia="楷体_GB2312" w:hAnsi="Times New Roman"/>
          <w:bCs/>
          <w:sz w:val="20"/>
        </w:rPr>
        <w:t>(4)</w:t>
      </w:r>
      <w:r w:rsidRPr="003A188B">
        <w:rPr>
          <w:rFonts w:ascii="Times New Roman" w:eastAsia="楷体_GB2312" w:hAnsi="Times New Roman"/>
          <w:bCs/>
          <w:sz w:val="20"/>
        </w:rPr>
        <w:t>肽链合成终止释放；</w:t>
      </w:r>
    </w:p>
    <w:p w:rsidR="00605578" w:rsidRPr="003A188B" w:rsidRDefault="00605578"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(5)</w:t>
      </w:r>
      <w:r w:rsidRPr="003A188B">
        <w:rPr>
          <w:rFonts w:ascii="Times New Roman" w:eastAsia="楷体_GB2312" w:hAnsi="Times New Roman"/>
          <w:bCs/>
          <w:sz w:val="20"/>
        </w:rPr>
        <w:t>肽链折叠和加工</w:t>
      </w:r>
    </w:p>
    <w:p w:rsidR="00886631" w:rsidRPr="003A188B" w:rsidRDefault="00605578"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五、真核生物与原核生物蛋白质合成的差异</w:t>
      </w:r>
    </w:p>
    <w:p w:rsidR="00605578" w:rsidRPr="003A188B" w:rsidRDefault="00605578"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合成机理类似，但真核生物的某些步骤更为复杂，涉及更多的蛋白因子。（</w:t>
      </w:r>
      <w:r w:rsidRPr="003A188B">
        <w:rPr>
          <w:rFonts w:ascii="Times New Roman" w:eastAsia="楷体_GB2312" w:hAnsi="Times New Roman"/>
          <w:bCs/>
          <w:sz w:val="20"/>
        </w:rPr>
        <w:t>60</w:t>
      </w:r>
      <w:r w:rsidRPr="003A188B">
        <w:rPr>
          <w:rFonts w:ascii="Times New Roman" w:eastAsia="楷体_GB2312" w:hAnsi="Times New Roman"/>
          <w:bCs/>
          <w:sz w:val="20"/>
        </w:rPr>
        <w:t>分钟）</w:t>
      </w:r>
    </w:p>
    <w:p w:rsidR="00605578" w:rsidRPr="003A188B" w:rsidRDefault="00605578"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（一）</w:t>
      </w:r>
      <w:r w:rsidRPr="003A188B">
        <w:rPr>
          <w:rFonts w:ascii="Times New Roman" w:eastAsia="楷体_GB2312" w:hAnsi="Times New Roman"/>
          <w:bCs/>
          <w:sz w:val="20"/>
        </w:rPr>
        <w:t>mRNA</w:t>
      </w:r>
      <w:r w:rsidRPr="003A188B">
        <w:rPr>
          <w:rFonts w:ascii="Times New Roman" w:eastAsia="楷体_GB2312" w:hAnsi="Times New Roman"/>
          <w:bCs/>
          <w:sz w:val="20"/>
        </w:rPr>
        <w:t>：</w:t>
      </w:r>
    </w:p>
    <w:p w:rsidR="00605578" w:rsidRPr="003A188B" w:rsidRDefault="00605578"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原核；多顺反子（为二条或多条多肽链编码的</w:t>
      </w:r>
      <w:r w:rsidRPr="003A188B">
        <w:rPr>
          <w:rFonts w:ascii="Times New Roman" w:eastAsia="楷体_GB2312" w:hAnsi="Times New Roman"/>
          <w:bCs/>
          <w:sz w:val="20"/>
        </w:rPr>
        <w:t>mRNA</w:t>
      </w:r>
      <w:r w:rsidRPr="003A188B">
        <w:rPr>
          <w:rFonts w:ascii="Times New Roman" w:eastAsia="楷体_GB2312" w:hAnsi="Times New Roman"/>
          <w:bCs/>
          <w:sz w:val="20"/>
        </w:rPr>
        <w:t>）；</w:t>
      </w:r>
    </w:p>
    <w:p w:rsidR="00605578" w:rsidRPr="003A188B" w:rsidRDefault="00605578"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真核：单顺反子（为一条多肽链编码的</w:t>
      </w:r>
      <w:r w:rsidRPr="003A188B">
        <w:rPr>
          <w:rFonts w:ascii="Times New Roman" w:eastAsia="楷体_GB2312" w:hAnsi="Times New Roman"/>
          <w:bCs/>
          <w:sz w:val="20"/>
        </w:rPr>
        <w:t>mRNA</w:t>
      </w:r>
      <w:r w:rsidRPr="003A188B">
        <w:rPr>
          <w:rFonts w:ascii="Times New Roman" w:eastAsia="楷体_GB2312" w:hAnsi="Times New Roman"/>
          <w:bCs/>
          <w:sz w:val="20"/>
        </w:rPr>
        <w:t>），无富含嘌呤的起始序列。</w:t>
      </w:r>
    </w:p>
    <w:p w:rsidR="00886631" w:rsidRPr="003A188B" w:rsidRDefault="00605578"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（二）起始复合物形成所需蛋白因子的差异：</w:t>
      </w:r>
    </w:p>
    <w:p w:rsidR="00605578" w:rsidRPr="003A188B" w:rsidRDefault="00605578"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（三）核糖体：</w:t>
      </w:r>
    </w:p>
    <w:p w:rsidR="00605578" w:rsidRPr="003A188B" w:rsidRDefault="00605578"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原核：</w:t>
      </w:r>
      <w:r w:rsidRPr="003A188B">
        <w:rPr>
          <w:rFonts w:ascii="Times New Roman" w:eastAsia="楷体_GB2312" w:hAnsi="Times New Roman"/>
          <w:bCs/>
          <w:sz w:val="20"/>
        </w:rPr>
        <w:t>70S</w:t>
      </w:r>
      <w:r w:rsidRPr="003A188B">
        <w:rPr>
          <w:rFonts w:ascii="Times New Roman" w:eastAsia="楷体_GB2312" w:hAnsi="Times New Roman"/>
          <w:bCs/>
          <w:sz w:val="20"/>
        </w:rPr>
        <w:t>；</w:t>
      </w:r>
    </w:p>
    <w:p w:rsidR="00605578" w:rsidRPr="003A188B" w:rsidRDefault="00605578"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真核：</w:t>
      </w:r>
      <w:r w:rsidRPr="003A188B">
        <w:rPr>
          <w:rFonts w:ascii="Times New Roman" w:eastAsia="楷体_GB2312" w:hAnsi="Times New Roman"/>
          <w:bCs/>
          <w:sz w:val="20"/>
        </w:rPr>
        <w:t>80S</w:t>
      </w:r>
      <w:r w:rsidRPr="003A188B">
        <w:rPr>
          <w:rFonts w:ascii="Times New Roman" w:eastAsia="楷体_GB2312" w:hAnsi="Times New Roman"/>
          <w:bCs/>
          <w:sz w:val="20"/>
        </w:rPr>
        <w:t>（</w:t>
      </w:r>
      <w:r w:rsidRPr="003A188B">
        <w:rPr>
          <w:rFonts w:ascii="Times New Roman" w:eastAsia="楷体_GB2312" w:hAnsi="Times New Roman"/>
          <w:bCs/>
          <w:sz w:val="20"/>
        </w:rPr>
        <w:t>60S</w:t>
      </w:r>
      <w:r w:rsidRPr="003A188B">
        <w:rPr>
          <w:rFonts w:ascii="Times New Roman" w:eastAsia="楷体_GB2312" w:hAnsi="Times New Roman"/>
          <w:bCs/>
          <w:sz w:val="20"/>
        </w:rPr>
        <w:t>、</w:t>
      </w:r>
      <w:r w:rsidRPr="003A188B">
        <w:rPr>
          <w:rFonts w:ascii="Times New Roman" w:eastAsia="楷体_GB2312" w:hAnsi="Times New Roman"/>
          <w:bCs/>
          <w:sz w:val="20"/>
        </w:rPr>
        <w:t>40S</w:t>
      </w:r>
      <w:r w:rsidRPr="003A188B">
        <w:rPr>
          <w:rFonts w:ascii="Times New Roman" w:eastAsia="楷体_GB2312" w:hAnsi="Times New Roman"/>
          <w:bCs/>
          <w:sz w:val="20"/>
        </w:rPr>
        <w:t>）：</w:t>
      </w:r>
    </w:p>
    <w:p w:rsidR="00886631" w:rsidRPr="003A188B" w:rsidRDefault="00605578"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（四）起始复合物形成过程的差异</w:t>
      </w:r>
    </w:p>
    <w:p w:rsidR="00605578" w:rsidRPr="003A188B" w:rsidRDefault="00605578"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1</w:t>
      </w:r>
      <w:r w:rsidRPr="003A188B">
        <w:rPr>
          <w:rFonts w:ascii="Times New Roman" w:eastAsia="楷体_GB2312" w:hAnsi="Times New Roman"/>
          <w:bCs/>
          <w:sz w:val="20"/>
        </w:rPr>
        <w:t>、起始的</w:t>
      </w:r>
      <w:r w:rsidRPr="003A188B">
        <w:rPr>
          <w:rFonts w:ascii="Times New Roman" w:eastAsia="楷体_GB2312" w:hAnsi="Times New Roman"/>
          <w:bCs/>
          <w:sz w:val="20"/>
        </w:rPr>
        <w:t>tRNA</w:t>
      </w:r>
      <w:r w:rsidRPr="003A188B">
        <w:rPr>
          <w:rFonts w:ascii="Times New Roman" w:eastAsia="楷体_GB2312" w:hAnsi="Times New Roman"/>
          <w:bCs/>
          <w:sz w:val="20"/>
        </w:rPr>
        <w:t>：</w:t>
      </w:r>
    </w:p>
    <w:p w:rsidR="00605578" w:rsidRPr="003A188B" w:rsidRDefault="00605578"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原核：</w:t>
      </w:r>
      <w:r w:rsidRPr="003A188B">
        <w:rPr>
          <w:rFonts w:ascii="Times New Roman" w:eastAsia="楷体_GB2312" w:hAnsi="Times New Roman"/>
          <w:bCs/>
          <w:sz w:val="20"/>
        </w:rPr>
        <w:t xml:space="preserve"> fMet- tRNA</w:t>
      </w:r>
      <w:r w:rsidRPr="003A188B">
        <w:rPr>
          <w:rFonts w:ascii="Times New Roman" w:eastAsia="楷体_GB2312" w:hAnsi="Times New Roman"/>
          <w:bCs/>
          <w:sz w:val="20"/>
          <w:vertAlign w:val="subscript"/>
        </w:rPr>
        <w:t>f</w:t>
      </w:r>
      <w:r w:rsidRPr="003A188B">
        <w:rPr>
          <w:rFonts w:ascii="Times New Roman" w:eastAsia="楷体_GB2312" w:hAnsi="Times New Roman"/>
          <w:bCs/>
          <w:sz w:val="20"/>
          <w:vertAlign w:val="superscript"/>
        </w:rPr>
        <w:t xml:space="preserve">Met       </w:t>
      </w:r>
    </w:p>
    <w:p w:rsidR="00605578" w:rsidRPr="003A188B" w:rsidRDefault="00605578"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真核：</w:t>
      </w:r>
      <w:r w:rsidRPr="003A188B">
        <w:rPr>
          <w:rFonts w:ascii="Times New Roman" w:eastAsia="楷体_GB2312" w:hAnsi="Times New Roman"/>
          <w:bCs/>
          <w:sz w:val="20"/>
        </w:rPr>
        <w:t xml:space="preserve"> Met- tRNA</w:t>
      </w:r>
      <w:r w:rsidRPr="003A188B">
        <w:rPr>
          <w:rFonts w:ascii="Times New Roman" w:eastAsia="楷体_GB2312" w:hAnsi="Times New Roman"/>
          <w:bCs/>
          <w:sz w:val="20"/>
          <w:vertAlign w:val="superscript"/>
        </w:rPr>
        <w:t>Met</w:t>
      </w:r>
    </w:p>
    <w:p w:rsidR="00605578" w:rsidRPr="003A188B" w:rsidRDefault="00605578"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lastRenderedPageBreak/>
        <w:t>2</w:t>
      </w:r>
      <w:r w:rsidRPr="003A188B">
        <w:rPr>
          <w:rFonts w:ascii="Times New Roman" w:eastAsia="楷体_GB2312" w:hAnsi="Times New Roman"/>
          <w:bCs/>
          <w:sz w:val="20"/>
        </w:rPr>
        <w:t>、起始密码：</w:t>
      </w:r>
    </w:p>
    <w:p w:rsidR="00605578" w:rsidRPr="003A188B" w:rsidRDefault="00605578"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原核：多种；</w:t>
      </w:r>
    </w:p>
    <w:p w:rsidR="00605578" w:rsidRPr="003A188B" w:rsidRDefault="00605578"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真核：</w:t>
      </w:r>
      <w:r w:rsidRPr="003A188B">
        <w:rPr>
          <w:rFonts w:ascii="Times New Roman" w:eastAsia="楷体_GB2312" w:hAnsi="Times New Roman"/>
          <w:bCs/>
          <w:sz w:val="20"/>
        </w:rPr>
        <w:t>AUG</w:t>
      </w:r>
    </w:p>
    <w:p w:rsidR="00605578" w:rsidRPr="003A188B" w:rsidRDefault="00605578"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3</w:t>
      </w:r>
      <w:r w:rsidRPr="003A188B">
        <w:rPr>
          <w:rFonts w:ascii="Times New Roman" w:eastAsia="楷体_GB2312" w:hAnsi="Times New Roman"/>
          <w:bCs/>
          <w:sz w:val="20"/>
        </w:rPr>
        <w:t>、起始复合物形成所需能量：</w:t>
      </w:r>
    </w:p>
    <w:p w:rsidR="00605578" w:rsidRPr="003A188B" w:rsidRDefault="00605578"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原核：</w:t>
      </w:r>
      <w:r w:rsidRPr="003A188B">
        <w:rPr>
          <w:rFonts w:ascii="Times New Roman" w:eastAsia="楷体_GB2312" w:hAnsi="Times New Roman"/>
          <w:bCs/>
          <w:sz w:val="20"/>
        </w:rPr>
        <w:t>GTP</w:t>
      </w:r>
      <w:r w:rsidRPr="003A188B">
        <w:rPr>
          <w:rFonts w:ascii="Times New Roman" w:eastAsia="楷体_GB2312" w:hAnsi="Times New Roman"/>
          <w:bCs/>
          <w:sz w:val="20"/>
        </w:rPr>
        <w:t>；</w:t>
      </w:r>
    </w:p>
    <w:p w:rsidR="00605578" w:rsidRPr="003A188B" w:rsidRDefault="00605578"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真核：</w:t>
      </w:r>
      <w:r w:rsidRPr="003A188B">
        <w:rPr>
          <w:rFonts w:ascii="Times New Roman" w:eastAsia="楷体_GB2312" w:hAnsi="Times New Roman"/>
          <w:bCs/>
          <w:sz w:val="20"/>
        </w:rPr>
        <w:t xml:space="preserve">ATP </w:t>
      </w:r>
      <w:r w:rsidRPr="003A188B">
        <w:rPr>
          <w:rFonts w:ascii="Times New Roman" w:eastAsia="楷体_GB2312" w:hAnsi="Times New Roman"/>
          <w:bCs/>
          <w:sz w:val="20"/>
        </w:rPr>
        <w:t>：</w:t>
      </w:r>
    </w:p>
    <w:p w:rsidR="00605578" w:rsidRPr="003A188B" w:rsidRDefault="00605578"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4</w:t>
      </w:r>
      <w:r w:rsidRPr="003A188B">
        <w:rPr>
          <w:rFonts w:ascii="Times New Roman" w:eastAsia="楷体_GB2312" w:hAnsi="Times New Roman"/>
          <w:bCs/>
          <w:sz w:val="20"/>
        </w:rPr>
        <w:t>、形成过程的不同：（</w:t>
      </w:r>
      <w:r w:rsidRPr="003A188B">
        <w:rPr>
          <w:rFonts w:ascii="Times New Roman" w:eastAsia="楷体_GB2312" w:hAnsi="Times New Roman"/>
          <w:bCs/>
          <w:sz w:val="20"/>
        </w:rPr>
        <w:t>70</w:t>
      </w:r>
      <w:r w:rsidRPr="003A188B">
        <w:rPr>
          <w:rFonts w:ascii="Times New Roman" w:eastAsia="楷体_GB2312" w:hAnsi="Times New Roman"/>
          <w:bCs/>
          <w:sz w:val="20"/>
        </w:rPr>
        <w:t>分钟）</w:t>
      </w:r>
    </w:p>
    <w:p w:rsidR="00605578" w:rsidRPr="003A188B" w:rsidRDefault="00605578"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（五）肽链延长和终止过程</w:t>
      </w:r>
    </w:p>
    <w:p w:rsidR="00605578" w:rsidRPr="003A188B" w:rsidRDefault="00605578"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1</w:t>
      </w:r>
      <w:r w:rsidRPr="003A188B">
        <w:rPr>
          <w:rFonts w:ascii="Times New Roman" w:eastAsia="楷体_GB2312" w:hAnsi="Times New Roman"/>
          <w:bCs/>
          <w:sz w:val="20"/>
        </w:rPr>
        <w:t>、肽链延伸因子不同；</w:t>
      </w:r>
    </w:p>
    <w:p w:rsidR="00605578" w:rsidRPr="003A188B" w:rsidRDefault="00605578"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原核：</w:t>
      </w:r>
      <w:r w:rsidRPr="003A188B">
        <w:rPr>
          <w:rFonts w:ascii="Times New Roman" w:eastAsia="楷体_GB2312" w:hAnsi="Times New Roman"/>
          <w:bCs/>
          <w:sz w:val="20"/>
        </w:rPr>
        <w:t>Tu</w:t>
      </w:r>
      <w:r w:rsidRPr="003A188B">
        <w:rPr>
          <w:rFonts w:ascii="Times New Roman" w:eastAsia="楷体_GB2312" w:hAnsi="Times New Roman"/>
          <w:bCs/>
          <w:sz w:val="20"/>
        </w:rPr>
        <w:t>、</w:t>
      </w:r>
      <w:r w:rsidRPr="003A188B">
        <w:rPr>
          <w:rFonts w:ascii="Times New Roman" w:eastAsia="楷体_GB2312" w:hAnsi="Times New Roman"/>
          <w:bCs/>
          <w:sz w:val="20"/>
        </w:rPr>
        <w:t>Ts</w:t>
      </w:r>
      <w:r w:rsidRPr="003A188B">
        <w:rPr>
          <w:rFonts w:ascii="Times New Roman" w:eastAsia="楷体_GB2312" w:hAnsi="Times New Roman"/>
          <w:bCs/>
          <w:sz w:val="20"/>
        </w:rPr>
        <w:t>；</w:t>
      </w:r>
    </w:p>
    <w:p w:rsidR="00605578" w:rsidRPr="003A188B" w:rsidRDefault="00605578"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真核：</w:t>
      </w:r>
      <w:r w:rsidRPr="003A188B">
        <w:rPr>
          <w:rFonts w:ascii="Times New Roman" w:eastAsia="楷体_GB2312" w:hAnsi="Times New Roman"/>
          <w:bCs/>
          <w:sz w:val="20"/>
        </w:rPr>
        <w:t>EF</w:t>
      </w:r>
      <w:r w:rsidRPr="003A188B">
        <w:rPr>
          <w:rFonts w:ascii="Times New Roman" w:eastAsia="楷体_GB2312" w:hAnsi="Times New Roman"/>
          <w:bCs/>
          <w:sz w:val="20"/>
          <w:vertAlign w:val="subscript"/>
        </w:rPr>
        <w:t xml:space="preserve">1α  </w:t>
      </w:r>
      <w:r w:rsidRPr="003A188B">
        <w:rPr>
          <w:rFonts w:ascii="Times New Roman" w:eastAsia="楷体_GB2312" w:hAnsi="Times New Roman"/>
          <w:bCs/>
          <w:sz w:val="20"/>
        </w:rPr>
        <w:t>EF</w:t>
      </w:r>
      <w:r w:rsidRPr="003A188B">
        <w:rPr>
          <w:rFonts w:ascii="Times New Roman" w:eastAsia="楷体_GB2312" w:hAnsi="Times New Roman"/>
          <w:bCs/>
          <w:sz w:val="20"/>
          <w:vertAlign w:val="subscript"/>
        </w:rPr>
        <w:t>1βγ</w:t>
      </w:r>
    </w:p>
    <w:p w:rsidR="00605578" w:rsidRPr="003A188B" w:rsidRDefault="00605578"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2</w:t>
      </w:r>
      <w:r w:rsidRPr="003A188B">
        <w:rPr>
          <w:rFonts w:ascii="Times New Roman" w:eastAsia="楷体_GB2312" w:hAnsi="Times New Roman"/>
          <w:bCs/>
          <w:sz w:val="20"/>
        </w:rPr>
        <w:t>、移位因子不同：</w:t>
      </w:r>
    </w:p>
    <w:p w:rsidR="00605578" w:rsidRPr="003A188B" w:rsidRDefault="00605578"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原核：</w:t>
      </w:r>
      <w:r w:rsidRPr="003A188B">
        <w:rPr>
          <w:rFonts w:ascii="Times New Roman" w:eastAsia="楷体_GB2312" w:hAnsi="Times New Roman"/>
          <w:bCs/>
          <w:sz w:val="20"/>
        </w:rPr>
        <w:t>G</w:t>
      </w:r>
      <w:r w:rsidRPr="003A188B">
        <w:rPr>
          <w:rFonts w:ascii="Times New Roman" w:eastAsia="楷体_GB2312" w:hAnsi="Times New Roman"/>
          <w:bCs/>
          <w:sz w:val="20"/>
        </w:rPr>
        <w:t>因子；</w:t>
      </w:r>
    </w:p>
    <w:p w:rsidR="00605578" w:rsidRPr="003A188B" w:rsidRDefault="00605578"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真核：</w:t>
      </w:r>
      <w:r w:rsidRPr="003A188B">
        <w:rPr>
          <w:rFonts w:ascii="Times New Roman" w:eastAsia="楷体_GB2312" w:hAnsi="Times New Roman"/>
          <w:bCs/>
          <w:sz w:val="20"/>
        </w:rPr>
        <w:t>EF</w:t>
      </w:r>
      <w:r w:rsidRPr="003A188B">
        <w:rPr>
          <w:rFonts w:ascii="Times New Roman" w:eastAsia="楷体_GB2312" w:hAnsi="Times New Roman"/>
          <w:bCs/>
          <w:sz w:val="20"/>
          <w:vertAlign w:val="subscript"/>
        </w:rPr>
        <w:t>2</w:t>
      </w:r>
    </w:p>
    <w:p w:rsidR="00605578" w:rsidRPr="003A188B" w:rsidRDefault="00605578"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3</w:t>
      </w:r>
      <w:r w:rsidRPr="003A188B">
        <w:rPr>
          <w:rFonts w:ascii="Times New Roman" w:eastAsia="楷体_GB2312" w:hAnsi="Times New Roman"/>
          <w:bCs/>
          <w:sz w:val="20"/>
        </w:rPr>
        <w:t>、释放因子不同：</w:t>
      </w:r>
    </w:p>
    <w:p w:rsidR="00605578" w:rsidRPr="003A188B" w:rsidRDefault="00605578"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六、肽链合成后处理</w:t>
      </w:r>
    </w:p>
    <w:p w:rsidR="00605578" w:rsidRPr="003A188B" w:rsidRDefault="00605578" w:rsidP="003A188B">
      <w:pPr>
        <w:spacing w:line="400" w:lineRule="exact"/>
        <w:rPr>
          <w:rFonts w:ascii="Times New Roman" w:eastAsia="楷体_GB2312" w:hAnsi="Times New Roman"/>
          <w:bCs/>
          <w:sz w:val="20"/>
        </w:rPr>
      </w:pPr>
      <w:r w:rsidRPr="003A188B">
        <w:rPr>
          <w:rFonts w:ascii="Times New Roman" w:eastAsia="楷体_GB2312" w:hAnsi="Times New Roman"/>
          <w:bCs/>
          <w:sz w:val="20"/>
        </w:rPr>
        <w:t>肽链合成后，经若干加工后，才能使合成的肽链具一定的空间结构和生物学活性。</w:t>
      </w:r>
    </w:p>
    <w:p w:rsidR="00605578" w:rsidRPr="003A188B" w:rsidRDefault="00605578" w:rsidP="003A188B">
      <w:pPr>
        <w:spacing w:line="400" w:lineRule="exact"/>
        <w:rPr>
          <w:rFonts w:ascii="Times New Roman" w:eastAsia="楷体_GB2312" w:hAnsi="Times New Roman"/>
          <w:bCs/>
          <w:sz w:val="20"/>
        </w:rPr>
      </w:pPr>
      <w:r w:rsidRPr="003A188B">
        <w:rPr>
          <w:rFonts w:ascii="Times New Roman" w:eastAsia="楷体_GB2312" w:hAnsi="Times New Roman"/>
          <w:bCs/>
          <w:sz w:val="20"/>
        </w:rPr>
        <w:t>真核生物的加工部位在高尔基体。</w:t>
      </w:r>
    </w:p>
    <w:p w:rsidR="00605578" w:rsidRPr="003A188B" w:rsidRDefault="00605578"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后处理类型如下：</w:t>
      </w:r>
    </w:p>
    <w:p w:rsidR="00605578" w:rsidRPr="003A188B" w:rsidRDefault="00605578"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1</w:t>
      </w:r>
      <w:r w:rsidRPr="003A188B">
        <w:rPr>
          <w:rFonts w:ascii="Times New Roman" w:eastAsia="楷体_GB2312" w:hAnsi="Times New Roman"/>
          <w:bCs/>
          <w:sz w:val="20"/>
        </w:rPr>
        <w:t>、切除氨基末端的</w:t>
      </w:r>
      <w:r w:rsidRPr="003A188B">
        <w:rPr>
          <w:rFonts w:ascii="Times New Roman" w:eastAsia="楷体_GB2312" w:hAnsi="Times New Roman"/>
          <w:bCs/>
          <w:sz w:val="20"/>
        </w:rPr>
        <w:t>fMet</w:t>
      </w:r>
      <w:r w:rsidRPr="003A188B">
        <w:rPr>
          <w:rFonts w:ascii="Times New Roman" w:eastAsia="楷体_GB2312" w:hAnsi="Times New Roman"/>
          <w:bCs/>
          <w:sz w:val="20"/>
        </w:rPr>
        <w:t>：去甲酰化酶、氨肽酶催化下，切去</w:t>
      </w:r>
      <w:r w:rsidRPr="003A188B">
        <w:rPr>
          <w:rFonts w:ascii="Times New Roman" w:eastAsia="楷体_GB2312" w:hAnsi="Times New Roman"/>
          <w:bCs/>
          <w:sz w:val="20"/>
        </w:rPr>
        <w:t>1</w:t>
      </w:r>
      <w:r w:rsidRPr="003A188B">
        <w:rPr>
          <w:rFonts w:ascii="Times New Roman" w:eastAsia="楷体_GB2312" w:hAnsi="Times New Roman"/>
          <w:bCs/>
          <w:sz w:val="20"/>
        </w:rPr>
        <w:t>或几个</w:t>
      </w:r>
      <w:r w:rsidRPr="003A188B">
        <w:rPr>
          <w:rFonts w:ascii="Times New Roman" w:eastAsia="楷体_GB2312" w:hAnsi="Times New Roman"/>
          <w:bCs/>
          <w:sz w:val="20"/>
        </w:rPr>
        <w:t>aa</w:t>
      </w:r>
      <w:r w:rsidRPr="003A188B">
        <w:rPr>
          <w:rFonts w:ascii="Times New Roman" w:eastAsia="楷体_GB2312" w:hAnsi="Times New Roman"/>
          <w:bCs/>
          <w:sz w:val="20"/>
        </w:rPr>
        <w:t>。</w:t>
      </w:r>
    </w:p>
    <w:p w:rsidR="00605578" w:rsidRPr="003A188B" w:rsidRDefault="00605578"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2</w:t>
      </w:r>
      <w:r w:rsidRPr="003A188B">
        <w:rPr>
          <w:rFonts w:ascii="Times New Roman" w:eastAsia="楷体_GB2312" w:hAnsi="Times New Roman"/>
          <w:bCs/>
          <w:sz w:val="20"/>
        </w:rPr>
        <w:t>、个别</w:t>
      </w:r>
      <w:r w:rsidRPr="003A188B">
        <w:rPr>
          <w:rFonts w:ascii="Times New Roman" w:eastAsia="楷体_GB2312" w:hAnsi="Times New Roman"/>
          <w:bCs/>
          <w:sz w:val="20"/>
        </w:rPr>
        <w:t>aa</w:t>
      </w:r>
      <w:r w:rsidRPr="003A188B">
        <w:rPr>
          <w:rFonts w:ascii="Times New Roman" w:eastAsia="楷体_GB2312" w:hAnsi="Times New Roman"/>
          <w:bCs/>
          <w:sz w:val="20"/>
        </w:rPr>
        <w:t>的修饰：羟基化、磷酸化、甲基化、乙酰化、糖化、酯化等。</w:t>
      </w:r>
    </w:p>
    <w:p w:rsidR="00605578" w:rsidRPr="003A188B" w:rsidRDefault="00605578"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3</w:t>
      </w:r>
      <w:r w:rsidRPr="003A188B">
        <w:rPr>
          <w:rFonts w:ascii="Times New Roman" w:eastAsia="楷体_GB2312" w:hAnsi="Times New Roman"/>
          <w:bCs/>
          <w:sz w:val="20"/>
        </w:rPr>
        <w:t>、二硫键的形成</w:t>
      </w:r>
      <w:r w:rsidRPr="003A188B">
        <w:rPr>
          <w:rFonts w:ascii="Times New Roman" w:eastAsia="楷体_GB2312" w:hAnsi="Times New Roman"/>
          <w:bCs/>
          <w:sz w:val="20"/>
        </w:rPr>
        <w:t>——</w:t>
      </w:r>
      <w:r w:rsidRPr="003A188B">
        <w:rPr>
          <w:rFonts w:ascii="Times New Roman" w:eastAsia="楷体_GB2312" w:hAnsi="Times New Roman"/>
          <w:bCs/>
          <w:sz w:val="20"/>
        </w:rPr>
        <w:t>胰岛素（</w:t>
      </w:r>
      <w:r w:rsidRPr="003A188B">
        <w:rPr>
          <w:rFonts w:ascii="Times New Roman" w:eastAsia="楷体_GB2312" w:hAnsi="Times New Roman"/>
          <w:bCs/>
          <w:sz w:val="20"/>
        </w:rPr>
        <w:t>90</w:t>
      </w:r>
      <w:r w:rsidRPr="003A188B">
        <w:rPr>
          <w:rFonts w:ascii="Times New Roman" w:eastAsia="楷体_GB2312" w:hAnsi="Times New Roman"/>
          <w:bCs/>
          <w:sz w:val="20"/>
        </w:rPr>
        <w:t>分）。</w:t>
      </w:r>
    </w:p>
    <w:p w:rsidR="00605578" w:rsidRPr="003A188B" w:rsidRDefault="00605578"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作业：</w:t>
      </w:r>
    </w:p>
    <w:p w:rsidR="00605578" w:rsidRPr="003A188B" w:rsidRDefault="00605578"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1.</w:t>
      </w:r>
      <w:r w:rsidRPr="003A188B">
        <w:rPr>
          <w:rFonts w:ascii="Times New Roman" w:eastAsia="楷体_GB2312" w:hAnsi="Times New Roman"/>
          <w:bCs/>
          <w:sz w:val="20"/>
        </w:rPr>
        <w:t>能直接生成游离氨的氨基酸脱氨基方式有哪些</w:t>
      </w:r>
      <w:r w:rsidRPr="003A188B">
        <w:rPr>
          <w:rFonts w:ascii="Times New Roman" w:eastAsia="楷体_GB2312" w:hAnsi="Times New Roman"/>
          <w:bCs/>
          <w:sz w:val="20"/>
        </w:rPr>
        <w:t>?</w:t>
      </w:r>
    </w:p>
    <w:p w:rsidR="00605578" w:rsidRPr="003A188B" w:rsidRDefault="00605578"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2.</w:t>
      </w:r>
      <w:r w:rsidRPr="003A188B">
        <w:rPr>
          <w:rFonts w:ascii="Times New Roman" w:eastAsia="楷体_GB2312" w:hAnsi="Times New Roman"/>
          <w:bCs/>
          <w:sz w:val="20"/>
        </w:rPr>
        <w:t>什么是密码子</w:t>
      </w:r>
      <w:r w:rsidRPr="003A188B">
        <w:rPr>
          <w:rFonts w:ascii="Times New Roman" w:eastAsia="楷体_GB2312" w:hAnsi="Times New Roman"/>
          <w:bCs/>
          <w:sz w:val="20"/>
        </w:rPr>
        <w:t>?</w:t>
      </w:r>
      <w:r w:rsidRPr="003A188B">
        <w:rPr>
          <w:rFonts w:ascii="Times New Roman" w:eastAsia="楷体_GB2312" w:hAnsi="Times New Roman"/>
          <w:bCs/>
          <w:sz w:val="20"/>
        </w:rPr>
        <w:t>遗传密码的特点</w:t>
      </w:r>
      <w:r w:rsidRPr="003A188B">
        <w:rPr>
          <w:rFonts w:ascii="Times New Roman" w:eastAsia="楷体_GB2312" w:hAnsi="Times New Roman"/>
          <w:bCs/>
          <w:sz w:val="20"/>
        </w:rPr>
        <w:t>?</w:t>
      </w:r>
    </w:p>
    <w:p w:rsidR="00605578" w:rsidRPr="003A188B" w:rsidRDefault="00605578"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3.</w:t>
      </w:r>
      <w:r w:rsidRPr="003A188B">
        <w:rPr>
          <w:rFonts w:ascii="Times New Roman" w:eastAsia="楷体_GB2312" w:hAnsi="Times New Roman"/>
          <w:bCs/>
          <w:sz w:val="20"/>
        </w:rPr>
        <w:t>总结原核生物的蛋白质合成</w:t>
      </w:r>
    </w:p>
    <w:p w:rsidR="00F83133" w:rsidRPr="000255B8" w:rsidRDefault="00705F84" w:rsidP="000255B8">
      <w:pPr>
        <w:pStyle w:val="2"/>
        <w:spacing w:line="400" w:lineRule="exact"/>
        <w:ind w:leftChars="10" w:left="290" w:hangingChars="128" w:hanging="269"/>
        <w:rPr>
          <w:rFonts w:ascii="Times New Roman" w:eastAsia="楷体_GB2312" w:hAnsi="Times New Roman"/>
          <w:color w:val="auto"/>
          <w:sz w:val="21"/>
          <w:lang w:val="en-US"/>
        </w:rPr>
      </w:pPr>
      <w:r w:rsidRPr="006D731B">
        <w:rPr>
          <w:rFonts w:ascii="Times New Roman" w:eastAsia="楷体_GB2312" w:hAnsi="Times New Roman"/>
          <w:color w:val="auto"/>
          <w:sz w:val="21"/>
          <w:lang w:val="en-US"/>
        </w:rPr>
        <w:t>参考书：</w:t>
      </w:r>
    </w:p>
    <w:p w:rsidR="00F83133" w:rsidRPr="006D731B" w:rsidRDefault="00F83133" w:rsidP="00F83133">
      <w:pPr>
        <w:spacing w:line="400" w:lineRule="exact"/>
        <w:rPr>
          <w:rFonts w:ascii="Times New Roman" w:eastAsia="楷体_GB2312" w:hAnsi="Times New Roman"/>
          <w:color w:val="000000"/>
          <w:szCs w:val="21"/>
        </w:rPr>
      </w:pPr>
      <w:r>
        <w:rPr>
          <w:rFonts w:ascii="Times New Roman" w:eastAsia="楷体_GB2312" w:hAnsi="Times New Roman" w:hint="eastAsia"/>
          <w:color w:val="000000"/>
          <w:szCs w:val="21"/>
        </w:rPr>
        <w:t>1.</w:t>
      </w:r>
      <w:r w:rsidRPr="006D731B">
        <w:rPr>
          <w:rFonts w:ascii="Times New Roman" w:eastAsia="楷体_GB2312"/>
          <w:color w:val="000000"/>
          <w:sz w:val="24"/>
        </w:rPr>
        <w:t>张洪渊</w:t>
      </w:r>
      <w:r>
        <w:rPr>
          <w:rFonts w:ascii="Times New Roman" w:eastAsia="楷体_GB2312"/>
          <w:color w:val="000000"/>
          <w:sz w:val="24"/>
        </w:rPr>
        <w:t>，</w:t>
      </w:r>
      <w:r w:rsidRPr="006D731B">
        <w:rPr>
          <w:rFonts w:ascii="Times New Roman" w:eastAsia="楷体_GB2312"/>
          <w:color w:val="000000"/>
          <w:sz w:val="24"/>
        </w:rPr>
        <w:t>《生物化学原理</w:t>
      </w:r>
      <w:r>
        <w:rPr>
          <w:rFonts w:ascii="Times New Roman" w:eastAsia="楷体_GB2312"/>
          <w:color w:val="000000"/>
          <w:sz w:val="24"/>
        </w:rPr>
        <w:t>》，</w:t>
      </w:r>
      <w:r w:rsidRPr="00F83133">
        <w:rPr>
          <w:rFonts w:ascii="Verdana" w:hAnsi="Verdana"/>
          <w:shd w:val="clear" w:color="auto" w:fill="FFFFFF"/>
        </w:rPr>
        <w:t>科学出版社</w:t>
      </w:r>
      <w:r>
        <w:rPr>
          <w:rFonts w:ascii="Verdana" w:hAnsi="Verdana"/>
          <w:shd w:val="clear" w:color="auto" w:fill="FFFFFF"/>
        </w:rPr>
        <w:t>（</w:t>
      </w:r>
      <w:r>
        <w:rPr>
          <w:rFonts w:ascii="Times New Roman" w:eastAsia="楷体_GB2312" w:hint="eastAsia"/>
          <w:color w:val="000000"/>
          <w:sz w:val="24"/>
        </w:rPr>
        <w:t>2016.8</w:t>
      </w:r>
      <w:r>
        <w:rPr>
          <w:rFonts w:ascii="Times New Roman" w:eastAsia="楷体_GB2312" w:hint="eastAsia"/>
          <w:color w:val="000000"/>
          <w:sz w:val="24"/>
        </w:rPr>
        <w:t>），</w:t>
      </w:r>
      <w:r w:rsidRPr="006D731B">
        <w:rPr>
          <w:rFonts w:ascii="Times New Roman" w:eastAsia="楷体_GB2312" w:hAnsi="Times New Roman"/>
          <w:color w:val="000000"/>
          <w:szCs w:val="21"/>
        </w:rPr>
        <w:t xml:space="preserve"> </w:t>
      </w:r>
      <w:r>
        <w:rPr>
          <w:rFonts w:ascii="Times New Roman" w:eastAsia="楷体_GB2312" w:hAnsi="Times New Roman" w:hint="eastAsia"/>
          <w:color w:val="000000"/>
          <w:szCs w:val="21"/>
        </w:rPr>
        <w:t>核酸的合成</w:t>
      </w:r>
    </w:p>
    <w:p w:rsidR="00705F84" w:rsidRPr="006D731B" w:rsidRDefault="000255B8" w:rsidP="003A188B">
      <w:pPr>
        <w:spacing w:line="400" w:lineRule="exact"/>
        <w:rPr>
          <w:rFonts w:ascii="Times New Roman" w:eastAsia="楷体_GB2312" w:hAnsi="Times New Roman"/>
          <w:color w:val="000000"/>
          <w:szCs w:val="21"/>
        </w:rPr>
      </w:pPr>
      <w:r>
        <w:rPr>
          <w:rFonts w:ascii="Times New Roman" w:eastAsia="楷体_GB2312" w:hAnsi="Times New Roman" w:hint="eastAsia"/>
          <w:color w:val="000000"/>
          <w:szCs w:val="21"/>
        </w:rPr>
        <w:t>2</w:t>
      </w:r>
      <w:r w:rsidR="00705F84" w:rsidRPr="006D731B">
        <w:rPr>
          <w:rFonts w:ascii="Times New Roman" w:eastAsia="楷体_GB2312" w:hAnsi="Times New Roman"/>
          <w:color w:val="000000"/>
          <w:szCs w:val="21"/>
        </w:rPr>
        <w:t>.Reginad H.Garrett,Charles M.Grisham,Biochemistry(Fourth edition), P355-365..</w:t>
      </w:r>
    </w:p>
    <w:p w:rsidR="00705F84" w:rsidRPr="003A188B" w:rsidRDefault="000255B8" w:rsidP="003A188B">
      <w:pPr>
        <w:spacing w:line="400" w:lineRule="exact"/>
        <w:rPr>
          <w:rFonts w:ascii="Times New Roman" w:eastAsia="楷体_GB2312" w:hAnsi="Times New Roman"/>
        </w:rPr>
      </w:pPr>
      <w:r>
        <w:rPr>
          <w:rFonts w:ascii="Times New Roman" w:eastAsia="楷体_GB2312" w:hAnsi="Times New Roman" w:hint="eastAsia"/>
        </w:rPr>
        <w:t>3</w:t>
      </w:r>
      <w:r w:rsidR="00705F84" w:rsidRPr="006D731B">
        <w:rPr>
          <w:rFonts w:ascii="Times New Roman" w:eastAsia="楷体_GB2312" w:hAnsi="Times New Roman"/>
        </w:rPr>
        <w:t>.</w:t>
      </w:r>
      <w:r w:rsidR="00705F84" w:rsidRPr="006D731B">
        <w:rPr>
          <w:rFonts w:ascii="Times New Roman" w:eastAsia="楷体_GB2312" w:hAnsi="Times New Roman"/>
        </w:rPr>
        <w:t>周爱儒</w:t>
      </w:r>
      <w:r w:rsidR="00705F84" w:rsidRPr="006D731B">
        <w:rPr>
          <w:rFonts w:ascii="Times New Roman" w:eastAsia="楷体_GB2312" w:hAnsi="Times New Roman"/>
        </w:rPr>
        <w:t xml:space="preserve"> 2001</w:t>
      </w:r>
      <w:r w:rsidR="00705F84" w:rsidRPr="006D731B">
        <w:rPr>
          <w:rFonts w:ascii="Times New Roman" w:eastAsia="楷体_GB2312" w:hAnsi="Times New Roman"/>
        </w:rPr>
        <w:t>《生物化学》第五版</w:t>
      </w:r>
      <w:r w:rsidR="003A188B">
        <w:rPr>
          <w:rFonts w:ascii="Times New Roman" w:eastAsia="楷体_GB2312" w:hAnsi="Times New Roman"/>
        </w:rPr>
        <w:t>，</w:t>
      </w:r>
      <w:r w:rsidR="003A188B" w:rsidRPr="006D731B">
        <w:rPr>
          <w:rFonts w:ascii="Times New Roman" w:eastAsia="楷体_GB2312" w:hAnsi="Times New Roman"/>
        </w:rPr>
        <w:t>人民卫生出版社（核酸相关章节）</w:t>
      </w:r>
    </w:p>
    <w:p w:rsidR="00705F84" w:rsidRPr="006D731B" w:rsidRDefault="000255B8" w:rsidP="003A188B">
      <w:pPr>
        <w:spacing w:line="400" w:lineRule="exact"/>
        <w:rPr>
          <w:rFonts w:ascii="Times New Roman" w:eastAsia="楷体_GB2312" w:hAnsi="Times New Roman"/>
          <w:lang w:val="fr-FR"/>
        </w:rPr>
      </w:pPr>
      <w:r>
        <w:rPr>
          <w:rFonts w:ascii="Times New Roman" w:eastAsia="楷体_GB2312" w:hAnsi="Times New Roman" w:hint="eastAsia"/>
          <w:lang w:val="fr-FR"/>
        </w:rPr>
        <w:t>4</w:t>
      </w:r>
      <w:r w:rsidR="00705F84" w:rsidRPr="006D731B">
        <w:rPr>
          <w:rFonts w:ascii="Times New Roman" w:eastAsia="楷体_GB2312" w:hAnsi="Times New Roman"/>
          <w:lang w:val="fr-FR"/>
        </w:rPr>
        <w:t>.Murray RK,Granner DK,et al. 2000</w:t>
      </w:r>
    </w:p>
    <w:p w:rsidR="00705F84" w:rsidRPr="006D731B" w:rsidRDefault="000255B8" w:rsidP="00FD1552">
      <w:pPr>
        <w:spacing w:line="400" w:lineRule="exact"/>
        <w:rPr>
          <w:rFonts w:ascii="Times New Roman" w:eastAsia="楷体_GB2312" w:hAnsi="Times New Roman"/>
        </w:rPr>
      </w:pPr>
      <w:r>
        <w:rPr>
          <w:rFonts w:ascii="Times New Roman" w:eastAsia="楷体_GB2312" w:hAnsi="Times New Roman" w:hint="eastAsia"/>
        </w:rPr>
        <w:t>5</w:t>
      </w:r>
      <w:r w:rsidR="00705F84" w:rsidRPr="006D731B">
        <w:rPr>
          <w:rFonts w:ascii="Times New Roman" w:eastAsia="楷体_GB2312" w:hAnsi="Times New Roman"/>
        </w:rPr>
        <w:t xml:space="preserve">.Nelson DL,Cox MM.  2000 </w:t>
      </w:r>
    </w:p>
    <w:p w:rsidR="00705F84" w:rsidRPr="006D731B" w:rsidRDefault="000255B8" w:rsidP="00FD1552">
      <w:pPr>
        <w:spacing w:line="400" w:lineRule="exact"/>
        <w:rPr>
          <w:rFonts w:ascii="Times New Roman" w:hAnsi="Times New Roman"/>
        </w:rPr>
      </w:pPr>
      <w:r>
        <w:rPr>
          <w:rFonts w:ascii="Times New Roman" w:eastAsia="楷体_GB2312" w:hAnsi="Times New Roman" w:hint="eastAsia"/>
        </w:rPr>
        <w:t>6</w:t>
      </w:r>
      <w:r w:rsidR="00705F84" w:rsidRPr="006D731B">
        <w:rPr>
          <w:rFonts w:ascii="Times New Roman" w:eastAsia="楷体_GB2312" w:hAnsi="Times New Roman"/>
        </w:rPr>
        <w:t>.Berg JM. Tymoczko JL. Stryer l. 2001</w:t>
      </w:r>
    </w:p>
    <w:p w:rsidR="000255B8" w:rsidRPr="000255B8" w:rsidRDefault="000255B8" w:rsidP="00FD1552">
      <w:pPr>
        <w:spacing w:line="400" w:lineRule="exact"/>
        <w:rPr>
          <w:rFonts w:ascii="Times New Roman" w:hAnsi="Times New Roman"/>
        </w:rPr>
      </w:pPr>
    </w:p>
    <w:tbl>
      <w:tblPr>
        <w:tblpPr w:leftFromText="180" w:rightFromText="180" w:vertAnchor="text" w:horzAnchor="margin" w:tblpY="157"/>
        <w:tblW w:w="9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704"/>
        <w:gridCol w:w="2184"/>
        <w:gridCol w:w="1224"/>
        <w:gridCol w:w="1116"/>
        <w:gridCol w:w="1260"/>
        <w:gridCol w:w="1620"/>
      </w:tblGrid>
      <w:tr w:rsidR="003152CD" w:rsidRPr="006D731B" w:rsidTr="003152CD">
        <w:trPr>
          <w:cantSplit/>
          <w:trHeight w:val="302"/>
        </w:trPr>
        <w:tc>
          <w:tcPr>
            <w:tcW w:w="1704" w:type="dxa"/>
            <w:vAlign w:val="center"/>
          </w:tcPr>
          <w:p w:rsidR="003152CD" w:rsidRPr="006D731B" w:rsidRDefault="003152CD" w:rsidP="00FD1552">
            <w:pPr>
              <w:spacing w:line="400" w:lineRule="exact"/>
              <w:jc w:val="center"/>
              <w:rPr>
                <w:rFonts w:ascii="Times New Roman" w:eastAsia="黑体" w:hAnsi="Times New Roman"/>
                <w:b/>
              </w:rPr>
            </w:pPr>
            <w:r w:rsidRPr="006D731B">
              <w:rPr>
                <w:rFonts w:ascii="Times New Roman" w:eastAsia="黑体" w:hAnsi="Times New Roman"/>
                <w:b/>
              </w:rPr>
              <w:lastRenderedPageBreak/>
              <w:t>授课题目</w:t>
            </w:r>
          </w:p>
        </w:tc>
        <w:tc>
          <w:tcPr>
            <w:tcW w:w="3408" w:type="dxa"/>
            <w:gridSpan w:val="2"/>
            <w:vAlign w:val="center"/>
          </w:tcPr>
          <w:p w:rsidR="003152CD" w:rsidRPr="006D731B" w:rsidRDefault="003152CD" w:rsidP="00FD1552">
            <w:pPr>
              <w:spacing w:line="400" w:lineRule="exact"/>
              <w:jc w:val="center"/>
              <w:rPr>
                <w:rFonts w:ascii="Times New Roman" w:eastAsia="楷体_GB2312" w:hAnsi="Times New Roman"/>
              </w:rPr>
            </w:pPr>
            <w:r w:rsidRPr="006D731B">
              <w:rPr>
                <w:rFonts w:ascii="Times New Roman" w:eastAsia="楷体_GB2312" w:hAnsi="Times New Roman"/>
              </w:rPr>
              <w:t>第</w:t>
            </w:r>
            <w:r w:rsidR="007C6382">
              <w:rPr>
                <w:rFonts w:ascii="Times New Roman" w:eastAsia="楷体_GB2312" w:hAnsi="Times New Roman"/>
              </w:rPr>
              <w:t>十二</w:t>
            </w:r>
            <w:r w:rsidRPr="006D731B">
              <w:rPr>
                <w:rFonts w:ascii="Times New Roman" w:eastAsia="楷体_GB2312" w:hAnsi="Times New Roman"/>
              </w:rPr>
              <w:t>章代谢</w:t>
            </w:r>
            <w:r w:rsidR="00580401" w:rsidRPr="006D731B">
              <w:rPr>
                <w:rFonts w:ascii="Times New Roman" w:eastAsia="楷体_GB2312" w:hAnsi="Times New Roman"/>
              </w:rPr>
              <w:t>和调控</w:t>
            </w:r>
            <w:r w:rsidRPr="006D731B">
              <w:rPr>
                <w:rFonts w:ascii="Times New Roman" w:eastAsia="楷体_GB2312" w:hAnsi="Times New Roman"/>
              </w:rPr>
              <w:t>总论</w:t>
            </w:r>
          </w:p>
        </w:tc>
        <w:tc>
          <w:tcPr>
            <w:tcW w:w="1116" w:type="dxa"/>
            <w:vAlign w:val="center"/>
          </w:tcPr>
          <w:p w:rsidR="003152CD" w:rsidRPr="006D731B" w:rsidRDefault="003152CD" w:rsidP="00FD1552">
            <w:pPr>
              <w:spacing w:line="400" w:lineRule="exact"/>
              <w:jc w:val="center"/>
              <w:rPr>
                <w:rFonts w:ascii="Times New Roman" w:eastAsia="黑体" w:hAnsi="Times New Roman"/>
                <w:b/>
              </w:rPr>
            </w:pPr>
            <w:r w:rsidRPr="006D731B">
              <w:rPr>
                <w:rFonts w:ascii="Times New Roman" w:eastAsia="黑体" w:hAnsi="Times New Roman"/>
                <w:b/>
              </w:rPr>
              <w:t>授课日期</w:t>
            </w:r>
          </w:p>
        </w:tc>
        <w:tc>
          <w:tcPr>
            <w:tcW w:w="2880" w:type="dxa"/>
            <w:gridSpan w:val="2"/>
            <w:vAlign w:val="center"/>
          </w:tcPr>
          <w:p w:rsidR="003152CD" w:rsidRPr="006D731B" w:rsidRDefault="00923498" w:rsidP="00D60311">
            <w:pPr>
              <w:spacing w:line="400" w:lineRule="exact"/>
              <w:jc w:val="center"/>
              <w:rPr>
                <w:rFonts w:ascii="Times New Roman" w:eastAsia="楷体_GB2312" w:hAnsi="Times New Roman"/>
              </w:rPr>
            </w:pPr>
            <w:r>
              <w:rPr>
                <w:rFonts w:ascii="Times New Roman" w:eastAsia="黑体" w:hint="eastAsia"/>
                <w:b/>
                <w:szCs w:val="21"/>
              </w:rPr>
              <w:t>2017</w:t>
            </w:r>
            <w:r w:rsidRPr="006D731B">
              <w:rPr>
                <w:rFonts w:ascii="Times New Roman" w:eastAsia="黑体"/>
                <w:b/>
                <w:szCs w:val="21"/>
              </w:rPr>
              <w:t>年</w:t>
            </w:r>
            <w:r>
              <w:rPr>
                <w:rFonts w:ascii="Times New Roman" w:eastAsia="黑体" w:hint="eastAsia"/>
                <w:b/>
                <w:szCs w:val="21"/>
              </w:rPr>
              <w:t xml:space="preserve">4 </w:t>
            </w:r>
            <w:r w:rsidRPr="006D731B">
              <w:rPr>
                <w:rFonts w:ascii="Times New Roman" w:eastAsia="黑体"/>
                <w:b/>
                <w:szCs w:val="21"/>
              </w:rPr>
              <w:t>月</w:t>
            </w:r>
            <w:r w:rsidR="00D60311">
              <w:rPr>
                <w:rFonts w:ascii="Times New Roman" w:eastAsia="黑体" w:hint="eastAsia"/>
                <w:b/>
                <w:szCs w:val="21"/>
              </w:rPr>
              <w:t>25</w:t>
            </w:r>
            <w:r>
              <w:rPr>
                <w:rFonts w:ascii="Times New Roman" w:eastAsia="黑体" w:hint="eastAsia"/>
                <w:b/>
                <w:szCs w:val="21"/>
              </w:rPr>
              <w:t xml:space="preserve"> </w:t>
            </w:r>
            <w:r w:rsidRPr="006D731B">
              <w:rPr>
                <w:rFonts w:ascii="Times New Roman" w:eastAsia="黑体"/>
                <w:b/>
                <w:szCs w:val="21"/>
              </w:rPr>
              <w:t>日</w:t>
            </w:r>
          </w:p>
        </w:tc>
      </w:tr>
      <w:tr w:rsidR="003152CD" w:rsidRPr="006D731B" w:rsidTr="003152CD">
        <w:trPr>
          <w:trHeight w:val="292"/>
        </w:trPr>
        <w:tc>
          <w:tcPr>
            <w:tcW w:w="1704" w:type="dxa"/>
            <w:vAlign w:val="center"/>
          </w:tcPr>
          <w:p w:rsidR="003152CD" w:rsidRPr="006D731B" w:rsidRDefault="003152CD" w:rsidP="00FD1552">
            <w:pPr>
              <w:spacing w:line="400" w:lineRule="exact"/>
              <w:jc w:val="center"/>
              <w:rPr>
                <w:rFonts w:ascii="Times New Roman" w:eastAsia="黑体" w:hAnsi="Times New Roman"/>
                <w:b/>
              </w:rPr>
            </w:pPr>
            <w:r w:rsidRPr="006D731B">
              <w:rPr>
                <w:rFonts w:ascii="Times New Roman" w:eastAsia="黑体" w:hAnsi="Times New Roman"/>
                <w:b/>
              </w:rPr>
              <w:t>授课班级</w:t>
            </w:r>
          </w:p>
        </w:tc>
        <w:tc>
          <w:tcPr>
            <w:tcW w:w="2184" w:type="dxa"/>
            <w:vAlign w:val="center"/>
          </w:tcPr>
          <w:p w:rsidR="003152CD" w:rsidRPr="006D731B" w:rsidRDefault="00F83133" w:rsidP="00FD1552">
            <w:pPr>
              <w:spacing w:line="400" w:lineRule="exact"/>
              <w:jc w:val="center"/>
              <w:rPr>
                <w:rFonts w:ascii="Times New Roman" w:eastAsia="楷体_GB2312" w:hAnsi="Times New Roman"/>
                <w:b/>
              </w:rPr>
            </w:pPr>
            <w:r>
              <w:rPr>
                <w:rFonts w:ascii="Times New Roman" w:eastAsia="楷体_GB2312" w:hAnsi="Times New Roman"/>
              </w:rPr>
              <w:t>化工学院</w:t>
            </w:r>
            <w:r>
              <w:rPr>
                <w:rFonts w:ascii="Times New Roman" w:eastAsia="楷体_GB2312" w:hAnsi="Times New Roman"/>
              </w:rPr>
              <w:t>2015</w:t>
            </w:r>
            <w:r>
              <w:rPr>
                <w:rFonts w:ascii="Times New Roman" w:eastAsia="楷体_GB2312" w:hAnsi="Times New Roman"/>
              </w:rPr>
              <w:t>制药（卓越、拔尖、本科）</w:t>
            </w:r>
            <w:r w:rsidR="00764F63" w:rsidRPr="006D731B">
              <w:rPr>
                <w:rFonts w:ascii="Times New Roman" w:eastAsia="楷体_GB2312" w:hAnsi="Times New Roman"/>
              </w:rPr>
              <w:t>班</w:t>
            </w:r>
          </w:p>
        </w:tc>
        <w:tc>
          <w:tcPr>
            <w:tcW w:w="1224" w:type="dxa"/>
            <w:vAlign w:val="center"/>
          </w:tcPr>
          <w:p w:rsidR="003152CD" w:rsidRPr="006D731B" w:rsidRDefault="003152CD" w:rsidP="00FD1552">
            <w:pPr>
              <w:spacing w:line="400" w:lineRule="exact"/>
              <w:jc w:val="center"/>
              <w:rPr>
                <w:rFonts w:ascii="Times New Roman" w:eastAsia="黑体" w:hAnsi="Times New Roman"/>
                <w:b/>
              </w:rPr>
            </w:pPr>
            <w:r w:rsidRPr="006D731B">
              <w:rPr>
                <w:rFonts w:ascii="Times New Roman" w:eastAsia="黑体" w:hAnsi="Times New Roman"/>
                <w:b/>
              </w:rPr>
              <w:t>授课时数</w:t>
            </w:r>
          </w:p>
        </w:tc>
        <w:tc>
          <w:tcPr>
            <w:tcW w:w="1116" w:type="dxa"/>
            <w:vAlign w:val="center"/>
          </w:tcPr>
          <w:p w:rsidR="003152CD" w:rsidRPr="00D41CD8" w:rsidRDefault="003152CD" w:rsidP="00FD1552">
            <w:pPr>
              <w:spacing w:line="400" w:lineRule="exact"/>
              <w:jc w:val="center"/>
              <w:rPr>
                <w:rFonts w:ascii="Times New Roman" w:eastAsia="楷体_GB2312" w:hAnsi="Times New Roman"/>
                <w:color w:val="000000" w:themeColor="text1"/>
              </w:rPr>
            </w:pPr>
            <w:r w:rsidRPr="00D41CD8">
              <w:rPr>
                <w:rFonts w:ascii="Times New Roman" w:eastAsia="楷体_GB2312" w:hAnsi="Times New Roman"/>
                <w:color w:val="000000" w:themeColor="text1"/>
              </w:rPr>
              <w:t>2</w:t>
            </w:r>
          </w:p>
        </w:tc>
        <w:tc>
          <w:tcPr>
            <w:tcW w:w="1260" w:type="dxa"/>
            <w:vAlign w:val="center"/>
          </w:tcPr>
          <w:p w:rsidR="003152CD" w:rsidRPr="006D731B" w:rsidRDefault="003152CD" w:rsidP="00FD1552">
            <w:pPr>
              <w:spacing w:line="400" w:lineRule="exact"/>
              <w:jc w:val="center"/>
              <w:rPr>
                <w:rFonts w:ascii="Times New Roman" w:eastAsia="黑体" w:hAnsi="Times New Roman"/>
                <w:b/>
              </w:rPr>
            </w:pPr>
            <w:r w:rsidRPr="006D731B">
              <w:rPr>
                <w:rFonts w:ascii="Times New Roman" w:eastAsia="黑体" w:hAnsi="Times New Roman"/>
                <w:b/>
              </w:rPr>
              <w:t>授课方式</w:t>
            </w:r>
          </w:p>
        </w:tc>
        <w:tc>
          <w:tcPr>
            <w:tcW w:w="1620" w:type="dxa"/>
            <w:vAlign w:val="center"/>
          </w:tcPr>
          <w:p w:rsidR="003152CD" w:rsidRPr="006D731B" w:rsidRDefault="003152CD" w:rsidP="00FD1552">
            <w:pPr>
              <w:spacing w:line="400" w:lineRule="exact"/>
              <w:jc w:val="center"/>
              <w:rPr>
                <w:rFonts w:ascii="Times New Roman" w:eastAsia="楷体_GB2312" w:hAnsi="Times New Roman"/>
              </w:rPr>
            </w:pPr>
            <w:r w:rsidRPr="006D731B">
              <w:rPr>
                <w:rFonts w:ascii="Times New Roman" w:eastAsia="楷体_GB2312" w:hAnsi="Times New Roman"/>
              </w:rPr>
              <w:t>理论课</w:t>
            </w:r>
          </w:p>
        </w:tc>
      </w:tr>
    </w:tbl>
    <w:p w:rsidR="002F0415" w:rsidRPr="006D731B" w:rsidRDefault="002F0415" w:rsidP="00FD1552">
      <w:pPr>
        <w:spacing w:line="400" w:lineRule="exact"/>
        <w:rPr>
          <w:rFonts w:ascii="Times New Roman" w:hAnsi="Times New Roman"/>
        </w:rPr>
      </w:pPr>
      <w:r w:rsidRPr="006D731B">
        <w:rPr>
          <w:rFonts w:ascii="Times New Roman" w:hAnsi="Times New Roman"/>
        </w:rPr>
        <w:t>【教学目标】</w:t>
      </w:r>
      <w:r w:rsidRPr="006D731B">
        <w:rPr>
          <w:rFonts w:ascii="Times New Roman" w:hAnsi="Times New Roman"/>
        </w:rPr>
        <w:br/>
      </w:r>
      <w:r w:rsidRPr="006D731B">
        <w:rPr>
          <w:rFonts w:ascii="宋体" w:hAnsi="宋体" w:cs="宋体" w:hint="eastAsia"/>
        </w:rPr>
        <w:t>①</w:t>
      </w:r>
      <w:r w:rsidRPr="006D731B">
        <w:rPr>
          <w:rFonts w:ascii="Times New Roman" w:eastAsia="楷体_GB2312" w:hAnsi="Times New Roman"/>
        </w:rPr>
        <w:t>了解和掌握</w:t>
      </w:r>
      <w:r w:rsidR="00700B32" w:rsidRPr="006D731B">
        <w:rPr>
          <w:rFonts w:ascii="Times New Roman" w:eastAsia="楷体_GB2312" w:hAnsi="Times New Roman"/>
        </w:rPr>
        <w:t>三大物质代谢之间的关系；</w:t>
      </w:r>
      <w:r w:rsidRPr="006D731B">
        <w:rPr>
          <w:rFonts w:ascii="Times New Roman" w:eastAsia="楷体_GB2312" w:hAnsi="Times New Roman"/>
        </w:rPr>
        <w:br/>
      </w:r>
      <w:r w:rsidRPr="006D731B">
        <w:rPr>
          <w:rFonts w:ascii="宋体" w:hAnsi="宋体" w:cs="宋体" w:hint="eastAsia"/>
        </w:rPr>
        <w:t>②</w:t>
      </w:r>
      <w:r w:rsidRPr="006D731B">
        <w:rPr>
          <w:rFonts w:ascii="Times New Roman" w:eastAsia="楷体_GB2312" w:hAnsi="Times New Roman"/>
        </w:rPr>
        <w:t>了解</w:t>
      </w:r>
      <w:r w:rsidR="00700B32" w:rsidRPr="006D731B">
        <w:rPr>
          <w:rFonts w:ascii="Times New Roman" w:eastAsia="楷体_GB2312" w:hAnsi="Times New Roman"/>
        </w:rPr>
        <w:t>三个水平的调控特点</w:t>
      </w:r>
    </w:p>
    <w:p w:rsidR="002F0415" w:rsidRPr="006D731B" w:rsidRDefault="002F0415" w:rsidP="00FD1552">
      <w:pPr>
        <w:spacing w:line="400" w:lineRule="exact"/>
        <w:rPr>
          <w:rFonts w:ascii="Times New Roman" w:hAnsi="Times New Roman"/>
        </w:rPr>
      </w:pPr>
      <w:r w:rsidRPr="006D731B">
        <w:rPr>
          <w:rFonts w:ascii="Times New Roman" w:hAnsi="Times New Roman"/>
        </w:rPr>
        <w:t>【重点和难点】</w:t>
      </w:r>
    </w:p>
    <w:p w:rsidR="00181F03" w:rsidRPr="006D731B" w:rsidRDefault="00181F03" w:rsidP="00FD1552">
      <w:pPr>
        <w:spacing w:line="400" w:lineRule="exact"/>
        <w:ind w:left="315" w:hangingChars="150" w:hanging="315"/>
        <w:rPr>
          <w:rFonts w:ascii="Times New Roman" w:eastAsia="楷体_GB2312" w:hAnsi="Times New Roman"/>
        </w:rPr>
      </w:pPr>
      <w:r w:rsidRPr="006D731B">
        <w:rPr>
          <w:rFonts w:ascii="Times New Roman" w:eastAsia="楷体_GB2312" w:hAnsi="Times New Roman"/>
        </w:rPr>
        <w:t>1</w:t>
      </w:r>
      <w:r w:rsidRPr="006D731B">
        <w:rPr>
          <w:rFonts w:ascii="Times New Roman" w:eastAsia="楷体_GB2312" w:hAnsi="Times New Roman"/>
        </w:rPr>
        <w:t>、掌握新陈代谢（同化作用和异化作用）的概念；糖、脂肪、蛋白质三者代谢相互关系</w:t>
      </w:r>
    </w:p>
    <w:p w:rsidR="00181F03" w:rsidRPr="006D731B" w:rsidRDefault="00181F03" w:rsidP="00FD1552">
      <w:pPr>
        <w:spacing w:line="400" w:lineRule="exact"/>
        <w:rPr>
          <w:rFonts w:ascii="Times New Roman" w:eastAsia="楷体_GB2312" w:hAnsi="Times New Roman"/>
        </w:rPr>
      </w:pPr>
      <w:r w:rsidRPr="006D731B">
        <w:rPr>
          <w:rFonts w:ascii="Times New Roman" w:eastAsia="楷体_GB2312" w:hAnsi="Times New Roman"/>
        </w:rPr>
        <w:t>2</w:t>
      </w:r>
      <w:r w:rsidRPr="006D731B">
        <w:rPr>
          <w:rFonts w:ascii="Times New Roman" w:eastAsia="楷体_GB2312" w:hAnsi="Times New Roman"/>
        </w:rPr>
        <w:t>、熟悉细胞或酶水平的调节机制</w:t>
      </w:r>
    </w:p>
    <w:p w:rsidR="00181F03" w:rsidRPr="006D731B" w:rsidRDefault="00181F03" w:rsidP="00FD1552">
      <w:pPr>
        <w:spacing w:line="400" w:lineRule="exact"/>
        <w:rPr>
          <w:rFonts w:ascii="Times New Roman" w:eastAsia="楷体_GB2312" w:hAnsi="Times New Roman"/>
        </w:rPr>
      </w:pPr>
      <w:r w:rsidRPr="006D731B">
        <w:rPr>
          <w:rFonts w:ascii="Times New Roman" w:eastAsia="楷体_GB2312" w:hAnsi="Times New Roman"/>
        </w:rPr>
        <w:t>3</w:t>
      </w:r>
      <w:r w:rsidRPr="006D731B">
        <w:rPr>
          <w:rFonts w:ascii="Times New Roman" w:eastAsia="楷体_GB2312" w:hAnsi="Times New Roman"/>
        </w:rPr>
        <w:t>、了解代谢抑制剂和抗代谢物</w:t>
      </w:r>
    </w:p>
    <w:p w:rsidR="00181F03" w:rsidRPr="006D731B" w:rsidRDefault="00181F03" w:rsidP="00FD1552">
      <w:pPr>
        <w:spacing w:line="400" w:lineRule="exact"/>
        <w:rPr>
          <w:rFonts w:ascii="Times New Roman" w:hAnsi="Times New Roman"/>
        </w:rPr>
      </w:pPr>
      <w:r w:rsidRPr="006D731B">
        <w:rPr>
          <w:rFonts w:ascii="Times New Roman" w:hAnsi="Times New Roman"/>
        </w:rPr>
        <w:t>【教学内容】</w:t>
      </w:r>
    </w:p>
    <w:p w:rsidR="00181F03" w:rsidRPr="003A188B" w:rsidRDefault="00181F03" w:rsidP="00FD1552">
      <w:pPr>
        <w:spacing w:line="400" w:lineRule="exact"/>
        <w:rPr>
          <w:rFonts w:ascii="Times New Roman" w:eastAsia="楷体_GB2312" w:hAnsi="Times New Roman"/>
        </w:rPr>
      </w:pPr>
      <w:r w:rsidRPr="003A188B">
        <w:rPr>
          <w:rFonts w:ascii="Times New Roman" w:eastAsia="楷体_GB2312" w:hAnsi="Times New Roman"/>
        </w:rPr>
        <w:t>一、细胞水平的调节：</w:t>
      </w:r>
      <w:r w:rsidRPr="003A188B">
        <w:rPr>
          <w:rFonts w:ascii="Times New Roman" w:eastAsia="楷体_GB2312" w:hAnsi="Times New Roman"/>
        </w:rPr>
        <w:t xml:space="preserve"> </w:t>
      </w:r>
    </w:p>
    <w:p w:rsidR="00181F03" w:rsidRPr="003A188B" w:rsidRDefault="00181F03" w:rsidP="00FD1552">
      <w:pPr>
        <w:spacing w:line="400" w:lineRule="exact"/>
        <w:rPr>
          <w:rFonts w:ascii="Times New Roman" w:eastAsia="楷体_GB2312" w:hAnsi="Times New Roman"/>
        </w:rPr>
      </w:pPr>
      <w:r w:rsidRPr="003A188B">
        <w:rPr>
          <w:rFonts w:ascii="Times New Roman" w:eastAsia="楷体_GB2312" w:hAnsi="Times New Roman"/>
        </w:rPr>
        <w:t>1.</w:t>
      </w:r>
      <w:r w:rsidRPr="003A188B">
        <w:rPr>
          <w:rFonts w:ascii="Times New Roman" w:eastAsia="楷体_GB2312" w:hAnsi="Times New Roman"/>
        </w:rPr>
        <w:t>酶在细胞内的分隔分布、调节作用点、关键酶与限速酶</w:t>
      </w:r>
    </w:p>
    <w:p w:rsidR="00181F03" w:rsidRPr="003A188B" w:rsidRDefault="00181F03" w:rsidP="00FD1552">
      <w:pPr>
        <w:spacing w:line="400" w:lineRule="exact"/>
        <w:rPr>
          <w:rFonts w:ascii="Times New Roman" w:eastAsia="楷体_GB2312" w:hAnsi="Times New Roman"/>
        </w:rPr>
      </w:pPr>
      <w:r w:rsidRPr="003A188B">
        <w:rPr>
          <w:rFonts w:ascii="Times New Roman" w:eastAsia="楷体_GB2312" w:hAnsi="Times New Roman"/>
        </w:rPr>
        <w:t>2.</w:t>
      </w:r>
      <w:r w:rsidRPr="003A188B">
        <w:rPr>
          <w:rFonts w:ascii="Times New Roman" w:eastAsia="楷体_GB2312" w:hAnsi="Times New Roman"/>
        </w:rPr>
        <w:t>酶的别构调节与化学修饰调节的概念、机制特点和生理意义</w:t>
      </w:r>
    </w:p>
    <w:p w:rsidR="00181F03" w:rsidRPr="003A188B" w:rsidRDefault="00181F03" w:rsidP="00FD1552">
      <w:pPr>
        <w:spacing w:line="400" w:lineRule="exact"/>
        <w:rPr>
          <w:rFonts w:ascii="Times New Roman" w:eastAsia="楷体_GB2312" w:hAnsi="Times New Roman"/>
        </w:rPr>
      </w:pPr>
      <w:r w:rsidRPr="003A188B">
        <w:rPr>
          <w:rFonts w:ascii="Times New Roman" w:eastAsia="楷体_GB2312" w:hAnsi="Times New Roman"/>
        </w:rPr>
        <w:t>3.</w:t>
      </w:r>
      <w:r w:rsidRPr="003A188B">
        <w:rPr>
          <w:rFonts w:ascii="Times New Roman" w:eastAsia="楷体_GB2312" w:hAnsi="Times New Roman"/>
        </w:rPr>
        <w:t>同工酶谱分布不同也是一种相关的调节</w:t>
      </w:r>
    </w:p>
    <w:p w:rsidR="00181F03" w:rsidRPr="003A188B" w:rsidRDefault="00181F03" w:rsidP="00FD1552">
      <w:pPr>
        <w:spacing w:line="400" w:lineRule="exact"/>
        <w:rPr>
          <w:rFonts w:ascii="Times New Roman" w:eastAsia="楷体_GB2312" w:hAnsi="Times New Roman"/>
        </w:rPr>
      </w:pPr>
      <w:r w:rsidRPr="003A188B">
        <w:rPr>
          <w:rFonts w:ascii="Times New Roman" w:eastAsia="楷体_GB2312" w:hAnsi="Times New Roman"/>
        </w:rPr>
        <w:t>4.</w:t>
      </w:r>
      <w:r w:rsidRPr="003A188B">
        <w:rPr>
          <w:rFonts w:ascii="Times New Roman" w:eastAsia="楷体_GB2312" w:hAnsi="Times New Roman"/>
        </w:rPr>
        <w:t>酶含量的分布，主要酶蛋白生物合成的诱导</w:t>
      </w:r>
    </w:p>
    <w:p w:rsidR="00181F03" w:rsidRPr="003A188B" w:rsidRDefault="00181F03" w:rsidP="00FD1552">
      <w:pPr>
        <w:spacing w:line="400" w:lineRule="exact"/>
        <w:rPr>
          <w:rFonts w:ascii="Times New Roman" w:eastAsia="楷体_GB2312" w:hAnsi="Times New Roman"/>
        </w:rPr>
      </w:pPr>
      <w:r w:rsidRPr="003A188B">
        <w:rPr>
          <w:rFonts w:ascii="Times New Roman" w:eastAsia="楷体_GB2312" w:hAnsi="Times New Roman"/>
        </w:rPr>
        <w:t>二、激素水平的调节：</w:t>
      </w:r>
      <w:r w:rsidRPr="003A188B">
        <w:rPr>
          <w:rFonts w:ascii="Times New Roman" w:eastAsia="楷体_GB2312" w:hAnsi="Times New Roman"/>
        </w:rPr>
        <w:t xml:space="preserve"> </w:t>
      </w:r>
    </w:p>
    <w:p w:rsidR="00181F03" w:rsidRPr="003A188B" w:rsidRDefault="00181F03" w:rsidP="00FD1552">
      <w:pPr>
        <w:spacing w:line="400" w:lineRule="exact"/>
        <w:rPr>
          <w:rFonts w:ascii="Times New Roman" w:eastAsia="楷体_GB2312" w:hAnsi="Times New Roman"/>
        </w:rPr>
      </w:pPr>
      <w:r w:rsidRPr="003A188B">
        <w:rPr>
          <w:rFonts w:ascii="Times New Roman" w:eastAsia="楷体_GB2312" w:hAnsi="Times New Roman"/>
        </w:rPr>
        <w:t>1.</w:t>
      </w:r>
      <w:r w:rsidRPr="003A188B">
        <w:rPr>
          <w:rFonts w:ascii="Times New Roman" w:eastAsia="楷体_GB2312" w:hAnsi="Times New Roman"/>
        </w:rPr>
        <w:t>两类激素的两种调节机制：水溶性激素通过产生第二信使发挥作用。脂溶性</w:t>
      </w:r>
    </w:p>
    <w:p w:rsidR="00181F03" w:rsidRPr="003A188B" w:rsidRDefault="00181F03" w:rsidP="00FD1552">
      <w:pPr>
        <w:spacing w:line="400" w:lineRule="exact"/>
        <w:rPr>
          <w:rFonts w:ascii="Times New Roman" w:eastAsia="楷体_GB2312" w:hAnsi="Times New Roman"/>
        </w:rPr>
      </w:pPr>
      <w:r w:rsidRPr="003A188B">
        <w:rPr>
          <w:rFonts w:ascii="Times New Roman" w:eastAsia="楷体_GB2312" w:hAnsi="Times New Roman"/>
        </w:rPr>
        <w:t>激素直接进入细胞内发挥调节作用。</w:t>
      </w:r>
    </w:p>
    <w:p w:rsidR="00181F03" w:rsidRPr="003A188B" w:rsidRDefault="00181F03" w:rsidP="00FD1552">
      <w:pPr>
        <w:spacing w:line="400" w:lineRule="exact"/>
        <w:rPr>
          <w:rFonts w:ascii="Times New Roman" w:eastAsia="楷体_GB2312" w:hAnsi="Times New Roman"/>
        </w:rPr>
      </w:pPr>
      <w:r w:rsidRPr="003A188B">
        <w:rPr>
          <w:rFonts w:ascii="Times New Roman" w:eastAsia="楷体_GB2312" w:hAnsi="Times New Roman"/>
        </w:rPr>
        <w:t>2.</w:t>
      </w:r>
      <w:r w:rsidRPr="003A188B">
        <w:rPr>
          <w:rFonts w:ascii="Times New Roman" w:eastAsia="楷体_GB2312" w:hAnsi="Times New Roman"/>
        </w:rPr>
        <w:t>胰岛素作用机制初述</w:t>
      </w:r>
    </w:p>
    <w:p w:rsidR="00181F03" w:rsidRPr="003A188B" w:rsidRDefault="00181F03" w:rsidP="00FD1552">
      <w:pPr>
        <w:spacing w:line="400" w:lineRule="exact"/>
        <w:rPr>
          <w:rFonts w:ascii="Times New Roman" w:eastAsia="楷体_GB2312" w:hAnsi="Times New Roman"/>
        </w:rPr>
      </w:pPr>
      <w:r w:rsidRPr="003A188B">
        <w:rPr>
          <w:rFonts w:ascii="Times New Roman" w:eastAsia="楷体_GB2312" w:hAnsi="Times New Roman"/>
        </w:rPr>
        <w:t>三、整体水平的综合调节：以饥饿和应激为例说明神经激素的综合调节</w:t>
      </w:r>
    </w:p>
    <w:p w:rsidR="002F0415" w:rsidRPr="006D731B" w:rsidRDefault="00181F03" w:rsidP="00FD1552">
      <w:pPr>
        <w:spacing w:line="400" w:lineRule="exact"/>
        <w:rPr>
          <w:rFonts w:ascii="Times New Roman" w:hAnsi="Times New Roman"/>
        </w:rPr>
      </w:pPr>
      <w:r w:rsidRPr="006D731B">
        <w:rPr>
          <w:rFonts w:ascii="Times New Roman" w:hAnsi="Times New Roman"/>
          <w:b/>
          <w:bCs/>
          <w:color w:val="000000"/>
        </w:rPr>
        <w:t>教具</w:t>
      </w:r>
      <w:r w:rsidRPr="006D731B">
        <w:rPr>
          <w:rFonts w:ascii="Times New Roman" w:hAnsi="Times New Roman"/>
          <w:b/>
          <w:bCs/>
        </w:rPr>
        <w:t>︰教学多媒体</w:t>
      </w:r>
    </w:p>
    <w:p w:rsidR="002F0415" w:rsidRPr="006D731B" w:rsidRDefault="002F0415" w:rsidP="00FD1552">
      <w:pPr>
        <w:spacing w:line="400" w:lineRule="exact"/>
        <w:rPr>
          <w:rFonts w:ascii="Times New Roman" w:eastAsia="楷体_GB2312" w:hAnsi="Times New Roman"/>
          <w:b/>
          <w:color w:val="FF0000"/>
          <w:kern w:val="0"/>
          <w:szCs w:val="21"/>
        </w:rPr>
      </w:pPr>
      <w:r w:rsidRPr="006D731B">
        <w:rPr>
          <w:rFonts w:ascii="Times New Roman" w:eastAsia="楷体_GB2312" w:hAnsi="Times New Roman"/>
          <w:b/>
        </w:rPr>
        <w:t>代谢总论</w:t>
      </w:r>
    </w:p>
    <w:p w:rsidR="002F0415" w:rsidRPr="006D731B" w:rsidRDefault="002F0415" w:rsidP="00FD1552">
      <w:pPr>
        <w:spacing w:line="400" w:lineRule="exact"/>
        <w:rPr>
          <w:rFonts w:ascii="Times New Roman" w:hAnsi="Times New Roman"/>
          <w:sz w:val="24"/>
        </w:rPr>
      </w:pPr>
      <w:r w:rsidRPr="006D731B">
        <w:rPr>
          <w:rFonts w:ascii="Times New Roman" w:hAnsi="Times New Roman"/>
          <w:b/>
          <w:kern w:val="0"/>
          <w:szCs w:val="21"/>
        </w:rPr>
        <w:t>教学方法：</w:t>
      </w:r>
      <w:r w:rsidRPr="006D731B">
        <w:rPr>
          <w:rFonts w:ascii="Times New Roman" w:hAnsi="Times New Roman"/>
          <w:szCs w:val="21"/>
        </w:rPr>
        <w:t>多媒体教学结合讲授</w:t>
      </w:r>
    </w:p>
    <w:p w:rsidR="002F0415" w:rsidRPr="006D731B" w:rsidRDefault="002F0415" w:rsidP="00FD1552">
      <w:pPr>
        <w:spacing w:line="400" w:lineRule="exact"/>
        <w:rPr>
          <w:rFonts w:ascii="Times New Roman" w:eastAsia="楷体_GB2312" w:hAnsi="Times New Roman"/>
          <w:b/>
        </w:rPr>
      </w:pPr>
      <w:r w:rsidRPr="006D731B">
        <w:rPr>
          <w:rFonts w:ascii="Times New Roman" w:eastAsia="楷体_GB2312" w:hAnsi="Times New Roman"/>
          <w:b/>
        </w:rPr>
        <w:t>教学具体过程（</w:t>
      </w:r>
      <w:r w:rsidRPr="006D731B">
        <w:rPr>
          <w:rFonts w:ascii="Times New Roman" w:eastAsia="楷体_GB2312" w:hAnsi="Times New Roman"/>
          <w:b/>
        </w:rPr>
        <w:t>90</w:t>
      </w:r>
      <w:r w:rsidRPr="006D731B">
        <w:rPr>
          <w:rFonts w:ascii="Times New Roman" w:eastAsia="楷体_GB2312" w:hAnsi="Times New Roman"/>
          <w:b/>
        </w:rPr>
        <w:t>分钟）：</w:t>
      </w:r>
    </w:p>
    <w:p w:rsidR="002F0415" w:rsidRPr="006D731B" w:rsidRDefault="000255B8" w:rsidP="00FD1552">
      <w:pPr>
        <w:spacing w:line="400" w:lineRule="exact"/>
        <w:ind w:firstLineChars="196" w:firstLine="412"/>
        <w:rPr>
          <w:rFonts w:ascii="Times New Roman" w:eastAsia="楷体_GB2312" w:hAnsi="Times New Roman"/>
        </w:rPr>
      </w:pPr>
      <w:r>
        <w:rPr>
          <w:rFonts w:ascii="Times New Roman" w:eastAsia="楷体_GB2312" w:hAnsi="Times New Roman"/>
          <w:b/>
          <w:bCs/>
          <w:noProof/>
        </w:rPr>
        <w:drawing>
          <wp:anchor distT="0" distB="0" distL="114300" distR="114300" simplePos="0" relativeHeight="251768832" behindDoc="0" locked="0" layoutInCell="1" allowOverlap="1">
            <wp:simplePos x="0" y="0"/>
            <wp:positionH relativeFrom="column">
              <wp:posOffset>1885950</wp:posOffset>
            </wp:positionH>
            <wp:positionV relativeFrom="paragraph">
              <wp:posOffset>630555</wp:posOffset>
            </wp:positionV>
            <wp:extent cx="2482850" cy="2108200"/>
            <wp:effectExtent l="19050" t="0" r="0" b="0"/>
            <wp:wrapNone/>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png"/>
                    <pic:cNvPicPr/>
                  </pic:nvPicPr>
                  <pic:blipFill>
                    <a:blip r:embed="rId1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2482850" cy="2108200"/>
                    </a:xfrm>
                    <a:prstGeom prst="rect">
                      <a:avLst/>
                    </a:prstGeom>
                  </pic:spPr>
                </pic:pic>
              </a:graphicData>
            </a:graphic>
          </wp:anchor>
        </w:drawing>
      </w:r>
      <w:r w:rsidR="002F0415" w:rsidRPr="006D731B">
        <w:rPr>
          <w:rFonts w:ascii="Times New Roman" w:eastAsia="楷体_GB2312" w:hAnsi="Times New Roman"/>
          <w:b/>
          <w:bCs/>
        </w:rPr>
        <w:t>出示</w:t>
      </w:r>
      <w:r w:rsidR="002F0415" w:rsidRPr="006D731B">
        <w:rPr>
          <w:rFonts w:ascii="Times New Roman" w:eastAsia="楷体_GB2312" w:hAnsi="Times New Roman"/>
        </w:rPr>
        <w:t>相关教学幻灯片，展示生活中常见的三大营养物质的消化吸收及生物氧化相关图片，由此引出本节课讲授的具体内容：代谢总论。与幻灯片内容相互配合进行讲解。需要理解和识记的内容播放内容教慢。</w:t>
      </w:r>
    </w:p>
    <w:p w:rsidR="003115FB" w:rsidRPr="006D731B" w:rsidRDefault="003115FB" w:rsidP="00FD1552">
      <w:pPr>
        <w:spacing w:line="400" w:lineRule="exact"/>
        <w:ind w:firstLineChars="196" w:firstLine="412"/>
        <w:rPr>
          <w:rFonts w:ascii="Times New Roman" w:eastAsia="楷体_GB2312" w:hAnsi="Times New Roman"/>
        </w:rPr>
      </w:pPr>
    </w:p>
    <w:p w:rsidR="003A188B" w:rsidRDefault="003A188B" w:rsidP="003A188B">
      <w:pPr>
        <w:spacing w:line="400" w:lineRule="exact"/>
        <w:ind w:left="720"/>
        <w:rPr>
          <w:rFonts w:ascii="Times New Roman" w:hAnsi="Times New Roman"/>
        </w:rPr>
      </w:pPr>
    </w:p>
    <w:p w:rsidR="003A188B" w:rsidRDefault="003A188B" w:rsidP="003A188B">
      <w:pPr>
        <w:spacing w:line="400" w:lineRule="exact"/>
        <w:ind w:left="720"/>
        <w:rPr>
          <w:rFonts w:ascii="Times New Roman" w:hAnsi="Times New Roman"/>
        </w:rPr>
      </w:pPr>
    </w:p>
    <w:p w:rsidR="003A188B" w:rsidRDefault="003A188B" w:rsidP="003A188B">
      <w:pPr>
        <w:spacing w:line="400" w:lineRule="exact"/>
        <w:ind w:left="720"/>
        <w:rPr>
          <w:rFonts w:ascii="Times New Roman" w:hAnsi="Times New Roman"/>
        </w:rPr>
      </w:pPr>
    </w:p>
    <w:p w:rsidR="003A188B" w:rsidRDefault="003A188B" w:rsidP="000255B8">
      <w:pPr>
        <w:spacing w:line="400" w:lineRule="exact"/>
        <w:rPr>
          <w:rFonts w:ascii="Times New Roman" w:hAnsi="Times New Roman"/>
        </w:rPr>
      </w:pPr>
    </w:p>
    <w:p w:rsidR="003115FB" w:rsidRPr="006D731B" w:rsidRDefault="003115FB" w:rsidP="003A188B">
      <w:pPr>
        <w:spacing w:line="400" w:lineRule="exact"/>
        <w:ind w:left="720"/>
        <w:rPr>
          <w:rFonts w:ascii="Times New Roman" w:hAnsi="Times New Roman"/>
        </w:rPr>
      </w:pPr>
      <w:r w:rsidRPr="006D731B">
        <w:rPr>
          <w:rFonts w:ascii="Times New Roman" w:hAnsi="Times New Roman"/>
        </w:rPr>
        <w:lastRenderedPageBreak/>
        <w:t>由上图可知，通过共同的中间代谢物</w:t>
      </w:r>
      <w:r w:rsidRPr="006D731B">
        <w:rPr>
          <w:rFonts w:ascii="Times New Roman" w:hAnsi="Times New Roman"/>
        </w:rPr>
        <w:t>,</w:t>
      </w:r>
      <w:r w:rsidRPr="006D731B">
        <w:rPr>
          <w:rFonts w:ascii="Times New Roman" w:hAnsi="Times New Roman"/>
        </w:rPr>
        <w:t>不同代谢途径之间相互沟通</w:t>
      </w:r>
      <w:r w:rsidRPr="006D731B">
        <w:rPr>
          <w:rFonts w:ascii="Times New Roman" w:hAnsi="Times New Roman"/>
        </w:rPr>
        <w:t>,</w:t>
      </w:r>
      <w:r w:rsidRPr="006D731B">
        <w:rPr>
          <w:rFonts w:ascii="Times New Roman" w:hAnsi="Times New Roman"/>
        </w:rPr>
        <w:t>相互转化</w:t>
      </w:r>
      <w:r w:rsidRPr="006D731B">
        <w:rPr>
          <w:rFonts w:ascii="Times New Roman" w:hAnsi="Times New Roman"/>
        </w:rPr>
        <w:t>.</w:t>
      </w:r>
    </w:p>
    <w:p w:rsidR="003115FB" w:rsidRPr="003A188B" w:rsidRDefault="003115FB" w:rsidP="003A188B">
      <w:pPr>
        <w:spacing w:line="400" w:lineRule="exact"/>
        <w:rPr>
          <w:rFonts w:ascii="Times New Roman" w:hAnsi="Times New Roman"/>
        </w:rPr>
      </w:pPr>
      <w:r w:rsidRPr="006D731B">
        <w:rPr>
          <w:rFonts w:ascii="Times New Roman" w:hAnsi="Times New Roman"/>
        </w:rPr>
        <w:t>除少数必需脂肪酸、必需氨基酸外，糖、脂质及氨基酸大多数可以相互转变</w:t>
      </w:r>
      <w:r w:rsidRPr="006D731B">
        <w:rPr>
          <w:rFonts w:ascii="Times New Roman" w:hAnsi="Times New Roman"/>
        </w:rPr>
        <w:t>.</w:t>
      </w:r>
      <w:r w:rsidR="00FE5CA3" w:rsidRPr="003A188B">
        <w:rPr>
          <w:rFonts w:ascii="Times New Roman" w:eastAsia="楷体_GB2312" w:hAnsi="Times New Roman"/>
        </w:rPr>
        <w:t>（</w:t>
      </w:r>
      <w:r w:rsidR="00FE5CA3" w:rsidRPr="003A188B">
        <w:rPr>
          <w:rFonts w:ascii="Times New Roman" w:eastAsia="楷体_GB2312" w:hAnsi="Times New Roman"/>
        </w:rPr>
        <w:t>20</w:t>
      </w:r>
      <w:r w:rsidR="00FE5CA3" w:rsidRPr="003A188B">
        <w:rPr>
          <w:rFonts w:ascii="Times New Roman" w:eastAsia="楷体_GB2312" w:hAnsi="Times New Roman"/>
        </w:rPr>
        <w:t>分钟）</w:t>
      </w:r>
    </w:p>
    <w:p w:rsidR="003115FB" w:rsidRPr="003A188B" w:rsidRDefault="003115FB" w:rsidP="00FD1552">
      <w:pPr>
        <w:spacing w:line="400" w:lineRule="exact"/>
        <w:ind w:left="360"/>
        <w:rPr>
          <w:rFonts w:ascii="Times New Roman" w:hAnsi="Times New Roman"/>
        </w:rPr>
      </w:pPr>
      <w:r w:rsidRPr="003A188B">
        <w:rPr>
          <w:rFonts w:ascii="Times New Roman" w:hAnsi="Times New Roman"/>
          <w:bCs/>
        </w:rPr>
        <w:t>（一）糖代谢与脂肪代谢的相互关系</w:t>
      </w:r>
    </w:p>
    <w:p w:rsidR="003115FB" w:rsidRPr="006D731B" w:rsidRDefault="003115FB" w:rsidP="00FD1552">
      <w:pPr>
        <w:spacing w:line="400" w:lineRule="exact"/>
        <w:ind w:left="360"/>
        <w:rPr>
          <w:rFonts w:ascii="Times New Roman" w:hAnsi="Times New Roman"/>
        </w:rPr>
      </w:pPr>
      <w:r w:rsidRPr="006D731B">
        <w:rPr>
          <w:rFonts w:ascii="Times New Roman" w:hAnsi="Times New Roman"/>
        </w:rPr>
        <w:t>糖可以在生物体内变成脂肪。</w:t>
      </w:r>
    </w:p>
    <w:p w:rsidR="003115FB" w:rsidRPr="006D731B" w:rsidRDefault="003115FB" w:rsidP="00FD1552">
      <w:pPr>
        <w:spacing w:line="400" w:lineRule="exact"/>
        <w:ind w:left="360"/>
        <w:rPr>
          <w:rFonts w:ascii="Times New Roman" w:hAnsi="Times New Roman"/>
        </w:rPr>
      </w:pPr>
      <w:r w:rsidRPr="006D731B">
        <w:rPr>
          <w:rFonts w:ascii="Times New Roman" w:hAnsi="Times New Roman"/>
        </w:rPr>
        <w:t>脂肪不能大量转变为糖，除了油料作物种子。</w:t>
      </w:r>
    </w:p>
    <w:p w:rsidR="003115FB" w:rsidRPr="006D731B" w:rsidRDefault="003115FB" w:rsidP="00FD1552">
      <w:pPr>
        <w:spacing w:line="400" w:lineRule="exact"/>
        <w:ind w:left="360"/>
        <w:rPr>
          <w:rFonts w:ascii="Times New Roman" w:hAnsi="Times New Roman"/>
        </w:rPr>
      </w:pPr>
      <w:r w:rsidRPr="006D731B">
        <w:rPr>
          <w:rFonts w:ascii="Times New Roman" w:hAnsi="Times New Roman"/>
        </w:rPr>
        <w:t>1.</w:t>
      </w:r>
      <w:r w:rsidRPr="006D731B">
        <w:rPr>
          <w:rFonts w:ascii="Times New Roman" w:hAnsi="Times New Roman"/>
        </w:rPr>
        <w:t>糖变成脂肪</w:t>
      </w:r>
    </w:p>
    <w:p w:rsidR="003115FB" w:rsidRPr="006D731B" w:rsidRDefault="003115FB" w:rsidP="00FD1552">
      <w:pPr>
        <w:spacing w:line="400" w:lineRule="exact"/>
        <w:rPr>
          <w:rFonts w:ascii="Times New Roman" w:hAnsi="Times New Roman"/>
        </w:rPr>
      </w:pPr>
      <w:r w:rsidRPr="006D731B">
        <w:rPr>
          <w:rFonts w:ascii="Times New Roman" w:hAnsi="Times New Roman"/>
        </w:rPr>
        <w:t>2.</w:t>
      </w:r>
      <w:r w:rsidRPr="006D731B">
        <w:rPr>
          <w:rFonts w:ascii="Times New Roman" w:hAnsi="Times New Roman"/>
        </w:rPr>
        <w:t>脂肪转变成糖</w:t>
      </w:r>
    </w:p>
    <w:p w:rsidR="003115FB" w:rsidRPr="003A188B" w:rsidRDefault="003115FB" w:rsidP="003A188B">
      <w:pPr>
        <w:spacing w:line="400" w:lineRule="exact"/>
        <w:rPr>
          <w:rFonts w:ascii="Times New Roman" w:hAnsi="Times New Roman"/>
        </w:rPr>
      </w:pPr>
      <w:r w:rsidRPr="003A188B">
        <w:rPr>
          <w:rFonts w:ascii="Times New Roman" w:hAnsi="Times New Roman"/>
          <w:bCs/>
        </w:rPr>
        <w:t>（二）糖代谢与蛋白质代谢的关系</w:t>
      </w:r>
    </w:p>
    <w:p w:rsidR="003115FB" w:rsidRPr="006D731B" w:rsidRDefault="003A188B" w:rsidP="00FD1552">
      <w:pPr>
        <w:spacing w:line="400" w:lineRule="exact"/>
        <w:ind w:left="360"/>
        <w:rPr>
          <w:rFonts w:ascii="Times New Roman" w:hAnsi="Times New Roman"/>
        </w:rPr>
      </w:pPr>
      <w:r>
        <w:rPr>
          <w:rFonts w:ascii="Times New Roman" w:hAnsi="Times New Roman"/>
          <w:noProof/>
        </w:rPr>
        <w:drawing>
          <wp:anchor distT="0" distB="0" distL="114300" distR="114300" simplePos="0" relativeHeight="251769856" behindDoc="0" locked="0" layoutInCell="1" allowOverlap="1">
            <wp:simplePos x="0" y="0"/>
            <wp:positionH relativeFrom="column">
              <wp:posOffset>-101600</wp:posOffset>
            </wp:positionH>
            <wp:positionV relativeFrom="paragraph">
              <wp:posOffset>152400</wp:posOffset>
            </wp:positionV>
            <wp:extent cx="3136900" cy="1765300"/>
            <wp:effectExtent l="0" t="0" r="0" b="0"/>
            <wp:wrapNone/>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png"/>
                    <pic:cNvPicPr/>
                  </pic:nvPicPr>
                  <pic:blipFill>
                    <a:blip r:embed="rId1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3136900" cy="1765300"/>
                    </a:xfrm>
                    <a:prstGeom prst="rect">
                      <a:avLst/>
                    </a:prstGeom>
                  </pic:spPr>
                </pic:pic>
              </a:graphicData>
            </a:graphic>
          </wp:anchor>
        </w:drawing>
      </w:r>
    </w:p>
    <w:p w:rsidR="003A188B" w:rsidRDefault="003A188B" w:rsidP="00FD1552">
      <w:pPr>
        <w:spacing w:line="400" w:lineRule="exact"/>
        <w:ind w:left="360"/>
        <w:rPr>
          <w:rFonts w:ascii="Times New Roman" w:hAnsi="Times New Roman"/>
          <w:b/>
          <w:bCs/>
        </w:rPr>
      </w:pPr>
    </w:p>
    <w:p w:rsidR="003A188B" w:rsidRDefault="003A188B" w:rsidP="00FD1552">
      <w:pPr>
        <w:spacing w:line="400" w:lineRule="exact"/>
        <w:ind w:left="360"/>
        <w:rPr>
          <w:rFonts w:ascii="Times New Roman" w:hAnsi="Times New Roman"/>
          <w:b/>
          <w:bCs/>
        </w:rPr>
      </w:pPr>
    </w:p>
    <w:p w:rsidR="003A188B" w:rsidRDefault="003A188B" w:rsidP="00FD1552">
      <w:pPr>
        <w:spacing w:line="400" w:lineRule="exact"/>
        <w:ind w:left="360"/>
        <w:rPr>
          <w:rFonts w:ascii="Times New Roman" w:hAnsi="Times New Roman"/>
          <w:b/>
          <w:bCs/>
        </w:rPr>
      </w:pPr>
    </w:p>
    <w:p w:rsidR="003A188B" w:rsidRDefault="003A188B" w:rsidP="00FD1552">
      <w:pPr>
        <w:spacing w:line="400" w:lineRule="exact"/>
        <w:ind w:left="360"/>
        <w:rPr>
          <w:rFonts w:ascii="Times New Roman" w:hAnsi="Times New Roman"/>
          <w:b/>
          <w:bCs/>
        </w:rPr>
      </w:pPr>
    </w:p>
    <w:p w:rsidR="003A188B" w:rsidRDefault="003A188B" w:rsidP="00FD1552">
      <w:pPr>
        <w:spacing w:line="400" w:lineRule="exact"/>
        <w:ind w:left="360"/>
        <w:rPr>
          <w:rFonts w:ascii="Times New Roman" w:hAnsi="Times New Roman"/>
          <w:b/>
          <w:bCs/>
        </w:rPr>
      </w:pPr>
    </w:p>
    <w:p w:rsidR="003A188B" w:rsidRDefault="003A188B" w:rsidP="00FD1552">
      <w:pPr>
        <w:spacing w:line="400" w:lineRule="exact"/>
        <w:ind w:left="360"/>
        <w:rPr>
          <w:rFonts w:ascii="Times New Roman" w:hAnsi="Times New Roman"/>
          <w:b/>
          <w:bCs/>
        </w:rPr>
      </w:pPr>
    </w:p>
    <w:p w:rsidR="003A188B" w:rsidRDefault="003A188B" w:rsidP="00FD1552">
      <w:pPr>
        <w:spacing w:line="400" w:lineRule="exact"/>
        <w:ind w:left="360"/>
        <w:rPr>
          <w:rFonts w:ascii="Times New Roman" w:hAnsi="Times New Roman"/>
          <w:b/>
          <w:bCs/>
        </w:rPr>
      </w:pPr>
    </w:p>
    <w:p w:rsidR="00FE5CA3" w:rsidRPr="003A188B" w:rsidRDefault="00FE5CA3" w:rsidP="003A188B">
      <w:pPr>
        <w:spacing w:line="400" w:lineRule="exact"/>
        <w:rPr>
          <w:rFonts w:ascii="Times New Roman" w:hAnsi="Times New Roman"/>
        </w:rPr>
      </w:pPr>
      <w:r w:rsidRPr="003A188B">
        <w:rPr>
          <w:rFonts w:ascii="Times New Roman" w:hAnsi="Times New Roman"/>
          <w:bCs/>
        </w:rPr>
        <w:t>（三）脂肪代谢与蛋白质代谢的相互关系</w:t>
      </w:r>
    </w:p>
    <w:p w:rsidR="00FE5CA3" w:rsidRPr="003A188B" w:rsidRDefault="00FE5CA3" w:rsidP="003A188B">
      <w:pPr>
        <w:pStyle w:val="ab"/>
        <w:numPr>
          <w:ilvl w:val="0"/>
          <w:numId w:val="54"/>
        </w:numPr>
        <w:spacing w:line="400" w:lineRule="exact"/>
        <w:ind w:firstLineChars="0"/>
        <w:rPr>
          <w:rFonts w:ascii="Times New Roman" w:hAnsi="Times New Roman"/>
        </w:rPr>
      </w:pPr>
      <w:r w:rsidRPr="003A188B">
        <w:rPr>
          <w:rFonts w:ascii="Times New Roman" w:hAnsi="Times New Roman"/>
          <w:bCs/>
        </w:rPr>
        <w:t>核酸与其他物质代谢的相互关系</w:t>
      </w:r>
    </w:p>
    <w:p w:rsidR="00FE5CA3" w:rsidRPr="006D731B" w:rsidRDefault="004C5DBD" w:rsidP="00FD1552">
      <w:pPr>
        <w:spacing w:line="400" w:lineRule="exact"/>
        <w:ind w:left="360"/>
        <w:rPr>
          <w:rFonts w:ascii="Times New Roman" w:hAnsi="Times New Roman"/>
        </w:rPr>
      </w:pPr>
      <w:r>
        <w:rPr>
          <w:rFonts w:ascii="Times New Roman" w:hAnsi="Times New Roman"/>
          <w:noProof/>
        </w:rPr>
        <w:drawing>
          <wp:anchor distT="0" distB="0" distL="114300" distR="114300" simplePos="0" relativeHeight="251770880" behindDoc="0" locked="0" layoutInCell="1" allowOverlap="1">
            <wp:simplePos x="0" y="0"/>
            <wp:positionH relativeFrom="column">
              <wp:posOffset>19050</wp:posOffset>
            </wp:positionH>
            <wp:positionV relativeFrom="paragraph">
              <wp:posOffset>141337</wp:posOffset>
            </wp:positionV>
            <wp:extent cx="2546350" cy="1727200"/>
            <wp:effectExtent l="19050" t="0" r="0" b="0"/>
            <wp:wrapNone/>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png"/>
                    <pic:cNvPicPr/>
                  </pic:nvPicPr>
                  <pic:blipFill>
                    <a:blip r:embed="rId1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2546350" cy="1727200"/>
                    </a:xfrm>
                    <a:prstGeom prst="rect">
                      <a:avLst/>
                    </a:prstGeom>
                  </pic:spPr>
                </pic:pic>
              </a:graphicData>
            </a:graphic>
          </wp:anchor>
        </w:drawing>
      </w:r>
    </w:p>
    <w:p w:rsidR="003A188B" w:rsidRDefault="003A188B" w:rsidP="003A188B">
      <w:pPr>
        <w:spacing w:line="400" w:lineRule="exact"/>
        <w:ind w:left="720"/>
        <w:rPr>
          <w:rFonts w:ascii="Times New Roman" w:hAnsi="Times New Roman"/>
        </w:rPr>
      </w:pPr>
    </w:p>
    <w:p w:rsidR="003A188B" w:rsidRDefault="003A188B" w:rsidP="003A188B">
      <w:pPr>
        <w:spacing w:line="400" w:lineRule="exact"/>
        <w:ind w:left="720"/>
        <w:rPr>
          <w:rFonts w:ascii="Times New Roman" w:hAnsi="Times New Roman"/>
        </w:rPr>
      </w:pPr>
    </w:p>
    <w:p w:rsidR="003A188B" w:rsidRDefault="003A188B" w:rsidP="003A188B">
      <w:pPr>
        <w:spacing w:line="400" w:lineRule="exact"/>
        <w:ind w:left="720"/>
        <w:rPr>
          <w:rFonts w:ascii="Times New Roman" w:hAnsi="Times New Roman"/>
        </w:rPr>
      </w:pPr>
    </w:p>
    <w:p w:rsidR="003A188B" w:rsidRDefault="003A188B" w:rsidP="003A188B">
      <w:pPr>
        <w:spacing w:line="400" w:lineRule="exact"/>
        <w:ind w:left="720"/>
        <w:rPr>
          <w:rFonts w:ascii="Times New Roman" w:hAnsi="Times New Roman"/>
        </w:rPr>
      </w:pPr>
    </w:p>
    <w:p w:rsidR="004C5DBD" w:rsidRDefault="004C5DBD" w:rsidP="003A188B">
      <w:pPr>
        <w:spacing w:line="400" w:lineRule="exact"/>
        <w:ind w:left="720"/>
        <w:rPr>
          <w:rFonts w:ascii="Times New Roman" w:hAnsi="Times New Roman"/>
        </w:rPr>
      </w:pPr>
    </w:p>
    <w:p w:rsidR="004C5DBD" w:rsidRDefault="004C5DBD" w:rsidP="003A188B">
      <w:pPr>
        <w:spacing w:line="400" w:lineRule="exact"/>
        <w:ind w:left="720"/>
        <w:rPr>
          <w:rFonts w:ascii="Times New Roman" w:hAnsi="Times New Roman"/>
        </w:rPr>
      </w:pPr>
    </w:p>
    <w:p w:rsidR="004C5DBD" w:rsidRDefault="004C5DBD" w:rsidP="003A188B">
      <w:pPr>
        <w:spacing w:line="400" w:lineRule="exact"/>
        <w:ind w:left="720"/>
        <w:rPr>
          <w:rFonts w:ascii="Times New Roman" w:hAnsi="Times New Roman"/>
        </w:rPr>
      </w:pPr>
    </w:p>
    <w:p w:rsidR="0041437E" w:rsidRPr="006D731B" w:rsidRDefault="007427DC" w:rsidP="004C5DBD">
      <w:pPr>
        <w:spacing w:line="400" w:lineRule="exact"/>
        <w:ind w:firstLineChars="200" w:firstLine="420"/>
        <w:rPr>
          <w:rFonts w:ascii="Times New Roman" w:hAnsi="Times New Roman"/>
        </w:rPr>
      </w:pPr>
      <w:r w:rsidRPr="006D731B">
        <w:rPr>
          <w:rFonts w:ascii="Times New Roman" w:hAnsi="Times New Roman"/>
        </w:rPr>
        <w:t>总的来说，糖、脂肪、蛋白质和核酸等物质在代谢过程中都是彼此影响，相互转化和密切相关的。</w:t>
      </w:r>
    </w:p>
    <w:p w:rsidR="0041437E" w:rsidRPr="006D731B" w:rsidRDefault="007427DC" w:rsidP="004C5DBD">
      <w:pPr>
        <w:spacing w:line="400" w:lineRule="exact"/>
        <w:ind w:firstLineChars="150" w:firstLine="315"/>
        <w:rPr>
          <w:rFonts w:ascii="Times New Roman" w:hAnsi="Times New Roman"/>
        </w:rPr>
      </w:pPr>
      <w:r w:rsidRPr="006D731B">
        <w:rPr>
          <w:rFonts w:ascii="Times New Roman" w:hAnsi="Times New Roman"/>
        </w:rPr>
        <w:t>糖代谢是各类物质代谢网络的</w:t>
      </w:r>
      <w:r w:rsidRPr="006D731B">
        <w:rPr>
          <w:rFonts w:ascii="Times New Roman" w:hAnsi="Times New Roman"/>
        </w:rPr>
        <w:t>“</w:t>
      </w:r>
      <w:r w:rsidRPr="006D731B">
        <w:rPr>
          <w:rFonts w:ascii="Times New Roman" w:hAnsi="Times New Roman"/>
        </w:rPr>
        <w:t>总枢纽</w:t>
      </w:r>
      <w:r w:rsidRPr="006D731B">
        <w:rPr>
          <w:rFonts w:ascii="Times New Roman" w:hAnsi="Times New Roman"/>
        </w:rPr>
        <w:t>”</w:t>
      </w:r>
      <w:r w:rsidRPr="006D731B">
        <w:rPr>
          <w:rFonts w:ascii="Times New Roman" w:hAnsi="Times New Roman"/>
        </w:rPr>
        <w:t>，通过它将各类物质代谢相互沟通，紧密联系在一起，而磷酸已糖、丙酮酸、乙酰辅酶</w:t>
      </w:r>
      <w:r w:rsidRPr="006D731B">
        <w:rPr>
          <w:rFonts w:ascii="Times New Roman" w:hAnsi="Times New Roman"/>
        </w:rPr>
        <w:t>A</w:t>
      </w:r>
      <w:r w:rsidRPr="006D731B">
        <w:rPr>
          <w:rFonts w:ascii="Times New Roman" w:hAnsi="Times New Roman"/>
        </w:rPr>
        <w:t>在代谢网络中是各类物质转化的重要中间产物。糖代谢中产生的</w:t>
      </w:r>
      <w:r w:rsidRPr="006D731B">
        <w:rPr>
          <w:rFonts w:ascii="Times New Roman" w:hAnsi="Times New Roman"/>
        </w:rPr>
        <w:t>ATP</w:t>
      </w:r>
      <w:r w:rsidRPr="006D731B">
        <w:rPr>
          <w:rFonts w:ascii="Times New Roman" w:hAnsi="Times New Roman"/>
        </w:rPr>
        <w:t>、</w:t>
      </w:r>
      <w:r w:rsidRPr="006D731B">
        <w:rPr>
          <w:rFonts w:ascii="Times New Roman" w:hAnsi="Times New Roman"/>
        </w:rPr>
        <w:t>GTP</w:t>
      </w:r>
      <w:r w:rsidRPr="006D731B">
        <w:rPr>
          <w:rFonts w:ascii="Times New Roman" w:hAnsi="Times New Roman"/>
        </w:rPr>
        <w:t>和</w:t>
      </w:r>
      <w:r w:rsidRPr="006D731B">
        <w:rPr>
          <w:rFonts w:ascii="Times New Roman" w:hAnsi="Times New Roman"/>
        </w:rPr>
        <w:t>NADPH</w:t>
      </w:r>
      <w:r w:rsidRPr="006D731B">
        <w:rPr>
          <w:rFonts w:ascii="Times New Roman" w:hAnsi="Times New Roman"/>
        </w:rPr>
        <w:t>等可直接用于其它代谢途径</w:t>
      </w:r>
      <w:r w:rsidRPr="004C5DBD">
        <w:rPr>
          <w:rFonts w:ascii="Times New Roman" w:hAnsi="Times New Roman"/>
          <w:b/>
        </w:rPr>
        <w:t>。</w:t>
      </w:r>
      <w:r w:rsidR="00FE5CA3" w:rsidRPr="004C5DBD">
        <w:rPr>
          <w:rFonts w:ascii="Times New Roman" w:eastAsia="楷体_GB2312" w:hAnsi="Times New Roman"/>
        </w:rPr>
        <w:t>（</w:t>
      </w:r>
      <w:r w:rsidR="00FE5CA3" w:rsidRPr="004C5DBD">
        <w:rPr>
          <w:rFonts w:ascii="Times New Roman" w:eastAsia="楷体_GB2312" w:hAnsi="Times New Roman"/>
        </w:rPr>
        <w:t>45</w:t>
      </w:r>
      <w:r w:rsidR="00FE5CA3" w:rsidRPr="004C5DBD">
        <w:rPr>
          <w:rFonts w:ascii="Times New Roman" w:eastAsia="楷体_GB2312" w:hAnsi="Times New Roman"/>
        </w:rPr>
        <w:t>分钟）</w:t>
      </w:r>
    </w:p>
    <w:p w:rsidR="00FE5CA3" w:rsidRPr="006D731B" w:rsidRDefault="00FE5CA3" w:rsidP="004C5DBD">
      <w:pPr>
        <w:spacing w:line="400" w:lineRule="exact"/>
        <w:rPr>
          <w:rFonts w:ascii="Times New Roman" w:hAnsi="Times New Roman"/>
          <w:b/>
          <w:bCs/>
        </w:rPr>
      </w:pPr>
      <w:r w:rsidRPr="006D731B">
        <w:rPr>
          <w:rFonts w:ascii="Times New Roman" w:hAnsi="Times New Roman"/>
          <w:b/>
          <w:bCs/>
        </w:rPr>
        <w:t>二代谢的调节</w:t>
      </w:r>
    </w:p>
    <w:p w:rsidR="0041437E" w:rsidRPr="006D731B" w:rsidRDefault="007427DC" w:rsidP="004C5DBD">
      <w:pPr>
        <w:spacing w:line="400" w:lineRule="exact"/>
        <w:ind w:firstLineChars="200" w:firstLine="420"/>
        <w:rPr>
          <w:rFonts w:ascii="Times New Roman" w:hAnsi="Times New Roman"/>
        </w:rPr>
      </w:pPr>
      <w:r w:rsidRPr="006D731B">
        <w:rPr>
          <w:rFonts w:ascii="Times New Roman" w:hAnsi="Times New Roman"/>
        </w:rPr>
        <w:t>代谢调节（</w:t>
      </w:r>
      <w:r w:rsidRPr="006D731B">
        <w:rPr>
          <w:rFonts w:ascii="Times New Roman" w:hAnsi="Times New Roman"/>
        </w:rPr>
        <w:t>metabolic regulation</w:t>
      </w:r>
      <w:r w:rsidRPr="006D731B">
        <w:rPr>
          <w:rFonts w:ascii="Times New Roman" w:hAnsi="Times New Roman"/>
        </w:rPr>
        <w:t>），是生物在长期进化过程中，为适应环境需要而形成的一种生理机能。进化程度愈高的生物，其调节系统就愈复杂。总之，就整个生物界来说，代</w:t>
      </w:r>
      <w:r w:rsidRPr="006D731B">
        <w:rPr>
          <w:rFonts w:ascii="Times New Roman" w:hAnsi="Times New Roman"/>
        </w:rPr>
        <w:lastRenderedPageBreak/>
        <w:t>谢的调节是在酶、细胞、激素和神经这四个不同水平上进行的。</w:t>
      </w:r>
    </w:p>
    <w:p w:rsidR="00FE5CA3" w:rsidRPr="006D731B" w:rsidRDefault="00FE5CA3" w:rsidP="00FD1552">
      <w:pPr>
        <w:spacing w:line="400" w:lineRule="exact"/>
        <w:ind w:left="360"/>
        <w:rPr>
          <w:rFonts w:ascii="Times New Roman" w:hAnsi="Times New Roman"/>
        </w:rPr>
      </w:pPr>
      <w:r w:rsidRPr="006D731B">
        <w:rPr>
          <w:rFonts w:ascii="Times New Roman" w:hAnsi="Times New Roman"/>
        </w:rPr>
        <w:t>细胞水平的调节：</w:t>
      </w:r>
    </w:p>
    <w:p w:rsidR="0041437E" w:rsidRPr="006D731B" w:rsidRDefault="007427DC" w:rsidP="004C5DBD">
      <w:pPr>
        <w:spacing w:line="400" w:lineRule="exact"/>
        <w:ind w:firstLineChars="200" w:firstLine="420"/>
        <w:rPr>
          <w:rFonts w:ascii="Times New Roman" w:hAnsi="Times New Roman"/>
        </w:rPr>
      </w:pPr>
      <w:r w:rsidRPr="006D731B">
        <w:rPr>
          <w:rFonts w:ascii="Times New Roman" w:hAnsi="Times New Roman"/>
        </w:rPr>
        <w:t>细胞水平的调节：单细胞内通过细胞内代谢物浓度的改变来调节某些酶促反应速度（对酶的活性及含量进行调节），称为细胞水平的代谢调节，这是最原始的调节方式。</w:t>
      </w:r>
    </w:p>
    <w:p w:rsidR="0041437E" w:rsidRPr="006D731B" w:rsidRDefault="007427DC" w:rsidP="004C5DBD">
      <w:pPr>
        <w:spacing w:line="400" w:lineRule="exact"/>
        <w:ind w:firstLineChars="200" w:firstLine="420"/>
        <w:rPr>
          <w:rFonts w:ascii="Times New Roman" w:hAnsi="Times New Roman"/>
        </w:rPr>
      </w:pPr>
      <w:r w:rsidRPr="006D731B">
        <w:rPr>
          <w:rFonts w:ascii="Times New Roman" w:hAnsi="Times New Roman"/>
        </w:rPr>
        <w:t>在单细胞的微生物中只能通过细胞内代谢物浓度的改变来调节某些酶促反应速度（对酶的活性及含量进行调节）</w:t>
      </w:r>
    </w:p>
    <w:p w:rsidR="00FE5CA3" w:rsidRPr="004C5DBD" w:rsidRDefault="00FE5CA3" w:rsidP="004C5DBD">
      <w:pPr>
        <w:spacing w:line="400" w:lineRule="exact"/>
        <w:rPr>
          <w:rFonts w:ascii="Times New Roman" w:hAnsi="Times New Roman"/>
          <w:b/>
        </w:rPr>
      </w:pPr>
      <w:r w:rsidRPr="004C5DBD">
        <w:rPr>
          <w:rFonts w:ascii="Times New Roman" w:hAnsi="Times New Roman"/>
          <w:b/>
        </w:rPr>
        <w:t>激素水平的调节：</w:t>
      </w:r>
    </w:p>
    <w:p w:rsidR="0041437E" w:rsidRPr="006D731B" w:rsidRDefault="007427DC" w:rsidP="004C5DBD">
      <w:pPr>
        <w:spacing w:line="400" w:lineRule="exact"/>
        <w:ind w:firstLineChars="200" w:firstLine="420"/>
        <w:rPr>
          <w:rFonts w:ascii="Times New Roman" w:hAnsi="Times New Roman"/>
        </w:rPr>
      </w:pPr>
      <w:r w:rsidRPr="006D731B">
        <w:rPr>
          <w:rFonts w:ascii="Times New Roman" w:hAnsi="Times New Roman"/>
        </w:rPr>
        <w:t>激素水平的调节（细胞间调节）：低等的单细胞生物进化到多细胞生物时出现了激素调节，激素可以改变细胞内代谢物质的浓度和某些酶的催化能力或含量，从而影响代谢反应的速度，对其他细胞发挥代谢调节作用，这种调节称为激素水平得调节</w:t>
      </w:r>
    </w:p>
    <w:p w:rsidR="00FE5CA3" w:rsidRPr="006D731B" w:rsidRDefault="00FE5CA3" w:rsidP="00FD1552">
      <w:pPr>
        <w:spacing w:line="400" w:lineRule="exact"/>
        <w:ind w:left="360"/>
        <w:rPr>
          <w:rFonts w:ascii="Times New Roman" w:hAnsi="Times New Roman"/>
        </w:rPr>
      </w:pPr>
      <w:r w:rsidRPr="006D731B">
        <w:rPr>
          <w:rFonts w:ascii="Times New Roman" w:hAnsi="Times New Roman"/>
        </w:rPr>
        <w:t>整体水平的调节</w:t>
      </w:r>
    </w:p>
    <w:p w:rsidR="0041437E" w:rsidRPr="006D731B" w:rsidRDefault="007427DC" w:rsidP="004C5DBD">
      <w:pPr>
        <w:spacing w:line="400" w:lineRule="exact"/>
        <w:ind w:firstLineChars="202" w:firstLine="424"/>
        <w:rPr>
          <w:rFonts w:ascii="Times New Roman" w:hAnsi="Times New Roman"/>
        </w:rPr>
      </w:pPr>
      <w:r w:rsidRPr="006D731B">
        <w:rPr>
          <w:rFonts w:ascii="Times New Roman" w:hAnsi="Times New Roman"/>
        </w:rPr>
        <w:t>整体水平的调节：高等生物和人类有了功能更复杂的神经系统。在神经系统的控制下，神经系统通过神经递质直接对靶细胞发生作用（神经调节）或者改变某些激素的分泌，再通过各种激素相互协调，对整体代谢进行综合调节（神经</w:t>
      </w:r>
      <w:r w:rsidRPr="006D731B">
        <w:rPr>
          <w:rFonts w:ascii="Times New Roman" w:hAnsi="Times New Roman"/>
        </w:rPr>
        <w:t>-</w:t>
      </w:r>
      <w:r w:rsidRPr="006D731B">
        <w:rPr>
          <w:rFonts w:ascii="Times New Roman" w:hAnsi="Times New Roman"/>
        </w:rPr>
        <w:t>体液调节），这种调节称为整体水平的调节。</w:t>
      </w:r>
    </w:p>
    <w:p w:rsidR="00FE5CA3" w:rsidRPr="006D731B" w:rsidRDefault="00FE5CA3" w:rsidP="004C5DBD">
      <w:pPr>
        <w:spacing w:line="400" w:lineRule="exact"/>
        <w:rPr>
          <w:rFonts w:ascii="Times New Roman" w:hAnsi="Times New Roman"/>
        </w:rPr>
      </w:pPr>
      <w:r w:rsidRPr="004C5DBD">
        <w:rPr>
          <w:rFonts w:ascii="Times New Roman" w:hAnsi="Times New Roman"/>
          <w:b/>
        </w:rPr>
        <w:t>二价反馈抑制（</w:t>
      </w:r>
      <w:r w:rsidRPr="004C5DBD">
        <w:rPr>
          <w:rFonts w:ascii="Times New Roman" w:hAnsi="Times New Roman"/>
          <w:b/>
        </w:rPr>
        <w:t>divalent feedback inhibition</w:t>
      </w:r>
      <w:r w:rsidRPr="004C5DBD">
        <w:rPr>
          <w:rFonts w:ascii="Times New Roman" w:hAnsi="Times New Roman"/>
          <w:b/>
        </w:rPr>
        <w:t>）的调节方式</w:t>
      </w:r>
      <w:r w:rsidR="005769FC" w:rsidRPr="006D731B">
        <w:rPr>
          <w:rFonts w:ascii="Times New Roman" w:eastAsia="楷体_GB2312" w:hAnsi="Times New Roman"/>
          <w:b/>
        </w:rPr>
        <w:t>（</w:t>
      </w:r>
      <w:r w:rsidR="005769FC" w:rsidRPr="006D731B">
        <w:rPr>
          <w:rFonts w:ascii="Times New Roman" w:eastAsia="楷体_GB2312" w:hAnsi="Times New Roman"/>
          <w:b/>
        </w:rPr>
        <w:t>90</w:t>
      </w:r>
      <w:r w:rsidR="005769FC" w:rsidRPr="006D731B">
        <w:rPr>
          <w:rFonts w:ascii="Times New Roman" w:eastAsia="楷体_GB2312" w:hAnsi="Times New Roman"/>
          <w:b/>
        </w:rPr>
        <w:t>分钟）</w:t>
      </w:r>
    </w:p>
    <w:p w:rsidR="00705F84" w:rsidRPr="006D731B" w:rsidRDefault="00705F84" w:rsidP="00FD1552">
      <w:pPr>
        <w:spacing w:line="400" w:lineRule="exact"/>
        <w:rPr>
          <w:rFonts w:ascii="Times New Roman" w:eastAsia="楷体_GB2312" w:hAnsi="Times New Roman"/>
        </w:rPr>
      </w:pPr>
      <w:r w:rsidRPr="006D731B">
        <w:rPr>
          <w:rFonts w:ascii="Times New Roman" w:eastAsia="楷体_GB2312" w:hAnsi="Times New Roman"/>
        </w:rPr>
        <w:t>作业：</w:t>
      </w:r>
    </w:p>
    <w:p w:rsidR="00705F84" w:rsidRPr="006D731B" w:rsidRDefault="00705F84" w:rsidP="00FD1552">
      <w:pPr>
        <w:spacing w:line="400" w:lineRule="exact"/>
        <w:rPr>
          <w:rFonts w:ascii="Times New Roman" w:eastAsia="楷体_GB2312" w:hAnsi="Times New Roman"/>
        </w:rPr>
      </w:pPr>
      <w:r w:rsidRPr="006D731B">
        <w:rPr>
          <w:rFonts w:ascii="Times New Roman" w:eastAsia="楷体_GB2312" w:hAnsi="Times New Roman"/>
        </w:rPr>
        <w:t>1.</w:t>
      </w:r>
      <w:r w:rsidRPr="006D731B">
        <w:rPr>
          <w:rFonts w:ascii="Times New Roman" w:eastAsia="楷体_GB2312" w:hAnsi="Times New Roman"/>
        </w:rPr>
        <w:t>试指出酶别构与化学修饰调节的特点与异同。</w:t>
      </w:r>
    </w:p>
    <w:p w:rsidR="00705F84" w:rsidRPr="006D731B" w:rsidRDefault="00705F84" w:rsidP="00FD1552">
      <w:pPr>
        <w:spacing w:line="400" w:lineRule="exact"/>
        <w:rPr>
          <w:rFonts w:ascii="Times New Roman" w:eastAsia="楷体_GB2312" w:hAnsi="Times New Roman"/>
        </w:rPr>
      </w:pPr>
      <w:r w:rsidRPr="006D731B">
        <w:rPr>
          <w:rFonts w:ascii="Times New Roman" w:eastAsia="楷体_GB2312" w:hAnsi="Times New Roman"/>
        </w:rPr>
        <w:t>2.</w:t>
      </w:r>
      <w:r w:rsidRPr="006D731B">
        <w:rPr>
          <w:rFonts w:ascii="Times New Roman" w:eastAsia="楷体_GB2312" w:hAnsi="Times New Roman"/>
        </w:rPr>
        <w:t>试比较酶量与已有酶活性调节的特点与不同。</w:t>
      </w:r>
    </w:p>
    <w:p w:rsidR="00705F84" w:rsidRPr="006D731B" w:rsidRDefault="00705F84" w:rsidP="00FD1552">
      <w:pPr>
        <w:spacing w:line="400" w:lineRule="exact"/>
        <w:rPr>
          <w:rFonts w:ascii="Times New Roman" w:eastAsia="楷体_GB2312" w:hAnsi="Times New Roman"/>
        </w:rPr>
      </w:pPr>
      <w:r w:rsidRPr="006D731B">
        <w:rPr>
          <w:rFonts w:ascii="Times New Roman" w:eastAsia="楷体_GB2312" w:hAnsi="Times New Roman"/>
        </w:rPr>
        <w:t>3.</w:t>
      </w:r>
      <w:r w:rsidRPr="006D731B">
        <w:rPr>
          <w:rFonts w:ascii="Times New Roman" w:eastAsia="楷体_GB2312" w:hAnsi="Times New Roman"/>
        </w:rPr>
        <w:t>激素调节代谢的特点是什么？它与细胞水平调节关系又是什么？</w:t>
      </w:r>
    </w:p>
    <w:p w:rsidR="00705F84" w:rsidRPr="006D731B" w:rsidRDefault="00705F84" w:rsidP="00FD1552">
      <w:pPr>
        <w:spacing w:line="400" w:lineRule="exact"/>
        <w:rPr>
          <w:rFonts w:ascii="Times New Roman" w:eastAsia="楷体_GB2312" w:hAnsi="Times New Roman"/>
        </w:rPr>
      </w:pPr>
      <w:r w:rsidRPr="006D731B">
        <w:rPr>
          <w:rFonts w:ascii="Times New Roman" w:eastAsia="楷体_GB2312" w:hAnsi="Times New Roman"/>
        </w:rPr>
        <w:t>4.</w:t>
      </w:r>
      <w:r w:rsidRPr="006D731B">
        <w:rPr>
          <w:rFonts w:ascii="Times New Roman" w:eastAsia="楷体_GB2312" w:hAnsi="Times New Roman"/>
        </w:rPr>
        <w:t>何谓整体水平的综合调节？代谢调节的重要性是什么？</w:t>
      </w:r>
    </w:p>
    <w:p w:rsidR="00705F84" w:rsidRPr="006D731B" w:rsidRDefault="00705F84" w:rsidP="00FD1552">
      <w:pPr>
        <w:spacing w:line="400" w:lineRule="exact"/>
        <w:rPr>
          <w:rFonts w:ascii="Times New Roman" w:eastAsia="楷体_GB2312" w:hAnsi="Times New Roman"/>
          <w:b/>
        </w:rPr>
      </w:pPr>
      <w:r w:rsidRPr="006D731B">
        <w:rPr>
          <w:rFonts w:ascii="Times New Roman" w:eastAsia="楷体_GB2312" w:hAnsi="Times New Roman"/>
          <w:b/>
        </w:rPr>
        <w:t>参考书：</w:t>
      </w:r>
    </w:p>
    <w:p w:rsidR="00705F84" w:rsidRPr="006D731B" w:rsidRDefault="00705F84" w:rsidP="00C2761B">
      <w:pPr>
        <w:spacing w:line="400" w:lineRule="exact"/>
        <w:rPr>
          <w:rFonts w:ascii="Times New Roman" w:eastAsia="楷体_GB2312" w:hAnsi="Times New Roman"/>
          <w:color w:val="000000"/>
          <w:szCs w:val="21"/>
        </w:rPr>
      </w:pPr>
      <w:r w:rsidRPr="006D731B">
        <w:rPr>
          <w:rFonts w:ascii="Times New Roman" w:eastAsia="楷体_GB2312" w:hAnsi="Times New Roman"/>
          <w:color w:val="000000"/>
          <w:szCs w:val="21"/>
        </w:rPr>
        <w:t>1.</w:t>
      </w:r>
      <w:r w:rsidRPr="006D731B">
        <w:rPr>
          <w:rFonts w:ascii="Times New Roman" w:eastAsia="楷体_GB2312" w:hAnsi="Times New Roman"/>
          <w:color w:val="000000"/>
          <w:szCs w:val="21"/>
        </w:rPr>
        <w:t>张洪渊，生物化学原理</w:t>
      </w:r>
      <w:r w:rsidRPr="006D731B">
        <w:rPr>
          <w:rFonts w:ascii="Times New Roman" w:eastAsia="楷体_GB2312" w:hAnsi="Times New Roman"/>
          <w:color w:val="000000"/>
          <w:szCs w:val="21"/>
        </w:rPr>
        <w:t>, P359-366.</w:t>
      </w:r>
    </w:p>
    <w:p w:rsidR="00705F84" w:rsidRPr="00C2761B" w:rsidRDefault="00705F84" w:rsidP="00C2761B">
      <w:pPr>
        <w:widowControl/>
        <w:spacing w:line="400" w:lineRule="exact"/>
        <w:jc w:val="left"/>
        <w:rPr>
          <w:rFonts w:ascii="Times New Roman" w:eastAsia="楷体_GB2312" w:hAnsi="Times New Roman"/>
          <w:vanish/>
          <w:color w:val="000000"/>
        </w:rPr>
      </w:pPr>
      <w:r w:rsidRPr="006D731B">
        <w:rPr>
          <w:rFonts w:ascii="Times New Roman" w:eastAsia="楷体_GB2312" w:hAnsi="Times New Roman"/>
          <w:color w:val="000000"/>
        </w:rPr>
        <w:t>2.</w:t>
      </w:r>
      <w:r w:rsidRPr="006D731B">
        <w:rPr>
          <w:rFonts w:ascii="Times New Roman" w:eastAsia="楷体_GB2312" w:hAnsi="Times New Roman"/>
          <w:color w:val="000000"/>
        </w:rPr>
        <w:t>周爱儒</w:t>
      </w:r>
      <w:r w:rsidRPr="006D731B">
        <w:rPr>
          <w:rFonts w:ascii="Times New Roman" w:eastAsia="楷体_GB2312" w:hAnsi="Times New Roman"/>
          <w:color w:val="000000"/>
        </w:rPr>
        <w:t xml:space="preserve"> 2001</w:t>
      </w:r>
      <w:r w:rsidRPr="006D731B">
        <w:rPr>
          <w:rFonts w:ascii="Times New Roman" w:eastAsia="楷体_GB2312" w:hAnsi="Times New Roman"/>
          <w:color w:val="000000"/>
        </w:rPr>
        <w:t>《生物化学》第五版</w:t>
      </w:r>
      <w:r w:rsidR="00C2761B">
        <w:rPr>
          <w:rFonts w:ascii="Times New Roman" w:eastAsia="楷体_GB2312" w:hAnsi="Times New Roman" w:hint="eastAsia"/>
          <w:vanish/>
          <w:color w:val="000000"/>
        </w:rPr>
        <w:t>，</w:t>
      </w:r>
      <w:r w:rsidRPr="006D731B">
        <w:rPr>
          <w:rFonts w:ascii="Times New Roman" w:eastAsia="楷体_GB2312" w:hAnsi="Times New Roman"/>
          <w:color w:val="000000"/>
        </w:rPr>
        <w:t>人民卫生出版社</w:t>
      </w:r>
    </w:p>
    <w:p w:rsidR="00705F84" w:rsidRPr="006D731B" w:rsidRDefault="00705F84" w:rsidP="00C2761B">
      <w:pPr>
        <w:spacing w:line="400" w:lineRule="exact"/>
        <w:rPr>
          <w:rFonts w:ascii="Times New Roman" w:eastAsia="楷体_GB2312" w:hAnsi="Times New Roman"/>
          <w:color w:val="000000"/>
          <w:lang w:val="fr-FR"/>
        </w:rPr>
      </w:pPr>
      <w:r w:rsidRPr="006D731B">
        <w:rPr>
          <w:rFonts w:ascii="Times New Roman" w:eastAsia="楷体_GB2312" w:hAnsi="Times New Roman"/>
          <w:color w:val="000000"/>
          <w:lang w:val="fr-FR"/>
        </w:rPr>
        <w:t>3.Murray RK,Granner DK,et al. 2000</w:t>
      </w:r>
    </w:p>
    <w:p w:rsidR="00705F84" w:rsidRPr="006D731B" w:rsidRDefault="00705F84" w:rsidP="00FD1552">
      <w:pPr>
        <w:spacing w:line="400" w:lineRule="exact"/>
        <w:rPr>
          <w:rFonts w:ascii="Times New Roman" w:eastAsia="楷体_GB2312" w:hAnsi="Times New Roman"/>
          <w:color w:val="000000"/>
        </w:rPr>
      </w:pPr>
      <w:r w:rsidRPr="006D731B">
        <w:rPr>
          <w:rFonts w:ascii="Times New Roman" w:eastAsia="楷体_GB2312" w:hAnsi="Times New Roman"/>
          <w:color w:val="000000"/>
        </w:rPr>
        <w:t xml:space="preserve">4.Nelson DL,Cox MM.  2000 </w:t>
      </w:r>
    </w:p>
    <w:p w:rsidR="005769FC" w:rsidRDefault="00705F84" w:rsidP="00FD1552">
      <w:pPr>
        <w:spacing w:line="400" w:lineRule="exact"/>
        <w:rPr>
          <w:rFonts w:ascii="Times New Roman" w:eastAsia="楷体_GB2312" w:hAnsi="Times New Roman"/>
          <w:color w:val="000000"/>
        </w:rPr>
      </w:pPr>
      <w:r w:rsidRPr="006D731B">
        <w:rPr>
          <w:rFonts w:ascii="Times New Roman" w:eastAsia="楷体_GB2312" w:hAnsi="Times New Roman"/>
          <w:color w:val="000000"/>
        </w:rPr>
        <w:t>5.Berg JM. Tymoczko JL. Stryer l. 2001</w:t>
      </w:r>
      <w:bookmarkStart w:id="0" w:name="_GoBack"/>
      <w:bookmarkEnd w:id="0"/>
    </w:p>
    <w:p w:rsidR="00601A2F" w:rsidRDefault="00601A2F" w:rsidP="00FD1552">
      <w:pPr>
        <w:spacing w:line="400" w:lineRule="exact"/>
        <w:rPr>
          <w:rFonts w:ascii="Times New Roman" w:eastAsia="楷体_GB2312" w:hAnsi="Times New Roman"/>
          <w:color w:val="000000"/>
        </w:rPr>
      </w:pPr>
    </w:p>
    <w:p w:rsidR="00601A2F" w:rsidRDefault="00601A2F" w:rsidP="00FD1552">
      <w:pPr>
        <w:spacing w:line="400" w:lineRule="exact"/>
        <w:rPr>
          <w:rFonts w:ascii="Times New Roman" w:eastAsia="楷体_GB2312" w:hAnsi="Times New Roman"/>
          <w:color w:val="000000"/>
        </w:rPr>
      </w:pPr>
    </w:p>
    <w:p w:rsidR="00601A2F" w:rsidRDefault="00601A2F" w:rsidP="00FD1552">
      <w:pPr>
        <w:spacing w:line="400" w:lineRule="exact"/>
        <w:rPr>
          <w:rFonts w:ascii="Times New Roman" w:eastAsia="楷体_GB2312" w:hAnsi="Times New Roman"/>
          <w:color w:val="000000"/>
        </w:rPr>
      </w:pPr>
    </w:p>
    <w:p w:rsidR="00601A2F" w:rsidRDefault="00601A2F" w:rsidP="00FD1552">
      <w:pPr>
        <w:spacing w:line="400" w:lineRule="exact"/>
        <w:rPr>
          <w:rFonts w:ascii="Times New Roman" w:eastAsia="楷体_GB2312" w:hAnsi="Times New Roman"/>
          <w:color w:val="000000"/>
        </w:rPr>
      </w:pPr>
    </w:p>
    <w:p w:rsidR="00601A2F" w:rsidRDefault="00601A2F" w:rsidP="00FD1552">
      <w:pPr>
        <w:spacing w:line="400" w:lineRule="exact"/>
        <w:rPr>
          <w:rFonts w:ascii="Times New Roman" w:eastAsia="楷体_GB2312" w:hAnsi="Times New Roman"/>
          <w:color w:val="000000"/>
        </w:rPr>
      </w:pPr>
    </w:p>
    <w:p w:rsidR="00601A2F" w:rsidRDefault="00601A2F" w:rsidP="00FD1552">
      <w:pPr>
        <w:spacing w:line="400" w:lineRule="exact"/>
        <w:rPr>
          <w:rFonts w:ascii="Times New Roman" w:eastAsia="楷体_GB2312" w:hAnsi="Times New Roman"/>
          <w:color w:val="000000"/>
        </w:rPr>
      </w:pPr>
    </w:p>
    <w:p w:rsidR="00601A2F" w:rsidRPr="00601A2F" w:rsidRDefault="00601A2F" w:rsidP="00FD1552">
      <w:pPr>
        <w:spacing w:line="400" w:lineRule="exact"/>
        <w:rPr>
          <w:rFonts w:ascii="Times New Roman" w:eastAsia="楷体_GB2312" w:hAnsi="Times New Roman"/>
          <w:color w:val="000000"/>
        </w:rPr>
      </w:pPr>
    </w:p>
    <w:p w:rsidR="001426F2" w:rsidRPr="006D731B" w:rsidRDefault="001426F2" w:rsidP="00FD1552">
      <w:pPr>
        <w:spacing w:line="400" w:lineRule="exact"/>
        <w:rPr>
          <w:rFonts w:ascii="Times New Roman" w:hAnsi="Times New Roman"/>
          <w:b/>
          <w:sz w:val="24"/>
        </w:rPr>
      </w:pPr>
      <w:r w:rsidRPr="006D731B">
        <w:rPr>
          <w:rFonts w:ascii="Times New Roman" w:hAnsi="Times New Roman"/>
          <w:b/>
          <w:sz w:val="24"/>
        </w:rPr>
        <w:lastRenderedPageBreak/>
        <w:t>课程考核方式及评分规程</w:t>
      </w:r>
    </w:p>
    <w:p w:rsidR="00533CB9" w:rsidRPr="006D731B" w:rsidRDefault="00533CB9" w:rsidP="00FD1552">
      <w:pPr>
        <w:spacing w:line="400" w:lineRule="exact"/>
        <w:ind w:firstLineChars="200" w:firstLine="420"/>
        <w:rPr>
          <w:rFonts w:ascii="Times New Roman" w:hAnsi="Times New Roman"/>
          <w:color w:val="333333"/>
          <w:szCs w:val="21"/>
        </w:rPr>
      </w:pPr>
      <w:r w:rsidRPr="006D731B">
        <w:rPr>
          <w:rFonts w:ascii="Times New Roman" w:hAnsi="Times New Roman"/>
          <w:szCs w:val="21"/>
        </w:rPr>
        <w:t>本门功课采取平时成绩</w:t>
      </w:r>
      <w:r w:rsidRPr="006D731B">
        <w:rPr>
          <w:rFonts w:ascii="Times New Roman" w:hAnsi="Times New Roman"/>
          <w:szCs w:val="21"/>
        </w:rPr>
        <w:t>+</w:t>
      </w:r>
      <w:r w:rsidRPr="006D731B">
        <w:rPr>
          <w:rFonts w:ascii="Times New Roman" w:hAnsi="Times New Roman"/>
          <w:szCs w:val="21"/>
        </w:rPr>
        <w:t>考试卷面成绩综合评分的形式，课程实行闭卷考试的形式，依据四川理工学院相关规定进行，具体成绩计算方式如下：</w:t>
      </w:r>
    </w:p>
    <w:p w:rsidR="001426F2" w:rsidRPr="00D516A1" w:rsidRDefault="001426F2" w:rsidP="00D516A1">
      <w:pPr>
        <w:spacing w:line="400" w:lineRule="exact"/>
        <w:ind w:firstLineChars="200" w:firstLine="420"/>
        <w:rPr>
          <w:rFonts w:ascii="Times New Roman" w:hAnsi="Times New Roman"/>
          <w:szCs w:val="21"/>
        </w:rPr>
      </w:pPr>
      <w:r w:rsidRPr="00D516A1">
        <w:rPr>
          <w:rFonts w:ascii="Times New Roman" w:hAnsi="Times New Roman"/>
          <w:szCs w:val="21"/>
        </w:rPr>
        <w:t>1</w:t>
      </w:r>
      <w:r w:rsidR="00533CB9" w:rsidRPr="00D516A1">
        <w:rPr>
          <w:rFonts w:ascii="Times New Roman" w:hAnsi="Times New Roman"/>
          <w:szCs w:val="21"/>
        </w:rPr>
        <w:t>平时成绩（</w:t>
      </w:r>
      <w:r w:rsidR="00C2761B" w:rsidRPr="00D516A1">
        <w:rPr>
          <w:rFonts w:ascii="Times New Roman" w:hAnsi="Times New Roman" w:hint="eastAsia"/>
          <w:szCs w:val="21"/>
        </w:rPr>
        <w:t>2</w:t>
      </w:r>
      <w:r w:rsidR="00533CB9" w:rsidRPr="00D516A1">
        <w:rPr>
          <w:rFonts w:ascii="Times New Roman" w:hAnsi="Times New Roman"/>
          <w:szCs w:val="21"/>
        </w:rPr>
        <w:t>0%</w:t>
      </w:r>
      <w:r w:rsidR="00533CB9" w:rsidRPr="00D516A1">
        <w:rPr>
          <w:rFonts w:ascii="Times New Roman" w:hAnsi="Times New Roman"/>
          <w:szCs w:val="21"/>
        </w:rPr>
        <w:t>）：</w:t>
      </w:r>
      <w:r w:rsidR="00064E53" w:rsidRPr="00D516A1">
        <w:rPr>
          <w:rFonts w:ascii="Times New Roman" w:hAnsi="Times New Roman"/>
          <w:szCs w:val="21"/>
        </w:rPr>
        <w:t>主要考核内容为</w:t>
      </w:r>
      <w:r w:rsidRPr="00D516A1">
        <w:rPr>
          <w:rFonts w:ascii="Times New Roman" w:hAnsi="Times New Roman"/>
          <w:szCs w:val="21"/>
        </w:rPr>
        <w:t>出勤</w:t>
      </w:r>
      <w:r w:rsidR="00533CB9" w:rsidRPr="00D516A1">
        <w:rPr>
          <w:rFonts w:ascii="Times New Roman" w:hAnsi="Times New Roman"/>
          <w:szCs w:val="21"/>
        </w:rPr>
        <w:t>（迟到，</w:t>
      </w:r>
      <w:r w:rsidRPr="00D516A1">
        <w:rPr>
          <w:rFonts w:ascii="Times New Roman" w:hAnsi="Times New Roman"/>
          <w:szCs w:val="21"/>
        </w:rPr>
        <w:t>早退</w:t>
      </w:r>
      <w:r w:rsidR="00533CB9" w:rsidRPr="00D516A1">
        <w:rPr>
          <w:rFonts w:ascii="Times New Roman" w:hAnsi="Times New Roman"/>
          <w:szCs w:val="21"/>
        </w:rPr>
        <w:t>，缺席</w:t>
      </w:r>
      <w:r w:rsidRPr="00D516A1">
        <w:rPr>
          <w:rFonts w:ascii="Times New Roman" w:hAnsi="Times New Roman"/>
          <w:szCs w:val="21"/>
        </w:rPr>
        <w:t>等）、</w:t>
      </w:r>
      <w:r w:rsidR="00064E53" w:rsidRPr="00D516A1">
        <w:rPr>
          <w:rFonts w:ascii="Times New Roman" w:hAnsi="Times New Roman"/>
          <w:szCs w:val="21"/>
        </w:rPr>
        <w:t>平时</w:t>
      </w:r>
      <w:r w:rsidRPr="00D516A1">
        <w:rPr>
          <w:rFonts w:ascii="Times New Roman" w:hAnsi="Times New Roman"/>
          <w:szCs w:val="21"/>
        </w:rPr>
        <w:t>作业、</w:t>
      </w:r>
      <w:r w:rsidR="00533CB9" w:rsidRPr="00D516A1">
        <w:rPr>
          <w:rFonts w:ascii="Times New Roman" w:hAnsi="Times New Roman"/>
          <w:szCs w:val="21"/>
        </w:rPr>
        <w:t>课堂讨论及回答问题表现</w:t>
      </w:r>
      <w:r w:rsidRPr="00D516A1">
        <w:rPr>
          <w:rFonts w:ascii="Times New Roman" w:hAnsi="Times New Roman"/>
          <w:szCs w:val="21"/>
        </w:rPr>
        <w:t>等</w:t>
      </w:r>
      <w:r w:rsidR="00064E53" w:rsidRPr="00D516A1">
        <w:rPr>
          <w:rFonts w:ascii="Times New Roman" w:hAnsi="Times New Roman"/>
          <w:szCs w:val="21"/>
        </w:rPr>
        <w:t>。以百分进行统计最后取</w:t>
      </w:r>
      <w:r w:rsidR="00C2761B" w:rsidRPr="00D516A1">
        <w:rPr>
          <w:rFonts w:ascii="Times New Roman" w:hAnsi="Times New Roman" w:hint="eastAsia"/>
          <w:szCs w:val="21"/>
        </w:rPr>
        <w:t>2</w:t>
      </w:r>
      <w:r w:rsidR="00064E53" w:rsidRPr="00D516A1">
        <w:rPr>
          <w:rFonts w:ascii="Times New Roman" w:hAnsi="Times New Roman"/>
          <w:szCs w:val="21"/>
        </w:rPr>
        <w:t>0%</w:t>
      </w:r>
      <w:r w:rsidR="00064E53" w:rsidRPr="00D516A1">
        <w:rPr>
          <w:rFonts w:ascii="Times New Roman" w:hAnsi="Times New Roman"/>
          <w:szCs w:val="21"/>
        </w:rPr>
        <w:t>计入总成绩。其中出勤为课前</w:t>
      </w:r>
      <w:r w:rsidR="00064E53" w:rsidRPr="00D516A1">
        <w:rPr>
          <w:rFonts w:ascii="Times New Roman" w:hAnsi="Times New Roman"/>
          <w:szCs w:val="21"/>
        </w:rPr>
        <w:t>10</w:t>
      </w:r>
      <w:r w:rsidR="00064E53" w:rsidRPr="00D516A1">
        <w:rPr>
          <w:rFonts w:ascii="Times New Roman" w:hAnsi="Times New Roman"/>
          <w:szCs w:val="21"/>
        </w:rPr>
        <w:t>分钟学生在签到簿签名：迟到、缺席、早退每次按</w:t>
      </w:r>
      <w:r w:rsidR="00064E53" w:rsidRPr="00D516A1">
        <w:rPr>
          <w:rFonts w:ascii="Times New Roman" w:hAnsi="Times New Roman"/>
          <w:szCs w:val="21"/>
        </w:rPr>
        <w:t>1</w:t>
      </w:r>
      <w:r w:rsidR="00064E53" w:rsidRPr="00D516A1">
        <w:rPr>
          <w:rFonts w:ascii="Times New Roman" w:hAnsi="Times New Roman"/>
          <w:szCs w:val="21"/>
        </w:rPr>
        <w:t>分计算，累计</w:t>
      </w:r>
      <w:r w:rsidR="00064E53" w:rsidRPr="00D516A1">
        <w:rPr>
          <w:rFonts w:ascii="Times New Roman" w:hAnsi="Times New Roman"/>
          <w:szCs w:val="21"/>
        </w:rPr>
        <w:t>3</w:t>
      </w:r>
      <w:r w:rsidR="00064E53" w:rsidRPr="00D516A1">
        <w:rPr>
          <w:rFonts w:ascii="Times New Roman" w:hAnsi="Times New Roman"/>
          <w:szCs w:val="21"/>
        </w:rPr>
        <w:t>次平时成绩归零（经过教师同意的请假除外）。本部分累计总成绩不少于</w:t>
      </w:r>
      <w:r w:rsidR="00C2761B" w:rsidRPr="00D516A1">
        <w:rPr>
          <w:rFonts w:ascii="Times New Roman" w:hAnsi="Times New Roman" w:hint="eastAsia"/>
          <w:szCs w:val="21"/>
        </w:rPr>
        <w:t>1</w:t>
      </w:r>
      <w:r w:rsidR="00064E53" w:rsidRPr="00D516A1">
        <w:rPr>
          <w:rFonts w:ascii="Times New Roman" w:hAnsi="Times New Roman"/>
          <w:szCs w:val="21"/>
        </w:rPr>
        <w:t>0</w:t>
      </w:r>
      <w:r w:rsidR="00064E53" w:rsidRPr="00D516A1">
        <w:rPr>
          <w:rFonts w:ascii="Times New Roman" w:hAnsi="Times New Roman"/>
          <w:szCs w:val="21"/>
        </w:rPr>
        <w:t>分；平时作业每次</w:t>
      </w:r>
      <w:r w:rsidR="00064E53" w:rsidRPr="00D516A1">
        <w:rPr>
          <w:rFonts w:ascii="Times New Roman" w:hAnsi="Times New Roman"/>
          <w:szCs w:val="21"/>
        </w:rPr>
        <w:t>10</w:t>
      </w:r>
      <w:r w:rsidR="00064E53" w:rsidRPr="00D516A1">
        <w:rPr>
          <w:rFonts w:ascii="Times New Roman" w:hAnsi="Times New Roman"/>
          <w:szCs w:val="21"/>
        </w:rPr>
        <w:t>分，未交、不完全、迟交按</w:t>
      </w:r>
      <w:r w:rsidR="00064E53" w:rsidRPr="00D516A1">
        <w:rPr>
          <w:rFonts w:ascii="Times New Roman" w:hAnsi="Times New Roman"/>
          <w:szCs w:val="21"/>
        </w:rPr>
        <w:t>0</w:t>
      </w:r>
      <w:r w:rsidR="00064E53" w:rsidRPr="00D516A1">
        <w:rPr>
          <w:rFonts w:ascii="Times New Roman" w:hAnsi="Times New Roman"/>
          <w:szCs w:val="21"/>
        </w:rPr>
        <w:t>分、</w:t>
      </w:r>
      <w:r w:rsidR="00064E53" w:rsidRPr="00D516A1">
        <w:rPr>
          <w:rFonts w:ascii="Times New Roman" w:hAnsi="Times New Roman"/>
          <w:szCs w:val="21"/>
        </w:rPr>
        <w:t>3-5</w:t>
      </w:r>
      <w:r w:rsidR="00064E53" w:rsidRPr="00D516A1">
        <w:rPr>
          <w:rFonts w:ascii="Times New Roman" w:hAnsi="Times New Roman"/>
          <w:szCs w:val="21"/>
        </w:rPr>
        <w:t>分及</w:t>
      </w:r>
      <w:r w:rsidR="00064E53" w:rsidRPr="00D516A1">
        <w:rPr>
          <w:rFonts w:ascii="Times New Roman" w:hAnsi="Times New Roman"/>
          <w:szCs w:val="21"/>
        </w:rPr>
        <w:t>5</w:t>
      </w:r>
      <w:r w:rsidR="00064E53" w:rsidRPr="00D516A1">
        <w:rPr>
          <w:rFonts w:ascii="Times New Roman" w:hAnsi="Times New Roman"/>
          <w:szCs w:val="21"/>
        </w:rPr>
        <w:t>分计算，累计作业次数不少于</w:t>
      </w:r>
      <w:r w:rsidR="00064E53" w:rsidRPr="00D516A1">
        <w:rPr>
          <w:rFonts w:ascii="Times New Roman" w:hAnsi="Times New Roman"/>
          <w:szCs w:val="21"/>
        </w:rPr>
        <w:t>5</w:t>
      </w:r>
      <w:r w:rsidR="00064E53" w:rsidRPr="00D516A1">
        <w:rPr>
          <w:rFonts w:ascii="Times New Roman" w:hAnsi="Times New Roman"/>
          <w:szCs w:val="21"/>
        </w:rPr>
        <w:t>次；课堂讨论在时间允许的情况下每次课进行一次，课堂提问每个章节结束进行一次，每次不少于</w:t>
      </w:r>
      <w:r w:rsidR="00064E53" w:rsidRPr="00D516A1">
        <w:rPr>
          <w:rFonts w:ascii="Times New Roman" w:hAnsi="Times New Roman"/>
          <w:szCs w:val="21"/>
        </w:rPr>
        <w:t>5</w:t>
      </w:r>
      <w:r w:rsidR="00064E53" w:rsidRPr="00D516A1">
        <w:rPr>
          <w:rFonts w:ascii="Times New Roman" w:hAnsi="Times New Roman"/>
          <w:szCs w:val="21"/>
        </w:rPr>
        <w:t>名学生。本部分累计成绩不少于</w:t>
      </w:r>
      <w:r w:rsidR="00D516A1">
        <w:rPr>
          <w:rFonts w:ascii="Times New Roman" w:hAnsi="Times New Roman" w:hint="eastAsia"/>
          <w:szCs w:val="21"/>
        </w:rPr>
        <w:t>2</w:t>
      </w:r>
      <w:r w:rsidR="00064E53" w:rsidRPr="00D516A1">
        <w:rPr>
          <w:rFonts w:ascii="Times New Roman" w:hAnsi="Times New Roman"/>
          <w:szCs w:val="21"/>
        </w:rPr>
        <w:t>0</w:t>
      </w:r>
      <w:r w:rsidR="00064E53" w:rsidRPr="00D516A1">
        <w:rPr>
          <w:rFonts w:ascii="Times New Roman" w:hAnsi="Times New Roman"/>
          <w:szCs w:val="21"/>
        </w:rPr>
        <w:t>分。</w:t>
      </w:r>
    </w:p>
    <w:p w:rsidR="001426F2" w:rsidRPr="006D731B" w:rsidRDefault="00533CB9" w:rsidP="00FD1552">
      <w:pPr>
        <w:spacing w:line="400" w:lineRule="exact"/>
        <w:rPr>
          <w:rFonts w:ascii="Times New Roman" w:hAnsi="Times New Roman"/>
          <w:color w:val="333333"/>
        </w:rPr>
      </w:pPr>
      <w:r w:rsidRPr="006D731B">
        <w:rPr>
          <w:rFonts w:ascii="Times New Roman" w:hAnsi="Times New Roman"/>
          <w:color w:val="333333"/>
        </w:rPr>
        <w:t>2</w:t>
      </w:r>
      <w:r w:rsidRPr="006D731B">
        <w:rPr>
          <w:rFonts w:ascii="Times New Roman" w:hAnsi="Times New Roman"/>
          <w:color w:val="333333"/>
        </w:rPr>
        <w:t>卷面成绩（</w:t>
      </w:r>
      <w:r w:rsidR="00C2761B">
        <w:rPr>
          <w:rFonts w:ascii="Times New Roman" w:hAnsi="Times New Roman" w:hint="eastAsia"/>
          <w:color w:val="333333"/>
        </w:rPr>
        <w:t>8</w:t>
      </w:r>
      <w:r w:rsidRPr="006D731B">
        <w:rPr>
          <w:rFonts w:ascii="Times New Roman" w:hAnsi="Times New Roman"/>
          <w:color w:val="333333"/>
        </w:rPr>
        <w:t>0%</w:t>
      </w:r>
      <w:r w:rsidRPr="006D731B">
        <w:rPr>
          <w:rFonts w:ascii="Times New Roman" w:hAnsi="Times New Roman"/>
          <w:color w:val="333333"/>
        </w:rPr>
        <w:t>）：以试卷分数的</w:t>
      </w:r>
      <w:r w:rsidR="00C2761B">
        <w:rPr>
          <w:rFonts w:ascii="Times New Roman" w:hAnsi="Times New Roman" w:hint="eastAsia"/>
          <w:color w:val="333333"/>
        </w:rPr>
        <w:t>8</w:t>
      </w:r>
      <w:r w:rsidRPr="006D731B">
        <w:rPr>
          <w:rFonts w:ascii="Times New Roman" w:hAnsi="Times New Roman"/>
          <w:color w:val="333333"/>
        </w:rPr>
        <w:t>0%</w:t>
      </w:r>
      <w:r w:rsidRPr="006D731B">
        <w:rPr>
          <w:rFonts w:ascii="Times New Roman" w:hAnsi="Times New Roman"/>
          <w:color w:val="333333"/>
        </w:rPr>
        <w:t>记入总成绩</w:t>
      </w:r>
      <w:r w:rsidR="00C2761B">
        <w:rPr>
          <w:rFonts w:ascii="Times New Roman" w:hAnsi="Times New Roman"/>
          <w:color w:val="333333"/>
        </w:rPr>
        <w:t>，期中</w:t>
      </w:r>
      <w:r w:rsidR="00C2761B">
        <w:rPr>
          <w:rFonts w:ascii="Times New Roman" w:hAnsi="Times New Roman" w:hint="eastAsia"/>
          <w:color w:val="333333"/>
        </w:rPr>
        <w:t>30%</w:t>
      </w:r>
      <w:r w:rsidR="00C2761B">
        <w:rPr>
          <w:rFonts w:ascii="Times New Roman" w:hAnsi="Times New Roman" w:hint="eastAsia"/>
          <w:color w:val="333333"/>
        </w:rPr>
        <w:t>，期末</w:t>
      </w:r>
      <w:r w:rsidR="00C2761B">
        <w:rPr>
          <w:rFonts w:ascii="Times New Roman" w:hAnsi="Times New Roman" w:hint="eastAsia"/>
          <w:color w:val="333333"/>
        </w:rPr>
        <w:t>50%</w:t>
      </w:r>
      <w:r w:rsidR="001426F2" w:rsidRPr="006D731B">
        <w:rPr>
          <w:rFonts w:ascii="Times New Roman" w:hAnsi="Times New Roman"/>
          <w:color w:val="333333"/>
        </w:rPr>
        <w:t>（补考</w:t>
      </w:r>
      <w:r w:rsidRPr="006D731B">
        <w:rPr>
          <w:rFonts w:ascii="Times New Roman" w:hAnsi="Times New Roman"/>
          <w:color w:val="333333"/>
        </w:rPr>
        <w:t>成绩另算</w:t>
      </w:r>
      <w:r w:rsidR="001426F2" w:rsidRPr="006D731B">
        <w:rPr>
          <w:rFonts w:ascii="Times New Roman" w:hAnsi="Times New Roman"/>
          <w:color w:val="333333"/>
        </w:rPr>
        <w:t>）</w:t>
      </w:r>
    </w:p>
    <w:p w:rsidR="001426F2" w:rsidRPr="006D731B" w:rsidRDefault="001426F2" w:rsidP="00FD1552">
      <w:pPr>
        <w:spacing w:line="400" w:lineRule="exact"/>
        <w:rPr>
          <w:rFonts w:ascii="Times New Roman" w:hAnsi="Times New Roman"/>
          <w:b/>
          <w:sz w:val="24"/>
        </w:rPr>
      </w:pPr>
      <w:r w:rsidRPr="006D731B">
        <w:rPr>
          <w:rFonts w:ascii="Times New Roman" w:hAnsi="Times New Roman"/>
          <w:b/>
          <w:sz w:val="24"/>
        </w:rPr>
        <w:t>诚信规定</w:t>
      </w:r>
    </w:p>
    <w:p w:rsidR="00064E53" w:rsidRPr="00D516A1" w:rsidRDefault="00064E53" w:rsidP="00FD1552">
      <w:pPr>
        <w:spacing w:line="400" w:lineRule="exact"/>
        <w:rPr>
          <w:rFonts w:ascii="Times New Roman" w:hAnsi="Times New Roman"/>
          <w:color w:val="000000" w:themeColor="text1"/>
        </w:rPr>
      </w:pPr>
      <w:r w:rsidRPr="00D516A1">
        <w:rPr>
          <w:rFonts w:ascii="Times New Roman" w:hAnsi="Times New Roman"/>
          <w:color w:val="000000" w:themeColor="text1"/>
        </w:rPr>
        <w:t>作业：独立完成，可以同学之间进行讨论，严禁作业抄袭；</w:t>
      </w:r>
    </w:p>
    <w:p w:rsidR="00064E53" w:rsidRPr="00D516A1" w:rsidRDefault="00064E53" w:rsidP="00FD1552">
      <w:pPr>
        <w:spacing w:line="400" w:lineRule="exact"/>
        <w:rPr>
          <w:rFonts w:ascii="Times New Roman" w:hAnsi="Times New Roman"/>
          <w:color w:val="000000" w:themeColor="text1"/>
        </w:rPr>
      </w:pPr>
      <w:r w:rsidRPr="00D516A1">
        <w:rPr>
          <w:rFonts w:ascii="Times New Roman" w:hAnsi="Times New Roman"/>
          <w:color w:val="000000" w:themeColor="text1"/>
        </w:rPr>
        <w:t>论文：学科小论文鼓励学生进行创作，严禁抄袭和剽窃；</w:t>
      </w:r>
    </w:p>
    <w:p w:rsidR="00064E53" w:rsidRPr="00D516A1" w:rsidRDefault="00064E53" w:rsidP="00FD1552">
      <w:pPr>
        <w:spacing w:line="400" w:lineRule="exact"/>
        <w:rPr>
          <w:rFonts w:ascii="Times New Roman" w:hAnsi="Times New Roman"/>
          <w:color w:val="000000" w:themeColor="text1"/>
        </w:rPr>
      </w:pPr>
      <w:r w:rsidRPr="00D516A1">
        <w:rPr>
          <w:rFonts w:ascii="Times New Roman" w:hAnsi="Times New Roman"/>
          <w:color w:val="000000" w:themeColor="text1"/>
        </w:rPr>
        <w:t>考勤：本人签名，杜绝代签；</w:t>
      </w:r>
    </w:p>
    <w:p w:rsidR="001426F2" w:rsidRPr="00D516A1" w:rsidRDefault="00064E53" w:rsidP="00FD1552">
      <w:pPr>
        <w:spacing w:line="400" w:lineRule="exact"/>
        <w:rPr>
          <w:rFonts w:ascii="Times New Roman" w:hAnsi="Times New Roman"/>
          <w:color w:val="000000" w:themeColor="text1"/>
        </w:rPr>
      </w:pPr>
      <w:r w:rsidRPr="00D516A1">
        <w:rPr>
          <w:rFonts w:ascii="Times New Roman" w:hAnsi="Times New Roman"/>
          <w:color w:val="000000" w:themeColor="text1"/>
        </w:rPr>
        <w:t>考试：规定时间、地点独立完成，</w:t>
      </w:r>
      <w:r w:rsidR="001426F2" w:rsidRPr="00D516A1">
        <w:rPr>
          <w:rFonts w:ascii="Times New Roman" w:hAnsi="Times New Roman"/>
          <w:color w:val="000000" w:themeColor="text1"/>
        </w:rPr>
        <w:t>考试违规与作弊</w:t>
      </w:r>
      <w:r w:rsidR="00533CB9" w:rsidRPr="00D516A1">
        <w:rPr>
          <w:rFonts w:ascii="Times New Roman" w:hAnsi="Times New Roman"/>
          <w:color w:val="000000" w:themeColor="text1"/>
        </w:rPr>
        <w:t>依据学校相关规定</w:t>
      </w:r>
      <w:r w:rsidRPr="00D516A1">
        <w:rPr>
          <w:rFonts w:ascii="Times New Roman" w:hAnsi="Times New Roman"/>
          <w:color w:val="000000" w:themeColor="text1"/>
        </w:rPr>
        <w:t>进行处理</w:t>
      </w:r>
    </w:p>
    <w:p w:rsidR="003B6EDC" w:rsidRPr="006D731B" w:rsidRDefault="001426F2" w:rsidP="00FD1552">
      <w:pPr>
        <w:spacing w:line="400" w:lineRule="exact"/>
        <w:rPr>
          <w:rFonts w:ascii="Times New Roman" w:hAnsi="Times New Roman"/>
          <w:b/>
          <w:sz w:val="24"/>
        </w:rPr>
      </w:pPr>
      <w:r w:rsidRPr="006D731B">
        <w:rPr>
          <w:rFonts w:ascii="Times New Roman" w:hAnsi="Times New Roman"/>
          <w:b/>
          <w:sz w:val="24"/>
        </w:rPr>
        <w:t>课堂规范</w:t>
      </w:r>
    </w:p>
    <w:p w:rsidR="003B6EDC" w:rsidRPr="00D516A1" w:rsidRDefault="003B6EDC" w:rsidP="00FD1552">
      <w:pPr>
        <w:spacing w:line="400" w:lineRule="exact"/>
        <w:rPr>
          <w:rFonts w:ascii="Times New Roman" w:hAnsi="Times New Roman"/>
          <w:b/>
          <w:color w:val="000000" w:themeColor="text1"/>
          <w:sz w:val="24"/>
        </w:rPr>
      </w:pPr>
      <w:r w:rsidRPr="00D516A1">
        <w:rPr>
          <w:rFonts w:ascii="Times New Roman" w:hAnsi="Times New Roman"/>
          <w:b/>
          <w:color w:val="000000" w:themeColor="text1"/>
          <w:sz w:val="24"/>
        </w:rPr>
        <w:t>一、</w:t>
      </w:r>
      <w:r w:rsidRPr="00D516A1">
        <w:rPr>
          <w:rFonts w:ascii="Times New Roman" w:hAnsi="Times New Roman"/>
          <w:b/>
          <w:bCs/>
          <w:color w:val="000000" w:themeColor="text1"/>
          <w:kern w:val="0"/>
          <w:szCs w:val="21"/>
        </w:rPr>
        <w:t>教师课堂教学规范</w:t>
      </w:r>
    </w:p>
    <w:p w:rsidR="003B6EDC" w:rsidRPr="00D41CD8" w:rsidRDefault="003B6EDC" w:rsidP="00FD1552">
      <w:pPr>
        <w:spacing w:line="400" w:lineRule="exact"/>
        <w:rPr>
          <w:rFonts w:ascii="Times New Roman" w:hAnsi="Times New Roman"/>
          <w:color w:val="000000" w:themeColor="text1"/>
          <w:kern w:val="0"/>
          <w:szCs w:val="21"/>
        </w:rPr>
      </w:pPr>
      <w:r w:rsidRPr="00D41CD8">
        <w:rPr>
          <w:rFonts w:ascii="Times New Roman" w:hAnsi="Times New Roman"/>
          <w:color w:val="000000" w:themeColor="text1"/>
          <w:kern w:val="0"/>
          <w:szCs w:val="21"/>
        </w:rPr>
        <w:t>1</w:t>
      </w:r>
      <w:r w:rsidRPr="00D41CD8">
        <w:rPr>
          <w:rFonts w:ascii="Times New Roman" w:hAnsi="Times New Roman"/>
          <w:color w:val="000000" w:themeColor="text1"/>
          <w:kern w:val="0"/>
          <w:szCs w:val="21"/>
        </w:rPr>
        <w:t>．教师进入教学楼和教室须着装得体，不得穿拖鞋、背心、吊带裙、超短裙或其他不庄重的服饰进入课堂；</w:t>
      </w:r>
    </w:p>
    <w:p w:rsidR="003B6EDC" w:rsidRPr="00D41CD8" w:rsidRDefault="003B6EDC" w:rsidP="00FD1552">
      <w:pPr>
        <w:spacing w:line="400" w:lineRule="exact"/>
        <w:rPr>
          <w:rFonts w:ascii="Times New Roman" w:hAnsi="Times New Roman"/>
          <w:color w:val="000000" w:themeColor="text1"/>
          <w:kern w:val="0"/>
          <w:szCs w:val="21"/>
        </w:rPr>
      </w:pPr>
      <w:r w:rsidRPr="00D41CD8">
        <w:rPr>
          <w:rFonts w:ascii="Times New Roman" w:hAnsi="Times New Roman"/>
          <w:color w:val="000000" w:themeColor="text1"/>
          <w:kern w:val="0"/>
          <w:szCs w:val="21"/>
        </w:rPr>
        <w:t>2</w:t>
      </w:r>
      <w:r w:rsidRPr="00D41CD8">
        <w:rPr>
          <w:rFonts w:ascii="Times New Roman" w:hAnsi="Times New Roman"/>
          <w:color w:val="000000" w:themeColor="text1"/>
          <w:kern w:val="0"/>
          <w:szCs w:val="21"/>
        </w:rPr>
        <w:t>．教师须提前到教室做好上课的准备工作。不得迟到、拖堂或提前下课；</w:t>
      </w:r>
    </w:p>
    <w:p w:rsidR="003B6EDC" w:rsidRPr="00D41CD8" w:rsidRDefault="003B6EDC" w:rsidP="00FD1552">
      <w:pPr>
        <w:tabs>
          <w:tab w:val="left" w:pos="0"/>
        </w:tabs>
        <w:spacing w:line="400" w:lineRule="exact"/>
        <w:ind w:left="2"/>
        <w:rPr>
          <w:rFonts w:ascii="Times New Roman" w:hAnsi="Times New Roman"/>
          <w:color w:val="000000" w:themeColor="text1"/>
          <w:kern w:val="0"/>
          <w:szCs w:val="21"/>
        </w:rPr>
      </w:pPr>
      <w:r w:rsidRPr="00D41CD8">
        <w:rPr>
          <w:rFonts w:ascii="Times New Roman" w:hAnsi="Times New Roman"/>
          <w:color w:val="000000" w:themeColor="text1"/>
          <w:kern w:val="0"/>
          <w:szCs w:val="21"/>
        </w:rPr>
        <w:t>3</w:t>
      </w:r>
      <w:r w:rsidRPr="00D41CD8">
        <w:rPr>
          <w:rFonts w:ascii="Times New Roman" w:hAnsi="Times New Roman"/>
          <w:color w:val="000000" w:themeColor="text1"/>
          <w:kern w:val="0"/>
          <w:szCs w:val="21"/>
        </w:rPr>
        <w:t>．教师上课期间必须关闭手机等通讯工具，严禁上课时接听电话、会客或随意离开教室；</w:t>
      </w:r>
      <w:r w:rsidRPr="00D41CD8">
        <w:rPr>
          <w:rFonts w:ascii="Times New Roman" w:hAnsi="Times New Roman"/>
          <w:color w:val="000000" w:themeColor="text1"/>
          <w:kern w:val="0"/>
          <w:szCs w:val="21"/>
        </w:rPr>
        <w:t>4</w:t>
      </w:r>
      <w:r w:rsidRPr="00D41CD8">
        <w:rPr>
          <w:rFonts w:ascii="Times New Roman" w:hAnsi="Times New Roman"/>
          <w:color w:val="000000" w:themeColor="text1"/>
          <w:kern w:val="0"/>
          <w:szCs w:val="21"/>
        </w:rPr>
        <w:t>．教师须科学安排全期的教学工作。每堂课教师均须备有教案、教学日历等材料；必修课程必须使用指定主要教材；</w:t>
      </w:r>
    </w:p>
    <w:p w:rsidR="003B6EDC" w:rsidRPr="00D41CD8" w:rsidRDefault="00D516A1" w:rsidP="00FD1552">
      <w:pPr>
        <w:spacing w:line="400" w:lineRule="exact"/>
        <w:rPr>
          <w:rFonts w:ascii="Times New Roman" w:hAnsi="Times New Roman"/>
          <w:color w:val="000000" w:themeColor="text1"/>
          <w:kern w:val="0"/>
          <w:szCs w:val="21"/>
        </w:rPr>
      </w:pPr>
      <w:r w:rsidRPr="00D41CD8">
        <w:rPr>
          <w:rFonts w:ascii="Times New Roman" w:hAnsi="Times New Roman" w:hint="eastAsia"/>
          <w:color w:val="000000" w:themeColor="text1"/>
          <w:kern w:val="0"/>
          <w:szCs w:val="21"/>
        </w:rPr>
        <w:t>4</w:t>
      </w:r>
      <w:r w:rsidR="003B6EDC" w:rsidRPr="00D41CD8">
        <w:rPr>
          <w:rFonts w:ascii="Times New Roman" w:hAnsi="Times New Roman"/>
          <w:color w:val="000000" w:themeColor="text1"/>
          <w:kern w:val="0"/>
          <w:szCs w:val="21"/>
        </w:rPr>
        <w:t>．课堂教学须目标明确，逻辑严密，论证严谨，基本概念和知识点准确，重点突出，能有效突破难点；讲授内容要合理把握深度和广度。不得发表与教学内容无关和错误的言论；</w:t>
      </w:r>
      <w:r w:rsidR="003B6EDC" w:rsidRPr="00D41CD8">
        <w:rPr>
          <w:rFonts w:ascii="Times New Roman" w:hAnsi="Times New Roman"/>
          <w:color w:val="000000" w:themeColor="text1"/>
          <w:kern w:val="0"/>
          <w:szCs w:val="21"/>
        </w:rPr>
        <w:t>6</w:t>
      </w:r>
      <w:r w:rsidR="003B6EDC" w:rsidRPr="00D41CD8">
        <w:rPr>
          <w:rFonts w:ascii="Times New Roman" w:hAnsi="Times New Roman"/>
          <w:color w:val="000000" w:themeColor="text1"/>
          <w:kern w:val="0"/>
          <w:szCs w:val="21"/>
        </w:rPr>
        <w:t>．贯彻因材施教的原则，灵活运用各种有效的教学方法。尊重学生的提问和发言，课堂讨论要有引导和控制，不得浪费学生的学习时间；</w:t>
      </w:r>
    </w:p>
    <w:p w:rsidR="003B6EDC" w:rsidRPr="00D41CD8" w:rsidRDefault="00D516A1" w:rsidP="00FD1552">
      <w:pPr>
        <w:spacing w:line="400" w:lineRule="exact"/>
        <w:rPr>
          <w:rFonts w:ascii="Times New Roman" w:hAnsi="Times New Roman"/>
          <w:color w:val="000000" w:themeColor="text1"/>
          <w:kern w:val="0"/>
          <w:szCs w:val="21"/>
        </w:rPr>
      </w:pPr>
      <w:r w:rsidRPr="00D41CD8">
        <w:rPr>
          <w:rFonts w:ascii="Times New Roman" w:hAnsi="Times New Roman" w:hint="eastAsia"/>
          <w:color w:val="000000" w:themeColor="text1"/>
          <w:kern w:val="0"/>
          <w:szCs w:val="21"/>
        </w:rPr>
        <w:t>5</w:t>
      </w:r>
      <w:r w:rsidR="003B6EDC" w:rsidRPr="00D41CD8">
        <w:rPr>
          <w:rFonts w:ascii="Times New Roman" w:hAnsi="Times New Roman"/>
          <w:color w:val="000000" w:themeColor="text1"/>
          <w:kern w:val="0"/>
          <w:szCs w:val="21"/>
        </w:rPr>
        <w:t>．教师必须站立讲课（身体原因除外），教态自然大方；须用普通话教学，教学语言清楚流畅，生动文明。板书有条理，字迹清楚；</w:t>
      </w:r>
    </w:p>
    <w:p w:rsidR="003B6EDC" w:rsidRPr="00D41CD8" w:rsidRDefault="00D516A1" w:rsidP="00FD1552">
      <w:pPr>
        <w:spacing w:line="400" w:lineRule="exact"/>
        <w:rPr>
          <w:rFonts w:ascii="Times New Roman" w:hAnsi="Times New Roman"/>
          <w:color w:val="000000" w:themeColor="text1"/>
          <w:kern w:val="0"/>
          <w:szCs w:val="21"/>
        </w:rPr>
      </w:pPr>
      <w:r w:rsidRPr="00D41CD8">
        <w:rPr>
          <w:rFonts w:ascii="Times New Roman" w:hAnsi="Times New Roman" w:hint="eastAsia"/>
          <w:color w:val="000000" w:themeColor="text1"/>
          <w:kern w:val="0"/>
          <w:szCs w:val="21"/>
        </w:rPr>
        <w:t>6</w:t>
      </w:r>
      <w:r w:rsidR="003B6EDC" w:rsidRPr="00D41CD8">
        <w:rPr>
          <w:rFonts w:ascii="Times New Roman" w:hAnsi="Times New Roman"/>
          <w:color w:val="000000" w:themeColor="text1"/>
          <w:kern w:val="0"/>
          <w:szCs w:val="21"/>
        </w:rPr>
        <w:t>．教师要有课堂管理意识。对违反课堂纪律的学生要及时处理。学生如有违反课堂纪律的行为，经批评教育不改者，教师有权责令其退出教室，情节严重者，报学生所在学院给予纪律处分；</w:t>
      </w:r>
    </w:p>
    <w:p w:rsidR="003B6EDC" w:rsidRPr="00D41CD8" w:rsidRDefault="00D516A1" w:rsidP="00FD1552">
      <w:pPr>
        <w:spacing w:line="400" w:lineRule="exact"/>
        <w:rPr>
          <w:rFonts w:ascii="Times New Roman" w:hAnsi="Times New Roman"/>
          <w:color w:val="000000" w:themeColor="text1"/>
          <w:kern w:val="0"/>
          <w:szCs w:val="21"/>
        </w:rPr>
      </w:pPr>
      <w:r w:rsidRPr="00D41CD8">
        <w:rPr>
          <w:rFonts w:ascii="Times New Roman" w:hAnsi="Times New Roman" w:hint="eastAsia"/>
          <w:color w:val="000000" w:themeColor="text1"/>
          <w:kern w:val="0"/>
          <w:szCs w:val="21"/>
        </w:rPr>
        <w:t>7</w:t>
      </w:r>
      <w:r w:rsidR="003B6EDC" w:rsidRPr="00D41CD8">
        <w:rPr>
          <w:rFonts w:ascii="Times New Roman" w:hAnsi="Times New Roman"/>
          <w:color w:val="000000" w:themeColor="text1"/>
          <w:kern w:val="0"/>
          <w:szCs w:val="21"/>
        </w:rPr>
        <w:t>．任课教师要负责对学生进行考勤，考勤结果及时报学生所在学院办公室，以便学院按照</w:t>
      </w:r>
      <w:r w:rsidR="003B6EDC" w:rsidRPr="00D41CD8">
        <w:rPr>
          <w:rFonts w:ascii="Times New Roman" w:hAnsi="Times New Roman"/>
          <w:color w:val="000000" w:themeColor="text1"/>
          <w:kern w:val="0"/>
          <w:szCs w:val="21"/>
        </w:rPr>
        <w:lastRenderedPageBreak/>
        <w:t>学校的学生管理规定和学业管理规定进行处理；</w:t>
      </w:r>
    </w:p>
    <w:p w:rsidR="00D41CD8" w:rsidRDefault="00D516A1" w:rsidP="00FD1552">
      <w:pPr>
        <w:spacing w:line="400" w:lineRule="exact"/>
        <w:rPr>
          <w:rFonts w:ascii="Times New Roman" w:hAnsi="Times New Roman"/>
          <w:color w:val="000000" w:themeColor="text1"/>
          <w:kern w:val="0"/>
          <w:szCs w:val="21"/>
        </w:rPr>
      </w:pPr>
      <w:r w:rsidRPr="00D41CD8">
        <w:rPr>
          <w:rFonts w:ascii="Times New Roman" w:hAnsi="Times New Roman" w:hint="eastAsia"/>
          <w:color w:val="000000" w:themeColor="text1"/>
          <w:kern w:val="0"/>
          <w:szCs w:val="21"/>
        </w:rPr>
        <w:t>8</w:t>
      </w:r>
      <w:r w:rsidR="003B6EDC" w:rsidRPr="00D41CD8">
        <w:rPr>
          <w:rFonts w:ascii="Times New Roman" w:hAnsi="Times New Roman"/>
          <w:color w:val="000000" w:themeColor="text1"/>
          <w:kern w:val="0"/>
          <w:szCs w:val="21"/>
        </w:rPr>
        <w:t>．对持有教务处发放的听课证的非本教学班学生或其他听课人员，教师应允许其听课；</w:t>
      </w:r>
    </w:p>
    <w:p w:rsidR="003B6EDC" w:rsidRPr="00D41CD8" w:rsidRDefault="003B6EDC" w:rsidP="00FD1552">
      <w:pPr>
        <w:spacing w:line="400" w:lineRule="exact"/>
        <w:rPr>
          <w:rFonts w:ascii="Times New Roman" w:hAnsi="Times New Roman"/>
          <w:b/>
          <w:bCs/>
          <w:color w:val="000000" w:themeColor="text1"/>
          <w:kern w:val="0"/>
          <w:szCs w:val="21"/>
        </w:rPr>
      </w:pPr>
      <w:r w:rsidRPr="00D41CD8">
        <w:rPr>
          <w:rFonts w:ascii="Times New Roman" w:hAnsi="Times New Roman"/>
          <w:color w:val="000000" w:themeColor="text1"/>
          <w:kern w:val="0"/>
          <w:szCs w:val="21"/>
        </w:rPr>
        <w:t>二、</w:t>
      </w:r>
      <w:r w:rsidRPr="00D41CD8">
        <w:rPr>
          <w:rFonts w:ascii="Times New Roman" w:hAnsi="Times New Roman"/>
          <w:b/>
          <w:bCs/>
          <w:color w:val="000000" w:themeColor="text1"/>
          <w:kern w:val="0"/>
          <w:szCs w:val="21"/>
        </w:rPr>
        <w:t>学生课堂规范</w:t>
      </w:r>
    </w:p>
    <w:p w:rsidR="003B6EDC" w:rsidRPr="00D516A1" w:rsidRDefault="003B6EDC" w:rsidP="00FD1552">
      <w:pPr>
        <w:spacing w:line="400" w:lineRule="exact"/>
        <w:rPr>
          <w:rFonts w:ascii="Times New Roman" w:hAnsi="Times New Roman"/>
          <w:color w:val="000000" w:themeColor="text1"/>
          <w:kern w:val="0"/>
          <w:szCs w:val="21"/>
        </w:rPr>
      </w:pPr>
      <w:r w:rsidRPr="00D516A1">
        <w:rPr>
          <w:rFonts w:ascii="Times New Roman" w:hAnsi="Times New Roman"/>
          <w:color w:val="000000" w:themeColor="text1"/>
          <w:kern w:val="0"/>
          <w:szCs w:val="21"/>
        </w:rPr>
        <w:t>1</w:t>
      </w:r>
      <w:r w:rsidRPr="00D516A1">
        <w:rPr>
          <w:rFonts w:ascii="Times New Roman" w:hAnsi="Times New Roman"/>
          <w:color w:val="000000" w:themeColor="text1"/>
          <w:kern w:val="0"/>
          <w:szCs w:val="21"/>
        </w:rPr>
        <w:t>．学生进入教学楼和教室须着装整洁、得体，不准穿拖鞋、超短裙或其他不庄重的服饰进入教室；</w:t>
      </w:r>
    </w:p>
    <w:p w:rsidR="003B6EDC" w:rsidRPr="00D516A1" w:rsidRDefault="003B6EDC" w:rsidP="00FD1552">
      <w:pPr>
        <w:spacing w:line="400" w:lineRule="exact"/>
        <w:rPr>
          <w:rFonts w:ascii="Times New Roman" w:hAnsi="Times New Roman"/>
          <w:color w:val="000000" w:themeColor="text1"/>
          <w:kern w:val="0"/>
          <w:szCs w:val="21"/>
        </w:rPr>
      </w:pPr>
      <w:r w:rsidRPr="00D516A1">
        <w:rPr>
          <w:rFonts w:ascii="Times New Roman" w:hAnsi="Times New Roman"/>
          <w:color w:val="000000" w:themeColor="text1"/>
          <w:kern w:val="0"/>
          <w:szCs w:val="21"/>
        </w:rPr>
        <w:t>2</w:t>
      </w:r>
      <w:r w:rsidRPr="00D516A1">
        <w:rPr>
          <w:rFonts w:ascii="Times New Roman" w:hAnsi="Times New Roman"/>
          <w:color w:val="000000" w:themeColor="text1"/>
          <w:kern w:val="0"/>
          <w:szCs w:val="21"/>
        </w:rPr>
        <w:t>．学生每堂课需提前</w:t>
      </w:r>
      <w:r w:rsidRPr="00D516A1">
        <w:rPr>
          <w:rFonts w:ascii="Times New Roman" w:hAnsi="Times New Roman"/>
          <w:color w:val="000000" w:themeColor="text1"/>
          <w:kern w:val="0"/>
          <w:szCs w:val="21"/>
        </w:rPr>
        <w:t>5</w:t>
      </w:r>
      <w:r w:rsidRPr="00D516A1">
        <w:rPr>
          <w:rFonts w:ascii="Times New Roman" w:hAnsi="Times New Roman"/>
          <w:color w:val="000000" w:themeColor="text1"/>
          <w:kern w:val="0"/>
          <w:szCs w:val="21"/>
        </w:rPr>
        <w:t>分钟到达上课地点做好上课准备。不得迟到、早退、旷课，请假必须向教师出示请假条；</w:t>
      </w:r>
    </w:p>
    <w:p w:rsidR="003B6EDC" w:rsidRPr="00D516A1" w:rsidRDefault="003B6EDC" w:rsidP="00FD1552">
      <w:pPr>
        <w:spacing w:line="400" w:lineRule="exact"/>
        <w:rPr>
          <w:rFonts w:ascii="Times New Roman" w:hAnsi="Times New Roman"/>
          <w:color w:val="000000" w:themeColor="text1"/>
          <w:kern w:val="0"/>
          <w:szCs w:val="21"/>
        </w:rPr>
      </w:pPr>
      <w:r w:rsidRPr="00D516A1">
        <w:rPr>
          <w:rFonts w:ascii="Times New Roman" w:hAnsi="Times New Roman"/>
          <w:color w:val="000000" w:themeColor="text1"/>
          <w:kern w:val="0"/>
          <w:szCs w:val="21"/>
        </w:rPr>
        <w:t>3</w:t>
      </w:r>
      <w:r w:rsidRPr="00D516A1">
        <w:rPr>
          <w:rFonts w:ascii="Times New Roman" w:hAnsi="Times New Roman"/>
          <w:color w:val="000000" w:themeColor="text1"/>
          <w:kern w:val="0"/>
          <w:szCs w:val="21"/>
        </w:rPr>
        <w:t>．学生上课必须关闭手机等通讯工具。上课期间不得接听电话、会客，不得随意离开教室；</w:t>
      </w:r>
      <w:r w:rsidRPr="00D516A1">
        <w:rPr>
          <w:rFonts w:ascii="Times New Roman" w:hAnsi="Times New Roman"/>
          <w:color w:val="000000" w:themeColor="text1"/>
          <w:kern w:val="0"/>
          <w:szCs w:val="21"/>
        </w:rPr>
        <w:t>4</w:t>
      </w:r>
      <w:r w:rsidRPr="00D516A1">
        <w:rPr>
          <w:rFonts w:ascii="Times New Roman" w:hAnsi="Times New Roman"/>
          <w:color w:val="000000" w:themeColor="text1"/>
          <w:kern w:val="0"/>
          <w:szCs w:val="21"/>
        </w:rPr>
        <w:t>．学生上课要认真听课，不交头接耳，不吃东西，不做与课堂教学无关的事情；要积极参与课堂讨论，积极提问或发言，配合教师搞好教学，认真完成教师布置的教学任务；</w:t>
      </w:r>
    </w:p>
    <w:p w:rsidR="003B6EDC" w:rsidRPr="00D516A1" w:rsidRDefault="003B6EDC" w:rsidP="00FD1552">
      <w:pPr>
        <w:spacing w:line="400" w:lineRule="exact"/>
        <w:rPr>
          <w:rFonts w:ascii="Times New Roman" w:hAnsi="Times New Roman"/>
          <w:color w:val="000000" w:themeColor="text1"/>
          <w:kern w:val="0"/>
          <w:szCs w:val="21"/>
        </w:rPr>
      </w:pPr>
      <w:r w:rsidRPr="00D516A1">
        <w:rPr>
          <w:rFonts w:ascii="Times New Roman" w:hAnsi="Times New Roman"/>
          <w:color w:val="000000" w:themeColor="text1"/>
          <w:kern w:val="0"/>
          <w:szCs w:val="21"/>
        </w:rPr>
        <w:t>5</w:t>
      </w:r>
      <w:r w:rsidRPr="00D516A1">
        <w:rPr>
          <w:rFonts w:ascii="Times New Roman" w:hAnsi="Times New Roman"/>
          <w:color w:val="000000" w:themeColor="text1"/>
          <w:kern w:val="0"/>
          <w:szCs w:val="21"/>
        </w:rPr>
        <w:t>．旁听生、进修人员应携带教务处发给的听课证进入指定教室听课，并遵守课堂纪律；</w:t>
      </w:r>
    </w:p>
    <w:p w:rsidR="003B6EDC" w:rsidRPr="00D516A1" w:rsidRDefault="003B6EDC" w:rsidP="00FD1552">
      <w:pPr>
        <w:spacing w:line="400" w:lineRule="exact"/>
        <w:rPr>
          <w:rFonts w:ascii="Times New Roman" w:hAnsi="Times New Roman"/>
          <w:color w:val="000000" w:themeColor="text1"/>
          <w:kern w:val="0"/>
          <w:szCs w:val="21"/>
        </w:rPr>
      </w:pPr>
      <w:r w:rsidRPr="00D516A1">
        <w:rPr>
          <w:rFonts w:ascii="Times New Roman" w:hAnsi="Times New Roman"/>
          <w:b/>
          <w:bCs/>
          <w:color w:val="000000" w:themeColor="text1"/>
          <w:kern w:val="0"/>
          <w:szCs w:val="21"/>
        </w:rPr>
        <w:t>三、</w:t>
      </w:r>
      <w:r w:rsidRPr="00D516A1">
        <w:rPr>
          <w:rFonts w:ascii="Times New Roman" w:hAnsi="Times New Roman"/>
          <w:color w:val="000000" w:themeColor="text1"/>
          <w:kern w:val="0"/>
          <w:szCs w:val="21"/>
        </w:rPr>
        <w:t>学校各级领导干部、教学督导委员、教学管理干部听课应提前</w:t>
      </w:r>
      <w:r w:rsidRPr="00D516A1">
        <w:rPr>
          <w:rFonts w:ascii="Times New Roman" w:hAnsi="Times New Roman"/>
          <w:color w:val="000000" w:themeColor="text1"/>
          <w:kern w:val="0"/>
          <w:szCs w:val="21"/>
        </w:rPr>
        <w:t>5</w:t>
      </w:r>
      <w:r w:rsidRPr="00D516A1">
        <w:rPr>
          <w:rFonts w:ascii="Times New Roman" w:hAnsi="Times New Roman"/>
          <w:color w:val="000000" w:themeColor="text1"/>
          <w:kern w:val="0"/>
          <w:szCs w:val="21"/>
        </w:rPr>
        <w:t>分钟进入教室并向授课教师出示听课证，听课期间必须关闭手机等通讯工具，不得接听电话、会客，不得随意离开教室，不得影响教师正常的教学活动；</w:t>
      </w:r>
    </w:p>
    <w:p w:rsidR="003B6EDC" w:rsidRPr="00D516A1" w:rsidRDefault="003B6EDC" w:rsidP="00FD1552">
      <w:pPr>
        <w:spacing w:line="400" w:lineRule="exact"/>
        <w:rPr>
          <w:rFonts w:ascii="Times New Roman" w:hAnsi="Times New Roman"/>
          <w:color w:val="000000" w:themeColor="text1"/>
          <w:kern w:val="0"/>
          <w:szCs w:val="21"/>
        </w:rPr>
      </w:pPr>
      <w:r w:rsidRPr="00D516A1">
        <w:rPr>
          <w:rFonts w:ascii="Times New Roman" w:hAnsi="Times New Roman"/>
          <w:b/>
          <w:bCs/>
          <w:color w:val="000000" w:themeColor="text1"/>
          <w:kern w:val="0"/>
          <w:szCs w:val="21"/>
        </w:rPr>
        <w:t>四、</w:t>
      </w:r>
      <w:r w:rsidRPr="00D516A1">
        <w:rPr>
          <w:rFonts w:ascii="Times New Roman" w:hAnsi="Times New Roman"/>
          <w:color w:val="000000" w:themeColor="text1"/>
          <w:kern w:val="0"/>
          <w:szCs w:val="21"/>
        </w:rPr>
        <w:t>凡有违反以上课堂教学规范者，将根据有关文件规定进行处理；</w:t>
      </w:r>
    </w:p>
    <w:p w:rsidR="003B6EDC" w:rsidRPr="00D516A1" w:rsidRDefault="003B6EDC" w:rsidP="00FD1552">
      <w:pPr>
        <w:spacing w:line="400" w:lineRule="exact"/>
        <w:rPr>
          <w:rFonts w:ascii="Times New Roman" w:hAnsi="Times New Roman"/>
          <w:b/>
          <w:color w:val="000000" w:themeColor="text1"/>
          <w:sz w:val="24"/>
        </w:rPr>
      </w:pPr>
      <w:r w:rsidRPr="00D516A1">
        <w:rPr>
          <w:rFonts w:ascii="Times New Roman" w:hAnsi="Times New Roman"/>
          <w:b/>
          <w:bCs/>
          <w:color w:val="000000" w:themeColor="text1"/>
          <w:kern w:val="0"/>
          <w:szCs w:val="21"/>
        </w:rPr>
        <w:t>五、</w:t>
      </w:r>
      <w:r w:rsidRPr="00D516A1">
        <w:rPr>
          <w:rFonts w:ascii="Times New Roman" w:hAnsi="Times New Roman"/>
          <w:color w:val="000000" w:themeColor="text1"/>
          <w:kern w:val="0"/>
          <w:szCs w:val="21"/>
        </w:rPr>
        <w:t>本规范在本教学大纲实施过程中执行</w:t>
      </w:r>
      <w:r w:rsidRPr="00D516A1">
        <w:rPr>
          <w:rFonts w:ascii="Times New Roman" w:hAnsi="Times New Roman"/>
          <w:b/>
          <w:color w:val="000000" w:themeColor="text1"/>
          <w:sz w:val="24"/>
        </w:rPr>
        <w:t>。</w:t>
      </w:r>
    </w:p>
    <w:p w:rsidR="001426F2" w:rsidRPr="006D731B" w:rsidRDefault="00D516A1" w:rsidP="00FD1552">
      <w:pPr>
        <w:spacing w:line="400" w:lineRule="exact"/>
        <w:rPr>
          <w:rFonts w:ascii="Times New Roman" w:hAnsi="Times New Roman"/>
          <w:b/>
          <w:sz w:val="24"/>
        </w:rPr>
      </w:pPr>
      <w:r>
        <w:rPr>
          <w:rFonts w:ascii="Times New Roman" w:hAnsi="Times New Roman"/>
          <w:b/>
          <w:sz w:val="24"/>
        </w:rPr>
        <w:t>六</w:t>
      </w:r>
      <w:r w:rsidR="00D41CD8" w:rsidRPr="00D516A1">
        <w:rPr>
          <w:rFonts w:ascii="Times New Roman" w:hAnsi="Times New Roman"/>
          <w:b/>
          <w:bCs/>
          <w:color w:val="000000" w:themeColor="text1"/>
          <w:kern w:val="0"/>
          <w:szCs w:val="21"/>
        </w:rPr>
        <w:t>、</w:t>
      </w:r>
      <w:r w:rsidR="001426F2" w:rsidRPr="006D731B">
        <w:rPr>
          <w:rFonts w:ascii="Times New Roman" w:hAnsi="Times New Roman"/>
          <w:b/>
          <w:sz w:val="24"/>
        </w:rPr>
        <w:t>课程资源</w:t>
      </w:r>
    </w:p>
    <w:p w:rsidR="00601A2F" w:rsidRDefault="001426F2" w:rsidP="00FD1552">
      <w:pPr>
        <w:spacing w:line="400" w:lineRule="exact"/>
        <w:rPr>
          <w:rFonts w:ascii="Times New Roman" w:hAnsi="Times New Roman"/>
          <w:color w:val="000000" w:themeColor="text1"/>
        </w:rPr>
      </w:pPr>
      <w:r w:rsidRPr="00D41CD8">
        <w:rPr>
          <w:rFonts w:ascii="Times New Roman" w:hAnsi="Times New Roman"/>
          <w:color w:val="000000" w:themeColor="text1"/>
        </w:rPr>
        <w:t>1</w:t>
      </w:r>
      <w:r w:rsidRPr="00D41CD8">
        <w:rPr>
          <w:rFonts w:ascii="Times New Roman" w:hAnsi="Times New Roman"/>
          <w:color w:val="000000" w:themeColor="text1"/>
        </w:rPr>
        <w:t>教材与参考书</w:t>
      </w:r>
      <w:r w:rsidR="00533CB9" w:rsidRPr="00D41CD8">
        <w:rPr>
          <w:rFonts w:ascii="Times New Roman" w:hAnsi="Times New Roman"/>
          <w:color w:val="000000" w:themeColor="text1"/>
        </w:rPr>
        <w:t>：</w:t>
      </w:r>
      <w:r w:rsidR="003B6EDC" w:rsidRPr="00D41CD8">
        <w:rPr>
          <w:rFonts w:ascii="Times New Roman" w:hAnsi="Times New Roman"/>
          <w:color w:val="000000" w:themeColor="text1"/>
        </w:rPr>
        <w:t>本课程采用</w:t>
      </w:r>
      <w:r w:rsidR="00601A2F" w:rsidRPr="00D41CD8">
        <w:rPr>
          <w:rFonts w:ascii="Times New Roman" w:hAnsi="Times New Roman"/>
          <w:color w:val="000000" w:themeColor="text1"/>
        </w:rPr>
        <w:t>张洪渊编写的生物化学原理和</w:t>
      </w:r>
      <w:r w:rsidR="00601A2F" w:rsidRPr="00D41CD8">
        <w:rPr>
          <w:rFonts w:ascii="Times New Roman" w:hAnsi="Times New Roman"/>
          <w:color w:val="000000" w:themeColor="text1"/>
        </w:rPr>
        <w:t xml:space="preserve">Reginald H.Garrett </w:t>
      </w:r>
      <w:r w:rsidR="00601A2F" w:rsidRPr="00D41CD8">
        <w:rPr>
          <w:rFonts w:ascii="Times New Roman" w:hAnsi="Times New Roman"/>
          <w:color w:val="000000" w:themeColor="text1"/>
        </w:rPr>
        <w:t>编写的</w:t>
      </w:r>
      <w:r w:rsidR="00601A2F" w:rsidRPr="00D41CD8">
        <w:rPr>
          <w:rFonts w:ascii="Times New Roman" w:hAnsi="Times New Roman"/>
          <w:color w:val="000000" w:themeColor="text1"/>
        </w:rPr>
        <w:t>biochemistray</w:t>
      </w:r>
      <w:r w:rsidR="00601A2F">
        <w:rPr>
          <w:rFonts w:ascii="Times New Roman" w:hAnsi="Times New Roman" w:hint="eastAsia"/>
          <w:color w:val="000000" w:themeColor="text1"/>
        </w:rPr>
        <w:t xml:space="preserve"> </w:t>
      </w:r>
    </w:p>
    <w:p w:rsidR="00601A2F" w:rsidRDefault="00601A2F" w:rsidP="00FD1552">
      <w:pPr>
        <w:spacing w:line="400" w:lineRule="exact"/>
        <w:rPr>
          <w:rFonts w:ascii="Times New Roman" w:hAnsi="Times New Roman"/>
          <w:color w:val="000000" w:themeColor="text1"/>
        </w:rPr>
      </w:pPr>
    </w:p>
    <w:p w:rsidR="001426F2" w:rsidRPr="00D41CD8" w:rsidRDefault="003B6EDC" w:rsidP="00FD1552">
      <w:pPr>
        <w:spacing w:line="400" w:lineRule="exact"/>
        <w:rPr>
          <w:rFonts w:ascii="Times New Roman" w:hAnsi="Times New Roman"/>
          <w:color w:val="000000" w:themeColor="text1"/>
        </w:rPr>
      </w:pPr>
      <w:r w:rsidRPr="00D41CD8">
        <w:rPr>
          <w:rFonts w:ascii="Times New Roman" w:hAnsi="Times New Roman"/>
          <w:color w:val="000000" w:themeColor="text1"/>
        </w:rPr>
        <w:t>为主要教科书；</w:t>
      </w:r>
    </w:p>
    <w:p w:rsidR="001426F2" w:rsidRPr="00D41CD8" w:rsidRDefault="001426F2" w:rsidP="00FD1552">
      <w:pPr>
        <w:spacing w:line="400" w:lineRule="exact"/>
        <w:rPr>
          <w:rFonts w:ascii="Times New Roman" w:hAnsi="Times New Roman"/>
          <w:color w:val="000000" w:themeColor="text1"/>
        </w:rPr>
      </w:pPr>
      <w:r w:rsidRPr="00D41CD8">
        <w:rPr>
          <w:rFonts w:ascii="Times New Roman" w:hAnsi="Times New Roman"/>
          <w:color w:val="000000" w:themeColor="text1"/>
        </w:rPr>
        <w:t>2</w:t>
      </w:r>
      <w:r w:rsidR="003B6EDC" w:rsidRPr="00D41CD8">
        <w:rPr>
          <w:rFonts w:ascii="Times New Roman" w:hAnsi="Times New Roman"/>
          <w:color w:val="000000" w:themeColor="text1"/>
        </w:rPr>
        <w:t>教师</w:t>
      </w:r>
      <w:r w:rsidR="00533CB9" w:rsidRPr="00D41CD8">
        <w:rPr>
          <w:rFonts w:ascii="Times New Roman" w:hAnsi="Times New Roman"/>
          <w:color w:val="000000" w:themeColor="text1"/>
        </w:rPr>
        <w:t>：</w:t>
      </w:r>
      <w:r w:rsidR="003B6EDC" w:rsidRPr="00D41CD8">
        <w:rPr>
          <w:rFonts w:ascii="Times New Roman" w:hAnsi="Times New Roman"/>
          <w:color w:val="000000" w:themeColor="text1"/>
        </w:rPr>
        <w:t>实施大纲的编写教师为主讲教师；</w:t>
      </w:r>
    </w:p>
    <w:p w:rsidR="00533CB9" w:rsidRPr="00D41CD8" w:rsidRDefault="001426F2" w:rsidP="00FD1552">
      <w:pPr>
        <w:spacing w:line="400" w:lineRule="exact"/>
        <w:rPr>
          <w:rFonts w:ascii="Times New Roman" w:hAnsi="Times New Roman"/>
          <w:color w:val="000000" w:themeColor="text1"/>
        </w:rPr>
      </w:pPr>
      <w:r w:rsidRPr="00D41CD8">
        <w:rPr>
          <w:rFonts w:ascii="Times New Roman" w:hAnsi="Times New Roman"/>
          <w:color w:val="000000" w:themeColor="text1"/>
        </w:rPr>
        <w:t>3</w:t>
      </w:r>
      <w:r w:rsidR="003B6EDC" w:rsidRPr="00D41CD8">
        <w:rPr>
          <w:rFonts w:ascii="Times New Roman" w:hAnsi="Times New Roman"/>
          <w:color w:val="000000" w:themeColor="text1"/>
        </w:rPr>
        <w:t>大纲实施教室</w:t>
      </w:r>
      <w:r w:rsidR="00533CB9" w:rsidRPr="00D41CD8">
        <w:rPr>
          <w:rFonts w:ascii="Times New Roman" w:hAnsi="Times New Roman"/>
          <w:color w:val="000000" w:themeColor="text1"/>
        </w:rPr>
        <w:t>：</w:t>
      </w:r>
      <w:r w:rsidR="003B6EDC" w:rsidRPr="00D41CD8">
        <w:rPr>
          <w:rFonts w:ascii="Times New Roman" w:hAnsi="Times New Roman"/>
          <w:color w:val="000000" w:themeColor="text1"/>
        </w:rPr>
        <w:t>以四川理工学院汇南多媒体教室为大纲实施主要场所；</w:t>
      </w:r>
    </w:p>
    <w:p w:rsidR="003B6EDC" w:rsidRPr="00D41CD8" w:rsidRDefault="003B6EDC" w:rsidP="00D41CD8">
      <w:pPr>
        <w:spacing w:line="400" w:lineRule="exact"/>
        <w:rPr>
          <w:rFonts w:ascii="Times New Roman" w:hAnsi="Times New Roman"/>
          <w:color w:val="000000" w:themeColor="text1"/>
        </w:rPr>
      </w:pPr>
      <w:r w:rsidRPr="00D41CD8">
        <w:rPr>
          <w:rFonts w:ascii="Times New Roman" w:hAnsi="Times New Roman"/>
          <w:color w:val="000000" w:themeColor="text1"/>
        </w:rPr>
        <w:t>4</w:t>
      </w:r>
      <w:r w:rsidRPr="00D41CD8">
        <w:rPr>
          <w:rFonts w:ascii="Times New Roman" w:hAnsi="Times New Roman"/>
          <w:color w:val="000000" w:themeColor="text1"/>
        </w:rPr>
        <w:t>校内活动：四川理工学院每年都组织学生参加大学生创新创业挑战杯，同时学校设有制药专业相关协会，定期举办相关专题活动；</w:t>
      </w:r>
    </w:p>
    <w:p w:rsidR="001426F2" w:rsidRPr="00D41CD8" w:rsidRDefault="003B6EDC" w:rsidP="00D41CD8">
      <w:pPr>
        <w:spacing w:line="400" w:lineRule="exact"/>
        <w:rPr>
          <w:rFonts w:ascii="Times New Roman" w:hAnsi="Times New Roman"/>
          <w:color w:val="000000" w:themeColor="text1"/>
        </w:rPr>
      </w:pPr>
      <w:r w:rsidRPr="00D41CD8">
        <w:rPr>
          <w:rFonts w:ascii="Times New Roman" w:hAnsi="Times New Roman"/>
          <w:color w:val="000000" w:themeColor="text1"/>
        </w:rPr>
        <w:t>5</w:t>
      </w:r>
      <w:r w:rsidR="001426F2" w:rsidRPr="00D41CD8">
        <w:rPr>
          <w:rFonts w:ascii="Times New Roman" w:hAnsi="Times New Roman"/>
          <w:color w:val="000000" w:themeColor="text1"/>
        </w:rPr>
        <w:t>网络课程资源</w:t>
      </w:r>
      <w:r w:rsidR="00533CB9" w:rsidRPr="00D41CD8">
        <w:rPr>
          <w:rFonts w:ascii="Times New Roman" w:hAnsi="Times New Roman"/>
          <w:color w:val="000000" w:themeColor="text1"/>
        </w:rPr>
        <w:t>：</w:t>
      </w:r>
      <w:r w:rsidRPr="00D41CD8">
        <w:rPr>
          <w:rFonts w:ascii="Times New Roman" w:hAnsi="Times New Roman"/>
          <w:color w:val="000000" w:themeColor="text1"/>
        </w:rPr>
        <w:t>以四川理工学院校园网为基本设施，学生和教师可以自由选择校园网可以登录的任何共享网络资源</w:t>
      </w:r>
      <w:r w:rsidR="00533CB9" w:rsidRPr="00D41CD8">
        <w:rPr>
          <w:rFonts w:ascii="Times New Roman" w:hAnsi="Times New Roman"/>
          <w:color w:val="000000" w:themeColor="text1"/>
        </w:rPr>
        <w:t>，学生根据自己实际情况自由选择参阅</w:t>
      </w:r>
      <w:r w:rsidRPr="00D41CD8">
        <w:rPr>
          <w:rFonts w:ascii="Times New Roman" w:hAnsi="Times New Roman"/>
          <w:color w:val="000000" w:themeColor="text1"/>
        </w:rPr>
        <w:t>；</w:t>
      </w:r>
    </w:p>
    <w:p w:rsidR="003B6EDC" w:rsidRPr="00D41CD8" w:rsidRDefault="003B6EDC" w:rsidP="00D41CD8">
      <w:pPr>
        <w:spacing w:line="400" w:lineRule="exact"/>
        <w:rPr>
          <w:rFonts w:ascii="Times New Roman" w:hAnsi="Times New Roman"/>
          <w:color w:val="000000" w:themeColor="text1"/>
        </w:rPr>
      </w:pPr>
      <w:r w:rsidRPr="00D41CD8">
        <w:rPr>
          <w:rFonts w:ascii="Times New Roman" w:hAnsi="Times New Roman"/>
          <w:color w:val="000000" w:themeColor="text1"/>
        </w:rPr>
        <w:t>6</w:t>
      </w:r>
      <w:r w:rsidRPr="00D41CD8">
        <w:rPr>
          <w:rFonts w:ascii="Times New Roman" w:hAnsi="Times New Roman"/>
          <w:color w:val="000000" w:themeColor="text1"/>
        </w:rPr>
        <w:t>自贡市图书馆、科技馆、盐业博物馆、恐龙博物馆均是教师和学生可以方便利用的课程资源。</w:t>
      </w:r>
    </w:p>
    <w:p w:rsidR="001426F2" w:rsidRPr="006D731B" w:rsidRDefault="00D41CD8" w:rsidP="00FD1552">
      <w:pPr>
        <w:spacing w:line="400" w:lineRule="exact"/>
        <w:rPr>
          <w:rFonts w:ascii="Times New Roman" w:hAnsi="Times New Roman"/>
          <w:b/>
          <w:sz w:val="24"/>
        </w:rPr>
      </w:pPr>
      <w:r>
        <w:rPr>
          <w:rFonts w:ascii="Times New Roman" w:hAnsi="Times New Roman"/>
          <w:b/>
          <w:sz w:val="24"/>
        </w:rPr>
        <w:t>七、</w:t>
      </w:r>
      <w:r w:rsidR="001426F2" w:rsidRPr="006D731B">
        <w:rPr>
          <w:rFonts w:ascii="Times New Roman" w:hAnsi="Times New Roman"/>
          <w:b/>
          <w:sz w:val="24"/>
        </w:rPr>
        <w:t>学术合作备忘录（契约）</w:t>
      </w:r>
    </w:p>
    <w:p w:rsidR="001426F2" w:rsidRPr="006D731B" w:rsidRDefault="001426F2" w:rsidP="00FD1552">
      <w:pPr>
        <w:spacing w:line="400" w:lineRule="exact"/>
        <w:rPr>
          <w:rFonts w:ascii="Times New Roman" w:hAnsi="Times New Roman"/>
          <w:color w:val="333333"/>
        </w:rPr>
      </w:pPr>
      <w:r w:rsidRPr="006D731B">
        <w:rPr>
          <w:rFonts w:ascii="Times New Roman" w:hAnsi="Times New Roman"/>
          <w:color w:val="333333"/>
        </w:rPr>
        <w:t>1</w:t>
      </w:r>
      <w:r w:rsidRPr="006D731B">
        <w:rPr>
          <w:rFonts w:ascii="Times New Roman" w:hAnsi="Times New Roman"/>
          <w:color w:val="333333"/>
        </w:rPr>
        <w:t>阅读课程实施大纲，理解其内容</w:t>
      </w:r>
      <w:r w:rsidR="009C2615" w:rsidRPr="006D731B">
        <w:rPr>
          <w:rFonts w:ascii="Times New Roman" w:hAnsi="Times New Roman"/>
          <w:color w:val="333333"/>
        </w:rPr>
        <w:t>；</w:t>
      </w:r>
    </w:p>
    <w:p w:rsidR="002F0415" w:rsidRPr="006D731B" w:rsidRDefault="001426F2" w:rsidP="00FD1552">
      <w:pPr>
        <w:spacing w:line="400" w:lineRule="exact"/>
        <w:rPr>
          <w:rFonts w:ascii="Times New Roman" w:hAnsi="Times New Roman"/>
        </w:rPr>
      </w:pPr>
      <w:r w:rsidRPr="006D731B">
        <w:rPr>
          <w:rFonts w:ascii="Times New Roman" w:hAnsi="Times New Roman"/>
          <w:color w:val="333333"/>
        </w:rPr>
        <w:t>2</w:t>
      </w:r>
      <w:r w:rsidRPr="006D731B">
        <w:rPr>
          <w:rFonts w:ascii="Times New Roman" w:hAnsi="Times New Roman"/>
          <w:color w:val="333333"/>
        </w:rPr>
        <w:t>同意遵守课程实施大纲中阐述的标准和期望</w:t>
      </w:r>
      <w:r w:rsidR="009C2615" w:rsidRPr="006D731B">
        <w:rPr>
          <w:rFonts w:ascii="Times New Roman" w:hAnsi="Times New Roman"/>
          <w:color w:val="333333"/>
        </w:rPr>
        <w:t>。</w:t>
      </w:r>
    </w:p>
    <w:p w:rsidR="002F0415" w:rsidRPr="006D731B" w:rsidRDefault="002F0415" w:rsidP="00FD1552">
      <w:pPr>
        <w:spacing w:line="400" w:lineRule="exact"/>
        <w:rPr>
          <w:rFonts w:ascii="Times New Roman" w:hAnsi="Times New Roman"/>
        </w:rPr>
      </w:pPr>
    </w:p>
    <w:p w:rsidR="008F6927" w:rsidRPr="006D731B" w:rsidRDefault="008F6927" w:rsidP="00FD1552">
      <w:pPr>
        <w:spacing w:line="400" w:lineRule="exact"/>
        <w:rPr>
          <w:rFonts w:ascii="Times New Roman" w:hAnsi="Times New Roman"/>
        </w:rPr>
      </w:pPr>
    </w:p>
    <w:sectPr w:rsidR="008F6927" w:rsidRPr="006D731B" w:rsidSect="0041437E">
      <w:footerReference w:type="even" r:id="rId126"/>
      <w:footerReference w:type="default" r:id="rId127"/>
      <w:pgSz w:w="11906" w:h="16838"/>
      <w:pgMar w:top="1440" w:right="1800" w:bottom="1440" w:left="1800" w:header="851" w:footer="992" w:gutter="0"/>
      <w:cols w:space="425"/>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824FD" w:rsidRDefault="009824FD">
      <w:r>
        <w:separator/>
      </w:r>
    </w:p>
  </w:endnote>
  <w:endnote w:type="continuationSeparator" w:id="1">
    <w:p w:rsidR="009824FD" w:rsidRDefault="009824FD">
      <w:r>
        <w:continuationSeparator/>
      </w:r>
    </w:p>
  </w:endnote>
</w:endnotes>
</file>

<file path=word/fontTable.xml><?xml version="1.0" encoding="utf-8"?>
<w:fonts xmlns:r="http://schemas.openxmlformats.org/officeDocument/2006/relationships" xmlns:w="http://schemas.openxmlformats.org/wordprocessingml/2006/main">
  <w:font w:name="Comic Sans MS">
    <w:panose1 w:val="030F0702030302020204"/>
    <w:charset w:val="00"/>
    <w:family w:val="script"/>
    <w:pitch w:val="variable"/>
    <w:sig w:usb0="00000287" w:usb1="40000013" w:usb2="00000000" w:usb3="00000000" w:csb0="0000009F" w:csb1="00000000"/>
  </w:font>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20603050405020304"/>
    <w:charset w:val="00"/>
    <w:family w:val="auto"/>
    <w:pitch w:val="variable"/>
    <w:sig w:usb0="00000003" w:usb1="00000000" w:usb2="00000000" w:usb3="00000000" w:csb0="00000001" w:csb1="00000000"/>
  </w:font>
  <w:font w:name="宋体">
    <w:altName w:val="SimSun"/>
    <w:panose1 w:val="02010600030101010101"/>
    <w:charset w:val="86"/>
    <w:family w:val="auto"/>
    <w:pitch w:val="variable"/>
    <w:sig w:usb0="00000003" w:usb1="288F0000" w:usb2="00000016" w:usb3="00000000" w:csb0="00040001" w:csb1="00000000"/>
  </w:font>
  <w:font w:name="Symbol">
    <w:panose1 w:val="05050102010706020507"/>
    <w:charset w:val="02"/>
    <w:family w:val="roman"/>
    <w:pitch w:val="variable"/>
    <w:sig w:usb0="00000000" w:usb1="10000000" w:usb2="00000000" w:usb3="00000000" w:csb0="80000000" w:csb1="00000000"/>
  </w:font>
  <w:font w:name="Monotype Corsiva">
    <w:panose1 w:val="03010101010201010101"/>
    <w:charset w:val="00"/>
    <w:family w:val="script"/>
    <w:pitch w:val="variable"/>
    <w:sig w:usb0="00000287" w:usb1="00000000" w:usb2="00000000" w:usb3="00000000" w:csb0="0000009F" w:csb1="00000000"/>
  </w:font>
  <w:font w:name="Webdings">
    <w:panose1 w:val="05030102010509060703"/>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Arial Unicode MS">
    <w:panose1 w:val="020B0604020202020204"/>
    <w:charset w:val="86"/>
    <w:family w:val="swiss"/>
    <w:pitch w:val="variable"/>
    <w:sig w:usb0="F7FFAFFF" w:usb1="E9DFFFFF" w:usb2="0000003F" w:usb3="00000000" w:csb0="003F01FF" w:csb1="00000000"/>
  </w:font>
  <w:font w:name="Heiti SC Light">
    <w:charset w:val="50"/>
    <w:family w:val="auto"/>
    <w:pitch w:val="variable"/>
    <w:sig w:usb0="8000002F" w:usb1="080E004A" w:usb2="00000010" w:usb3="00000000" w:csb0="003E0000" w:csb1="00000000"/>
  </w:font>
  <w:font w:name="楷体_GB2312">
    <w:altName w:val="Arial Unicode MS"/>
    <w:charset w:val="86"/>
    <w:family w:val="modern"/>
    <w:pitch w:val="fixed"/>
    <w:sig w:usb0="00000001" w:usb1="080E0000" w:usb2="00000010" w:usb3="00000000" w:csb0="00040000" w:csb1="00000000"/>
  </w:font>
  <w:font w:name="黑体">
    <w:altName w:val="SimHei"/>
    <w:panose1 w:val="02010609060101010101"/>
    <w:charset w:val="86"/>
    <w:family w:val="modern"/>
    <w:pitch w:val="fixed"/>
    <w:sig w:usb0="800002BF" w:usb1="38CF7CFA" w:usb2="00000016" w:usb3="00000000" w:csb0="00040001"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华文楷体">
    <w:panose1 w:val="02010600040101010101"/>
    <w:charset w:val="86"/>
    <w:family w:val="auto"/>
    <w:pitch w:val="variable"/>
    <w:sig w:usb0="00000287" w:usb1="080F0000" w:usb2="00000010" w:usb3="00000000" w:csb0="0004009F" w:csb1="00000000"/>
  </w:font>
  <w:font w:name="MS Gothic">
    <w:altName w:val="ＭＳ ゴシック"/>
    <w:panose1 w:val="020B0609070205080204"/>
    <w:charset w:val="80"/>
    <w:family w:val="modern"/>
    <w:notTrueType/>
    <w:pitch w:val="fixed"/>
    <w:sig w:usb0="00000001" w:usb1="08070000" w:usb2="00000010" w:usb3="00000000" w:csb0="00020000"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A0B4D" w:rsidRDefault="00D7677C">
    <w:pPr>
      <w:pStyle w:val="a5"/>
      <w:framePr w:wrap="around" w:vAnchor="text" w:hAnchor="margin" w:xAlign="right" w:y="1"/>
      <w:rPr>
        <w:rStyle w:val="a6"/>
      </w:rPr>
    </w:pPr>
    <w:r>
      <w:rPr>
        <w:rStyle w:val="a6"/>
      </w:rPr>
      <w:fldChar w:fldCharType="begin"/>
    </w:r>
    <w:r w:rsidR="002A0B4D">
      <w:rPr>
        <w:rStyle w:val="a6"/>
      </w:rPr>
      <w:instrText xml:space="preserve">PAGE  </w:instrText>
    </w:r>
    <w:r>
      <w:rPr>
        <w:rStyle w:val="a6"/>
      </w:rPr>
      <w:fldChar w:fldCharType="end"/>
    </w:r>
  </w:p>
  <w:p w:rsidR="002A0B4D" w:rsidRDefault="002A0B4D">
    <w:pPr>
      <w:pStyle w:val="a5"/>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A0B4D" w:rsidRDefault="00D7677C">
    <w:pPr>
      <w:pStyle w:val="a5"/>
      <w:framePr w:wrap="around" w:vAnchor="text" w:hAnchor="margin" w:xAlign="right" w:y="1"/>
      <w:rPr>
        <w:rStyle w:val="a6"/>
      </w:rPr>
    </w:pPr>
    <w:r>
      <w:rPr>
        <w:rStyle w:val="a6"/>
      </w:rPr>
      <w:fldChar w:fldCharType="begin"/>
    </w:r>
    <w:r w:rsidR="002A0B4D">
      <w:rPr>
        <w:rStyle w:val="a6"/>
      </w:rPr>
      <w:instrText xml:space="preserve">PAGE  </w:instrText>
    </w:r>
    <w:r>
      <w:rPr>
        <w:rStyle w:val="a6"/>
      </w:rPr>
      <w:fldChar w:fldCharType="separate"/>
    </w:r>
    <w:r w:rsidR="00017613">
      <w:rPr>
        <w:rStyle w:val="a6"/>
        <w:noProof/>
      </w:rPr>
      <w:t>4</w:t>
    </w:r>
    <w:r>
      <w:rPr>
        <w:rStyle w:val="a6"/>
      </w:rPr>
      <w:fldChar w:fldCharType="end"/>
    </w:r>
  </w:p>
  <w:p w:rsidR="002A0B4D" w:rsidRDefault="002A0B4D">
    <w:pPr>
      <w:pStyle w:val="a5"/>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824FD" w:rsidRDefault="009824FD">
      <w:r>
        <w:separator/>
      </w:r>
    </w:p>
  </w:footnote>
  <w:footnote w:type="continuationSeparator" w:id="1">
    <w:p w:rsidR="009824FD" w:rsidRDefault="009824FD">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A6200C"/>
    <w:multiLevelType w:val="hybridMultilevel"/>
    <w:tmpl w:val="328EF714"/>
    <w:lvl w:ilvl="0" w:tplc="53A8A714">
      <w:start w:val="1"/>
      <w:numFmt w:val="bullet"/>
      <w:lvlText w:val="•"/>
      <w:lvlJc w:val="left"/>
      <w:pPr>
        <w:tabs>
          <w:tab w:val="num" w:pos="720"/>
        </w:tabs>
        <w:ind w:left="720" w:hanging="360"/>
      </w:pPr>
      <w:rPr>
        <w:rFonts w:ascii="Comic Sans MS" w:hAnsi="Comic Sans MS" w:hint="default"/>
      </w:rPr>
    </w:lvl>
    <w:lvl w:ilvl="1" w:tplc="3E549A74" w:tentative="1">
      <w:start w:val="1"/>
      <w:numFmt w:val="bullet"/>
      <w:lvlText w:val="•"/>
      <w:lvlJc w:val="left"/>
      <w:pPr>
        <w:tabs>
          <w:tab w:val="num" w:pos="1440"/>
        </w:tabs>
        <w:ind w:left="1440" w:hanging="360"/>
      </w:pPr>
      <w:rPr>
        <w:rFonts w:ascii="Comic Sans MS" w:hAnsi="Comic Sans MS" w:hint="default"/>
      </w:rPr>
    </w:lvl>
    <w:lvl w:ilvl="2" w:tplc="EFF8BD16" w:tentative="1">
      <w:start w:val="1"/>
      <w:numFmt w:val="bullet"/>
      <w:lvlText w:val="•"/>
      <w:lvlJc w:val="left"/>
      <w:pPr>
        <w:tabs>
          <w:tab w:val="num" w:pos="2160"/>
        </w:tabs>
        <w:ind w:left="2160" w:hanging="360"/>
      </w:pPr>
      <w:rPr>
        <w:rFonts w:ascii="Comic Sans MS" w:hAnsi="Comic Sans MS" w:hint="default"/>
      </w:rPr>
    </w:lvl>
    <w:lvl w:ilvl="3" w:tplc="740A1F26" w:tentative="1">
      <w:start w:val="1"/>
      <w:numFmt w:val="bullet"/>
      <w:lvlText w:val="•"/>
      <w:lvlJc w:val="left"/>
      <w:pPr>
        <w:tabs>
          <w:tab w:val="num" w:pos="2880"/>
        </w:tabs>
        <w:ind w:left="2880" w:hanging="360"/>
      </w:pPr>
      <w:rPr>
        <w:rFonts w:ascii="Comic Sans MS" w:hAnsi="Comic Sans MS" w:hint="default"/>
      </w:rPr>
    </w:lvl>
    <w:lvl w:ilvl="4" w:tplc="5F4EA9EE" w:tentative="1">
      <w:start w:val="1"/>
      <w:numFmt w:val="bullet"/>
      <w:lvlText w:val="•"/>
      <w:lvlJc w:val="left"/>
      <w:pPr>
        <w:tabs>
          <w:tab w:val="num" w:pos="3600"/>
        </w:tabs>
        <w:ind w:left="3600" w:hanging="360"/>
      </w:pPr>
      <w:rPr>
        <w:rFonts w:ascii="Comic Sans MS" w:hAnsi="Comic Sans MS" w:hint="default"/>
      </w:rPr>
    </w:lvl>
    <w:lvl w:ilvl="5" w:tplc="8B7C7626" w:tentative="1">
      <w:start w:val="1"/>
      <w:numFmt w:val="bullet"/>
      <w:lvlText w:val="•"/>
      <w:lvlJc w:val="left"/>
      <w:pPr>
        <w:tabs>
          <w:tab w:val="num" w:pos="4320"/>
        </w:tabs>
        <w:ind w:left="4320" w:hanging="360"/>
      </w:pPr>
      <w:rPr>
        <w:rFonts w:ascii="Comic Sans MS" w:hAnsi="Comic Sans MS" w:hint="default"/>
      </w:rPr>
    </w:lvl>
    <w:lvl w:ilvl="6" w:tplc="FCBED09C" w:tentative="1">
      <w:start w:val="1"/>
      <w:numFmt w:val="bullet"/>
      <w:lvlText w:val="•"/>
      <w:lvlJc w:val="left"/>
      <w:pPr>
        <w:tabs>
          <w:tab w:val="num" w:pos="5040"/>
        </w:tabs>
        <w:ind w:left="5040" w:hanging="360"/>
      </w:pPr>
      <w:rPr>
        <w:rFonts w:ascii="Comic Sans MS" w:hAnsi="Comic Sans MS" w:hint="default"/>
      </w:rPr>
    </w:lvl>
    <w:lvl w:ilvl="7" w:tplc="72A473EA" w:tentative="1">
      <w:start w:val="1"/>
      <w:numFmt w:val="bullet"/>
      <w:lvlText w:val="•"/>
      <w:lvlJc w:val="left"/>
      <w:pPr>
        <w:tabs>
          <w:tab w:val="num" w:pos="5760"/>
        </w:tabs>
        <w:ind w:left="5760" w:hanging="360"/>
      </w:pPr>
      <w:rPr>
        <w:rFonts w:ascii="Comic Sans MS" w:hAnsi="Comic Sans MS" w:hint="default"/>
      </w:rPr>
    </w:lvl>
    <w:lvl w:ilvl="8" w:tplc="5CEA1942" w:tentative="1">
      <w:start w:val="1"/>
      <w:numFmt w:val="bullet"/>
      <w:lvlText w:val="•"/>
      <w:lvlJc w:val="left"/>
      <w:pPr>
        <w:tabs>
          <w:tab w:val="num" w:pos="6480"/>
        </w:tabs>
        <w:ind w:left="6480" w:hanging="360"/>
      </w:pPr>
      <w:rPr>
        <w:rFonts w:ascii="Comic Sans MS" w:hAnsi="Comic Sans MS" w:hint="default"/>
      </w:rPr>
    </w:lvl>
  </w:abstractNum>
  <w:abstractNum w:abstractNumId="1">
    <w:nsid w:val="00B42DED"/>
    <w:multiLevelType w:val="hybridMultilevel"/>
    <w:tmpl w:val="2BC2180C"/>
    <w:lvl w:ilvl="0" w:tplc="D8888FEA">
      <w:start w:val="3"/>
      <w:numFmt w:val="decimal"/>
      <w:lvlText w:val="%1."/>
      <w:lvlJc w:val="left"/>
      <w:pPr>
        <w:tabs>
          <w:tab w:val="num" w:pos="720"/>
        </w:tabs>
        <w:ind w:left="720" w:hanging="360"/>
      </w:pPr>
    </w:lvl>
    <w:lvl w:ilvl="1" w:tplc="B1745AC6" w:tentative="1">
      <w:start w:val="1"/>
      <w:numFmt w:val="decimal"/>
      <w:lvlText w:val="%2."/>
      <w:lvlJc w:val="left"/>
      <w:pPr>
        <w:tabs>
          <w:tab w:val="num" w:pos="1440"/>
        </w:tabs>
        <w:ind w:left="1440" w:hanging="360"/>
      </w:pPr>
    </w:lvl>
    <w:lvl w:ilvl="2" w:tplc="B3D220BA" w:tentative="1">
      <w:start w:val="1"/>
      <w:numFmt w:val="decimal"/>
      <w:lvlText w:val="%3."/>
      <w:lvlJc w:val="left"/>
      <w:pPr>
        <w:tabs>
          <w:tab w:val="num" w:pos="2160"/>
        </w:tabs>
        <w:ind w:left="2160" w:hanging="360"/>
      </w:pPr>
    </w:lvl>
    <w:lvl w:ilvl="3" w:tplc="E57C592C" w:tentative="1">
      <w:start w:val="1"/>
      <w:numFmt w:val="decimal"/>
      <w:lvlText w:val="%4."/>
      <w:lvlJc w:val="left"/>
      <w:pPr>
        <w:tabs>
          <w:tab w:val="num" w:pos="2880"/>
        </w:tabs>
        <w:ind w:left="2880" w:hanging="360"/>
      </w:pPr>
    </w:lvl>
    <w:lvl w:ilvl="4" w:tplc="572A60A4" w:tentative="1">
      <w:start w:val="1"/>
      <w:numFmt w:val="decimal"/>
      <w:lvlText w:val="%5."/>
      <w:lvlJc w:val="left"/>
      <w:pPr>
        <w:tabs>
          <w:tab w:val="num" w:pos="3600"/>
        </w:tabs>
        <w:ind w:left="3600" w:hanging="360"/>
      </w:pPr>
    </w:lvl>
    <w:lvl w:ilvl="5" w:tplc="D71837DA" w:tentative="1">
      <w:start w:val="1"/>
      <w:numFmt w:val="decimal"/>
      <w:lvlText w:val="%6."/>
      <w:lvlJc w:val="left"/>
      <w:pPr>
        <w:tabs>
          <w:tab w:val="num" w:pos="4320"/>
        </w:tabs>
        <w:ind w:left="4320" w:hanging="360"/>
      </w:pPr>
    </w:lvl>
    <w:lvl w:ilvl="6" w:tplc="FABA3926" w:tentative="1">
      <w:start w:val="1"/>
      <w:numFmt w:val="decimal"/>
      <w:lvlText w:val="%7."/>
      <w:lvlJc w:val="left"/>
      <w:pPr>
        <w:tabs>
          <w:tab w:val="num" w:pos="5040"/>
        </w:tabs>
        <w:ind w:left="5040" w:hanging="360"/>
      </w:pPr>
    </w:lvl>
    <w:lvl w:ilvl="7" w:tplc="C56C6368" w:tentative="1">
      <w:start w:val="1"/>
      <w:numFmt w:val="decimal"/>
      <w:lvlText w:val="%8."/>
      <w:lvlJc w:val="left"/>
      <w:pPr>
        <w:tabs>
          <w:tab w:val="num" w:pos="5760"/>
        </w:tabs>
        <w:ind w:left="5760" w:hanging="360"/>
      </w:pPr>
    </w:lvl>
    <w:lvl w:ilvl="8" w:tplc="1AEAE9F6" w:tentative="1">
      <w:start w:val="1"/>
      <w:numFmt w:val="decimal"/>
      <w:lvlText w:val="%9."/>
      <w:lvlJc w:val="left"/>
      <w:pPr>
        <w:tabs>
          <w:tab w:val="num" w:pos="6480"/>
        </w:tabs>
        <w:ind w:left="6480" w:hanging="360"/>
      </w:pPr>
    </w:lvl>
  </w:abstractNum>
  <w:abstractNum w:abstractNumId="2">
    <w:nsid w:val="017631C0"/>
    <w:multiLevelType w:val="hybridMultilevel"/>
    <w:tmpl w:val="73CA6AF4"/>
    <w:lvl w:ilvl="0" w:tplc="55E0D40C">
      <w:start w:val="1"/>
      <w:numFmt w:val="decimal"/>
      <w:lvlText w:val="%1."/>
      <w:lvlJc w:val="left"/>
      <w:pPr>
        <w:tabs>
          <w:tab w:val="num" w:pos="360"/>
        </w:tabs>
        <w:ind w:left="360" w:hanging="360"/>
      </w:pPr>
      <w:rPr>
        <w:rFonts w:hint="eastAsia"/>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3">
    <w:nsid w:val="0414251B"/>
    <w:multiLevelType w:val="hybridMultilevel"/>
    <w:tmpl w:val="5A861EC8"/>
    <w:lvl w:ilvl="0" w:tplc="610EF4E2">
      <w:start w:val="1"/>
      <w:numFmt w:val="bullet"/>
      <w:lvlText w:val=""/>
      <w:lvlJc w:val="left"/>
      <w:pPr>
        <w:tabs>
          <w:tab w:val="num" w:pos="720"/>
        </w:tabs>
        <w:ind w:left="720" w:hanging="360"/>
      </w:pPr>
      <w:rPr>
        <w:rFonts w:ascii="Wingdings" w:hAnsi="Wingdings" w:hint="default"/>
      </w:rPr>
    </w:lvl>
    <w:lvl w:ilvl="1" w:tplc="433CE4CE" w:tentative="1">
      <w:start w:val="1"/>
      <w:numFmt w:val="bullet"/>
      <w:lvlText w:val=""/>
      <w:lvlJc w:val="left"/>
      <w:pPr>
        <w:tabs>
          <w:tab w:val="num" w:pos="1440"/>
        </w:tabs>
        <w:ind w:left="1440" w:hanging="360"/>
      </w:pPr>
      <w:rPr>
        <w:rFonts w:ascii="Wingdings" w:hAnsi="Wingdings" w:hint="default"/>
      </w:rPr>
    </w:lvl>
    <w:lvl w:ilvl="2" w:tplc="415E0598" w:tentative="1">
      <w:start w:val="1"/>
      <w:numFmt w:val="bullet"/>
      <w:lvlText w:val=""/>
      <w:lvlJc w:val="left"/>
      <w:pPr>
        <w:tabs>
          <w:tab w:val="num" w:pos="2160"/>
        </w:tabs>
        <w:ind w:left="2160" w:hanging="360"/>
      </w:pPr>
      <w:rPr>
        <w:rFonts w:ascii="Wingdings" w:hAnsi="Wingdings" w:hint="default"/>
      </w:rPr>
    </w:lvl>
    <w:lvl w:ilvl="3" w:tplc="F9421440" w:tentative="1">
      <w:start w:val="1"/>
      <w:numFmt w:val="bullet"/>
      <w:lvlText w:val=""/>
      <w:lvlJc w:val="left"/>
      <w:pPr>
        <w:tabs>
          <w:tab w:val="num" w:pos="2880"/>
        </w:tabs>
        <w:ind w:left="2880" w:hanging="360"/>
      </w:pPr>
      <w:rPr>
        <w:rFonts w:ascii="Wingdings" w:hAnsi="Wingdings" w:hint="default"/>
      </w:rPr>
    </w:lvl>
    <w:lvl w:ilvl="4" w:tplc="1E88BDF2" w:tentative="1">
      <w:start w:val="1"/>
      <w:numFmt w:val="bullet"/>
      <w:lvlText w:val=""/>
      <w:lvlJc w:val="left"/>
      <w:pPr>
        <w:tabs>
          <w:tab w:val="num" w:pos="3600"/>
        </w:tabs>
        <w:ind w:left="3600" w:hanging="360"/>
      </w:pPr>
      <w:rPr>
        <w:rFonts w:ascii="Wingdings" w:hAnsi="Wingdings" w:hint="default"/>
      </w:rPr>
    </w:lvl>
    <w:lvl w:ilvl="5" w:tplc="8F1EE51C" w:tentative="1">
      <w:start w:val="1"/>
      <w:numFmt w:val="bullet"/>
      <w:lvlText w:val=""/>
      <w:lvlJc w:val="left"/>
      <w:pPr>
        <w:tabs>
          <w:tab w:val="num" w:pos="4320"/>
        </w:tabs>
        <w:ind w:left="4320" w:hanging="360"/>
      </w:pPr>
      <w:rPr>
        <w:rFonts w:ascii="Wingdings" w:hAnsi="Wingdings" w:hint="default"/>
      </w:rPr>
    </w:lvl>
    <w:lvl w:ilvl="6" w:tplc="03FA054A" w:tentative="1">
      <w:start w:val="1"/>
      <w:numFmt w:val="bullet"/>
      <w:lvlText w:val=""/>
      <w:lvlJc w:val="left"/>
      <w:pPr>
        <w:tabs>
          <w:tab w:val="num" w:pos="5040"/>
        </w:tabs>
        <w:ind w:left="5040" w:hanging="360"/>
      </w:pPr>
      <w:rPr>
        <w:rFonts w:ascii="Wingdings" w:hAnsi="Wingdings" w:hint="default"/>
      </w:rPr>
    </w:lvl>
    <w:lvl w:ilvl="7" w:tplc="6A98A4A6" w:tentative="1">
      <w:start w:val="1"/>
      <w:numFmt w:val="bullet"/>
      <w:lvlText w:val=""/>
      <w:lvlJc w:val="left"/>
      <w:pPr>
        <w:tabs>
          <w:tab w:val="num" w:pos="5760"/>
        </w:tabs>
        <w:ind w:left="5760" w:hanging="360"/>
      </w:pPr>
      <w:rPr>
        <w:rFonts w:ascii="Wingdings" w:hAnsi="Wingdings" w:hint="default"/>
      </w:rPr>
    </w:lvl>
    <w:lvl w:ilvl="8" w:tplc="141CDC30" w:tentative="1">
      <w:start w:val="1"/>
      <w:numFmt w:val="bullet"/>
      <w:lvlText w:val=""/>
      <w:lvlJc w:val="left"/>
      <w:pPr>
        <w:tabs>
          <w:tab w:val="num" w:pos="6480"/>
        </w:tabs>
        <w:ind w:left="6480" w:hanging="360"/>
      </w:pPr>
      <w:rPr>
        <w:rFonts w:ascii="Wingdings" w:hAnsi="Wingdings" w:hint="default"/>
      </w:rPr>
    </w:lvl>
  </w:abstractNum>
  <w:abstractNum w:abstractNumId="4">
    <w:nsid w:val="07DD6648"/>
    <w:multiLevelType w:val="hybridMultilevel"/>
    <w:tmpl w:val="6554AC4C"/>
    <w:lvl w:ilvl="0" w:tplc="6D749646">
      <w:start w:val="1"/>
      <w:numFmt w:val="bullet"/>
      <w:lvlText w:val=""/>
      <w:lvlJc w:val="left"/>
      <w:pPr>
        <w:tabs>
          <w:tab w:val="num" w:pos="720"/>
        </w:tabs>
        <w:ind w:left="720" w:hanging="360"/>
      </w:pPr>
      <w:rPr>
        <w:rFonts w:ascii="Wingdings" w:hAnsi="Wingdings" w:hint="default"/>
      </w:rPr>
    </w:lvl>
    <w:lvl w:ilvl="1" w:tplc="6FCC5F8A" w:tentative="1">
      <w:start w:val="1"/>
      <w:numFmt w:val="bullet"/>
      <w:lvlText w:val=""/>
      <w:lvlJc w:val="left"/>
      <w:pPr>
        <w:tabs>
          <w:tab w:val="num" w:pos="1440"/>
        </w:tabs>
        <w:ind w:left="1440" w:hanging="360"/>
      </w:pPr>
      <w:rPr>
        <w:rFonts w:ascii="Wingdings" w:hAnsi="Wingdings" w:hint="default"/>
      </w:rPr>
    </w:lvl>
    <w:lvl w:ilvl="2" w:tplc="A22846D0" w:tentative="1">
      <w:start w:val="1"/>
      <w:numFmt w:val="bullet"/>
      <w:lvlText w:val=""/>
      <w:lvlJc w:val="left"/>
      <w:pPr>
        <w:tabs>
          <w:tab w:val="num" w:pos="2160"/>
        </w:tabs>
        <w:ind w:left="2160" w:hanging="360"/>
      </w:pPr>
      <w:rPr>
        <w:rFonts w:ascii="Wingdings" w:hAnsi="Wingdings" w:hint="default"/>
      </w:rPr>
    </w:lvl>
    <w:lvl w:ilvl="3" w:tplc="F758AE0E" w:tentative="1">
      <w:start w:val="1"/>
      <w:numFmt w:val="bullet"/>
      <w:lvlText w:val=""/>
      <w:lvlJc w:val="left"/>
      <w:pPr>
        <w:tabs>
          <w:tab w:val="num" w:pos="2880"/>
        </w:tabs>
        <w:ind w:left="2880" w:hanging="360"/>
      </w:pPr>
      <w:rPr>
        <w:rFonts w:ascii="Wingdings" w:hAnsi="Wingdings" w:hint="default"/>
      </w:rPr>
    </w:lvl>
    <w:lvl w:ilvl="4" w:tplc="F7308172" w:tentative="1">
      <w:start w:val="1"/>
      <w:numFmt w:val="bullet"/>
      <w:lvlText w:val=""/>
      <w:lvlJc w:val="left"/>
      <w:pPr>
        <w:tabs>
          <w:tab w:val="num" w:pos="3600"/>
        </w:tabs>
        <w:ind w:left="3600" w:hanging="360"/>
      </w:pPr>
      <w:rPr>
        <w:rFonts w:ascii="Wingdings" w:hAnsi="Wingdings" w:hint="default"/>
      </w:rPr>
    </w:lvl>
    <w:lvl w:ilvl="5" w:tplc="62605CD8" w:tentative="1">
      <w:start w:val="1"/>
      <w:numFmt w:val="bullet"/>
      <w:lvlText w:val=""/>
      <w:lvlJc w:val="left"/>
      <w:pPr>
        <w:tabs>
          <w:tab w:val="num" w:pos="4320"/>
        </w:tabs>
        <w:ind w:left="4320" w:hanging="360"/>
      </w:pPr>
      <w:rPr>
        <w:rFonts w:ascii="Wingdings" w:hAnsi="Wingdings" w:hint="default"/>
      </w:rPr>
    </w:lvl>
    <w:lvl w:ilvl="6" w:tplc="2312BAB4" w:tentative="1">
      <w:start w:val="1"/>
      <w:numFmt w:val="bullet"/>
      <w:lvlText w:val=""/>
      <w:lvlJc w:val="left"/>
      <w:pPr>
        <w:tabs>
          <w:tab w:val="num" w:pos="5040"/>
        </w:tabs>
        <w:ind w:left="5040" w:hanging="360"/>
      </w:pPr>
      <w:rPr>
        <w:rFonts w:ascii="Wingdings" w:hAnsi="Wingdings" w:hint="default"/>
      </w:rPr>
    </w:lvl>
    <w:lvl w:ilvl="7" w:tplc="220ECD12" w:tentative="1">
      <w:start w:val="1"/>
      <w:numFmt w:val="bullet"/>
      <w:lvlText w:val=""/>
      <w:lvlJc w:val="left"/>
      <w:pPr>
        <w:tabs>
          <w:tab w:val="num" w:pos="5760"/>
        </w:tabs>
        <w:ind w:left="5760" w:hanging="360"/>
      </w:pPr>
      <w:rPr>
        <w:rFonts w:ascii="Wingdings" w:hAnsi="Wingdings" w:hint="default"/>
      </w:rPr>
    </w:lvl>
    <w:lvl w:ilvl="8" w:tplc="D4FA08E6" w:tentative="1">
      <w:start w:val="1"/>
      <w:numFmt w:val="bullet"/>
      <w:lvlText w:val=""/>
      <w:lvlJc w:val="left"/>
      <w:pPr>
        <w:tabs>
          <w:tab w:val="num" w:pos="6480"/>
        </w:tabs>
        <w:ind w:left="6480" w:hanging="360"/>
      </w:pPr>
      <w:rPr>
        <w:rFonts w:ascii="Wingdings" w:hAnsi="Wingdings" w:hint="default"/>
      </w:rPr>
    </w:lvl>
  </w:abstractNum>
  <w:abstractNum w:abstractNumId="5">
    <w:nsid w:val="07E512D2"/>
    <w:multiLevelType w:val="hybridMultilevel"/>
    <w:tmpl w:val="8850D1F8"/>
    <w:lvl w:ilvl="0" w:tplc="CCE27D8C">
      <w:start w:val="1"/>
      <w:numFmt w:val="bullet"/>
      <w:lvlText w:val="•"/>
      <w:lvlJc w:val="left"/>
      <w:pPr>
        <w:tabs>
          <w:tab w:val="num" w:pos="720"/>
        </w:tabs>
        <w:ind w:left="720" w:hanging="360"/>
      </w:pPr>
      <w:rPr>
        <w:rFonts w:ascii="Times" w:hAnsi="Times" w:hint="default"/>
      </w:rPr>
    </w:lvl>
    <w:lvl w:ilvl="1" w:tplc="099E5840" w:tentative="1">
      <w:start w:val="1"/>
      <w:numFmt w:val="bullet"/>
      <w:lvlText w:val="•"/>
      <w:lvlJc w:val="left"/>
      <w:pPr>
        <w:tabs>
          <w:tab w:val="num" w:pos="1440"/>
        </w:tabs>
        <w:ind w:left="1440" w:hanging="360"/>
      </w:pPr>
      <w:rPr>
        <w:rFonts w:ascii="Times" w:hAnsi="Times" w:hint="default"/>
      </w:rPr>
    </w:lvl>
    <w:lvl w:ilvl="2" w:tplc="F46A4E0A" w:tentative="1">
      <w:start w:val="1"/>
      <w:numFmt w:val="bullet"/>
      <w:lvlText w:val="•"/>
      <w:lvlJc w:val="left"/>
      <w:pPr>
        <w:tabs>
          <w:tab w:val="num" w:pos="2160"/>
        </w:tabs>
        <w:ind w:left="2160" w:hanging="360"/>
      </w:pPr>
      <w:rPr>
        <w:rFonts w:ascii="Times" w:hAnsi="Times" w:hint="default"/>
      </w:rPr>
    </w:lvl>
    <w:lvl w:ilvl="3" w:tplc="41188954" w:tentative="1">
      <w:start w:val="1"/>
      <w:numFmt w:val="bullet"/>
      <w:lvlText w:val="•"/>
      <w:lvlJc w:val="left"/>
      <w:pPr>
        <w:tabs>
          <w:tab w:val="num" w:pos="2880"/>
        </w:tabs>
        <w:ind w:left="2880" w:hanging="360"/>
      </w:pPr>
      <w:rPr>
        <w:rFonts w:ascii="Times" w:hAnsi="Times" w:hint="default"/>
      </w:rPr>
    </w:lvl>
    <w:lvl w:ilvl="4" w:tplc="D6BC74AE" w:tentative="1">
      <w:start w:val="1"/>
      <w:numFmt w:val="bullet"/>
      <w:lvlText w:val="•"/>
      <w:lvlJc w:val="left"/>
      <w:pPr>
        <w:tabs>
          <w:tab w:val="num" w:pos="3600"/>
        </w:tabs>
        <w:ind w:left="3600" w:hanging="360"/>
      </w:pPr>
      <w:rPr>
        <w:rFonts w:ascii="Times" w:hAnsi="Times" w:hint="default"/>
      </w:rPr>
    </w:lvl>
    <w:lvl w:ilvl="5" w:tplc="C0A40292" w:tentative="1">
      <w:start w:val="1"/>
      <w:numFmt w:val="bullet"/>
      <w:lvlText w:val="•"/>
      <w:lvlJc w:val="left"/>
      <w:pPr>
        <w:tabs>
          <w:tab w:val="num" w:pos="4320"/>
        </w:tabs>
        <w:ind w:left="4320" w:hanging="360"/>
      </w:pPr>
      <w:rPr>
        <w:rFonts w:ascii="Times" w:hAnsi="Times" w:hint="default"/>
      </w:rPr>
    </w:lvl>
    <w:lvl w:ilvl="6" w:tplc="F1EA4346" w:tentative="1">
      <w:start w:val="1"/>
      <w:numFmt w:val="bullet"/>
      <w:lvlText w:val="•"/>
      <w:lvlJc w:val="left"/>
      <w:pPr>
        <w:tabs>
          <w:tab w:val="num" w:pos="5040"/>
        </w:tabs>
        <w:ind w:left="5040" w:hanging="360"/>
      </w:pPr>
      <w:rPr>
        <w:rFonts w:ascii="Times" w:hAnsi="Times" w:hint="default"/>
      </w:rPr>
    </w:lvl>
    <w:lvl w:ilvl="7" w:tplc="227409D4" w:tentative="1">
      <w:start w:val="1"/>
      <w:numFmt w:val="bullet"/>
      <w:lvlText w:val="•"/>
      <w:lvlJc w:val="left"/>
      <w:pPr>
        <w:tabs>
          <w:tab w:val="num" w:pos="5760"/>
        </w:tabs>
        <w:ind w:left="5760" w:hanging="360"/>
      </w:pPr>
      <w:rPr>
        <w:rFonts w:ascii="Times" w:hAnsi="Times" w:hint="default"/>
      </w:rPr>
    </w:lvl>
    <w:lvl w:ilvl="8" w:tplc="59C8DA7C" w:tentative="1">
      <w:start w:val="1"/>
      <w:numFmt w:val="bullet"/>
      <w:lvlText w:val="•"/>
      <w:lvlJc w:val="left"/>
      <w:pPr>
        <w:tabs>
          <w:tab w:val="num" w:pos="6480"/>
        </w:tabs>
        <w:ind w:left="6480" w:hanging="360"/>
      </w:pPr>
      <w:rPr>
        <w:rFonts w:ascii="Times" w:hAnsi="Times" w:hint="default"/>
      </w:rPr>
    </w:lvl>
  </w:abstractNum>
  <w:abstractNum w:abstractNumId="6">
    <w:nsid w:val="082D5D44"/>
    <w:multiLevelType w:val="hybridMultilevel"/>
    <w:tmpl w:val="341A2300"/>
    <w:lvl w:ilvl="0" w:tplc="974224EE">
      <w:start w:val="1"/>
      <w:numFmt w:val="japaneseCounting"/>
      <w:lvlText w:val="（%1）"/>
      <w:lvlJc w:val="left"/>
      <w:pPr>
        <w:ind w:left="1080" w:hanging="720"/>
      </w:pPr>
      <w:rPr>
        <w:rFonts w:hint="eastAsia"/>
      </w:rPr>
    </w:lvl>
    <w:lvl w:ilvl="1" w:tplc="04090019" w:tentative="1">
      <w:start w:val="1"/>
      <w:numFmt w:val="lowerLetter"/>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lowerLetter"/>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lowerLetter"/>
      <w:lvlText w:val="%8)"/>
      <w:lvlJc w:val="left"/>
      <w:pPr>
        <w:ind w:left="4200" w:hanging="480"/>
      </w:pPr>
    </w:lvl>
    <w:lvl w:ilvl="8" w:tplc="0409001B" w:tentative="1">
      <w:start w:val="1"/>
      <w:numFmt w:val="lowerRoman"/>
      <w:lvlText w:val="%9."/>
      <w:lvlJc w:val="right"/>
      <w:pPr>
        <w:ind w:left="4680" w:hanging="480"/>
      </w:pPr>
    </w:lvl>
  </w:abstractNum>
  <w:abstractNum w:abstractNumId="7">
    <w:nsid w:val="09216642"/>
    <w:multiLevelType w:val="hybridMultilevel"/>
    <w:tmpl w:val="3918A1DE"/>
    <w:lvl w:ilvl="0" w:tplc="291A1974">
      <w:start w:val="4"/>
      <w:numFmt w:val="japaneseCounting"/>
      <w:lvlText w:val="（%1）"/>
      <w:lvlJc w:val="left"/>
      <w:pPr>
        <w:ind w:left="720" w:hanging="720"/>
      </w:pPr>
      <w:rPr>
        <w:rFonts w:hint="default"/>
        <w:b w:val="0"/>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
    <w:nsid w:val="0CCB7126"/>
    <w:multiLevelType w:val="hybridMultilevel"/>
    <w:tmpl w:val="0DEA3BB4"/>
    <w:lvl w:ilvl="0" w:tplc="EF7C2FCC">
      <w:start w:val="1"/>
      <w:numFmt w:val="bullet"/>
      <w:lvlText w:val=""/>
      <w:lvlJc w:val="left"/>
      <w:pPr>
        <w:tabs>
          <w:tab w:val="num" w:pos="720"/>
        </w:tabs>
        <w:ind w:left="720" w:hanging="360"/>
      </w:pPr>
      <w:rPr>
        <w:rFonts w:ascii="Wingdings" w:hAnsi="Wingdings" w:hint="default"/>
      </w:rPr>
    </w:lvl>
    <w:lvl w:ilvl="1" w:tplc="06C88ECC" w:tentative="1">
      <w:start w:val="1"/>
      <w:numFmt w:val="bullet"/>
      <w:lvlText w:val=""/>
      <w:lvlJc w:val="left"/>
      <w:pPr>
        <w:tabs>
          <w:tab w:val="num" w:pos="1440"/>
        </w:tabs>
        <w:ind w:left="1440" w:hanging="360"/>
      </w:pPr>
      <w:rPr>
        <w:rFonts w:ascii="Wingdings" w:hAnsi="Wingdings" w:hint="default"/>
      </w:rPr>
    </w:lvl>
    <w:lvl w:ilvl="2" w:tplc="A0486D16" w:tentative="1">
      <w:start w:val="1"/>
      <w:numFmt w:val="bullet"/>
      <w:lvlText w:val=""/>
      <w:lvlJc w:val="left"/>
      <w:pPr>
        <w:tabs>
          <w:tab w:val="num" w:pos="2160"/>
        </w:tabs>
        <w:ind w:left="2160" w:hanging="360"/>
      </w:pPr>
      <w:rPr>
        <w:rFonts w:ascii="Wingdings" w:hAnsi="Wingdings" w:hint="default"/>
      </w:rPr>
    </w:lvl>
    <w:lvl w:ilvl="3" w:tplc="72B625CE" w:tentative="1">
      <w:start w:val="1"/>
      <w:numFmt w:val="bullet"/>
      <w:lvlText w:val=""/>
      <w:lvlJc w:val="left"/>
      <w:pPr>
        <w:tabs>
          <w:tab w:val="num" w:pos="2880"/>
        </w:tabs>
        <w:ind w:left="2880" w:hanging="360"/>
      </w:pPr>
      <w:rPr>
        <w:rFonts w:ascii="Wingdings" w:hAnsi="Wingdings" w:hint="default"/>
      </w:rPr>
    </w:lvl>
    <w:lvl w:ilvl="4" w:tplc="CA968ADA" w:tentative="1">
      <w:start w:val="1"/>
      <w:numFmt w:val="bullet"/>
      <w:lvlText w:val=""/>
      <w:lvlJc w:val="left"/>
      <w:pPr>
        <w:tabs>
          <w:tab w:val="num" w:pos="3600"/>
        </w:tabs>
        <w:ind w:left="3600" w:hanging="360"/>
      </w:pPr>
      <w:rPr>
        <w:rFonts w:ascii="Wingdings" w:hAnsi="Wingdings" w:hint="default"/>
      </w:rPr>
    </w:lvl>
    <w:lvl w:ilvl="5" w:tplc="56AA1D28" w:tentative="1">
      <w:start w:val="1"/>
      <w:numFmt w:val="bullet"/>
      <w:lvlText w:val=""/>
      <w:lvlJc w:val="left"/>
      <w:pPr>
        <w:tabs>
          <w:tab w:val="num" w:pos="4320"/>
        </w:tabs>
        <w:ind w:left="4320" w:hanging="360"/>
      </w:pPr>
      <w:rPr>
        <w:rFonts w:ascii="Wingdings" w:hAnsi="Wingdings" w:hint="default"/>
      </w:rPr>
    </w:lvl>
    <w:lvl w:ilvl="6" w:tplc="F38CCC4A" w:tentative="1">
      <w:start w:val="1"/>
      <w:numFmt w:val="bullet"/>
      <w:lvlText w:val=""/>
      <w:lvlJc w:val="left"/>
      <w:pPr>
        <w:tabs>
          <w:tab w:val="num" w:pos="5040"/>
        </w:tabs>
        <w:ind w:left="5040" w:hanging="360"/>
      </w:pPr>
      <w:rPr>
        <w:rFonts w:ascii="Wingdings" w:hAnsi="Wingdings" w:hint="default"/>
      </w:rPr>
    </w:lvl>
    <w:lvl w:ilvl="7" w:tplc="E56CE68C" w:tentative="1">
      <w:start w:val="1"/>
      <w:numFmt w:val="bullet"/>
      <w:lvlText w:val=""/>
      <w:lvlJc w:val="left"/>
      <w:pPr>
        <w:tabs>
          <w:tab w:val="num" w:pos="5760"/>
        </w:tabs>
        <w:ind w:left="5760" w:hanging="360"/>
      </w:pPr>
      <w:rPr>
        <w:rFonts w:ascii="Wingdings" w:hAnsi="Wingdings" w:hint="default"/>
      </w:rPr>
    </w:lvl>
    <w:lvl w:ilvl="8" w:tplc="3DEC1056" w:tentative="1">
      <w:start w:val="1"/>
      <w:numFmt w:val="bullet"/>
      <w:lvlText w:val=""/>
      <w:lvlJc w:val="left"/>
      <w:pPr>
        <w:tabs>
          <w:tab w:val="num" w:pos="6480"/>
        </w:tabs>
        <w:ind w:left="6480" w:hanging="360"/>
      </w:pPr>
      <w:rPr>
        <w:rFonts w:ascii="Wingdings" w:hAnsi="Wingdings" w:hint="default"/>
      </w:rPr>
    </w:lvl>
  </w:abstractNum>
  <w:abstractNum w:abstractNumId="9">
    <w:nsid w:val="13043AAC"/>
    <w:multiLevelType w:val="hybridMultilevel"/>
    <w:tmpl w:val="858854B4"/>
    <w:lvl w:ilvl="0" w:tplc="ACFAA536">
      <w:start w:val="1"/>
      <w:numFmt w:val="japaneseCounting"/>
      <w:lvlText w:val="%1、"/>
      <w:lvlJc w:val="left"/>
      <w:pPr>
        <w:ind w:left="440" w:hanging="440"/>
      </w:pPr>
      <w:rPr>
        <w:rFonts w:hint="eastAsia"/>
      </w:rPr>
    </w:lvl>
    <w:lvl w:ilvl="1" w:tplc="04090019" w:tentative="1">
      <w:start w:val="1"/>
      <w:numFmt w:val="lowerLetter"/>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lowerLetter"/>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lowerLetter"/>
      <w:lvlText w:val="%8)"/>
      <w:lvlJc w:val="left"/>
      <w:pPr>
        <w:ind w:left="3840" w:hanging="480"/>
      </w:pPr>
    </w:lvl>
    <w:lvl w:ilvl="8" w:tplc="0409001B" w:tentative="1">
      <w:start w:val="1"/>
      <w:numFmt w:val="lowerRoman"/>
      <w:lvlText w:val="%9."/>
      <w:lvlJc w:val="right"/>
      <w:pPr>
        <w:ind w:left="4320" w:hanging="480"/>
      </w:pPr>
    </w:lvl>
  </w:abstractNum>
  <w:abstractNum w:abstractNumId="10">
    <w:nsid w:val="13474932"/>
    <w:multiLevelType w:val="hybridMultilevel"/>
    <w:tmpl w:val="49E42D16"/>
    <w:lvl w:ilvl="0" w:tplc="1826BD86">
      <w:start w:val="1"/>
      <w:numFmt w:val="decimal"/>
      <w:lvlText w:val="%1."/>
      <w:lvlJc w:val="left"/>
      <w:pPr>
        <w:tabs>
          <w:tab w:val="num" w:pos="828"/>
        </w:tabs>
        <w:ind w:left="828" w:hanging="360"/>
      </w:pPr>
      <w:rPr>
        <w:rFonts w:hint="eastAsia"/>
      </w:rPr>
    </w:lvl>
    <w:lvl w:ilvl="1" w:tplc="04090019" w:tentative="1">
      <w:start w:val="1"/>
      <w:numFmt w:val="lowerLetter"/>
      <w:lvlText w:val="%2)"/>
      <w:lvlJc w:val="left"/>
      <w:pPr>
        <w:tabs>
          <w:tab w:val="num" w:pos="1308"/>
        </w:tabs>
        <w:ind w:left="1308" w:hanging="420"/>
      </w:pPr>
    </w:lvl>
    <w:lvl w:ilvl="2" w:tplc="0409001B" w:tentative="1">
      <w:start w:val="1"/>
      <w:numFmt w:val="lowerRoman"/>
      <w:lvlText w:val="%3."/>
      <w:lvlJc w:val="right"/>
      <w:pPr>
        <w:tabs>
          <w:tab w:val="num" w:pos="1728"/>
        </w:tabs>
        <w:ind w:left="1728" w:hanging="420"/>
      </w:pPr>
    </w:lvl>
    <w:lvl w:ilvl="3" w:tplc="0409000F" w:tentative="1">
      <w:start w:val="1"/>
      <w:numFmt w:val="decimal"/>
      <w:lvlText w:val="%4."/>
      <w:lvlJc w:val="left"/>
      <w:pPr>
        <w:tabs>
          <w:tab w:val="num" w:pos="2148"/>
        </w:tabs>
        <w:ind w:left="2148" w:hanging="420"/>
      </w:pPr>
    </w:lvl>
    <w:lvl w:ilvl="4" w:tplc="04090019" w:tentative="1">
      <w:start w:val="1"/>
      <w:numFmt w:val="lowerLetter"/>
      <w:lvlText w:val="%5)"/>
      <w:lvlJc w:val="left"/>
      <w:pPr>
        <w:tabs>
          <w:tab w:val="num" w:pos="2568"/>
        </w:tabs>
        <w:ind w:left="2568" w:hanging="420"/>
      </w:pPr>
    </w:lvl>
    <w:lvl w:ilvl="5" w:tplc="0409001B" w:tentative="1">
      <w:start w:val="1"/>
      <w:numFmt w:val="lowerRoman"/>
      <w:lvlText w:val="%6."/>
      <w:lvlJc w:val="right"/>
      <w:pPr>
        <w:tabs>
          <w:tab w:val="num" w:pos="2988"/>
        </w:tabs>
        <w:ind w:left="2988" w:hanging="420"/>
      </w:pPr>
    </w:lvl>
    <w:lvl w:ilvl="6" w:tplc="0409000F" w:tentative="1">
      <w:start w:val="1"/>
      <w:numFmt w:val="decimal"/>
      <w:lvlText w:val="%7."/>
      <w:lvlJc w:val="left"/>
      <w:pPr>
        <w:tabs>
          <w:tab w:val="num" w:pos="3408"/>
        </w:tabs>
        <w:ind w:left="3408" w:hanging="420"/>
      </w:pPr>
    </w:lvl>
    <w:lvl w:ilvl="7" w:tplc="04090019" w:tentative="1">
      <w:start w:val="1"/>
      <w:numFmt w:val="lowerLetter"/>
      <w:lvlText w:val="%8)"/>
      <w:lvlJc w:val="left"/>
      <w:pPr>
        <w:tabs>
          <w:tab w:val="num" w:pos="3828"/>
        </w:tabs>
        <w:ind w:left="3828" w:hanging="420"/>
      </w:pPr>
    </w:lvl>
    <w:lvl w:ilvl="8" w:tplc="0409001B" w:tentative="1">
      <w:start w:val="1"/>
      <w:numFmt w:val="lowerRoman"/>
      <w:lvlText w:val="%9."/>
      <w:lvlJc w:val="right"/>
      <w:pPr>
        <w:tabs>
          <w:tab w:val="num" w:pos="4248"/>
        </w:tabs>
        <w:ind w:left="4248" w:hanging="420"/>
      </w:pPr>
    </w:lvl>
  </w:abstractNum>
  <w:abstractNum w:abstractNumId="11">
    <w:nsid w:val="154C3E6B"/>
    <w:multiLevelType w:val="hybridMultilevel"/>
    <w:tmpl w:val="B8E80A2C"/>
    <w:lvl w:ilvl="0" w:tplc="B3C65318">
      <w:start w:val="1"/>
      <w:numFmt w:val="bullet"/>
      <w:lvlText w:val=""/>
      <w:lvlJc w:val="left"/>
      <w:pPr>
        <w:tabs>
          <w:tab w:val="num" w:pos="720"/>
        </w:tabs>
        <w:ind w:left="720" w:hanging="360"/>
      </w:pPr>
      <w:rPr>
        <w:rFonts w:ascii="Wingdings" w:hAnsi="Wingdings" w:hint="default"/>
      </w:rPr>
    </w:lvl>
    <w:lvl w:ilvl="1" w:tplc="3EF6F7D4" w:tentative="1">
      <w:start w:val="1"/>
      <w:numFmt w:val="bullet"/>
      <w:lvlText w:val=""/>
      <w:lvlJc w:val="left"/>
      <w:pPr>
        <w:tabs>
          <w:tab w:val="num" w:pos="1440"/>
        </w:tabs>
        <w:ind w:left="1440" w:hanging="360"/>
      </w:pPr>
      <w:rPr>
        <w:rFonts w:ascii="Wingdings" w:hAnsi="Wingdings" w:hint="default"/>
      </w:rPr>
    </w:lvl>
    <w:lvl w:ilvl="2" w:tplc="13DC6628" w:tentative="1">
      <w:start w:val="1"/>
      <w:numFmt w:val="bullet"/>
      <w:lvlText w:val=""/>
      <w:lvlJc w:val="left"/>
      <w:pPr>
        <w:tabs>
          <w:tab w:val="num" w:pos="2160"/>
        </w:tabs>
        <w:ind w:left="2160" w:hanging="360"/>
      </w:pPr>
      <w:rPr>
        <w:rFonts w:ascii="Wingdings" w:hAnsi="Wingdings" w:hint="default"/>
      </w:rPr>
    </w:lvl>
    <w:lvl w:ilvl="3" w:tplc="818C7FF8" w:tentative="1">
      <w:start w:val="1"/>
      <w:numFmt w:val="bullet"/>
      <w:lvlText w:val=""/>
      <w:lvlJc w:val="left"/>
      <w:pPr>
        <w:tabs>
          <w:tab w:val="num" w:pos="2880"/>
        </w:tabs>
        <w:ind w:left="2880" w:hanging="360"/>
      </w:pPr>
      <w:rPr>
        <w:rFonts w:ascii="Wingdings" w:hAnsi="Wingdings" w:hint="default"/>
      </w:rPr>
    </w:lvl>
    <w:lvl w:ilvl="4" w:tplc="CE981D82" w:tentative="1">
      <w:start w:val="1"/>
      <w:numFmt w:val="bullet"/>
      <w:lvlText w:val=""/>
      <w:lvlJc w:val="left"/>
      <w:pPr>
        <w:tabs>
          <w:tab w:val="num" w:pos="3600"/>
        </w:tabs>
        <w:ind w:left="3600" w:hanging="360"/>
      </w:pPr>
      <w:rPr>
        <w:rFonts w:ascii="Wingdings" w:hAnsi="Wingdings" w:hint="default"/>
      </w:rPr>
    </w:lvl>
    <w:lvl w:ilvl="5" w:tplc="5FC6AF5C" w:tentative="1">
      <w:start w:val="1"/>
      <w:numFmt w:val="bullet"/>
      <w:lvlText w:val=""/>
      <w:lvlJc w:val="left"/>
      <w:pPr>
        <w:tabs>
          <w:tab w:val="num" w:pos="4320"/>
        </w:tabs>
        <w:ind w:left="4320" w:hanging="360"/>
      </w:pPr>
      <w:rPr>
        <w:rFonts w:ascii="Wingdings" w:hAnsi="Wingdings" w:hint="default"/>
      </w:rPr>
    </w:lvl>
    <w:lvl w:ilvl="6" w:tplc="E87457F0" w:tentative="1">
      <w:start w:val="1"/>
      <w:numFmt w:val="bullet"/>
      <w:lvlText w:val=""/>
      <w:lvlJc w:val="left"/>
      <w:pPr>
        <w:tabs>
          <w:tab w:val="num" w:pos="5040"/>
        </w:tabs>
        <w:ind w:left="5040" w:hanging="360"/>
      </w:pPr>
      <w:rPr>
        <w:rFonts w:ascii="Wingdings" w:hAnsi="Wingdings" w:hint="default"/>
      </w:rPr>
    </w:lvl>
    <w:lvl w:ilvl="7" w:tplc="2DC2F670" w:tentative="1">
      <w:start w:val="1"/>
      <w:numFmt w:val="bullet"/>
      <w:lvlText w:val=""/>
      <w:lvlJc w:val="left"/>
      <w:pPr>
        <w:tabs>
          <w:tab w:val="num" w:pos="5760"/>
        </w:tabs>
        <w:ind w:left="5760" w:hanging="360"/>
      </w:pPr>
      <w:rPr>
        <w:rFonts w:ascii="Wingdings" w:hAnsi="Wingdings" w:hint="default"/>
      </w:rPr>
    </w:lvl>
    <w:lvl w:ilvl="8" w:tplc="E13EC3A6" w:tentative="1">
      <w:start w:val="1"/>
      <w:numFmt w:val="bullet"/>
      <w:lvlText w:val=""/>
      <w:lvlJc w:val="left"/>
      <w:pPr>
        <w:tabs>
          <w:tab w:val="num" w:pos="6480"/>
        </w:tabs>
        <w:ind w:left="6480" w:hanging="360"/>
      </w:pPr>
      <w:rPr>
        <w:rFonts w:ascii="Wingdings" w:hAnsi="Wingdings" w:hint="default"/>
      </w:rPr>
    </w:lvl>
  </w:abstractNum>
  <w:abstractNum w:abstractNumId="12">
    <w:nsid w:val="156B5F3D"/>
    <w:multiLevelType w:val="hybridMultilevel"/>
    <w:tmpl w:val="F342EE28"/>
    <w:lvl w:ilvl="0" w:tplc="0074A472">
      <w:start w:val="1"/>
      <w:numFmt w:val="bullet"/>
      <w:lvlText w:val=""/>
      <w:lvlJc w:val="left"/>
      <w:pPr>
        <w:tabs>
          <w:tab w:val="num" w:pos="720"/>
        </w:tabs>
        <w:ind w:left="720" w:hanging="360"/>
      </w:pPr>
      <w:rPr>
        <w:rFonts w:ascii="Wingdings" w:hAnsi="Wingdings" w:hint="default"/>
      </w:rPr>
    </w:lvl>
    <w:lvl w:ilvl="1" w:tplc="41B65E32" w:tentative="1">
      <w:start w:val="1"/>
      <w:numFmt w:val="bullet"/>
      <w:lvlText w:val=""/>
      <w:lvlJc w:val="left"/>
      <w:pPr>
        <w:tabs>
          <w:tab w:val="num" w:pos="1440"/>
        </w:tabs>
        <w:ind w:left="1440" w:hanging="360"/>
      </w:pPr>
      <w:rPr>
        <w:rFonts w:ascii="Wingdings" w:hAnsi="Wingdings" w:hint="default"/>
      </w:rPr>
    </w:lvl>
    <w:lvl w:ilvl="2" w:tplc="36E0AFA6" w:tentative="1">
      <w:start w:val="1"/>
      <w:numFmt w:val="bullet"/>
      <w:lvlText w:val=""/>
      <w:lvlJc w:val="left"/>
      <w:pPr>
        <w:tabs>
          <w:tab w:val="num" w:pos="2160"/>
        </w:tabs>
        <w:ind w:left="2160" w:hanging="360"/>
      </w:pPr>
      <w:rPr>
        <w:rFonts w:ascii="Wingdings" w:hAnsi="Wingdings" w:hint="default"/>
      </w:rPr>
    </w:lvl>
    <w:lvl w:ilvl="3" w:tplc="EC3430E2" w:tentative="1">
      <w:start w:val="1"/>
      <w:numFmt w:val="bullet"/>
      <w:lvlText w:val=""/>
      <w:lvlJc w:val="left"/>
      <w:pPr>
        <w:tabs>
          <w:tab w:val="num" w:pos="2880"/>
        </w:tabs>
        <w:ind w:left="2880" w:hanging="360"/>
      </w:pPr>
      <w:rPr>
        <w:rFonts w:ascii="Wingdings" w:hAnsi="Wingdings" w:hint="default"/>
      </w:rPr>
    </w:lvl>
    <w:lvl w:ilvl="4" w:tplc="A0A69ACC" w:tentative="1">
      <w:start w:val="1"/>
      <w:numFmt w:val="bullet"/>
      <w:lvlText w:val=""/>
      <w:lvlJc w:val="left"/>
      <w:pPr>
        <w:tabs>
          <w:tab w:val="num" w:pos="3600"/>
        </w:tabs>
        <w:ind w:left="3600" w:hanging="360"/>
      </w:pPr>
      <w:rPr>
        <w:rFonts w:ascii="Wingdings" w:hAnsi="Wingdings" w:hint="default"/>
      </w:rPr>
    </w:lvl>
    <w:lvl w:ilvl="5" w:tplc="1A881F16" w:tentative="1">
      <w:start w:val="1"/>
      <w:numFmt w:val="bullet"/>
      <w:lvlText w:val=""/>
      <w:lvlJc w:val="left"/>
      <w:pPr>
        <w:tabs>
          <w:tab w:val="num" w:pos="4320"/>
        </w:tabs>
        <w:ind w:left="4320" w:hanging="360"/>
      </w:pPr>
      <w:rPr>
        <w:rFonts w:ascii="Wingdings" w:hAnsi="Wingdings" w:hint="default"/>
      </w:rPr>
    </w:lvl>
    <w:lvl w:ilvl="6" w:tplc="DE7E2E72" w:tentative="1">
      <w:start w:val="1"/>
      <w:numFmt w:val="bullet"/>
      <w:lvlText w:val=""/>
      <w:lvlJc w:val="left"/>
      <w:pPr>
        <w:tabs>
          <w:tab w:val="num" w:pos="5040"/>
        </w:tabs>
        <w:ind w:left="5040" w:hanging="360"/>
      </w:pPr>
      <w:rPr>
        <w:rFonts w:ascii="Wingdings" w:hAnsi="Wingdings" w:hint="default"/>
      </w:rPr>
    </w:lvl>
    <w:lvl w:ilvl="7" w:tplc="310E6CE2" w:tentative="1">
      <w:start w:val="1"/>
      <w:numFmt w:val="bullet"/>
      <w:lvlText w:val=""/>
      <w:lvlJc w:val="left"/>
      <w:pPr>
        <w:tabs>
          <w:tab w:val="num" w:pos="5760"/>
        </w:tabs>
        <w:ind w:left="5760" w:hanging="360"/>
      </w:pPr>
      <w:rPr>
        <w:rFonts w:ascii="Wingdings" w:hAnsi="Wingdings" w:hint="default"/>
      </w:rPr>
    </w:lvl>
    <w:lvl w:ilvl="8" w:tplc="7F764AA4" w:tentative="1">
      <w:start w:val="1"/>
      <w:numFmt w:val="bullet"/>
      <w:lvlText w:val=""/>
      <w:lvlJc w:val="left"/>
      <w:pPr>
        <w:tabs>
          <w:tab w:val="num" w:pos="6480"/>
        </w:tabs>
        <w:ind w:left="6480" w:hanging="360"/>
      </w:pPr>
      <w:rPr>
        <w:rFonts w:ascii="Wingdings" w:hAnsi="Wingdings" w:hint="default"/>
      </w:rPr>
    </w:lvl>
  </w:abstractNum>
  <w:abstractNum w:abstractNumId="13">
    <w:nsid w:val="16F26CC0"/>
    <w:multiLevelType w:val="hybridMultilevel"/>
    <w:tmpl w:val="96A6D942"/>
    <w:lvl w:ilvl="0" w:tplc="7242E14A">
      <w:start w:val="1"/>
      <w:numFmt w:val="bullet"/>
      <w:lvlText w:val=""/>
      <w:lvlJc w:val="left"/>
      <w:pPr>
        <w:tabs>
          <w:tab w:val="num" w:pos="720"/>
        </w:tabs>
        <w:ind w:left="720" w:hanging="360"/>
      </w:pPr>
      <w:rPr>
        <w:rFonts w:ascii="Wingdings" w:hAnsi="Wingdings" w:hint="default"/>
      </w:rPr>
    </w:lvl>
    <w:lvl w:ilvl="1" w:tplc="8CAC3E10" w:tentative="1">
      <w:start w:val="1"/>
      <w:numFmt w:val="bullet"/>
      <w:lvlText w:val=""/>
      <w:lvlJc w:val="left"/>
      <w:pPr>
        <w:tabs>
          <w:tab w:val="num" w:pos="1440"/>
        </w:tabs>
        <w:ind w:left="1440" w:hanging="360"/>
      </w:pPr>
      <w:rPr>
        <w:rFonts w:ascii="Wingdings" w:hAnsi="Wingdings" w:hint="default"/>
      </w:rPr>
    </w:lvl>
    <w:lvl w:ilvl="2" w:tplc="6F161BF4" w:tentative="1">
      <w:start w:val="1"/>
      <w:numFmt w:val="bullet"/>
      <w:lvlText w:val=""/>
      <w:lvlJc w:val="left"/>
      <w:pPr>
        <w:tabs>
          <w:tab w:val="num" w:pos="2160"/>
        </w:tabs>
        <w:ind w:left="2160" w:hanging="360"/>
      </w:pPr>
      <w:rPr>
        <w:rFonts w:ascii="Wingdings" w:hAnsi="Wingdings" w:hint="default"/>
      </w:rPr>
    </w:lvl>
    <w:lvl w:ilvl="3" w:tplc="A9D8507E" w:tentative="1">
      <w:start w:val="1"/>
      <w:numFmt w:val="bullet"/>
      <w:lvlText w:val=""/>
      <w:lvlJc w:val="left"/>
      <w:pPr>
        <w:tabs>
          <w:tab w:val="num" w:pos="2880"/>
        </w:tabs>
        <w:ind w:left="2880" w:hanging="360"/>
      </w:pPr>
      <w:rPr>
        <w:rFonts w:ascii="Wingdings" w:hAnsi="Wingdings" w:hint="default"/>
      </w:rPr>
    </w:lvl>
    <w:lvl w:ilvl="4" w:tplc="7828105E" w:tentative="1">
      <w:start w:val="1"/>
      <w:numFmt w:val="bullet"/>
      <w:lvlText w:val=""/>
      <w:lvlJc w:val="left"/>
      <w:pPr>
        <w:tabs>
          <w:tab w:val="num" w:pos="3600"/>
        </w:tabs>
        <w:ind w:left="3600" w:hanging="360"/>
      </w:pPr>
      <w:rPr>
        <w:rFonts w:ascii="Wingdings" w:hAnsi="Wingdings" w:hint="default"/>
      </w:rPr>
    </w:lvl>
    <w:lvl w:ilvl="5" w:tplc="603C5D16" w:tentative="1">
      <w:start w:val="1"/>
      <w:numFmt w:val="bullet"/>
      <w:lvlText w:val=""/>
      <w:lvlJc w:val="left"/>
      <w:pPr>
        <w:tabs>
          <w:tab w:val="num" w:pos="4320"/>
        </w:tabs>
        <w:ind w:left="4320" w:hanging="360"/>
      </w:pPr>
      <w:rPr>
        <w:rFonts w:ascii="Wingdings" w:hAnsi="Wingdings" w:hint="default"/>
      </w:rPr>
    </w:lvl>
    <w:lvl w:ilvl="6" w:tplc="A976B2BE" w:tentative="1">
      <w:start w:val="1"/>
      <w:numFmt w:val="bullet"/>
      <w:lvlText w:val=""/>
      <w:lvlJc w:val="left"/>
      <w:pPr>
        <w:tabs>
          <w:tab w:val="num" w:pos="5040"/>
        </w:tabs>
        <w:ind w:left="5040" w:hanging="360"/>
      </w:pPr>
      <w:rPr>
        <w:rFonts w:ascii="Wingdings" w:hAnsi="Wingdings" w:hint="default"/>
      </w:rPr>
    </w:lvl>
    <w:lvl w:ilvl="7" w:tplc="D298AB98" w:tentative="1">
      <w:start w:val="1"/>
      <w:numFmt w:val="bullet"/>
      <w:lvlText w:val=""/>
      <w:lvlJc w:val="left"/>
      <w:pPr>
        <w:tabs>
          <w:tab w:val="num" w:pos="5760"/>
        </w:tabs>
        <w:ind w:left="5760" w:hanging="360"/>
      </w:pPr>
      <w:rPr>
        <w:rFonts w:ascii="Wingdings" w:hAnsi="Wingdings" w:hint="default"/>
      </w:rPr>
    </w:lvl>
    <w:lvl w:ilvl="8" w:tplc="65BA2B4A" w:tentative="1">
      <w:start w:val="1"/>
      <w:numFmt w:val="bullet"/>
      <w:lvlText w:val=""/>
      <w:lvlJc w:val="left"/>
      <w:pPr>
        <w:tabs>
          <w:tab w:val="num" w:pos="6480"/>
        </w:tabs>
        <w:ind w:left="6480" w:hanging="360"/>
      </w:pPr>
      <w:rPr>
        <w:rFonts w:ascii="Wingdings" w:hAnsi="Wingdings" w:hint="default"/>
      </w:rPr>
    </w:lvl>
  </w:abstractNum>
  <w:abstractNum w:abstractNumId="14">
    <w:nsid w:val="18CA227F"/>
    <w:multiLevelType w:val="hybridMultilevel"/>
    <w:tmpl w:val="E522D534"/>
    <w:lvl w:ilvl="0" w:tplc="15C0E96A">
      <w:start w:val="1"/>
      <w:numFmt w:val="japaneseCounting"/>
      <w:lvlText w:val="%1、"/>
      <w:lvlJc w:val="left"/>
      <w:pPr>
        <w:tabs>
          <w:tab w:val="num" w:pos="780"/>
        </w:tabs>
        <w:ind w:left="780" w:hanging="420"/>
      </w:pPr>
      <w:rPr>
        <w:rFonts w:hint="eastAsia"/>
      </w:rPr>
    </w:lvl>
    <w:lvl w:ilvl="1" w:tplc="ABEADD14">
      <w:start w:val="1"/>
      <w:numFmt w:val="japaneseCounting"/>
      <w:lvlText w:val="%2．"/>
      <w:lvlJc w:val="left"/>
      <w:pPr>
        <w:tabs>
          <w:tab w:val="num" w:pos="1500"/>
        </w:tabs>
        <w:ind w:left="1500" w:hanging="420"/>
      </w:pPr>
      <w:rPr>
        <w:rFonts w:hint="eastAsia"/>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nsid w:val="1BAE0DFC"/>
    <w:multiLevelType w:val="hybridMultilevel"/>
    <w:tmpl w:val="7898B9D0"/>
    <w:lvl w:ilvl="0" w:tplc="F2043AB8">
      <w:start w:val="1"/>
      <w:numFmt w:val="decimal"/>
      <w:lvlText w:val="%1."/>
      <w:lvlJc w:val="left"/>
      <w:pPr>
        <w:tabs>
          <w:tab w:val="num" w:pos="720"/>
        </w:tabs>
        <w:ind w:left="720" w:hanging="360"/>
      </w:pPr>
    </w:lvl>
    <w:lvl w:ilvl="1" w:tplc="02C242C8" w:tentative="1">
      <w:start w:val="1"/>
      <w:numFmt w:val="decimal"/>
      <w:lvlText w:val="%2."/>
      <w:lvlJc w:val="left"/>
      <w:pPr>
        <w:tabs>
          <w:tab w:val="num" w:pos="1440"/>
        </w:tabs>
        <w:ind w:left="1440" w:hanging="360"/>
      </w:pPr>
    </w:lvl>
    <w:lvl w:ilvl="2" w:tplc="753271C6" w:tentative="1">
      <w:start w:val="1"/>
      <w:numFmt w:val="decimal"/>
      <w:lvlText w:val="%3."/>
      <w:lvlJc w:val="left"/>
      <w:pPr>
        <w:tabs>
          <w:tab w:val="num" w:pos="2160"/>
        </w:tabs>
        <w:ind w:left="2160" w:hanging="360"/>
      </w:pPr>
    </w:lvl>
    <w:lvl w:ilvl="3" w:tplc="5B146D7A" w:tentative="1">
      <w:start w:val="1"/>
      <w:numFmt w:val="decimal"/>
      <w:lvlText w:val="%4."/>
      <w:lvlJc w:val="left"/>
      <w:pPr>
        <w:tabs>
          <w:tab w:val="num" w:pos="2880"/>
        </w:tabs>
        <w:ind w:left="2880" w:hanging="360"/>
      </w:pPr>
    </w:lvl>
    <w:lvl w:ilvl="4" w:tplc="54A0F17E" w:tentative="1">
      <w:start w:val="1"/>
      <w:numFmt w:val="decimal"/>
      <w:lvlText w:val="%5."/>
      <w:lvlJc w:val="left"/>
      <w:pPr>
        <w:tabs>
          <w:tab w:val="num" w:pos="3600"/>
        </w:tabs>
        <w:ind w:left="3600" w:hanging="360"/>
      </w:pPr>
    </w:lvl>
    <w:lvl w:ilvl="5" w:tplc="FE083D14" w:tentative="1">
      <w:start w:val="1"/>
      <w:numFmt w:val="decimal"/>
      <w:lvlText w:val="%6."/>
      <w:lvlJc w:val="left"/>
      <w:pPr>
        <w:tabs>
          <w:tab w:val="num" w:pos="4320"/>
        </w:tabs>
        <w:ind w:left="4320" w:hanging="360"/>
      </w:pPr>
    </w:lvl>
    <w:lvl w:ilvl="6" w:tplc="837ED94E" w:tentative="1">
      <w:start w:val="1"/>
      <w:numFmt w:val="decimal"/>
      <w:lvlText w:val="%7."/>
      <w:lvlJc w:val="left"/>
      <w:pPr>
        <w:tabs>
          <w:tab w:val="num" w:pos="5040"/>
        </w:tabs>
        <w:ind w:left="5040" w:hanging="360"/>
      </w:pPr>
    </w:lvl>
    <w:lvl w:ilvl="7" w:tplc="19B0E394" w:tentative="1">
      <w:start w:val="1"/>
      <w:numFmt w:val="decimal"/>
      <w:lvlText w:val="%8."/>
      <w:lvlJc w:val="left"/>
      <w:pPr>
        <w:tabs>
          <w:tab w:val="num" w:pos="5760"/>
        </w:tabs>
        <w:ind w:left="5760" w:hanging="360"/>
      </w:pPr>
    </w:lvl>
    <w:lvl w:ilvl="8" w:tplc="35AEA0B2" w:tentative="1">
      <w:start w:val="1"/>
      <w:numFmt w:val="decimal"/>
      <w:lvlText w:val="%9."/>
      <w:lvlJc w:val="left"/>
      <w:pPr>
        <w:tabs>
          <w:tab w:val="num" w:pos="6480"/>
        </w:tabs>
        <w:ind w:left="6480" w:hanging="360"/>
      </w:pPr>
    </w:lvl>
  </w:abstractNum>
  <w:abstractNum w:abstractNumId="16">
    <w:nsid w:val="1D382C0C"/>
    <w:multiLevelType w:val="hybridMultilevel"/>
    <w:tmpl w:val="28827CEA"/>
    <w:lvl w:ilvl="0" w:tplc="9F98F49E">
      <w:start w:val="1"/>
      <w:numFmt w:val="bullet"/>
      <w:lvlText w:val=""/>
      <w:lvlJc w:val="left"/>
      <w:pPr>
        <w:tabs>
          <w:tab w:val="num" w:pos="720"/>
        </w:tabs>
        <w:ind w:left="720" w:hanging="360"/>
      </w:pPr>
      <w:rPr>
        <w:rFonts w:ascii="Wingdings" w:hAnsi="Wingdings" w:hint="default"/>
      </w:rPr>
    </w:lvl>
    <w:lvl w:ilvl="1" w:tplc="F6221AA6" w:tentative="1">
      <w:start w:val="1"/>
      <w:numFmt w:val="bullet"/>
      <w:lvlText w:val=""/>
      <w:lvlJc w:val="left"/>
      <w:pPr>
        <w:tabs>
          <w:tab w:val="num" w:pos="1440"/>
        </w:tabs>
        <w:ind w:left="1440" w:hanging="360"/>
      </w:pPr>
      <w:rPr>
        <w:rFonts w:ascii="Wingdings" w:hAnsi="Wingdings" w:hint="default"/>
      </w:rPr>
    </w:lvl>
    <w:lvl w:ilvl="2" w:tplc="B3B6E130" w:tentative="1">
      <w:start w:val="1"/>
      <w:numFmt w:val="bullet"/>
      <w:lvlText w:val=""/>
      <w:lvlJc w:val="left"/>
      <w:pPr>
        <w:tabs>
          <w:tab w:val="num" w:pos="2160"/>
        </w:tabs>
        <w:ind w:left="2160" w:hanging="360"/>
      </w:pPr>
      <w:rPr>
        <w:rFonts w:ascii="Wingdings" w:hAnsi="Wingdings" w:hint="default"/>
      </w:rPr>
    </w:lvl>
    <w:lvl w:ilvl="3" w:tplc="9BF82488" w:tentative="1">
      <w:start w:val="1"/>
      <w:numFmt w:val="bullet"/>
      <w:lvlText w:val=""/>
      <w:lvlJc w:val="left"/>
      <w:pPr>
        <w:tabs>
          <w:tab w:val="num" w:pos="2880"/>
        </w:tabs>
        <w:ind w:left="2880" w:hanging="360"/>
      </w:pPr>
      <w:rPr>
        <w:rFonts w:ascii="Wingdings" w:hAnsi="Wingdings" w:hint="default"/>
      </w:rPr>
    </w:lvl>
    <w:lvl w:ilvl="4" w:tplc="DFEAA6F4" w:tentative="1">
      <w:start w:val="1"/>
      <w:numFmt w:val="bullet"/>
      <w:lvlText w:val=""/>
      <w:lvlJc w:val="left"/>
      <w:pPr>
        <w:tabs>
          <w:tab w:val="num" w:pos="3600"/>
        </w:tabs>
        <w:ind w:left="3600" w:hanging="360"/>
      </w:pPr>
      <w:rPr>
        <w:rFonts w:ascii="Wingdings" w:hAnsi="Wingdings" w:hint="default"/>
      </w:rPr>
    </w:lvl>
    <w:lvl w:ilvl="5" w:tplc="4858D8C8" w:tentative="1">
      <w:start w:val="1"/>
      <w:numFmt w:val="bullet"/>
      <w:lvlText w:val=""/>
      <w:lvlJc w:val="left"/>
      <w:pPr>
        <w:tabs>
          <w:tab w:val="num" w:pos="4320"/>
        </w:tabs>
        <w:ind w:left="4320" w:hanging="360"/>
      </w:pPr>
      <w:rPr>
        <w:rFonts w:ascii="Wingdings" w:hAnsi="Wingdings" w:hint="default"/>
      </w:rPr>
    </w:lvl>
    <w:lvl w:ilvl="6" w:tplc="188887E8" w:tentative="1">
      <w:start w:val="1"/>
      <w:numFmt w:val="bullet"/>
      <w:lvlText w:val=""/>
      <w:lvlJc w:val="left"/>
      <w:pPr>
        <w:tabs>
          <w:tab w:val="num" w:pos="5040"/>
        </w:tabs>
        <w:ind w:left="5040" w:hanging="360"/>
      </w:pPr>
      <w:rPr>
        <w:rFonts w:ascii="Wingdings" w:hAnsi="Wingdings" w:hint="default"/>
      </w:rPr>
    </w:lvl>
    <w:lvl w:ilvl="7" w:tplc="5F7ECADC" w:tentative="1">
      <w:start w:val="1"/>
      <w:numFmt w:val="bullet"/>
      <w:lvlText w:val=""/>
      <w:lvlJc w:val="left"/>
      <w:pPr>
        <w:tabs>
          <w:tab w:val="num" w:pos="5760"/>
        </w:tabs>
        <w:ind w:left="5760" w:hanging="360"/>
      </w:pPr>
      <w:rPr>
        <w:rFonts w:ascii="Wingdings" w:hAnsi="Wingdings" w:hint="default"/>
      </w:rPr>
    </w:lvl>
    <w:lvl w:ilvl="8" w:tplc="0546B750" w:tentative="1">
      <w:start w:val="1"/>
      <w:numFmt w:val="bullet"/>
      <w:lvlText w:val=""/>
      <w:lvlJc w:val="left"/>
      <w:pPr>
        <w:tabs>
          <w:tab w:val="num" w:pos="6480"/>
        </w:tabs>
        <w:ind w:left="6480" w:hanging="360"/>
      </w:pPr>
      <w:rPr>
        <w:rFonts w:ascii="Wingdings" w:hAnsi="Wingdings" w:hint="default"/>
      </w:rPr>
    </w:lvl>
  </w:abstractNum>
  <w:abstractNum w:abstractNumId="17">
    <w:nsid w:val="1E7D56F9"/>
    <w:multiLevelType w:val="hybridMultilevel"/>
    <w:tmpl w:val="BC605156"/>
    <w:lvl w:ilvl="0" w:tplc="AECC6970">
      <w:start w:val="1"/>
      <w:numFmt w:val="bullet"/>
      <w:lvlText w:val=""/>
      <w:lvlJc w:val="left"/>
      <w:pPr>
        <w:tabs>
          <w:tab w:val="num" w:pos="720"/>
        </w:tabs>
        <w:ind w:left="720" w:hanging="360"/>
      </w:pPr>
      <w:rPr>
        <w:rFonts w:ascii="Wingdings" w:hAnsi="Wingdings" w:hint="default"/>
      </w:rPr>
    </w:lvl>
    <w:lvl w:ilvl="1" w:tplc="66AE9666" w:tentative="1">
      <w:start w:val="1"/>
      <w:numFmt w:val="bullet"/>
      <w:lvlText w:val=""/>
      <w:lvlJc w:val="left"/>
      <w:pPr>
        <w:tabs>
          <w:tab w:val="num" w:pos="1440"/>
        </w:tabs>
        <w:ind w:left="1440" w:hanging="360"/>
      </w:pPr>
      <w:rPr>
        <w:rFonts w:ascii="Wingdings" w:hAnsi="Wingdings" w:hint="default"/>
      </w:rPr>
    </w:lvl>
    <w:lvl w:ilvl="2" w:tplc="3E1E608A" w:tentative="1">
      <w:start w:val="1"/>
      <w:numFmt w:val="bullet"/>
      <w:lvlText w:val=""/>
      <w:lvlJc w:val="left"/>
      <w:pPr>
        <w:tabs>
          <w:tab w:val="num" w:pos="2160"/>
        </w:tabs>
        <w:ind w:left="2160" w:hanging="360"/>
      </w:pPr>
      <w:rPr>
        <w:rFonts w:ascii="Wingdings" w:hAnsi="Wingdings" w:hint="default"/>
      </w:rPr>
    </w:lvl>
    <w:lvl w:ilvl="3" w:tplc="E9FE79C0" w:tentative="1">
      <w:start w:val="1"/>
      <w:numFmt w:val="bullet"/>
      <w:lvlText w:val=""/>
      <w:lvlJc w:val="left"/>
      <w:pPr>
        <w:tabs>
          <w:tab w:val="num" w:pos="2880"/>
        </w:tabs>
        <w:ind w:left="2880" w:hanging="360"/>
      </w:pPr>
      <w:rPr>
        <w:rFonts w:ascii="Wingdings" w:hAnsi="Wingdings" w:hint="default"/>
      </w:rPr>
    </w:lvl>
    <w:lvl w:ilvl="4" w:tplc="2E32B2B8" w:tentative="1">
      <w:start w:val="1"/>
      <w:numFmt w:val="bullet"/>
      <w:lvlText w:val=""/>
      <w:lvlJc w:val="left"/>
      <w:pPr>
        <w:tabs>
          <w:tab w:val="num" w:pos="3600"/>
        </w:tabs>
        <w:ind w:left="3600" w:hanging="360"/>
      </w:pPr>
      <w:rPr>
        <w:rFonts w:ascii="Wingdings" w:hAnsi="Wingdings" w:hint="default"/>
      </w:rPr>
    </w:lvl>
    <w:lvl w:ilvl="5" w:tplc="D05CDCAE" w:tentative="1">
      <w:start w:val="1"/>
      <w:numFmt w:val="bullet"/>
      <w:lvlText w:val=""/>
      <w:lvlJc w:val="left"/>
      <w:pPr>
        <w:tabs>
          <w:tab w:val="num" w:pos="4320"/>
        </w:tabs>
        <w:ind w:left="4320" w:hanging="360"/>
      </w:pPr>
      <w:rPr>
        <w:rFonts w:ascii="Wingdings" w:hAnsi="Wingdings" w:hint="default"/>
      </w:rPr>
    </w:lvl>
    <w:lvl w:ilvl="6" w:tplc="B3FAFD76" w:tentative="1">
      <w:start w:val="1"/>
      <w:numFmt w:val="bullet"/>
      <w:lvlText w:val=""/>
      <w:lvlJc w:val="left"/>
      <w:pPr>
        <w:tabs>
          <w:tab w:val="num" w:pos="5040"/>
        </w:tabs>
        <w:ind w:left="5040" w:hanging="360"/>
      </w:pPr>
      <w:rPr>
        <w:rFonts w:ascii="Wingdings" w:hAnsi="Wingdings" w:hint="default"/>
      </w:rPr>
    </w:lvl>
    <w:lvl w:ilvl="7" w:tplc="4C4C6D7C" w:tentative="1">
      <w:start w:val="1"/>
      <w:numFmt w:val="bullet"/>
      <w:lvlText w:val=""/>
      <w:lvlJc w:val="left"/>
      <w:pPr>
        <w:tabs>
          <w:tab w:val="num" w:pos="5760"/>
        </w:tabs>
        <w:ind w:left="5760" w:hanging="360"/>
      </w:pPr>
      <w:rPr>
        <w:rFonts w:ascii="Wingdings" w:hAnsi="Wingdings" w:hint="default"/>
      </w:rPr>
    </w:lvl>
    <w:lvl w:ilvl="8" w:tplc="CEB2F8DA" w:tentative="1">
      <w:start w:val="1"/>
      <w:numFmt w:val="bullet"/>
      <w:lvlText w:val=""/>
      <w:lvlJc w:val="left"/>
      <w:pPr>
        <w:tabs>
          <w:tab w:val="num" w:pos="6480"/>
        </w:tabs>
        <w:ind w:left="6480" w:hanging="360"/>
      </w:pPr>
      <w:rPr>
        <w:rFonts w:ascii="Wingdings" w:hAnsi="Wingdings" w:hint="default"/>
      </w:rPr>
    </w:lvl>
  </w:abstractNum>
  <w:abstractNum w:abstractNumId="18">
    <w:nsid w:val="222C2223"/>
    <w:multiLevelType w:val="hybridMultilevel"/>
    <w:tmpl w:val="8D324878"/>
    <w:lvl w:ilvl="0" w:tplc="795C24F2">
      <w:start w:val="1"/>
      <w:numFmt w:val="bullet"/>
      <w:lvlText w:val="•"/>
      <w:lvlJc w:val="left"/>
      <w:pPr>
        <w:tabs>
          <w:tab w:val="num" w:pos="720"/>
        </w:tabs>
        <w:ind w:left="720" w:hanging="360"/>
      </w:pPr>
      <w:rPr>
        <w:rFonts w:ascii="宋体" w:hAnsi="宋体" w:hint="default"/>
      </w:rPr>
    </w:lvl>
    <w:lvl w:ilvl="1" w:tplc="C2E8E3EC" w:tentative="1">
      <w:start w:val="1"/>
      <w:numFmt w:val="bullet"/>
      <w:lvlText w:val="•"/>
      <w:lvlJc w:val="left"/>
      <w:pPr>
        <w:tabs>
          <w:tab w:val="num" w:pos="1440"/>
        </w:tabs>
        <w:ind w:left="1440" w:hanging="360"/>
      </w:pPr>
      <w:rPr>
        <w:rFonts w:ascii="宋体" w:hAnsi="宋体" w:hint="default"/>
      </w:rPr>
    </w:lvl>
    <w:lvl w:ilvl="2" w:tplc="7D2C5DE0" w:tentative="1">
      <w:start w:val="1"/>
      <w:numFmt w:val="bullet"/>
      <w:lvlText w:val="•"/>
      <w:lvlJc w:val="left"/>
      <w:pPr>
        <w:tabs>
          <w:tab w:val="num" w:pos="2160"/>
        </w:tabs>
        <w:ind w:left="2160" w:hanging="360"/>
      </w:pPr>
      <w:rPr>
        <w:rFonts w:ascii="宋体" w:hAnsi="宋体" w:hint="default"/>
      </w:rPr>
    </w:lvl>
    <w:lvl w:ilvl="3" w:tplc="D7627004" w:tentative="1">
      <w:start w:val="1"/>
      <w:numFmt w:val="bullet"/>
      <w:lvlText w:val="•"/>
      <w:lvlJc w:val="left"/>
      <w:pPr>
        <w:tabs>
          <w:tab w:val="num" w:pos="2880"/>
        </w:tabs>
        <w:ind w:left="2880" w:hanging="360"/>
      </w:pPr>
      <w:rPr>
        <w:rFonts w:ascii="宋体" w:hAnsi="宋体" w:hint="default"/>
      </w:rPr>
    </w:lvl>
    <w:lvl w:ilvl="4" w:tplc="AD9A8A4C" w:tentative="1">
      <w:start w:val="1"/>
      <w:numFmt w:val="bullet"/>
      <w:lvlText w:val="•"/>
      <w:lvlJc w:val="left"/>
      <w:pPr>
        <w:tabs>
          <w:tab w:val="num" w:pos="3600"/>
        </w:tabs>
        <w:ind w:left="3600" w:hanging="360"/>
      </w:pPr>
      <w:rPr>
        <w:rFonts w:ascii="宋体" w:hAnsi="宋体" w:hint="default"/>
      </w:rPr>
    </w:lvl>
    <w:lvl w:ilvl="5" w:tplc="309A0EC2" w:tentative="1">
      <w:start w:val="1"/>
      <w:numFmt w:val="bullet"/>
      <w:lvlText w:val="•"/>
      <w:lvlJc w:val="left"/>
      <w:pPr>
        <w:tabs>
          <w:tab w:val="num" w:pos="4320"/>
        </w:tabs>
        <w:ind w:left="4320" w:hanging="360"/>
      </w:pPr>
      <w:rPr>
        <w:rFonts w:ascii="宋体" w:hAnsi="宋体" w:hint="default"/>
      </w:rPr>
    </w:lvl>
    <w:lvl w:ilvl="6" w:tplc="7A9ACD28" w:tentative="1">
      <w:start w:val="1"/>
      <w:numFmt w:val="bullet"/>
      <w:lvlText w:val="•"/>
      <w:lvlJc w:val="left"/>
      <w:pPr>
        <w:tabs>
          <w:tab w:val="num" w:pos="5040"/>
        </w:tabs>
        <w:ind w:left="5040" w:hanging="360"/>
      </w:pPr>
      <w:rPr>
        <w:rFonts w:ascii="宋体" w:hAnsi="宋体" w:hint="default"/>
      </w:rPr>
    </w:lvl>
    <w:lvl w:ilvl="7" w:tplc="0302BD2A" w:tentative="1">
      <w:start w:val="1"/>
      <w:numFmt w:val="bullet"/>
      <w:lvlText w:val="•"/>
      <w:lvlJc w:val="left"/>
      <w:pPr>
        <w:tabs>
          <w:tab w:val="num" w:pos="5760"/>
        </w:tabs>
        <w:ind w:left="5760" w:hanging="360"/>
      </w:pPr>
      <w:rPr>
        <w:rFonts w:ascii="宋体" w:hAnsi="宋体" w:hint="default"/>
      </w:rPr>
    </w:lvl>
    <w:lvl w:ilvl="8" w:tplc="A84033A2" w:tentative="1">
      <w:start w:val="1"/>
      <w:numFmt w:val="bullet"/>
      <w:lvlText w:val="•"/>
      <w:lvlJc w:val="left"/>
      <w:pPr>
        <w:tabs>
          <w:tab w:val="num" w:pos="6480"/>
        </w:tabs>
        <w:ind w:left="6480" w:hanging="360"/>
      </w:pPr>
      <w:rPr>
        <w:rFonts w:ascii="宋体" w:hAnsi="宋体" w:hint="default"/>
      </w:rPr>
    </w:lvl>
  </w:abstractNum>
  <w:abstractNum w:abstractNumId="19">
    <w:nsid w:val="24ED515E"/>
    <w:multiLevelType w:val="hybridMultilevel"/>
    <w:tmpl w:val="7F02E452"/>
    <w:lvl w:ilvl="0" w:tplc="A04AD8F8">
      <w:start w:val="1"/>
      <w:numFmt w:val="bullet"/>
      <w:lvlText w:val="•"/>
      <w:lvlJc w:val="left"/>
      <w:pPr>
        <w:tabs>
          <w:tab w:val="num" w:pos="720"/>
        </w:tabs>
        <w:ind w:left="720" w:hanging="360"/>
      </w:pPr>
      <w:rPr>
        <w:rFonts w:ascii="Times" w:hAnsi="Times" w:hint="default"/>
      </w:rPr>
    </w:lvl>
    <w:lvl w:ilvl="1" w:tplc="28C8E43A" w:tentative="1">
      <w:start w:val="1"/>
      <w:numFmt w:val="bullet"/>
      <w:lvlText w:val="•"/>
      <w:lvlJc w:val="left"/>
      <w:pPr>
        <w:tabs>
          <w:tab w:val="num" w:pos="1440"/>
        </w:tabs>
        <w:ind w:left="1440" w:hanging="360"/>
      </w:pPr>
      <w:rPr>
        <w:rFonts w:ascii="Times" w:hAnsi="Times" w:hint="default"/>
      </w:rPr>
    </w:lvl>
    <w:lvl w:ilvl="2" w:tplc="0D8E5A80" w:tentative="1">
      <w:start w:val="1"/>
      <w:numFmt w:val="bullet"/>
      <w:lvlText w:val="•"/>
      <w:lvlJc w:val="left"/>
      <w:pPr>
        <w:tabs>
          <w:tab w:val="num" w:pos="2160"/>
        </w:tabs>
        <w:ind w:left="2160" w:hanging="360"/>
      </w:pPr>
      <w:rPr>
        <w:rFonts w:ascii="Times" w:hAnsi="Times" w:hint="default"/>
      </w:rPr>
    </w:lvl>
    <w:lvl w:ilvl="3" w:tplc="54E8B7D0" w:tentative="1">
      <w:start w:val="1"/>
      <w:numFmt w:val="bullet"/>
      <w:lvlText w:val="•"/>
      <w:lvlJc w:val="left"/>
      <w:pPr>
        <w:tabs>
          <w:tab w:val="num" w:pos="2880"/>
        </w:tabs>
        <w:ind w:left="2880" w:hanging="360"/>
      </w:pPr>
      <w:rPr>
        <w:rFonts w:ascii="Times" w:hAnsi="Times" w:hint="default"/>
      </w:rPr>
    </w:lvl>
    <w:lvl w:ilvl="4" w:tplc="59F47BDA" w:tentative="1">
      <w:start w:val="1"/>
      <w:numFmt w:val="bullet"/>
      <w:lvlText w:val="•"/>
      <w:lvlJc w:val="left"/>
      <w:pPr>
        <w:tabs>
          <w:tab w:val="num" w:pos="3600"/>
        </w:tabs>
        <w:ind w:left="3600" w:hanging="360"/>
      </w:pPr>
      <w:rPr>
        <w:rFonts w:ascii="Times" w:hAnsi="Times" w:hint="default"/>
      </w:rPr>
    </w:lvl>
    <w:lvl w:ilvl="5" w:tplc="B9A22426" w:tentative="1">
      <w:start w:val="1"/>
      <w:numFmt w:val="bullet"/>
      <w:lvlText w:val="•"/>
      <w:lvlJc w:val="left"/>
      <w:pPr>
        <w:tabs>
          <w:tab w:val="num" w:pos="4320"/>
        </w:tabs>
        <w:ind w:left="4320" w:hanging="360"/>
      </w:pPr>
      <w:rPr>
        <w:rFonts w:ascii="Times" w:hAnsi="Times" w:hint="default"/>
      </w:rPr>
    </w:lvl>
    <w:lvl w:ilvl="6" w:tplc="1CB82E92" w:tentative="1">
      <w:start w:val="1"/>
      <w:numFmt w:val="bullet"/>
      <w:lvlText w:val="•"/>
      <w:lvlJc w:val="left"/>
      <w:pPr>
        <w:tabs>
          <w:tab w:val="num" w:pos="5040"/>
        </w:tabs>
        <w:ind w:left="5040" w:hanging="360"/>
      </w:pPr>
      <w:rPr>
        <w:rFonts w:ascii="Times" w:hAnsi="Times" w:hint="default"/>
      </w:rPr>
    </w:lvl>
    <w:lvl w:ilvl="7" w:tplc="F45AB9B4" w:tentative="1">
      <w:start w:val="1"/>
      <w:numFmt w:val="bullet"/>
      <w:lvlText w:val="•"/>
      <w:lvlJc w:val="left"/>
      <w:pPr>
        <w:tabs>
          <w:tab w:val="num" w:pos="5760"/>
        </w:tabs>
        <w:ind w:left="5760" w:hanging="360"/>
      </w:pPr>
      <w:rPr>
        <w:rFonts w:ascii="Times" w:hAnsi="Times" w:hint="default"/>
      </w:rPr>
    </w:lvl>
    <w:lvl w:ilvl="8" w:tplc="9D70796E" w:tentative="1">
      <w:start w:val="1"/>
      <w:numFmt w:val="bullet"/>
      <w:lvlText w:val="•"/>
      <w:lvlJc w:val="left"/>
      <w:pPr>
        <w:tabs>
          <w:tab w:val="num" w:pos="6480"/>
        </w:tabs>
        <w:ind w:left="6480" w:hanging="360"/>
      </w:pPr>
      <w:rPr>
        <w:rFonts w:ascii="Times" w:hAnsi="Times" w:hint="default"/>
      </w:rPr>
    </w:lvl>
  </w:abstractNum>
  <w:abstractNum w:abstractNumId="20">
    <w:nsid w:val="258D5586"/>
    <w:multiLevelType w:val="hybridMultilevel"/>
    <w:tmpl w:val="9AA063EE"/>
    <w:lvl w:ilvl="0" w:tplc="F80A4B4A">
      <w:start w:val="1"/>
      <w:numFmt w:val="bullet"/>
      <w:lvlText w:val=""/>
      <w:lvlJc w:val="left"/>
      <w:pPr>
        <w:tabs>
          <w:tab w:val="num" w:pos="720"/>
        </w:tabs>
        <w:ind w:left="720" w:hanging="360"/>
      </w:pPr>
      <w:rPr>
        <w:rFonts w:ascii="Wingdings" w:hAnsi="Wingdings" w:hint="default"/>
      </w:rPr>
    </w:lvl>
    <w:lvl w:ilvl="1" w:tplc="A4FCC3C0" w:tentative="1">
      <w:start w:val="1"/>
      <w:numFmt w:val="bullet"/>
      <w:lvlText w:val=""/>
      <w:lvlJc w:val="left"/>
      <w:pPr>
        <w:tabs>
          <w:tab w:val="num" w:pos="1440"/>
        </w:tabs>
        <w:ind w:left="1440" w:hanging="360"/>
      </w:pPr>
      <w:rPr>
        <w:rFonts w:ascii="Wingdings" w:hAnsi="Wingdings" w:hint="default"/>
      </w:rPr>
    </w:lvl>
    <w:lvl w:ilvl="2" w:tplc="2FBCA5CA" w:tentative="1">
      <w:start w:val="1"/>
      <w:numFmt w:val="bullet"/>
      <w:lvlText w:val=""/>
      <w:lvlJc w:val="left"/>
      <w:pPr>
        <w:tabs>
          <w:tab w:val="num" w:pos="2160"/>
        </w:tabs>
        <w:ind w:left="2160" w:hanging="360"/>
      </w:pPr>
      <w:rPr>
        <w:rFonts w:ascii="Wingdings" w:hAnsi="Wingdings" w:hint="default"/>
      </w:rPr>
    </w:lvl>
    <w:lvl w:ilvl="3" w:tplc="B2BED346" w:tentative="1">
      <w:start w:val="1"/>
      <w:numFmt w:val="bullet"/>
      <w:lvlText w:val=""/>
      <w:lvlJc w:val="left"/>
      <w:pPr>
        <w:tabs>
          <w:tab w:val="num" w:pos="2880"/>
        </w:tabs>
        <w:ind w:left="2880" w:hanging="360"/>
      </w:pPr>
      <w:rPr>
        <w:rFonts w:ascii="Wingdings" w:hAnsi="Wingdings" w:hint="default"/>
      </w:rPr>
    </w:lvl>
    <w:lvl w:ilvl="4" w:tplc="CCC40FC4" w:tentative="1">
      <w:start w:val="1"/>
      <w:numFmt w:val="bullet"/>
      <w:lvlText w:val=""/>
      <w:lvlJc w:val="left"/>
      <w:pPr>
        <w:tabs>
          <w:tab w:val="num" w:pos="3600"/>
        </w:tabs>
        <w:ind w:left="3600" w:hanging="360"/>
      </w:pPr>
      <w:rPr>
        <w:rFonts w:ascii="Wingdings" w:hAnsi="Wingdings" w:hint="default"/>
      </w:rPr>
    </w:lvl>
    <w:lvl w:ilvl="5" w:tplc="1A48C4A6" w:tentative="1">
      <w:start w:val="1"/>
      <w:numFmt w:val="bullet"/>
      <w:lvlText w:val=""/>
      <w:lvlJc w:val="left"/>
      <w:pPr>
        <w:tabs>
          <w:tab w:val="num" w:pos="4320"/>
        </w:tabs>
        <w:ind w:left="4320" w:hanging="360"/>
      </w:pPr>
      <w:rPr>
        <w:rFonts w:ascii="Wingdings" w:hAnsi="Wingdings" w:hint="default"/>
      </w:rPr>
    </w:lvl>
    <w:lvl w:ilvl="6" w:tplc="A9DA7F62" w:tentative="1">
      <w:start w:val="1"/>
      <w:numFmt w:val="bullet"/>
      <w:lvlText w:val=""/>
      <w:lvlJc w:val="left"/>
      <w:pPr>
        <w:tabs>
          <w:tab w:val="num" w:pos="5040"/>
        </w:tabs>
        <w:ind w:left="5040" w:hanging="360"/>
      </w:pPr>
      <w:rPr>
        <w:rFonts w:ascii="Wingdings" w:hAnsi="Wingdings" w:hint="default"/>
      </w:rPr>
    </w:lvl>
    <w:lvl w:ilvl="7" w:tplc="36420DA2" w:tentative="1">
      <w:start w:val="1"/>
      <w:numFmt w:val="bullet"/>
      <w:lvlText w:val=""/>
      <w:lvlJc w:val="left"/>
      <w:pPr>
        <w:tabs>
          <w:tab w:val="num" w:pos="5760"/>
        </w:tabs>
        <w:ind w:left="5760" w:hanging="360"/>
      </w:pPr>
      <w:rPr>
        <w:rFonts w:ascii="Wingdings" w:hAnsi="Wingdings" w:hint="default"/>
      </w:rPr>
    </w:lvl>
    <w:lvl w:ilvl="8" w:tplc="7BBA018C" w:tentative="1">
      <w:start w:val="1"/>
      <w:numFmt w:val="bullet"/>
      <w:lvlText w:val=""/>
      <w:lvlJc w:val="left"/>
      <w:pPr>
        <w:tabs>
          <w:tab w:val="num" w:pos="6480"/>
        </w:tabs>
        <w:ind w:left="6480" w:hanging="360"/>
      </w:pPr>
      <w:rPr>
        <w:rFonts w:ascii="Wingdings" w:hAnsi="Wingdings" w:hint="default"/>
      </w:rPr>
    </w:lvl>
  </w:abstractNum>
  <w:abstractNum w:abstractNumId="21">
    <w:nsid w:val="28E80A14"/>
    <w:multiLevelType w:val="singleLevel"/>
    <w:tmpl w:val="934C3350"/>
    <w:lvl w:ilvl="0">
      <w:start w:val="1"/>
      <w:numFmt w:val="decimal"/>
      <w:lvlText w:val="%1."/>
      <w:lvlJc w:val="left"/>
      <w:pPr>
        <w:tabs>
          <w:tab w:val="num" w:pos="165"/>
        </w:tabs>
        <w:ind w:left="165" w:hanging="165"/>
      </w:pPr>
      <w:rPr>
        <w:rFonts w:hint="eastAsia"/>
      </w:rPr>
    </w:lvl>
  </w:abstractNum>
  <w:abstractNum w:abstractNumId="22">
    <w:nsid w:val="28EF00FE"/>
    <w:multiLevelType w:val="hybridMultilevel"/>
    <w:tmpl w:val="553AF398"/>
    <w:lvl w:ilvl="0" w:tplc="23C6DD38">
      <w:start w:val="2"/>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3">
    <w:nsid w:val="290D0AA1"/>
    <w:multiLevelType w:val="hybridMultilevel"/>
    <w:tmpl w:val="E89E9994"/>
    <w:lvl w:ilvl="0" w:tplc="66F090AC">
      <w:start w:val="1"/>
      <w:numFmt w:val="bullet"/>
      <w:lvlText w:val=""/>
      <w:lvlJc w:val="left"/>
      <w:pPr>
        <w:tabs>
          <w:tab w:val="num" w:pos="720"/>
        </w:tabs>
        <w:ind w:left="720" w:hanging="360"/>
      </w:pPr>
      <w:rPr>
        <w:rFonts w:ascii="Symbol" w:hAnsi="Symbol" w:hint="default"/>
      </w:rPr>
    </w:lvl>
    <w:lvl w:ilvl="1" w:tplc="912CCB08" w:tentative="1">
      <w:start w:val="1"/>
      <w:numFmt w:val="bullet"/>
      <w:lvlText w:val=""/>
      <w:lvlJc w:val="left"/>
      <w:pPr>
        <w:tabs>
          <w:tab w:val="num" w:pos="1440"/>
        </w:tabs>
        <w:ind w:left="1440" w:hanging="360"/>
      </w:pPr>
      <w:rPr>
        <w:rFonts w:ascii="Symbol" w:hAnsi="Symbol" w:hint="default"/>
      </w:rPr>
    </w:lvl>
    <w:lvl w:ilvl="2" w:tplc="657E285A" w:tentative="1">
      <w:start w:val="1"/>
      <w:numFmt w:val="bullet"/>
      <w:lvlText w:val=""/>
      <w:lvlJc w:val="left"/>
      <w:pPr>
        <w:tabs>
          <w:tab w:val="num" w:pos="2160"/>
        </w:tabs>
        <w:ind w:left="2160" w:hanging="360"/>
      </w:pPr>
      <w:rPr>
        <w:rFonts w:ascii="Symbol" w:hAnsi="Symbol" w:hint="default"/>
      </w:rPr>
    </w:lvl>
    <w:lvl w:ilvl="3" w:tplc="91A03520" w:tentative="1">
      <w:start w:val="1"/>
      <w:numFmt w:val="bullet"/>
      <w:lvlText w:val=""/>
      <w:lvlJc w:val="left"/>
      <w:pPr>
        <w:tabs>
          <w:tab w:val="num" w:pos="2880"/>
        </w:tabs>
        <w:ind w:left="2880" w:hanging="360"/>
      </w:pPr>
      <w:rPr>
        <w:rFonts w:ascii="Symbol" w:hAnsi="Symbol" w:hint="default"/>
      </w:rPr>
    </w:lvl>
    <w:lvl w:ilvl="4" w:tplc="89924CFA" w:tentative="1">
      <w:start w:val="1"/>
      <w:numFmt w:val="bullet"/>
      <w:lvlText w:val=""/>
      <w:lvlJc w:val="left"/>
      <w:pPr>
        <w:tabs>
          <w:tab w:val="num" w:pos="3600"/>
        </w:tabs>
        <w:ind w:left="3600" w:hanging="360"/>
      </w:pPr>
      <w:rPr>
        <w:rFonts w:ascii="Symbol" w:hAnsi="Symbol" w:hint="default"/>
      </w:rPr>
    </w:lvl>
    <w:lvl w:ilvl="5" w:tplc="6F348034" w:tentative="1">
      <w:start w:val="1"/>
      <w:numFmt w:val="bullet"/>
      <w:lvlText w:val=""/>
      <w:lvlJc w:val="left"/>
      <w:pPr>
        <w:tabs>
          <w:tab w:val="num" w:pos="4320"/>
        </w:tabs>
        <w:ind w:left="4320" w:hanging="360"/>
      </w:pPr>
      <w:rPr>
        <w:rFonts w:ascii="Symbol" w:hAnsi="Symbol" w:hint="default"/>
      </w:rPr>
    </w:lvl>
    <w:lvl w:ilvl="6" w:tplc="B9DA66F0" w:tentative="1">
      <w:start w:val="1"/>
      <w:numFmt w:val="bullet"/>
      <w:lvlText w:val=""/>
      <w:lvlJc w:val="left"/>
      <w:pPr>
        <w:tabs>
          <w:tab w:val="num" w:pos="5040"/>
        </w:tabs>
        <w:ind w:left="5040" w:hanging="360"/>
      </w:pPr>
      <w:rPr>
        <w:rFonts w:ascii="Symbol" w:hAnsi="Symbol" w:hint="default"/>
      </w:rPr>
    </w:lvl>
    <w:lvl w:ilvl="7" w:tplc="9B8CFA9A" w:tentative="1">
      <w:start w:val="1"/>
      <w:numFmt w:val="bullet"/>
      <w:lvlText w:val=""/>
      <w:lvlJc w:val="left"/>
      <w:pPr>
        <w:tabs>
          <w:tab w:val="num" w:pos="5760"/>
        </w:tabs>
        <w:ind w:left="5760" w:hanging="360"/>
      </w:pPr>
      <w:rPr>
        <w:rFonts w:ascii="Symbol" w:hAnsi="Symbol" w:hint="default"/>
      </w:rPr>
    </w:lvl>
    <w:lvl w:ilvl="8" w:tplc="AB2A0774" w:tentative="1">
      <w:start w:val="1"/>
      <w:numFmt w:val="bullet"/>
      <w:lvlText w:val=""/>
      <w:lvlJc w:val="left"/>
      <w:pPr>
        <w:tabs>
          <w:tab w:val="num" w:pos="6480"/>
        </w:tabs>
        <w:ind w:left="6480" w:hanging="360"/>
      </w:pPr>
      <w:rPr>
        <w:rFonts w:ascii="Symbol" w:hAnsi="Symbol" w:hint="default"/>
      </w:rPr>
    </w:lvl>
  </w:abstractNum>
  <w:abstractNum w:abstractNumId="24">
    <w:nsid w:val="33F169CA"/>
    <w:multiLevelType w:val="hybridMultilevel"/>
    <w:tmpl w:val="95F4500A"/>
    <w:lvl w:ilvl="0" w:tplc="1BCE31BC">
      <w:start w:val="1"/>
      <w:numFmt w:val="bullet"/>
      <w:lvlText w:val=""/>
      <w:lvlJc w:val="left"/>
      <w:pPr>
        <w:tabs>
          <w:tab w:val="num" w:pos="720"/>
        </w:tabs>
        <w:ind w:left="720" w:hanging="360"/>
      </w:pPr>
      <w:rPr>
        <w:rFonts w:ascii="Wingdings" w:hAnsi="Wingdings" w:hint="default"/>
      </w:rPr>
    </w:lvl>
    <w:lvl w:ilvl="1" w:tplc="81A8AD86" w:tentative="1">
      <w:start w:val="1"/>
      <w:numFmt w:val="bullet"/>
      <w:lvlText w:val=""/>
      <w:lvlJc w:val="left"/>
      <w:pPr>
        <w:tabs>
          <w:tab w:val="num" w:pos="1440"/>
        </w:tabs>
        <w:ind w:left="1440" w:hanging="360"/>
      </w:pPr>
      <w:rPr>
        <w:rFonts w:ascii="Wingdings" w:hAnsi="Wingdings" w:hint="default"/>
      </w:rPr>
    </w:lvl>
    <w:lvl w:ilvl="2" w:tplc="8EFA77DA" w:tentative="1">
      <w:start w:val="1"/>
      <w:numFmt w:val="bullet"/>
      <w:lvlText w:val=""/>
      <w:lvlJc w:val="left"/>
      <w:pPr>
        <w:tabs>
          <w:tab w:val="num" w:pos="2160"/>
        </w:tabs>
        <w:ind w:left="2160" w:hanging="360"/>
      </w:pPr>
      <w:rPr>
        <w:rFonts w:ascii="Wingdings" w:hAnsi="Wingdings" w:hint="default"/>
      </w:rPr>
    </w:lvl>
    <w:lvl w:ilvl="3" w:tplc="6C1CE37E" w:tentative="1">
      <w:start w:val="1"/>
      <w:numFmt w:val="bullet"/>
      <w:lvlText w:val=""/>
      <w:lvlJc w:val="left"/>
      <w:pPr>
        <w:tabs>
          <w:tab w:val="num" w:pos="2880"/>
        </w:tabs>
        <w:ind w:left="2880" w:hanging="360"/>
      </w:pPr>
      <w:rPr>
        <w:rFonts w:ascii="Wingdings" w:hAnsi="Wingdings" w:hint="default"/>
      </w:rPr>
    </w:lvl>
    <w:lvl w:ilvl="4" w:tplc="E8D2533E" w:tentative="1">
      <w:start w:val="1"/>
      <w:numFmt w:val="bullet"/>
      <w:lvlText w:val=""/>
      <w:lvlJc w:val="left"/>
      <w:pPr>
        <w:tabs>
          <w:tab w:val="num" w:pos="3600"/>
        </w:tabs>
        <w:ind w:left="3600" w:hanging="360"/>
      </w:pPr>
      <w:rPr>
        <w:rFonts w:ascii="Wingdings" w:hAnsi="Wingdings" w:hint="default"/>
      </w:rPr>
    </w:lvl>
    <w:lvl w:ilvl="5" w:tplc="D8BE77F8" w:tentative="1">
      <w:start w:val="1"/>
      <w:numFmt w:val="bullet"/>
      <w:lvlText w:val=""/>
      <w:lvlJc w:val="left"/>
      <w:pPr>
        <w:tabs>
          <w:tab w:val="num" w:pos="4320"/>
        </w:tabs>
        <w:ind w:left="4320" w:hanging="360"/>
      </w:pPr>
      <w:rPr>
        <w:rFonts w:ascii="Wingdings" w:hAnsi="Wingdings" w:hint="default"/>
      </w:rPr>
    </w:lvl>
    <w:lvl w:ilvl="6" w:tplc="E4F658F6" w:tentative="1">
      <w:start w:val="1"/>
      <w:numFmt w:val="bullet"/>
      <w:lvlText w:val=""/>
      <w:lvlJc w:val="left"/>
      <w:pPr>
        <w:tabs>
          <w:tab w:val="num" w:pos="5040"/>
        </w:tabs>
        <w:ind w:left="5040" w:hanging="360"/>
      </w:pPr>
      <w:rPr>
        <w:rFonts w:ascii="Wingdings" w:hAnsi="Wingdings" w:hint="default"/>
      </w:rPr>
    </w:lvl>
    <w:lvl w:ilvl="7" w:tplc="68724288" w:tentative="1">
      <w:start w:val="1"/>
      <w:numFmt w:val="bullet"/>
      <w:lvlText w:val=""/>
      <w:lvlJc w:val="left"/>
      <w:pPr>
        <w:tabs>
          <w:tab w:val="num" w:pos="5760"/>
        </w:tabs>
        <w:ind w:left="5760" w:hanging="360"/>
      </w:pPr>
      <w:rPr>
        <w:rFonts w:ascii="Wingdings" w:hAnsi="Wingdings" w:hint="default"/>
      </w:rPr>
    </w:lvl>
    <w:lvl w:ilvl="8" w:tplc="DD103180" w:tentative="1">
      <w:start w:val="1"/>
      <w:numFmt w:val="bullet"/>
      <w:lvlText w:val=""/>
      <w:lvlJc w:val="left"/>
      <w:pPr>
        <w:tabs>
          <w:tab w:val="num" w:pos="6480"/>
        </w:tabs>
        <w:ind w:left="6480" w:hanging="360"/>
      </w:pPr>
      <w:rPr>
        <w:rFonts w:ascii="Wingdings" w:hAnsi="Wingdings" w:hint="default"/>
      </w:rPr>
    </w:lvl>
  </w:abstractNum>
  <w:abstractNum w:abstractNumId="25">
    <w:nsid w:val="34FB4F0B"/>
    <w:multiLevelType w:val="hybridMultilevel"/>
    <w:tmpl w:val="435CA00E"/>
    <w:lvl w:ilvl="0" w:tplc="F82A0DF8">
      <w:start w:val="1"/>
      <w:numFmt w:val="japaneseCounting"/>
      <w:lvlText w:val="%1、"/>
      <w:lvlJc w:val="left"/>
      <w:pPr>
        <w:ind w:left="560" w:hanging="560"/>
      </w:pPr>
      <w:rPr>
        <w:rFonts w:hint="eastAsia"/>
      </w:rPr>
    </w:lvl>
    <w:lvl w:ilvl="1" w:tplc="04090019" w:tentative="1">
      <w:start w:val="1"/>
      <w:numFmt w:val="lowerLetter"/>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lowerLetter"/>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lowerLetter"/>
      <w:lvlText w:val="%8)"/>
      <w:lvlJc w:val="left"/>
      <w:pPr>
        <w:ind w:left="3840" w:hanging="480"/>
      </w:pPr>
    </w:lvl>
    <w:lvl w:ilvl="8" w:tplc="0409001B" w:tentative="1">
      <w:start w:val="1"/>
      <w:numFmt w:val="lowerRoman"/>
      <w:lvlText w:val="%9."/>
      <w:lvlJc w:val="right"/>
      <w:pPr>
        <w:ind w:left="4320" w:hanging="480"/>
      </w:pPr>
    </w:lvl>
  </w:abstractNum>
  <w:abstractNum w:abstractNumId="26">
    <w:nsid w:val="35693918"/>
    <w:multiLevelType w:val="hybridMultilevel"/>
    <w:tmpl w:val="0F3028AC"/>
    <w:lvl w:ilvl="0" w:tplc="99C49080">
      <w:start w:val="1"/>
      <w:numFmt w:val="bullet"/>
      <w:lvlText w:val="–"/>
      <w:lvlJc w:val="left"/>
      <w:pPr>
        <w:tabs>
          <w:tab w:val="num" w:pos="720"/>
        </w:tabs>
        <w:ind w:left="720" w:hanging="360"/>
      </w:pPr>
      <w:rPr>
        <w:rFonts w:ascii="Monotype Corsiva" w:hAnsi="Monotype Corsiva" w:hint="default"/>
      </w:rPr>
    </w:lvl>
    <w:lvl w:ilvl="1" w:tplc="0C1A9FCC">
      <w:start w:val="3641"/>
      <w:numFmt w:val="bullet"/>
      <w:lvlText w:val="–"/>
      <w:lvlJc w:val="left"/>
      <w:pPr>
        <w:tabs>
          <w:tab w:val="num" w:pos="1440"/>
        </w:tabs>
        <w:ind w:left="1440" w:hanging="360"/>
      </w:pPr>
      <w:rPr>
        <w:rFonts w:ascii="Monotype Corsiva" w:hAnsi="Monotype Corsiva" w:hint="default"/>
      </w:rPr>
    </w:lvl>
    <w:lvl w:ilvl="2" w:tplc="EFB0D468" w:tentative="1">
      <w:start w:val="1"/>
      <w:numFmt w:val="bullet"/>
      <w:lvlText w:val="–"/>
      <w:lvlJc w:val="left"/>
      <w:pPr>
        <w:tabs>
          <w:tab w:val="num" w:pos="2160"/>
        </w:tabs>
        <w:ind w:left="2160" w:hanging="360"/>
      </w:pPr>
      <w:rPr>
        <w:rFonts w:ascii="Monotype Corsiva" w:hAnsi="Monotype Corsiva" w:hint="default"/>
      </w:rPr>
    </w:lvl>
    <w:lvl w:ilvl="3" w:tplc="502284CA" w:tentative="1">
      <w:start w:val="1"/>
      <w:numFmt w:val="bullet"/>
      <w:lvlText w:val="–"/>
      <w:lvlJc w:val="left"/>
      <w:pPr>
        <w:tabs>
          <w:tab w:val="num" w:pos="2880"/>
        </w:tabs>
        <w:ind w:left="2880" w:hanging="360"/>
      </w:pPr>
      <w:rPr>
        <w:rFonts w:ascii="Monotype Corsiva" w:hAnsi="Monotype Corsiva" w:hint="default"/>
      </w:rPr>
    </w:lvl>
    <w:lvl w:ilvl="4" w:tplc="ADB80BB8" w:tentative="1">
      <w:start w:val="1"/>
      <w:numFmt w:val="bullet"/>
      <w:lvlText w:val="–"/>
      <w:lvlJc w:val="left"/>
      <w:pPr>
        <w:tabs>
          <w:tab w:val="num" w:pos="3600"/>
        </w:tabs>
        <w:ind w:left="3600" w:hanging="360"/>
      </w:pPr>
      <w:rPr>
        <w:rFonts w:ascii="Monotype Corsiva" w:hAnsi="Monotype Corsiva" w:hint="default"/>
      </w:rPr>
    </w:lvl>
    <w:lvl w:ilvl="5" w:tplc="FE00F0CC" w:tentative="1">
      <w:start w:val="1"/>
      <w:numFmt w:val="bullet"/>
      <w:lvlText w:val="–"/>
      <w:lvlJc w:val="left"/>
      <w:pPr>
        <w:tabs>
          <w:tab w:val="num" w:pos="4320"/>
        </w:tabs>
        <w:ind w:left="4320" w:hanging="360"/>
      </w:pPr>
      <w:rPr>
        <w:rFonts w:ascii="Monotype Corsiva" w:hAnsi="Monotype Corsiva" w:hint="default"/>
      </w:rPr>
    </w:lvl>
    <w:lvl w:ilvl="6" w:tplc="5DF056CA" w:tentative="1">
      <w:start w:val="1"/>
      <w:numFmt w:val="bullet"/>
      <w:lvlText w:val="–"/>
      <w:lvlJc w:val="left"/>
      <w:pPr>
        <w:tabs>
          <w:tab w:val="num" w:pos="5040"/>
        </w:tabs>
        <w:ind w:left="5040" w:hanging="360"/>
      </w:pPr>
      <w:rPr>
        <w:rFonts w:ascii="Monotype Corsiva" w:hAnsi="Monotype Corsiva" w:hint="default"/>
      </w:rPr>
    </w:lvl>
    <w:lvl w:ilvl="7" w:tplc="19F064BA" w:tentative="1">
      <w:start w:val="1"/>
      <w:numFmt w:val="bullet"/>
      <w:lvlText w:val="–"/>
      <w:lvlJc w:val="left"/>
      <w:pPr>
        <w:tabs>
          <w:tab w:val="num" w:pos="5760"/>
        </w:tabs>
        <w:ind w:left="5760" w:hanging="360"/>
      </w:pPr>
      <w:rPr>
        <w:rFonts w:ascii="Monotype Corsiva" w:hAnsi="Monotype Corsiva" w:hint="default"/>
      </w:rPr>
    </w:lvl>
    <w:lvl w:ilvl="8" w:tplc="A8F42EC8" w:tentative="1">
      <w:start w:val="1"/>
      <w:numFmt w:val="bullet"/>
      <w:lvlText w:val="–"/>
      <w:lvlJc w:val="left"/>
      <w:pPr>
        <w:tabs>
          <w:tab w:val="num" w:pos="6480"/>
        </w:tabs>
        <w:ind w:left="6480" w:hanging="360"/>
      </w:pPr>
      <w:rPr>
        <w:rFonts w:ascii="Monotype Corsiva" w:hAnsi="Monotype Corsiva" w:hint="default"/>
      </w:rPr>
    </w:lvl>
  </w:abstractNum>
  <w:abstractNum w:abstractNumId="27">
    <w:nsid w:val="385728C2"/>
    <w:multiLevelType w:val="hybridMultilevel"/>
    <w:tmpl w:val="C4F47F54"/>
    <w:lvl w:ilvl="0" w:tplc="57583D84">
      <w:start w:val="1"/>
      <w:numFmt w:val="bullet"/>
      <w:lvlText w:val=""/>
      <w:lvlJc w:val="left"/>
      <w:pPr>
        <w:tabs>
          <w:tab w:val="num" w:pos="720"/>
        </w:tabs>
        <w:ind w:left="720" w:hanging="360"/>
      </w:pPr>
      <w:rPr>
        <w:rFonts w:ascii="Wingdings" w:hAnsi="Wingdings" w:hint="default"/>
      </w:rPr>
    </w:lvl>
    <w:lvl w:ilvl="1" w:tplc="5DC6CFF0" w:tentative="1">
      <w:start w:val="1"/>
      <w:numFmt w:val="bullet"/>
      <w:lvlText w:val=""/>
      <w:lvlJc w:val="left"/>
      <w:pPr>
        <w:tabs>
          <w:tab w:val="num" w:pos="1440"/>
        </w:tabs>
        <w:ind w:left="1440" w:hanging="360"/>
      </w:pPr>
      <w:rPr>
        <w:rFonts w:ascii="Wingdings" w:hAnsi="Wingdings" w:hint="default"/>
      </w:rPr>
    </w:lvl>
    <w:lvl w:ilvl="2" w:tplc="B9625E58" w:tentative="1">
      <w:start w:val="1"/>
      <w:numFmt w:val="bullet"/>
      <w:lvlText w:val=""/>
      <w:lvlJc w:val="left"/>
      <w:pPr>
        <w:tabs>
          <w:tab w:val="num" w:pos="2160"/>
        </w:tabs>
        <w:ind w:left="2160" w:hanging="360"/>
      </w:pPr>
      <w:rPr>
        <w:rFonts w:ascii="Wingdings" w:hAnsi="Wingdings" w:hint="default"/>
      </w:rPr>
    </w:lvl>
    <w:lvl w:ilvl="3" w:tplc="CC8EEF96" w:tentative="1">
      <w:start w:val="1"/>
      <w:numFmt w:val="bullet"/>
      <w:lvlText w:val=""/>
      <w:lvlJc w:val="left"/>
      <w:pPr>
        <w:tabs>
          <w:tab w:val="num" w:pos="2880"/>
        </w:tabs>
        <w:ind w:left="2880" w:hanging="360"/>
      </w:pPr>
      <w:rPr>
        <w:rFonts w:ascii="Wingdings" w:hAnsi="Wingdings" w:hint="default"/>
      </w:rPr>
    </w:lvl>
    <w:lvl w:ilvl="4" w:tplc="D54C8732" w:tentative="1">
      <w:start w:val="1"/>
      <w:numFmt w:val="bullet"/>
      <w:lvlText w:val=""/>
      <w:lvlJc w:val="left"/>
      <w:pPr>
        <w:tabs>
          <w:tab w:val="num" w:pos="3600"/>
        </w:tabs>
        <w:ind w:left="3600" w:hanging="360"/>
      </w:pPr>
      <w:rPr>
        <w:rFonts w:ascii="Wingdings" w:hAnsi="Wingdings" w:hint="default"/>
      </w:rPr>
    </w:lvl>
    <w:lvl w:ilvl="5" w:tplc="31DC5618" w:tentative="1">
      <w:start w:val="1"/>
      <w:numFmt w:val="bullet"/>
      <w:lvlText w:val=""/>
      <w:lvlJc w:val="left"/>
      <w:pPr>
        <w:tabs>
          <w:tab w:val="num" w:pos="4320"/>
        </w:tabs>
        <w:ind w:left="4320" w:hanging="360"/>
      </w:pPr>
      <w:rPr>
        <w:rFonts w:ascii="Wingdings" w:hAnsi="Wingdings" w:hint="default"/>
      </w:rPr>
    </w:lvl>
    <w:lvl w:ilvl="6" w:tplc="6FC44518" w:tentative="1">
      <w:start w:val="1"/>
      <w:numFmt w:val="bullet"/>
      <w:lvlText w:val=""/>
      <w:lvlJc w:val="left"/>
      <w:pPr>
        <w:tabs>
          <w:tab w:val="num" w:pos="5040"/>
        </w:tabs>
        <w:ind w:left="5040" w:hanging="360"/>
      </w:pPr>
      <w:rPr>
        <w:rFonts w:ascii="Wingdings" w:hAnsi="Wingdings" w:hint="default"/>
      </w:rPr>
    </w:lvl>
    <w:lvl w:ilvl="7" w:tplc="3990A1C0" w:tentative="1">
      <w:start w:val="1"/>
      <w:numFmt w:val="bullet"/>
      <w:lvlText w:val=""/>
      <w:lvlJc w:val="left"/>
      <w:pPr>
        <w:tabs>
          <w:tab w:val="num" w:pos="5760"/>
        </w:tabs>
        <w:ind w:left="5760" w:hanging="360"/>
      </w:pPr>
      <w:rPr>
        <w:rFonts w:ascii="Wingdings" w:hAnsi="Wingdings" w:hint="default"/>
      </w:rPr>
    </w:lvl>
    <w:lvl w:ilvl="8" w:tplc="E8A23F9A" w:tentative="1">
      <w:start w:val="1"/>
      <w:numFmt w:val="bullet"/>
      <w:lvlText w:val=""/>
      <w:lvlJc w:val="left"/>
      <w:pPr>
        <w:tabs>
          <w:tab w:val="num" w:pos="6480"/>
        </w:tabs>
        <w:ind w:left="6480" w:hanging="360"/>
      </w:pPr>
      <w:rPr>
        <w:rFonts w:ascii="Wingdings" w:hAnsi="Wingdings" w:hint="default"/>
      </w:rPr>
    </w:lvl>
  </w:abstractNum>
  <w:abstractNum w:abstractNumId="28">
    <w:nsid w:val="38E56CCE"/>
    <w:multiLevelType w:val="hybridMultilevel"/>
    <w:tmpl w:val="F2068198"/>
    <w:lvl w:ilvl="0" w:tplc="10D06D4A">
      <w:start w:val="1"/>
      <w:numFmt w:val="bullet"/>
      <w:lvlText w:val="•"/>
      <w:lvlJc w:val="left"/>
      <w:pPr>
        <w:tabs>
          <w:tab w:val="num" w:pos="720"/>
        </w:tabs>
        <w:ind w:left="720" w:hanging="360"/>
      </w:pPr>
      <w:rPr>
        <w:rFonts w:ascii="Times" w:hAnsi="Times" w:hint="default"/>
      </w:rPr>
    </w:lvl>
    <w:lvl w:ilvl="1" w:tplc="08D41594" w:tentative="1">
      <w:start w:val="1"/>
      <w:numFmt w:val="bullet"/>
      <w:lvlText w:val="•"/>
      <w:lvlJc w:val="left"/>
      <w:pPr>
        <w:tabs>
          <w:tab w:val="num" w:pos="1440"/>
        </w:tabs>
        <w:ind w:left="1440" w:hanging="360"/>
      </w:pPr>
      <w:rPr>
        <w:rFonts w:ascii="Times" w:hAnsi="Times" w:hint="default"/>
      </w:rPr>
    </w:lvl>
    <w:lvl w:ilvl="2" w:tplc="1B0267C4" w:tentative="1">
      <w:start w:val="1"/>
      <w:numFmt w:val="bullet"/>
      <w:lvlText w:val="•"/>
      <w:lvlJc w:val="left"/>
      <w:pPr>
        <w:tabs>
          <w:tab w:val="num" w:pos="2160"/>
        </w:tabs>
        <w:ind w:left="2160" w:hanging="360"/>
      </w:pPr>
      <w:rPr>
        <w:rFonts w:ascii="Times" w:hAnsi="Times" w:hint="default"/>
      </w:rPr>
    </w:lvl>
    <w:lvl w:ilvl="3" w:tplc="586A69AA" w:tentative="1">
      <w:start w:val="1"/>
      <w:numFmt w:val="bullet"/>
      <w:lvlText w:val="•"/>
      <w:lvlJc w:val="left"/>
      <w:pPr>
        <w:tabs>
          <w:tab w:val="num" w:pos="2880"/>
        </w:tabs>
        <w:ind w:left="2880" w:hanging="360"/>
      </w:pPr>
      <w:rPr>
        <w:rFonts w:ascii="Times" w:hAnsi="Times" w:hint="default"/>
      </w:rPr>
    </w:lvl>
    <w:lvl w:ilvl="4" w:tplc="280A8A24" w:tentative="1">
      <w:start w:val="1"/>
      <w:numFmt w:val="bullet"/>
      <w:lvlText w:val="•"/>
      <w:lvlJc w:val="left"/>
      <w:pPr>
        <w:tabs>
          <w:tab w:val="num" w:pos="3600"/>
        </w:tabs>
        <w:ind w:left="3600" w:hanging="360"/>
      </w:pPr>
      <w:rPr>
        <w:rFonts w:ascii="Times" w:hAnsi="Times" w:hint="default"/>
      </w:rPr>
    </w:lvl>
    <w:lvl w:ilvl="5" w:tplc="1AEAFDC4" w:tentative="1">
      <w:start w:val="1"/>
      <w:numFmt w:val="bullet"/>
      <w:lvlText w:val="•"/>
      <w:lvlJc w:val="left"/>
      <w:pPr>
        <w:tabs>
          <w:tab w:val="num" w:pos="4320"/>
        </w:tabs>
        <w:ind w:left="4320" w:hanging="360"/>
      </w:pPr>
      <w:rPr>
        <w:rFonts w:ascii="Times" w:hAnsi="Times" w:hint="default"/>
      </w:rPr>
    </w:lvl>
    <w:lvl w:ilvl="6" w:tplc="E410EEA2" w:tentative="1">
      <w:start w:val="1"/>
      <w:numFmt w:val="bullet"/>
      <w:lvlText w:val="•"/>
      <w:lvlJc w:val="left"/>
      <w:pPr>
        <w:tabs>
          <w:tab w:val="num" w:pos="5040"/>
        </w:tabs>
        <w:ind w:left="5040" w:hanging="360"/>
      </w:pPr>
      <w:rPr>
        <w:rFonts w:ascii="Times" w:hAnsi="Times" w:hint="default"/>
      </w:rPr>
    </w:lvl>
    <w:lvl w:ilvl="7" w:tplc="4CFA9156" w:tentative="1">
      <w:start w:val="1"/>
      <w:numFmt w:val="bullet"/>
      <w:lvlText w:val="•"/>
      <w:lvlJc w:val="left"/>
      <w:pPr>
        <w:tabs>
          <w:tab w:val="num" w:pos="5760"/>
        </w:tabs>
        <w:ind w:left="5760" w:hanging="360"/>
      </w:pPr>
      <w:rPr>
        <w:rFonts w:ascii="Times" w:hAnsi="Times" w:hint="default"/>
      </w:rPr>
    </w:lvl>
    <w:lvl w:ilvl="8" w:tplc="06CAEF7A" w:tentative="1">
      <w:start w:val="1"/>
      <w:numFmt w:val="bullet"/>
      <w:lvlText w:val="•"/>
      <w:lvlJc w:val="left"/>
      <w:pPr>
        <w:tabs>
          <w:tab w:val="num" w:pos="6480"/>
        </w:tabs>
        <w:ind w:left="6480" w:hanging="360"/>
      </w:pPr>
      <w:rPr>
        <w:rFonts w:ascii="Times" w:hAnsi="Times" w:hint="default"/>
      </w:rPr>
    </w:lvl>
  </w:abstractNum>
  <w:abstractNum w:abstractNumId="29">
    <w:nsid w:val="3B834992"/>
    <w:multiLevelType w:val="singleLevel"/>
    <w:tmpl w:val="4C6ADA54"/>
    <w:lvl w:ilvl="0">
      <w:start w:val="1"/>
      <w:numFmt w:val="decimal"/>
      <w:lvlText w:val="%1."/>
      <w:lvlJc w:val="left"/>
      <w:pPr>
        <w:tabs>
          <w:tab w:val="num" w:pos="210"/>
        </w:tabs>
        <w:ind w:left="210" w:hanging="210"/>
      </w:pPr>
      <w:rPr>
        <w:rFonts w:hint="eastAsia"/>
      </w:rPr>
    </w:lvl>
  </w:abstractNum>
  <w:abstractNum w:abstractNumId="30">
    <w:nsid w:val="441C3153"/>
    <w:multiLevelType w:val="hybridMultilevel"/>
    <w:tmpl w:val="14160678"/>
    <w:lvl w:ilvl="0" w:tplc="94A88E50">
      <w:start w:val="1"/>
      <w:numFmt w:val="bullet"/>
      <w:lvlText w:val=""/>
      <w:lvlJc w:val="left"/>
      <w:pPr>
        <w:tabs>
          <w:tab w:val="num" w:pos="720"/>
        </w:tabs>
        <w:ind w:left="720" w:hanging="360"/>
      </w:pPr>
      <w:rPr>
        <w:rFonts w:ascii="Wingdings" w:hAnsi="Wingdings" w:hint="default"/>
      </w:rPr>
    </w:lvl>
    <w:lvl w:ilvl="1" w:tplc="176021DE" w:tentative="1">
      <w:start w:val="1"/>
      <w:numFmt w:val="bullet"/>
      <w:lvlText w:val=""/>
      <w:lvlJc w:val="left"/>
      <w:pPr>
        <w:tabs>
          <w:tab w:val="num" w:pos="1440"/>
        </w:tabs>
        <w:ind w:left="1440" w:hanging="360"/>
      </w:pPr>
      <w:rPr>
        <w:rFonts w:ascii="Wingdings" w:hAnsi="Wingdings" w:hint="default"/>
      </w:rPr>
    </w:lvl>
    <w:lvl w:ilvl="2" w:tplc="8C2E62BA" w:tentative="1">
      <w:start w:val="1"/>
      <w:numFmt w:val="bullet"/>
      <w:lvlText w:val=""/>
      <w:lvlJc w:val="left"/>
      <w:pPr>
        <w:tabs>
          <w:tab w:val="num" w:pos="2160"/>
        </w:tabs>
        <w:ind w:left="2160" w:hanging="360"/>
      </w:pPr>
      <w:rPr>
        <w:rFonts w:ascii="Wingdings" w:hAnsi="Wingdings" w:hint="default"/>
      </w:rPr>
    </w:lvl>
    <w:lvl w:ilvl="3" w:tplc="02B8886A" w:tentative="1">
      <w:start w:val="1"/>
      <w:numFmt w:val="bullet"/>
      <w:lvlText w:val=""/>
      <w:lvlJc w:val="left"/>
      <w:pPr>
        <w:tabs>
          <w:tab w:val="num" w:pos="2880"/>
        </w:tabs>
        <w:ind w:left="2880" w:hanging="360"/>
      </w:pPr>
      <w:rPr>
        <w:rFonts w:ascii="Wingdings" w:hAnsi="Wingdings" w:hint="default"/>
      </w:rPr>
    </w:lvl>
    <w:lvl w:ilvl="4" w:tplc="E326CE18" w:tentative="1">
      <w:start w:val="1"/>
      <w:numFmt w:val="bullet"/>
      <w:lvlText w:val=""/>
      <w:lvlJc w:val="left"/>
      <w:pPr>
        <w:tabs>
          <w:tab w:val="num" w:pos="3600"/>
        </w:tabs>
        <w:ind w:left="3600" w:hanging="360"/>
      </w:pPr>
      <w:rPr>
        <w:rFonts w:ascii="Wingdings" w:hAnsi="Wingdings" w:hint="default"/>
      </w:rPr>
    </w:lvl>
    <w:lvl w:ilvl="5" w:tplc="F58EE2E6" w:tentative="1">
      <w:start w:val="1"/>
      <w:numFmt w:val="bullet"/>
      <w:lvlText w:val=""/>
      <w:lvlJc w:val="left"/>
      <w:pPr>
        <w:tabs>
          <w:tab w:val="num" w:pos="4320"/>
        </w:tabs>
        <w:ind w:left="4320" w:hanging="360"/>
      </w:pPr>
      <w:rPr>
        <w:rFonts w:ascii="Wingdings" w:hAnsi="Wingdings" w:hint="default"/>
      </w:rPr>
    </w:lvl>
    <w:lvl w:ilvl="6" w:tplc="0E761244" w:tentative="1">
      <w:start w:val="1"/>
      <w:numFmt w:val="bullet"/>
      <w:lvlText w:val=""/>
      <w:lvlJc w:val="left"/>
      <w:pPr>
        <w:tabs>
          <w:tab w:val="num" w:pos="5040"/>
        </w:tabs>
        <w:ind w:left="5040" w:hanging="360"/>
      </w:pPr>
      <w:rPr>
        <w:rFonts w:ascii="Wingdings" w:hAnsi="Wingdings" w:hint="default"/>
      </w:rPr>
    </w:lvl>
    <w:lvl w:ilvl="7" w:tplc="3558FF84" w:tentative="1">
      <w:start w:val="1"/>
      <w:numFmt w:val="bullet"/>
      <w:lvlText w:val=""/>
      <w:lvlJc w:val="left"/>
      <w:pPr>
        <w:tabs>
          <w:tab w:val="num" w:pos="5760"/>
        </w:tabs>
        <w:ind w:left="5760" w:hanging="360"/>
      </w:pPr>
      <w:rPr>
        <w:rFonts w:ascii="Wingdings" w:hAnsi="Wingdings" w:hint="default"/>
      </w:rPr>
    </w:lvl>
    <w:lvl w:ilvl="8" w:tplc="F4C4AB5A" w:tentative="1">
      <w:start w:val="1"/>
      <w:numFmt w:val="bullet"/>
      <w:lvlText w:val=""/>
      <w:lvlJc w:val="left"/>
      <w:pPr>
        <w:tabs>
          <w:tab w:val="num" w:pos="6480"/>
        </w:tabs>
        <w:ind w:left="6480" w:hanging="360"/>
      </w:pPr>
      <w:rPr>
        <w:rFonts w:ascii="Wingdings" w:hAnsi="Wingdings" w:hint="default"/>
      </w:rPr>
    </w:lvl>
  </w:abstractNum>
  <w:abstractNum w:abstractNumId="31">
    <w:nsid w:val="46766075"/>
    <w:multiLevelType w:val="hybridMultilevel"/>
    <w:tmpl w:val="5770D744"/>
    <w:lvl w:ilvl="0" w:tplc="D20C9EF8">
      <w:start w:val="1"/>
      <w:numFmt w:val="bullet"/>
      <w:lvlText w:val="•"/>
      <w:lvlJc w:val="left"/>
      <w:pPr>
        <w:tabs>
          <w:tab w:val="num" w:pos="720"/>
        </w:tabs>
        <w:ind w:left="720" w:hanging="360"/>
      </w:pPr>
      <w:rPr>
        <w:rFonts w:ascii="宋体" w:hAnsi="宋体" w:hint="default"/>
      </w:rPr>
    </w:lvl>
    <w:lvl w:ilvl="1" w:tplc="2AA0B4BE">
      <w:start w:val="3594"/>
      <w:numFmt w:val="bullet"/>
      <w:lvlText w:val="–"/>
      <w:lvlJc w:val="left"/>
      <w:pPr>
        <w:tabs>
          <w:tab w:val="num" w:pos="1440"/>
        </w:tabs>
        <w:ind w:left="1440" w:hanging="360"/>
      </w:pPr>
      <w:rPr>
        <w:rFonts w:ascii="宋体" w:hAnsi="宋体" w:hint="default"/>
      </w:rPr>
    </w:lvl>
    <w:lvl w:ilvl="2" w:tplc="522A7722" w:tentative="1">
      <w:start w:val="1"/>
      <w:numFmt w:val="bullet"/>
      <w:lvlText w:val="•"/>
      <w:lvlJc w:val="left"/>
      <w:pPr>
        <w:tabs>
          <w:tab w:val="num" w:pos="2160"/>
        </w:tabs>
        <w:ind w:left="2160" w:hanging="360"/>
      </w:pPr>
      <w:rPr>
        <w:rFonts w:ascii="宋体" w:hAnsi="宋体" w:hint="default"/>
      </w:rPr>
    </w:lvl>
    <w:lvl w:ilvl="3" w:tplc="BEEA92CC" w:tentative="1">
      <w:start w:val="1"/>
      <w:numFmt w:val="bullet"/>
      <w:lvlText w:val="•"/>
      <w:lvlJc w:val="left"/>
      <w:pPr>
        <w:tabs>
          <w:tab w:val="num" w:pos="2880"/>
        </w:tabs>
        <w:ind w:left="2880" w:hanging="360"/>
      </w:pPr>
      <w:rPr>
        <w:rFonts w:ascii="宋体" w:hAnsi="宋体" w:hint="default"/>
      </w:rPr>
    </w:lvl>
    <w:lvl w:ilvl="4" w:tplc="19E23296" w:tentative="1">
      <w:start w:val="1"/>
      <w:numFmt w:val="bullet"/>
      <w:lvlText w:val="•"/>
      <w:lvlJc w:val="left"/>
      <w:pPr>
        <w:tabs>
          <w:tab w:val="num" w:pos="3600"/>
        </w:tabs>
        <w:ind w:left="3600" w:hanging="360"/>
      </w:pPr>
      <w:rPr>
        <w:rFonts w:ascii="宋体" w:hAnsi="宋体" w:hint="default"/>
      </w:rPr>
    </w:lvl>
    <w:lvl w:ilvl="5" w:tplc="13CE07DE" w:tentative="1">
      <w:start w:val="1"/>
      <w:numFmt w:val="bullet"/>
      <w:lvlText w:val="•"/>
      <w:lvlJc w:val="left"/>
      <w:pPr>
        <w:tabs>
          <w:tab w:val="num" w:pos="4320"/>
        </w:tabs>
        <w:ind w:left="4320" w:hanging="360"/>
      </w:pPr>
      <w:rPr>
        <w:rFonts w:ascii="宋体" w:hAnsi="宋体" w:hint="default"/>
      </w:rPr>
    </w:lvl>
    <w:lvl w:ilvl="6" w:tplc="195EB3D8" w:tentative="1">
      <w:start w:val="1"/>
      <w:numFmt w:val="bullet"/>
      <w:lvlText w:val="•"/>
      <w:lvlJc w:val="left"/>
      <w:pPr>
        <w:tabs>
          <w:tab w:val="num" w:pos="5040"/>
        </w:tabs>
        <w:ind w:left="5040" w:hanging="360"/>
      </w:pPr>
      <w:rPr>
        <w:rFonts w:ascii="宋体" w:hAnsi="宋体" w:hint="default"/>
      </w:rPr>
    </w:lvl>
    <w:lvl w:ilvl="7" w:tplc="E10AC566" w:tentative="1">
      <w:start w:val="1"/>
      <w:numFmt w:val="bullet"/>
      <w:lvlText w:val="•"/>
      <w:lvlJc w:val="left"/>
      <w:pPr>
        <w:tabs>
          <w:tab w:val="num" w:pos="5760"/>
        </w:tabs>
        <w:ind w:left="5760" w:hanging="360"/>
      </w:pPr>
      <w:rPr>
        <w:rFonts w:ascii="宋体" w:hAnsi="宋体" w:hint="default"/>
      </w:rPr>
    </w:lvl>
    <w:lvl w:ilvl="8" w:tplc="62D87B04" w:tentative="1">
      <w:start w:val="1"/>
      <w:numFmt w:val="bullet"/>
      <w:lvlText w:val="•"/>
      <w:lvlJc w:val="left"/>
      <w:pPr>
        <w:tabs>
          <w:tab w:val="num" w:pos="6480"/>
        </w:tabs>
        <w:ind w:left="6480" w:hanging="360"/>
      </w:pPr>
      <w:rPr>
        <w:rFonts w:ascii="宋体" w:hAnsi="宋体" w:hint="default"/>
      </w:rPr>
    </w:lvl>
  </w:abstractNum>
  <w:abstractNum w:abstractNumId="32">
    <w:nsid w:val="513C43A4"/>
    <w:multiLevelType w:val="hybridMultilevel"/>
    <w:tmpl w:val="6DC467FC"/>
    <w:lvl w:ilvl="0" w:tplc="C3CCF198">
      <w:start w:val="1"/>
      <w:numFmt w:val="bullet"/>
      <w:lvlText w:val=""/>
      <w:lvlJc w:val="left"/>
      <w:pPr>
        <w:tabs>
          <w:tab w:val="num" w:pos="720"/>
        </w:tabs>
        <w:ind w:left="720" w:hanging="360"/>
      </w:pPr>
      <w:rPr>
        <w:rFonts w:ascii="Wingdings" w:hAnsi="Wingdings" w:hint="default"/>
      </w:rPr>
    </w:lvl>
    <w:lvl w:ilvl="1" w:tplc="0608C3D4" w:tentative="1">
      <w:start w:val="1"/>
      <w:numFmt w:val="bullet"/>
      <w:lvlText w:val=""/>
      <w:lvlJc w:val="left"/>
      <w:pPr>
        <w:tabs>
          <w:tab w:val="num" w:pos="1440"/>
        </w:tabs>
        <w:ind w:left="1440" w:hanging="360"/>
      </w:pPr>
      <w:rPr>
        <w:rFonts w:ascii="Wingdings" w:hAnsi="Wingdings" w:hint="default"/>
      </w:rPr>
    </w:lvl>
    <w:lvl w:ilvl="2" w:tplc="1C7409B4" w:tentative="1">
      <w:start w:val="1"/>
      <w:numFmt w:val="bullet"/>
      <w:lvlText w:val=""/>
      <w:lvlJc w:val="left"/>
      <w:pPr>
        <w:tabs>
          <w:tab w:val="num" w:pos="2160"/>
        </w:tabs>
        <w:ind w:left="2160" w:hanging="360"/>
      </w:pPr>
      <w:rPr>
        <w:rFonts w:ascii="Wingdings" w:hAnsi="Wingdings" w:hint="default"/>
      </w:rPr>
    </w:lvl>
    <w:lvl w:ilvl="3" w:tplc="BB0A1DAC" w:tentative="1">
      <w:start w:val="1"/>
      <w:numFmt w:val="bullet"/>
      <w:lvlText w:val=""/>
      <w:lvlJc w:val="left"/>
      <w:pPr>
        <w:tabs>
          <w:tab w:val="num" w:pos="2880"/>
        </w:tabs>
        <w:ind w:left="2880" w:hanging="360"/>
      </w:pPr>
      <w:rPr>
        <w:rFonts w:ascii="Wingdings" w:hAnsi="Wingdings" w:hint="default"/>
      </w:rPr>
    </w:lvl>
    <w:lvl w:ilvl="4" w:tplc="B7CC9F54" w:tentative="1">
      <w:start w:val="1"/>
      <w:numFmt w:val="bullet"/>
      <w:lvlText w:val=""/>
      <w:lvlJc w:val="left"/>
      <w:pPr>
        <w:tabs>
          <w:tab w:val="num" w:pos="3600"/>
        </w:tabs>
        <w:ind w:left="3600" w:hanging="360"/>
      </w:pPr>
      <w:rPr>
        <w:rFonts w:ascii="Wingdings" w:hAnsi="Wingdings" w:hint="default"/>
      </w:rPr>
    </w:lvl>
    <w:lvl w:ilvl="5" w:tplc="CE6C7DA2" w:tentative="1">
      <w:start w:val="1"/>
      <w:numFmt w:val="bullet"/>
      <w:lvlText w:val=""/>
      <w:lvlJc w:val="left"/>
      <w:pPr>
        <w:tabs>
          <w:tab w:val="num" w:pos="4320"/>
        </w:tabs>
        <w:ind w:left="4320" w:hanging="360"/>
      </w:pPr>
      <w:rPr>
        <w:rFonts w:ascii="Wingdings" w:hAnsi="Wingdings" w:hint="default"/>
      </w:rPr>
    </w:lvl>
    <w:lvl w:ilvl="6" w:tplc="26C84830" w:tentative="1">
      <w:start w:val="1"/>
      <w:numFmt w:val="bullet"/>
      <w:lvlText w:val=""/>
      <w:lvlJc w:val="left"/>
      <w:pPr>
        <w:tabs>
          <w:tab w:val="num" w:pos="5040"/>
        </w:tabs>
        <w:ind w:left="5040" w:hanging="360"/>
      </w:pPr>
      <w:rPr>
        <w:rFonts w:ascii="Wingdings" w:hAnsi="Wingdings" w:hint="default"/>
      </w:rPr>
    </w:lvl>
    <w:lvl w:ilvl="7" w:tplc="AAEA4D2C" w:tentative="1">
      <w:start w:val="1"/>
      <w:numFmt w:val="bullet"/>
      <w:lvlText w:val=""/>
      <w:lvlJc w:val="left"/>
      <w:pPr>
        <w:tabs>
          <w:tab w:val="num" w:pos="5760"/>
        </w:tabs>
        <w:ind w:left="5760" w:hanging="360"/>
      </w:pPr>
      <w:rPr>
        <w:rFonts w:ascii="Wingdings" w:hAnsi="Wingdings" w:hint="default"/>
      </w:rPr>
    </w:lvl>
    <w:lvl w:ilvl="8" w:tplc="FC54D8A4" w:tentative="1">
      <w:start w:val="1"/>
      <w:numFmt w:val="bullet"/>
      <w:lvlText w:val=""/>
      <w:lvlJc w:val="left"/>
      <w:pPr>
        <w:tabs>
          <w:tab w:val="num" w:pos="6480"/>
        </w:tabs>
        <w:ind w:left="6480" w:hanging="360"/>
      </w:pPr>
      <w:rPr>
        <w:rFonts w:ascii="Wingdings" w:hAnsi="Wingdings" w:hint="default"/>
      </w:rPr>
    </w:lvl>
  </w:abstractNum>
  <w:abstractNum w:abstractNumId="33">
    <w:nsid w:val="53430A09"/>
    <w:multiLevelType w:val="hybridMultilevel"/>
    <w:tmpl w:val="34C825C0"/>
    <w:lvl w:ilvl="0" w:tplc="BF32800A">
      <w:start w:val="1"/>
      <w:numFmt w:val="bullet"/>
      <w:lvlText w:val="•"/>
      <w:lvlJc w:val="left"/>
      <w:pPr>
        <w:tabs>
          <w:tab w:val="num" w:pos="720"/>
        </w:tabs>
        <w:ind w:left="720" w:hanging="360"/>
      </w:pPr>
      <w:rPr>
        <w:rFonts w:ascii="Times" w:hAnsi="Times" w:hint="default"/>
      </w:rPr>
    </w:lvl>
    <w:lvl w:ilvl="1" w:tplc="A0625D32" w:tentative="1">
      <w:start w:val="1"/>
      <w:numFmt w:val="bullet"/>
      <w:lvlText w:val="•"/>
      <w:lvlJc w:val="left"/>
      <w:pPr>
        <w:tabs>
          <w:tab w:val="num" w:pos="1440"/>
        </w:tabs>
        <w:ind w:left="1440" w:hanging="360"/>
      </w:pPr>
      <w:rPr>
        <w:rFonts w:ascii="Times" w:hAnsi="Times" w:hint="default"/>
      </w:rPr>
    </w:lvl>
    <w:lvl w:ilvl="2" w:tplc="C6B82D00" w:tentative="1">
      <w:start w:val="1"/>
      <w:numFmt w:val="bullet"/>
      <w:lvlText w:val="•"/>
      <w:lvlJc w:val="left"/>
      <w:pPr>
        <w:tabs>
          <w:tab w:val="num" w:pos="2160"/>
        </w:tabs>
        <w:ind w:left="2160" w:hanging="360"/>
      </w:pPr>
      <w:rPr>
        <w:rFonts w:ascii="Times" w:hAnsi="Times" w:hint="default"/>
      </w:rPr>
    </w:lvl>
    <w:lvl w:ilvl="3" w:tplc="CA7CA11E" w:tentative="1">
      <w:start w:val="1"/>
      <w:numFmt w:val="bullet"/>
      <w:lvlText w:val="•"/>
      <w:lvlJc w:val="left"/>
      <w:pPr>
        <w:tabs>
          <w:tab w:val="num" w:pos="2880"/>
        </w:tabs>
        <w:ind w:left="2880" w:hanging="360"/>
      </w:pPr>
      <w:rPr>
        <w:rFonts w:ascii="Times" w:hAnsi="Times" w:hint="default"/>
      </w:rPr>
    </w:lvl>
    <w:lvl w:ilvl="4" w:tplc="858479FC" w:tentative="1">
      <w:start w:val="1"/>
      <w:numFmt w:val="bullet"/>
      <w:lvlText w:val="•"/>
      <w:lvlJc w:val="left"/>
      <w:pPr>
        <w:tabs>
          <w:tab w:val="num" w:pos="3600"/>
        </w:tabs>
        <w:ind w:left="3600" w:hanging="360"/>
      </w:pPr>
      <w:rPr>
        <w:rFonts w:ascii="Times" w:hAnsi="Times" w:hint="default"/>
      </w:rPr>
    </w:lvl>
    <w:lvl w:ilvl="5" w:tplc="3252F650" w:tentative="1">
      <w:start w:val="1"/>
      <w:numFmt w:val="bullet"/>
      <w:lvlText w:val="•"/>
      <w:lvlJc w:val="left"/>
      <w:pPr>
        <w:tabs>
          <w:tab w:val="num" w:pos="4320"/>
        </w:tabs>
        <w:ind w:left="4320" w:hanging="360"/>
      </w:pPr>
      <w:rPr>
        <w:rFonts w:ascii="Times" w:hAnsi="Times" w:hint="default"/>
      </w:rPr>
    </w:lvl>
    <w:lvl w:ilvl="6" w:tplc="ED00DDD8" w:tentative="1">
      <w:start w:val="1"/>
      <w:numFmt w:val="bullet"/>
      <w:lvlText w:val="•"/>
      <w:lvlJc w:val="left"/>
      <w:pPr>
        <w:tabs>
          <w:tab w:val="num" w:pos="5040"/>
        </w:tabs>
        <w:ind w:left="5040" w:hanging="360"/>
      </w:pPr>
      <w:rPr>
        <w:rFonts w:ascii="Times" w:hAnsi="Times" w:hint="default"/>
      </w:rPr>
    </w:lvl>
    <w:lvl w:ilvl="7" w:tplc="26A28906" w:tentative="1">
      <w:start w:val="1"/>
      <w:numFmt w:val="bullet"/>
      <w:lvlText w:val="•"/>
      <w:lvlJc w:val="left"/>
      <w:pPr>
        <w:tabs>
          <w:tab w:val="num" w:pos="5760"/>
        </w:tabs>
        <w:ind w:left="5760" w:hanging="360"/>
      </w:pPr>
      <w:rPr>
        <w:rFonts w:ascii="Times" w:hAnsi="Times" w:hint="default"/>
      </w:rPr>
    </w:lvl>
    <w:lvl w:ilvl="8" w:tplc="17A46670" w:tentative="1">
      <w:start w:val="1"/>
      <w:numFmt w:val="bullet"/>
      <w:lvlText w:val="•"/>
      <w:lvlJc w:val="left"/>
      <w:pPr>
        <w:tabs>
          <w:tab w:val="num" w:pos="6480"/>
        </w:tabs>
        <w:ind w:left="6480" w:hanging="360"/>
      </w:pPr>
      <w:rPr>
        <w:rFonts w:ascii="Times" w:hAnsi="Times" w:hint="default"/>
      </w:rPr>
    </w:lvl>
  </w:abstractNum>
  <w:abstractNum w:abstractNumId="34">
    <w:nsid w:val="54325867"/>
    <w:multiLevelType w:val="hybridMultilevel"/>
    <w:tmpl w:val="8084C526"/>
    <w:lvl w:ilvl="0" w:tplc="FCD29770">
      <w:start w:val="1"/>
      <w:numFmt w:val="bullet"/>
      <w:lvlText w:val=""/>
      <w:lvlJc w:val="left"/>
      <w:pPr>
        <w:tabs>
          <w:tab w:val="num" w:pos="720"/>
        </w:tabs>
        <w:ind w:left="720" w:hanging="360"/>
      </w:pPr>
      <w:rPr>
        <w:rFonts w:ascii="Webdings" w:hAnsi="Webdings" w:hint="default"/>
      </w:rPr>
    </w:lvl>
    <w:lvl w:ilvl="1" w:tplc="407E83DA" w:tentative="1">
      <w:start w:val="1"/>
      <w:numFmt w:val="bullet"/>
      <w:lvlText w:val=""/>
      <w:lvlJc w:val="left"/>
      <w:pPr>
        <w:tabs>
          <w:tab w:val="num" w:pos="1440"/>
        </w:tabs>
        <w:ind w:left="1440" w:hanging="360"/>
      </w:pPr>
      <w:rPr>
        <w:rFonts w:ascii="Webdings" w:hAnsi="Webdings" w:hint="default"/>
      </w:rPr>
    </w:lvl>
    <w:lvl w:ilvl="2" w:tplc="AD287AA6" w:tentative="1">
      <w:start w:val="1"/>
      <w:numFmt w:val="bullet"/>
      <w:lvlText w:val=""/>
      <w:lvlJc w:val="left"/>
      <w:pPr>
        <w:tabs>
          <w:tab w:val="num" w:pos="2160"/>
        </w:tabs>
        <w:ind w:left="2160" w:hanging="360"/>
      </w:pPr>
      <w:rPr>
        <w:rFonts w:ascii="Webdings" w:hAnsi="Webdings" w:hint="default"/>
      </w:rPr>
    </w:lvl>
    <w:lvl w:ilvl="3" w:tplc="A7C82846" w:tentative="1">
      <w:start w:val="1"/>
      <w:numFmt w:val="bullet"/>
      <w:lvlText w:val=""/>
      <w:lvlJc w:val="left"/>
      <w:pPr>
        <w:tabs>
          <w:tab w:val="num" w:pos="2880"/>
        </w:tabs>
        <w:ind w:left="2880" w:hanging="360"/>
      </w:pPr>
      <w:rPr>
        <w:rFonts w:ascii="Webdings" w:hAnsi="Webdings" w:hint="default"/>
      </w:rPr>
    </w:lvl>
    <w:lvl w:ilvl="4" w:tplc="8DD0CB4A" w:tentative="1">
      <w:start w:val="1"/>
      <w:numFmt w:val="bullet"/>
      <w:lvlText w:val=""/>
      <w:lvlJc w:val="left"/>
      <w:pPr>
        <w:tabs>
          <w:tab w:val="num" w:pos="3600"/>
        </w:tabs>
        <w:ind w:left="3600" w:hanging="360"/>
      </w:pPr>
      <w:rPr>
        <w:rFonts w:ascii="Webdings" w:hAnsi="Webdings" w:hint="default"/>
      </w:rPr>
    </w:lvl>
    <w:lvl w:ilvl="5" w:tplc="85ACA63A" w:tentative="1">
      <w:start w:val="1"/>
      <w:numFmt w:val="bullet"/>
      <w:lvlText w:val=""/>
      <w:lvlJc w:val="left"/>
      <w:pPr>
        <w:tabs>
          <w:tab w:val="num" w:pos="4320"/>
        </w:tabs>
        <w:ind w:left="4320" w:hanging="360"/>
      </w:pPr>
      <w:rPr>
        <w:rFonts w:ascii="Webdings" w:hAnsi="Webdings" w:hint="default"/>
      </w:rPr>
    </w:lvl>
    <w:lvl w:ilvl="6" w:tplc="A9722200" w:tentative="1">
      <w:start w:val="1"/>
      <w:numFmt w:val="bullet"/>
      <w:lvlText w:val=""/>
      <w:lvlJc w:val="left"/>
      <w:pPr>
        <w:tabs>
          <w:tab w:val="num" w:pos="5040"/>
        </w:tabs>
        <w:ind w:left="5040" w:hanging="360"/>
      </w:pPr>
      <w:rPr>
        <w:rFonts w:ascii="Webdings" w:hAnsi="Webdings" w:hint="default"/>
      </w:rPr>
    </w:lvl>
    <w:lvl w:ilvl="7" w:tplc="CF20BBE6" w:tentative="1">
      <w:start w:val="1"/>
      <w:numFmt w:val="bullet"/>
      <w:lvlText w:val=""/>
      <w:lvlJc w:val="left"/>
      <w:pPr>
        <w:tabs>
          <w:tab w:val="num" w:pos="5760"/>
        </w:tabs>
        <w:ind w:left="5760" w:hanging="360"/>
      </w:pPr>
      <w:rPr>
        <w:rFonts w:ascii="Webdings" w:hAnsi="Webdings" w:hint="default"/>
      </w:rPr>
    </w:lvl>
    <w:lvl w:ilvl="8" w:tplc="0D422264" w:tentative="1">
      <w:start w:val="1"/>
      <w:numFmt w:val="bullet"/>
      <w:lvlText w:val=""/>
      <w:lvlJc w:val="left"/>
      <w:pPr>
        <w:tabs>
          <w:tab w:val="num" w:pos="6480"/>
        </w:tabs>
        <w:ind w:left="6480" w:hanging="360"/>
      </w:pPr>
      <w:rPr>
        <w:rFonts w:ascii="Webdings" w:hAnsi="Webdings" w:hint="default"/>
      </w:rPr>
    </w:lvl>
  </w:abstractNum>
  <w:abstractNum w:abstractNumId="35">
    <w:nsid w:val="560A79F8"/>
    <w:multiLevelType w:val="hybridMultilevel"/>
    <w:tmpl w:val="DC36A87C"/>
    <w:lvl w:ilvl="0" w:tplc="40FA382C">
      <w:start w:val="1"/>
      <w:numFmt w:val="bullet"/>
      <w:lvlText w:val=""/>
      <w:lvlJc w:val="left"/>
      <w:pPr>
        <w:tabs>
          <w:tab w:val="num" w:pos="720"/>
        </w:tabs>
        <w:ind w:left="720" w:hanging="360"/>
      </w:pPr>
      <w:rPr>
        <w:rFonts w:ascii="Wingdings" w:hAnsi="Wingdings" w:hint="default"/>
      </w:rPr>
    </w:lvl>
    <w:lvl w:ilvl="1" w:tplc="4314A348" w:tentative="1">
      <w:start w:val="1"/>
      <w:numFmt w:val="bullet"/>
      <w:lvlText w:val=""/>
      <w:lvlJc w:val="left"/>
      <w:pPr>
        <w:tabs>
          <w:tab w:val="num" w:pos="1440"/>
        </w:tabs>
        <w:ind w:left="1440" w:hanging="360"/>
      </w:pPr>
      <w:rPr>
        <w:rFonts w:ascii="Wingdings" w:hAnsi="Wingdings" w:hint="default"/>
      </w:rPr>
    </w:lvl>
    <w:lvl w:ilvl="2" w:tplc="91AE4B6C" w:tentative="1">
      <w:start w:val="1"/>
      <w:numFmt w:val="bullet"/>
      <w:lvlText w:val=""/>
      <w:lvlJc w:val="left"/>
      <w:pPr>
        <w:tabs>
          <w:tab w:val="num" w:pos="2160"/>
        </w:tabs>
        <w:ind w:left="2160" w:hanging="360"/>
      </w:pPr>
      <w:rPr>
        <w:rFonts w:ascii="Wingdings" w:hAnsi="Wingdings" w:hint="default"/>
      </w:rPr>
    </w:lvl>
    <w:lvl w:ilvl="3" w:tplc="F33A9EF4" w:tentative="1">
      <w:start w:val="1"/>
      <w:numFmt w:val="bullet"/>
      <w:lvlText w:val=""/>
      <w:lvlJc w:val="left"/>
      <w:pPr>
        <w:tabs>
          <w:tab w:val="num" w:pos="2880"/>
        </w:tabs>
        <w:ind w:left="2880" w:hanging="360"/>
      </w:pPr>
      <w:rPr>
        <w:rFonts w:ascii="Wingdings" w:hAnsi="Wingdings" w:hint="default"/>
      </w:rPr>
    </w:lvl>
    <w:lvl w:ilvl="4" w:tplc="645CB4D0" w:tentative="1">
      <w:start w:val="1"/>
      <w:numFmt w:val="bullet"/>
      <w:lvlText w:val=""/>
      <w:lvlJc w:val="left"/>
      <w:pPr>
        <w:tabs>
          <w:tab w:val="num" w:pos="3600"/>
        </w:tabs>
        <w:ind w:left="3600" w:hanging="360"/>
      </w:pPr>
      <w:rPr>
        <w:rFonts w:ascii="Wingdings" w:hAnsi="Wingdings" w:hint="default"/>
      </w:rPr>
    </w:lvl>
    <w:lvl w:ilvl="5" w:tplc="3D9C1D5C" w:tentative="1">
      <w:start w:val="1"/>
      <w:numFmt w:val="bullet"/>
      <w:lvlText w:val=""/>
      <w:lvlJc w:val="left"/>
      <w:pPr>
        <w:tabs>
          <w:tab w:val="num" w:pos="4320"/>
        </w:tabs>
        <w:ind w:left="4320" w:hanging="360"/>
      </w:pPr>
      <w:rPr>
        <w:rFonts w:ascii="Wingdings" w:hAnsi="Wingdings" w:hint="default"/>
      </w:rPr>
    </w:lvl>
    <w:lvl w:ilvl="6" w:tplc="B2D4E56C" w:tentative="1">
      <w:start w:val="1"/>
      <w:numFmt w:val="bullet"/>
      <w:lvlText w:val=""/>
      <w:lvlJc w:val="left"/>
      <w:pPr>
        <w:tabs>
          <w:tab w:val="num" w:pos="5040"/>
        </w:tabs>
        <w:ind w:left="5040" w:hanging="360"/>
      </w:pPr>
      <w:rPr>
        <w:rFonts w:ascii="Wingdings" w:hAnsi="Wingdings" w:hint="default"/>
      </w:rPr>
    </w:lvl>
    <w:lvl w:ilvl="7" w:tplc="DB80416E" w:tentative="1">
      <w:start w:val="1"/>
      <w:numFmt w:val="bullet"/>
      <w:lvlText w:val=""/>
      <w:lvlJc w:val="left"/>
      <w:pPr>
        <w:tabs>
          <w:tab w:val="num" w:pos="5760"/>
        </w:tabs>
        <w:ind w:left="5760" w:hanging="360"/>
      </w:pPr>
      <w:rPr>
        <w:rFonts w:ascii="Wingdings" w:hAnsi="Wingdings" w:hint="default"/>
      </w:rPr>
    </w:lvl>
    <w:lvl w:ilvl="8" w:tplc="6BE48114" w:tentative="1">
      <w:start w:val="1"/>
      <w:numFmt w:val="bullet"/>
      <w:lvlText w:val=""/>
      <w:lvlJc w:val="left"/>
      <w:pPr>
        <w:tabs>
          <w:tab w:val="num" w:pos="6480"/>
        </w:tabs>
        <w:ind w:left="6480" w:hanging="360"/>
      </w:pPr>
      <w:rPr>
        <w:rFonts w:ascii="Wingdings" w:hAnsi="Wingdings" w:hint="default"/>
      </w:rPr>
    </w:lvl>
  </w:abstractNum>
  <w:abstractNum w:abstractNumId="36">
    <w:nsid w:val="560F4BEF"/>
    <w:multiLevelType w:val="hybridMultilevel"/>
    <w:tmpl w:val="9E467D56"/>
    <w:lvl w:ilvl="0" w:tplc="D50CCFCA">
      <w:start w:val="1"/>
      <w:numFmt w:val="bullet"/>
      <w:lvlText w:val=""/>
      <w:lvlJc w:val="left"/>
      <w:pPr>
        <w:tabs>
          <w:tab w:val="num" w:pos="720"/>
        </w:tabs>
        <w:ind w:left="720" w:hanging="360"/>
      </w:pPr>
      <w:rPr>
        <w:rFonts w:ascii="Wingdings" w:hAnsi="Wingdings" w:hint="default"/>
      </w:rPr>
    </w:lvl>
    <w:lvl w:ilvl="1" w:tplc="2E2CD7A6" w:tentative="1">
      <w:start w:val="1"/>
      <w:numFmt w:val="bullet"/>
      <w:lvlText w:val=""/>
      <w:lvlJc w:val="left"/>
      <w:pPr>
        <w:tabs>
          <w:tab w:val="num" w:pos="1440"/>
        </w:tabs>
        <w:ind w:left="1440" w:hanging="360"/>
      </w:pPr>
      <w:rPr>
        <w:rFonts w:ascii="Wingdings" w:hAnsi="Wingdings" w:hint="default"/>
      </w:rPr>
    </w:lvl>
    <w:lvl w:ilvl="2" w:tplc="B31831D8" w:tentative="1">
      <w:start w:val="1"/>
      <w:numFmt w:val="bullet"/>
      <w:lvlText w:val=""/>
      <w:lvlJc w:val="left"/>
      <w:pPr>
        <w:tabs>
          <w:tab w:val="num" w:pos="2160"/>
        </w:tabs>
        <w:ind w:left="2160" w:hanging="360"/>
      </w:pPr>
      <w:rPr>
        <w:rFonts w:ascii="Wingdings" w:hAnsi="Wingdings" w:hint="default"/>
      </w:rPr>
    </w:lvl>
    <w:lvl w:ilvl="3" w:tplc="7FE864D8" w:tentative="1">
      <w:start w:val="1"/>
      <w:numFmt w:val="bullet"/>
      <w:lvlText w:val=""/>
      <w:lvlJc w:val="left"/>
      <w:pPr>
        <w:tabs>
          <w:tab w:val="num" w:pos="2880"/>
        </w:tabs>
        <w:ind w:left="2880" w:hanging="360"/>
      </w:pPr>
      <w:rPr>
        <w:rFonts w:ascii="Wingdings" w:hAnsi="Wingdings" w:hint="default"/>
      </w:rPr>
    </w:lvl>
    <w:lvl w:ilvl="4" w:tplc="3C3ACA52" w:tentative="1">
      <w:start w:val="1"/>
      <w:numFmt w:val="bullet"/>
      <w:lvlText w:val=""/>
      <w:lvlJc w:val="left"/>
      <w:pPr>
        <w:tabs>
          <w:tab w:val="num" w:pos="3600"/>
        </w:tabs>
        <w:ind w:left="3600" w:hanging="360"/>
      </w:pPr>
      <w:rPr>
        <w:rFonts w:ascii="Wingdings" w:hAnsi="Wingdings" w:hint="default"/>
      </w:rPr>
    </w:lvl>
    <w:lvl w:ilvl="5" w:tplc="2F507F78" w:tentative="1">
      <w:start w:val="1"/>
      <w:numFmt w:val="bullet"/>
      <w:lvlText w:val=""/>
      <w:lvlJc w:val="left"/>
      <w:pPr>
        <w:tabs>
          <w:tab w:val="num" w:pos="4320"/>
        </w:tabs>
        <w:ind w:left="4320" w:hanging="360"/>
      </w:pPr>
      <w:rPr>
        <w:rFonts w:ascii="Wingdings" w:hAnsi="Wingdings" w:hint="default"/>
      </w:rPr>
    </w:lvl>
    <w:lvl w:ilvl="6" w:tplc="BB1EE7BE" w:tentative="1">
      <w:start w:val="1"/>
      <w:numFmt w:val="bullet"/>
      <w:lvlText w:val=""/>
      <w:lvlJc w:val="left"/>
      <w:pPr>
        <w:tabs>
          <w:tab w:val="num" w:pos="5040"/>
        </w:tabs>
        <w:ind w:left="5040" w:hanging="360"/>
      </w:pPr>
      <w:rPr>
        <w:rFonts w:ascii="Wingdings" w:hAnsi="Wingdings" w:hint="default"/>
      </w:rPr>
    </w:lvl>
    <w:lvl w:ilvl="7" w:tplc="19E23372" w:tentative="1">
      <w:start w:val="1"/>
      <w:numFmt w:val="bullet"/>
      <w:lvlText w:val=""/>
      <w:lvlJc w:val="left"/>
      <w:pPr>
        <w:tabs>
          <w:tab w:val="num" w:pos="5760"/>
        </w:tabs>
        <w:ind w:left="5760" w:hanging="360"/>
      </w:pPr>
      <w:rPr>
        <w:rFonts w:ascii="Wingdings" w:hAnsi="Wingdings" w:hint="default"/>
      </w:rPr>
    </w:lvl>
    <w:lvl w:ilvl="8" w:tplc="EA08CF08" w:tentative="1">
      <w:start w:val="1"/>
      <w:numFmt w:val="bullet"/>
      <w:lvlText w:val=""/>
      <w:lvlJc w:val="left"/>
      <w:pPr>
        <w:tabs>
          <w:tab w:val="num" w:pos="6480"/>
        </w:tabs>
        <w:ind w:left="6480" w:hanging="360"/>
      </w:pPr>
      <w:rPr>
        <w:rFonts w:ascii="Wingdings" w:hAnsi="Wingdings" w:hint="default"/>
      </w:rPr>
    </w:lvl>
  </w:abstractNum>
  <w:abstractNum w:abstractNumId="37">
    <w:nsid w:val="56110ABB"/>
    <w:multiLevelType w:val="hybridMultilevel"/>
    <w:tmpl w:val="B1520E9A"/>
    <w:lvl w:ilvl="0" w:tplc="96A25DC8">
      <w:start w:val="1"/>
      <w:numFmt w:val="bullet"/>
      <w:lvlText w:val="–"/>
      <w:lvlJc w:val="left"/>
      <w:pPr>
        <w:tabs>
          <w:tab w:val="num" w:pos="720"/>
        </w:tabs>
        <w:ind w:left="720" w:hanging="360"/>
      </w:pPr>
      <w:rPr>
        <w:rFonts w:ascii="Comic Sans MS" w:hAnsi="Comic Sans MS" w:hint="default"/>
      </w:rPr>
    </w:lvl>
    <w:lvl w:ilvl="1" w:tplc="302C64AC">
      <w:start w:val="3647"/>
      <w:numFmt w:val="bullet"/>
      <w:lvlText w:val="–"/>
      <w:lvlJc w:val="left"/>
      <w:pPr>
        <w:tabs>
          <w:tab w:val="num" w:pos="1440"/>
        </w:tabs>
        <w:ind w:left="1440" w:hanging="360"/>
      </w:pPr>
      <w:rPr>
        <w:rFonts w:ascii="Comic Sans MS" w:hAnsi="Comic Sans MS" w:hint="default"/>
      </w:rPr>
    </w:lvl>
    <w:lvl w:ilvl="2" w:tplc="9A0C42AA" w:tentative="1">
      <w:start w:val="1"/>
      <w:numFmt w:val="bullet"/>
      <w:lvlText w:val="–"/>
      <w:lvlJc w:val="left"/>
      <w:pPr>
        <w:tabs>
          <w:tab w:val="num" w:pos="2160"/>
        </w:tabs>
        <w:ind w:left="2160" w:hanging="360"/>
      </w:pPr>
      <w:rPr>
        <w:rFonts w:ascii="Comic Sans MS" w:hAnsi="Comic Sans MS" w:hint="default"/>
      </w:rPr>
    </w:lvl>
    <w:lvl w:ilvl="3" w:tplc="DF2420AE" w:tentative="1">
      <w:start w:val="1"/>
      <w:numFmt w:val="bullet"/>
      <w:lvlText w:val="–"/>
      <w:lvlJc w:val="left"/>
      <w:pPr>
        <w:tabs>
          <w:tab w:val="num" w:pos="2880"/>
        </w:tabs>
        <w:ind w:left="2880" w:hanging="360"/>
      </w:pPr>
      <w:rPr>
        <w:rFonts w:ascii="Comic Sans MS" w:hAnsi="Comic Sans MS" w:hint="default"/>
      </w:rPr>
    </w:lvl>
    <w:lvl w:ilvl="4" w:tplc="10C014BE" w:tentative="1">
      <w:start w:val="1"/>
      <w:numFmt w:val="bullet"/>
      <w:lvlText w:val="–"/>
      <w:lvlJc w:val="left"/>
      <w:pPr>
        <w:tabs>
          <w:tab w:val="num" w:pos="3600"/>
        </w:tabs>
        <w:ind w:left="3600" w:hanging="360"/>
      </w:pPr>
      <w:rPr>
        <w:rFonts w:ascii="Comic Sans MS" w:hAnsi="Comic Sans MS" w:hint="default"/>
      </w:rPr>
    </w:lvl>
    <w:lvl w:ilvl="5" w:tplc="381285BA" w:tentative="1">
      <w:start w:val="1"/>
      <w:numFmt w:val="bullet"/>
      <w:lvlText w:val="–"/>
      <w:lvlJc w:val="left"/>
      <w:pPr>
        <w:tabs>
          <w:tab w:val="num" w:pos="4320"/>
        </w:tabs>
        <w:ind w:left="4320" w:hanging="360"/>
      </w:pPr>
      <w:rPr>
        <w:rFonts w:ascii="Comic Sans MS" w:hAnsi="Comic Sans MS" w:hint="default"/>
      </w:rPr>
    </w:lvl>
    <w:lvl w:ilvl="6" w:tplc="988A4D4A" w:tentative="1">
      <w:start w:val="1"/>
      <w:numFmt w:val="bullet"/>
      <w:lvlText w:val="–"/>
      <w:lvlJc w:val="left"/>
      <w:pPr>
        <w:tabs>
          <w:tab w:val="num" w:pos="5040"/>
        </w:tabs>
        <w:ind w:left="5040" w:hanging="360"/>
      </w:pPr>
      <w:rPr>
        <w:rFonts w:ascii="Comic Sans MS" w:hAnsi="Comic Sans MS" w:hint="default"/>
      </w:rPr>
    </w:lvl>
    <w:lvl w:ilvl="7" w:tplc="7E14312C" w:tentative="1">
      <w:start w:val="1"/>
      <w:numFmt w:val="bullet"/>
      <w:lvlText w:val="–"/>
      <w:lvlJc w:val="left"/>
      <w:pPr>
        <w:tabs>
          <w:tab w:val="num" w:pos="5760"/>
        </w:tabs>
        <w:ind w:left="5760" w:hanging="360"/>
      </w:pPr>
      <w:rPr>
        <w:rFonts w:ascii="Comic Sans MS" w:hAnsi="Comic Sans MS" w:hint="default"/>
      </w:rPr>
    </w:lvl>
    <w:lvl w:ilvl="8" w:tplc="D5163010" w:tentative="1">
      <w:start w:val="1"/>
      <w:numFmt w:val="bullet"/>
      <w:lvlText w:val="–"/>
      <w:lvlJc w:val="left"/>
      <w:pPr>
        <w:tabs>
          <w:tab w:val="num" w:pos="6480"/>
        </w:tabs>
        <w:ind w:left="6480" w:hanging="360"/>
      </w:pPr>
      <w:rPr>
        <w:rFonts w:ascii="Comic Sans MS" w:hAnsi="Comic Sans MS" w:hint="default"/>
      </w:rPr>
    </w:lvl>
  </w:abstractNum>
  <w:abstractNum w:abstractNumId="38">
    <w:nsid w:val="589F1612"/>
    <w:multiLevelType w:val="hybridMultilevel"/>
    <w:tmpl w:val="BFD00672"/>
    <w:lvl w:ilvl="0" w:tplc="81AE5066">
      <w:start w:val="1"/>
      <w:numFmt w:val="bullet"/>
      <w:lvlText w:val=""/>
      <w:lvlJc w:val="left"/>
      <w:pPr>
        <w:tabs>
          <w:tab w:val="num" w:pos="720"/>
        </w:tabs>
        <w:ind w:left="720" w:hanging="360"/>
      </w:pPr>
      <w:rPr>
        <w:rFonts w:ascii="Wingdings" w:hAnsi="Wingdings" w:hint="default"/>
      </w:rPr>
    </w:lvl>
    <w:lvl w:ilvl="1" w:tplc="BF2C9F3A" w:tentative="1">
      <w:start w:val="1"/>
      <w:numFmt w:val="bullet"/>
      <w:lvlText w:val=""/>
      <w:lvlJc w:val="left"/>
      <w:pPr>
        <w:tabs>
          <w:tab w:val="num" w:pos="1440"/>
        </w:tabs>
        <w:ind w:left="1440" w:hanging="360"/>
      </w:pPr>
      <w:rPr>
        <w:rFonts w:ascii="Wingdings" w:hAnsi="Wingdings" w:hint="default"/>
      </w:rPr>
    </w:lvl>
    <w:lvl w:ilvl="2" w:tplc="03C603CA" w:tentative="1">
      <w:start w:val="1"/>
      <w:numFmt w:val="bullet"/>
      <w:lvlText w:val=""/>
      <w:lvlJc w:val="left"/>
      <w:pPr>
        <w:tabs>
          <w:tab w:val="num" w:pos="2160"/>
        </w:tabs>
        <w:ind w:left="2160" w:hanging="360"/>
      </w:pPr>
      <w:rPr>
        <w:rFonts w:ascii="Wingdings" w:hAnsi="Wingdings" w:hint="default"/>
      </w:rPr>
    </w:lvl>
    <w:lvl w:ilvl="3" w:tplc="C6B0D9CC" w:tentative="1">
      <w:start w:val="1"/>
      <w:numFmt w:val="bullet"/>
      <w:lvlText w:val=""/>
      <w:lvlJc w:val="left"/>
      <w:pPr>
        <w:tabs>
          <w:tab w:val="num" w:pos="2880"/>
        </w:tabs>
        <w:ind w:left="2880" w:hanging="360"/>
      </w:pPr>
      <w:rPr>
        <w:rFonts w:ascii="Wingdings" w:hAnsi="Wingdings" w:hint="default"/>
      </w:rPr>
    </w:lvl>
    <w:lvl w:ilvl="4" w:tplc="F72C1B84" w:tentative="1">
      <w:start w:val="1"/>
      <w:numFmt w:val="bullet"/>
      <w:lvlText w:val=""/>
      <w:lvlJc w:val="left"/>
      <w:pPr>
        <w:tabs>
          <w:tab w:val="num" w:pos="3600"/>
        </w:tabs>
        <w:ind w:left="3600" w:hanging="360"/>
      </w:pPr>
      <w:rPr>
        <w:rFonts w:ascii="Wingdings" w:hAnsi="Wingdings" w:hint="default"/>
      </w:rPr>
    </w:lvl>
    <w:lvl w:ilvl="5" w:tplc="FBB8568C" w:tentative="1">
      <w:start w:val="1"/>
      <w:numFmt w:val="bullet"/>
      <w:lvlText w:val=""/>
      <w:lvlJc w:val="left"/>
      <w:pPr>
        <w:tabs>
          <w:tab w:val="num" w:pos="4320"/>
        </w:tabs>
        <w:ind w:left="4320" w:hanging="360"/>
      </w:pPr>
      <w:rPr>
        <w:rFonts w:ascii="Wingdings" w:hAnsi="Wingdings" w:hint="default"/>
      </w:rPr>
    </w:lvl>
    <w:lvl w:ilvl="6" w:tplc="9E1C490E" w:tentative="1">
      <w:start w:val="1"/>
      <w:numFmt w:val="bullet"/>
      <w:lvlText w:val=""/>
      <w:lvlJc w:val="left"/>
      <w:pPr>
        <w:tabs>
          <w:tab w:val="num" w:pos="5040"/>
        </w:tabs>
        <w:ind w:left="5040" w:hanging="360"/>
      </w:pPr>
      <w:rPr>
        <w:rFonts w:ascii="Wingdings" w:hAnsi="Wingdings" w:hint="default"/>
      </w:rPr>
    </w:lvl>
    <w:lvl w:ilvl="7" w:tplc="F82A1AB6" w:tentative="1">
      <w:start w:val="1"/>
      <w:numFmt w:val="bullet"/>
      <w:lvlText w:val=""/>
      <w:lvlJc w:val="left"/>
      <w:pPr>
        <w:tabs>
          <w:tab w:val="num" w:pos="5760"/>
        </w:tabs>
        <w:ind w:left="5760" w:hanging="360"/>
      </w:pPr>
      <w:rPr>
        <w:rFonts w:ascii="Wingdings" w:hAnsi="Wingdings" w:hint="default"/>
      </w:rPr>
    </w:lvl>
    <w:lvl w:ilvl="8" w:tplc="00FC0DB0" w:tentative="1">
      <w:start w:val="1"/>
      <w:numFmt w:val="bullet"/>
      <w:lvlText w:val=""/>
      <w:lvlJc w:val="left"/>
      <w:pPr>
        <w:tabs>
          <w:tab w:val="num" w:pos="6480"/>
        </w:tabs>
        <w:ind w:left="6480" w:hanging="360"/>
      </w:pPr>
      <w:rPr>
        <w:rFonts w:ascii="Wingdings" w:hAnsi="Wingdings" w:hint="default"/>
      </w:rPr>
    </w:lvl>
  </w:abstractNum>
  <w:abstractNum w:abstractNumId="39">
    <w:nsid w:val="5BC021BB"/>
    <w:multiLevelType w:val="hybridMultilevel"/>
    <w:tmpl w:val="88B2A7F2"/>
    <w:lvl w:ilvl="0" w:tplc="7C98784A">
      <w:start w:val="1"/>
      <w:numFmt w:val="bullet"/>
      <w:lvlText w:val="•"/>
      <w:lvlJc w:val="left"/>
      <w:pPr>
        <w:tabs>
          <w:tab w:val="num" w:pos="720"/>
        </w:tabs>
        <w:ind w:left="720" w:hanging="360"/>
      </w:pPr>
      <w:rPr>
        <w:rFonts w:ascii="Times" w:hAnsi="Times" w:hint="default"/>
      </w:rPr>
    </w:lvl>
    <w:lvl w:ilvl="1" w:tplc="38244F98" w:tentative="1">
      <w:start w:val="1"/>
      <w:numFmt w:val="bullet"/>
      <w:lvlText w:val="•"/>
      <w:lvlJc w:val="left"/>
      <w:pPr>
        <w:tabs>
          <w:tab w:val="num" w:pos="1440"/>
        </w:tabs>
        <w:ind w:left="1440" w:hanging="360"/>
      </w:pPr>
      <w:rPr>
        <w:rFonts w:ascii="Times" w:hAnsi="Times" w:hint="default"/>
      </w:rPr>
    </w:lvl>
    <w:lvl w:ilvl="2" w:tplc="09AE9274" w:tentative="1">
      <w:start w:val="1"/>
      <w:numFmt w:val="bullet"/>
      <w:lvlText w:val="•"/>
      <w:lvlJc w:val="left"/>
      <w:pPr>
        <w:tabs>
          <w:tab w:val="num" w:pos="2160"/>
        </w:tabs>
        <w:ind w:left="2160" w:hanging="360"/>
      </w:pPr>
      <w:rPr>
        <w:rFonts w:ascii="Times" w:hAnsi="Times" w:hint="default"/>
      </w:rPr>
    </w:lvl>
    <w:lvl w:ilvl="3" w:tplc="124408FE" w:tentative="1">
      <w:start w:val="1"/>
      <w:numFmt w:val="bullet"/>
      <w:lvlText w:val="•"/>
      <w:lvlJc w:val="left"/>
      <w:pPr>
        <w:tabs>
          <w:tab w:val="num" w:pos="2880"/>
        </w:tabs>
        <w:ind w:left="2880" w:hanging="360"/>
      </w:pPr>
      <w:rPr>
        <w:rFonts w:ascii="Times" w:hAnsi="Times" w:hint="default"/>
      </w:rPr>
    </w:lvl>
    <w:lvl w:ilvl="4" w:tplc="60004172" w:tentative="1">
      <w:start w:val="1"/>
      <w:numFmt w:val="bullet"/>
      <w:lvlText w:val="•"/>
      <w:lvlJc w:val="left"/>
      <w:pPr>
        <w:tabs>
          <w:tab w:val="num" w:pos="3600"/>
        </w:tabs>
        <w:ind w:left="3600" w:hanging="360"/>
      </w:pPr>
      <w:rPr>
        <w:rFonts w:ascii="Times" w:hAnsi="Times" w:hint="default"/>
      </w:rPr>
    </w:lvl>
    <w:lvl w:ilvl="5" w:tplc="0E261FFC" w:tentative="1">
      <w:start w:val="1"/>
      <w:numFmt w:val="bullet"/>
      <w:lvlText w:val="•"/>
      <w:lvlJc w:val="left"/>
      <w:pPr>
        <w:tabs>
          <w:tab w:val="num" w:pos="4320"/>
        </w:tabs>
        <w:ind w:left="4320" w:hanging="360"/>
      </w:pPr>
      <w:rPr>
        <w:rFonts w:ascii="Times" w:hAnsi="Times" w:hint="default"/>
      </w:rPr>
    </w:lvl>
    <w:lvl w:ilvl="6" w:tplc="7DFEDD80" w:tentative="1">
      <w:start w:val="1"/>
      <w:numFmt w:val="bullet"/>
      <w:lvlText w:val="•"/>
      <w:lvlJc w:val="left"/>
      <w:pPr>
        <w:tabs>
          <w:tab w:val="num" w:pos="5040"/>
        </w:tabs>
        <w:ind w:left="5040" w:hanging="360"/>
      </w:pPr>
      <w:rPr>
        <w:rFonts w:ascii="Times" w:hAnsi="Times" w:hint="default"/>
      </w:rPr>
    </w:lvl>
    <w:lvl w:ilvl="7" w:tplc="0B9CA6C8" w:tentative="1">
      <w:start w:val="1"/>
      <w:numFmt w:val="bullet"/>
      <w:lvlText w:val="•"/>
      <w:lvlJc w:val="left"/>
      <w:pPr>
        <w:tabs>
          <w:tab w:val="num" w:pos="5760"/>
        </w:tabs>
        <w:ind w:left="5760" w:hanging="360"/>
      </w:pPr>
      <w:rPr>
        <w:rFonts w:ascii="Times" w:hAnsi="Times" w:hint="default"/>
      </w:rPr>
    </w:lvl>
    <w:lvl w:ilvl="8" w:tplc="C5F4A27E" w:tentative="1">
      <w:start w:val="1"/>
      <w:numFmt w:val="bullet"/>
      <w:lvlText w:val="•"/>
      <w:lvlJc w:val="left"/>
      <w:pPr>
        <w:tabs>
          <w:tab w:val="num" w:pos="6480"/>
        </w:tabs>
        <w:ind w:left="6480" w:hanging="360"/>
      </w:pPr>
      <w:rPr>
        <w:rFonts w:ascii="Times" w:hAnsi="Times" w:hint="default"/>
      </w:rPr>
    </w:lvl>
  </w:abstractNum>
  <w:abstractNum w:abstractNumId="40">
    <w:nsid w:val="5CC53774"/>
    <w:multiLevelType w:val="hybridMultilevel"/>
    <w:tmpl w:val="2B3E5B02"/>
    <w:lvl w:ilvl="0" w:tplc="DECA7530">
      <w:start w:val="1"/>
      <w:numFmt w:val="bullet"/>
      <w:lvlText w:val=""/>
      <w:lvlJc w:val="left"/>
      <w:pPr>
        <w:tabs>
          <w:tab w:val="num" w:pos="720"/>
        </w:tabs>
        <w:ind w:left="720" w:hanging="360"/>
      </w:pPr>
      <w:rPr>
        <w:rFonts w:ascii="Wingdings" w:hAnsi="Wingdings" w:hint="default"/>
      </w:rPr>
    </w:lvl>
    <w:lvl w:ilvl="1" w:tplc="3B022714" w:tentative="1">
      <w:start w:val="1"/>
      <w:numFmt w:val="bullet"/>
      <w:lvlText w:val=""/>
      <w:lvlJc w:val="left"/>
      <w:pPr>
        <w:tabs>
          <w:tab w:val="num" w:pos="1440"/>
        </w:tabs>
        <w:ind w:left="1440" w:hanging="360"/>
      </w:pPr>
      <w:rPr>
        <w:rFonts w:ascii="Wingdings" w:hAnsi="Wingdings" w:hint="default"/>
      </w:rPr>
    </w:lvl>
    <w:lvl w:ilvl="2" w:tplc="8B34B118" w:tentative="1">
      <w:start w:val="1"/>
      <w:numFmt w:val="bullet"/>
      <w:lvlText w:val=""/>
      <w:lvlJc w:val="left"/>
      <w:pPr>
        <w:tabs>
          <w:tab w:val="num" w:pos="2160"/>
        </w:tabs>
        <w:ind w:left="2160" w:hanging="360"/>
      </w:pPr>
      <w:rPr>
        <w:rFonts w:ascii="Wingdings" w:hAnsi="Wingdings" w:hint="default"/>
      </w:rPr>
    </w:lvl>
    <w:lvl w:ilvl="3" w:tplc="855E0F04" w:tentative="1">
      <w:start w:val="1"/>
      <w:numFmt w:val="bullet"/>
      <w:lvlText w:val=""/>
      <w:lvlJc w:val="left"/>
      <w:pPr>
        <w:tabs>
          <w:tab w:val="num" w:pos="2880"/>
        </w:tabs>
        <w:ind w:left="2880" w:hanging="360"/>
      </w:pPr>
      <w:rPr>
        <w:rFonts w:ascii="Wingdings" w:hAnsi="Wingdings" w:hint="default"/>
      </w:rPr>
    </w:lvl>
    <w:lvl w:ilvl="4" w:tplc="4AC24628" w:tentative="1">
      <w:start w:val="1"/>
      <w:numFmt w:val="bullet"/>
      <w:lvlText w:val=""/>
      <w:lvlJc w:val="left"/>
      <w:pPr>
        <w:tabs>
          <w:tab w:val="num" w:pos="3600"/>
        </w:tabs>
        <w:ind w:left="3600" w:hanging="360"/>
      </w:pPr>
      <w:rPr>
        <w:rFonts w:ascii="Wingdings" w:hAnsi="Wingdings" w:hint="default"/>
      </w:rPr>
    </w:lvl>
    <w:lvl w:ilvl="5" w:tplc="D820DB3A" w:tentative="1">
      <w:start w:val="1"/>
      <w:numFmt w:val="bullet"/>
      <w:lvlText w:val=""/>
      <w:lvlJc w:val="left"/>
      <w:pPr>
        <w:tabs>
          <w:tab w:val="num" w:pos="4320"/>
        </w:tabs>
        <w:ind w:left="4320" w:hanging="360"/>
      </w:pPr>
      <w:rPr>
        <w:rFonts w:ascii="Wingdings" w:hAnsi="Wingdings" w:hint="default"/>
      </w:rPr>
    </w:lvl>
    <w:lvl w:ilvl="6" w:tplc="D854ACCE" w:tentative="1">
      <w:start w:val="1"/>
      <w:numFmt w:val="bullet"/>
      <w:lvlText w:val=""/>
      <w:lvlJc w:val="left"/>
      <w:pPr>
        <w:tabs>
          <w:tab w:val="num" w:pos="5040"/>
        </w:tabs>
        <w:ind w:left="5040" w:hanging="360"/>
      </w:pPr>
      <w:rPr>
        <w:rFonts w:ascii="Wingdings" w:hAnsi="Wingdings" w:hint="default"/>
      </w:rPr>
    </w:lvl>
    <w:lvl w:ilvl="7" w:tplc="F9968FE0" w:tentative="1">
      <w:start w:val="1"/>
      <w:numFmt w:val="bullet"/>
      <w:lvlText w:val=""/>
      <w:lvlJc w:val="left"/>
      <w:pPr>
        <w:tabs>
          <w:tab w:val="num" w:pos="5760"/>
        </w:tabs>
        <w:ind w:left="5760" w:hanging="360"/>
      </w:pPr>
      <w:rPr>
        <w:rFonts w:ascii="Wingdings" w:hAnsi="Wingdings" w:hint="default"/>
      </w:rPr>
    </w:lvl>
    <w:lvl w:ilvl="8" w:tplc="085291DA" w:tentative="1">
      <w:start w:val="1"/>
      <w:numFmt w:val="bullet"/>
      <w:lvlText w:val=""/>
      <w:lvlJc w:val="left"/>
      <w:pPr>
        <w:tabs>
          <w:tab w:val="num" w:pos="6480"/>
        </w:tabs>
        <w:ind w:left="6480" w:hanging="360"/>
      </w:pPr>
      <w:rPr>
        <w:rFonts w:ascii="Wingdings" w:hAnsi="Wingdings" w:hint="default"/>
      </w:rPr>
    </w:lvl>
  </w:abstractNum>
  <w:abstractNum w:abstractNumId="41">
    <w:nsid w:val="600A2572"/>
    <w:multiLevelType w:val="hybridMultilevel"/>
    <w:tmpl w:val="77D24F36"/>
    <w:lvl w:ilvl="0" w:tplc="40B48E4A">
      <w:start w:val="1"/>
      <w:numFmt w:val="bullet"/>
      <w:lvlText w:val=""/>
      <w:lvlJc w:val="left"/>
      <w:pPr>
        <w:tabs>
          <w:tab w:val="num" w:pos="720"/>
        </w:tabs>
        <w:ind w:left="720" w:hanging="360"/>
      </w:pPr>
      <w:rPr>
        <w:rFonts w:ascii="Symbol" w:hAnsi="Symbol" w:hint="default"/>
      </w:rPr>
    </w:lvl>
    <w:lvl w:ilvl="1" w:tplc="444A219E" w:tentative="1">
      <w:start w:val="1"/>
      <w:numFmt w:val="bullet"/>
      <w:lvlText w:val=""/>
      <w:lvlJc w:val="left"/>
      <w:pPr>
        <w:tabs>
          <w:tab w:val="num" w:pos="1440"/>
        </w:tabs>
        <w:ind w:left="1440" w:hanging="360"/>
      </w:pPr>
      <w:rPr>
        <w:rFonts w:ascii="Symbol" w:hAnsi="Symbol" w:hint="default"/>
      </w:rPr>
    </w:lvl>
    <w:lvl w:ilvl="2" w:tplc="0F1291EE" w:tentative="1">
      <w:start w:val="1"/>
      <w:numFmt w:val="bullet"/>
      <w:lvlText w:val=""/>
      <w:lvlJc w:val="left"/>
      <w:pPr>
        <w:tabs>
          <w:tab w:val="num" w:pos="2160"/>
        </w:tabs>
        <w:ind w:left="2160" w:hanging="360"/>
      </w:pPr>
      <w:rPr>
        <w:rFonts w:ascii="Symbol" w:hAnsi="Symbol" w:hint="default"/>
      </w:rPr>
    </w:lvl>
    <w:lvl w:ilvl="3" w:tplc="FF5C148E" w:tentative="1">
      <w:start w:val="1"/>
      <w:numFmt w:val="bullet"/>
      <w:lvlText w:val=""/>
      <w:lvlJc w:val="left"/>
      <w:pPr>
        <w:tabs>
          <w:tab w:val="num" w:pos="2880"/>
        </w:tabs>
        <w:ind w:left="2880" w:hanging="360"/>
      </w:pPr>
      <w:rPr>
        <w:rFonts w:ascii="Symbol" w:hAnsi="Symbol" w:hint="default"/>
      </w:rPr>
    </w:lvl>
    <w:lvl w:ilvl="4" w:tplc="F75E9940" w:tentative="1">
      <w:start w:val="1"/>
      <w:numFmt w:val="bullet"/>
      <w:lvlText w:val=""/>
      <w:lvlJc w:val="left"/>
      <w:pPr>
        <w:tabs>
          <w:tab w:val="num" w:pos="3600"/>
        </w:tabs>
        <w:ind w:left="3600" w:hanging="360"/>
      </w:pPr>
      <w:rPr>
        <w:rFonts w:ascii="Symbol" w:hAnsi="Symbol" w:hint="default"/>
      </w:rPr>
    </w:lvl>
    <w:lvl w:ilvl="5" w:tplc="B030AAEC" w:tentative="1">
      <w:start w:val="1"/>
      <w:numFmt w:val="bullet"/>
      <w:lvlText w:val=""/>
      <w:lvlJc w:val="left"/>
      <w:pPr>
        <w:tabs>
          <w:tab w:val="num" w:pos="4320"/>
        </w:tabs>
        <w:ind w:left="4320" w:hanging="360"/>
      </w:pPr>
      <w:rPr>
        <w:rFonts w:ascii="Symbol" w:hAnsi="Symbol" w:hint="default"/>
      </w:rPr>
    </w:lvl>
    <w:lvl w:ilvl="6" w:tplc="ADBA4BB4" w:tentative="1">
      <w:start w:val="1"/>
      <w:numFmt w:val="bullet"/>
      <w:lvlText w:val=""/>
      <w:lvlJc w:val="left"/>
      <w:pPr>
        <w:tabs>
          <w:tab w:val="num" w:pos="5040"/>
        </w:tabs>
        <w:ind w:left="5040" w:hanging="360"/>
      </w:pPr>
      <w:rPr>
        <w:rFonts w:ascii="Symbol" w:hAnsi="Symbol" w:hint="default"/>
      </w:rPr>
    </w:lvl>
    <w:lvl w:ilvl="7" w:tplc="87401416" w:tentative="1">
      <w:start w:val="1"/>
      <w:numFmt w:val="bullet"/>
      <w:lvlText w:val=""/>
      <w:lvlJc w:val="left"/>
      <w:pPr>
        <w:tabs>
          <w:tab w:val="num" w:pos="5760"/>
        </w:tabs>
        <w:ind w:left="5760" w:hanging="360"/>
      </w:pPr>
      <w:rPr>
        <w:rFonts w:ascii="Symbol" w:hAnsi="Symbol" w:hint="default"/>
      </w:rPr>
    </w:lvl>
    <w:lvl w:ilvl="8" w:tplc="F3580DB6" w:tentative="1">
      <w:start w:val="1"/>
      <w:numFmt w:val="bullet"/>
      <w:lvlText w:val=""/>
      <w:lvlJc w:val="left"/>
      <w:pPr>
        <w:tabs>
          <w:tab w:val="num" w:pos="6480"/>
        </w:tabs>
        <w:ind w:left="6480" w:hanging="360"/>
      </w:pPr>
      <w:rPr>
        <w:rFonts w:ascii="Symbol" w:hAnsi="Symbol" w:hint="default"/>
      </w:rPr>
    </w:lvl>
  </w:abstractNum>
  <w:abstractNum w:abstractNumId="42">
    <w:nsid w:val="61402349"/>
    <w:multiLevelType w:val="hybridMultilevel"/>
    <w:tmpl w:val="9D985458"/>
    <w:lvl w:ilvl="0" w:tplc="196EDCB6">
      <w:start w:val="1"/>
      <w:numFmt w:val="bullet"/>
      <w:lvlText w:val=""/>
      <w:lvlJc w:val="left"/>
      <w:pPr>
        <w:tabs>
          <w:tab w:val="num" w:pos="720"/>
        </w:tabs>
        <w:ind w:left="720" w:hanging="360"/>
      </w:pPr>
      <w:rPr>
        <w:rFonts w:ascii="Wingdings" w:hAnsi="Wingdings" w:hint="default"/>
      </w:rPr>
    </w:lvl>
    <w:lvl w:ilvl="1" w:tplc="B640419C" w:tentative="1">
      <w:start w:val="1"/>
      <w:numFmt w:val="bullet"/>
      <w:lvlText w:val=""/>
      <w:lvlJc w:val="left"/>
      <w:pPr>
        <w:tabs>
          <w:tab w:val="num" w:pos="1440"/>
        </w:tabs>
        <w:ind w:left="1440" w:hanging="360"/>
      </w:pPr>
      <w:rPr>
        <w:rFonts w:ascii="Wingdings" w:hAnsi="Wingdings" w:hint="default"/>
      </w:rPr>
    </w:lvl>
    <w:lvl w:ilvl="2" w:tplc="84D8B4AA" w:tentative="1">
      <w:start w:val="1"/>
      <w:numFmt w:val="bullet"/>
      <w:lvlText w:val=""/>
      <w:lvlJc w:val="left"/>
      <w:pPr>
        <w:tabs>
          <w:tab w:val="num" w:pos="2160"/>
        </w:tabs>
        <w:ind w:left="2160" w:hanging="360"/>
      </w:pPr>
      <w:rPr>
        <w:rFonts w:ascii="Wingdings" w:hAnsi="Wingdings" w:hint="default"/>
      </w:rPr>
    </w:lvl>
    <w:lvl w:ilvl="3" w:tplc="67AC8ADC" w:tentative="1">
      <w:start w:val="1"/>
      <w:numFmt w:val="bullet"/>
      <w:lvlText w:val=""/>
      <w:lvlJc w:val="left"/>
      <w:pPr>
        <w:tabs>
          <w:tab w:val="num" w:pos="2880"/>
        </w:tabs>
        <w:ind w:left="2880" w:hanging="360"/>
      </w:pPr>
      <w:rPr>
        <w:rFonts w:ascii="Wingdings" w:hAnsi="Wingdings" w:hint="default"/>
      </w:rPr>
    </w:lvl>
    <w:lvl w:ilvl="4" w:tplc="AD58BD3C" w:tentative="1">
      <w:start w:val="1"/>
      <w:numFmt w:val="bullet"/>
      <w:lvlText w:val=""/>
      <w:lvlJc w:val="left"/>
      <w:pPr>
        <w:tabs>
          <w:tab w:val="num" w:pos="3600"/>
        </w:tabs>
        <w:ind w:left="3600" w:hanging="360"/>
      </w:pPr>
      <w:rPr>
        <w:rFonts w:ascii="Wingdings" w:hAnsi="Wingdings" w:hint="default"/>
      </w:rPr>
    </w:lvl>
    <w:lvl w:ilvl="5" w:tplc="4732C240" w:tentative="1">
      <w:start w:val="1"/>
      <w:numFmt w:val="bullet"/>
      <w:lvlText w:val=""/>
      <w:lvlJc w:val="left"/>
      <w:pPr>
        <w:tabs>
          <w:tab w:val="num" w:pos="4320"/>
        </w:tabs>
        <w:ind w:left="4320" w:hanging="360"/>
      </w:pPr>
      <w:rPr>
        <w:rFonts w:ascii="Wingdings" w:hAnsi="Wingdings" w:hint="default"/>
      </w:rPr>
    </w:lvl>
    <w:lvl w:ilvl="6" w:tplc="C13838E6" w:tentative="1">
      <w:start w:val="1"/>
      <w:numFmt w:val="bullet"/>
      <w:lvlText w:val=""/>
      <w:lvlJc w:val="left"/>
      <w:pPr>
        <w:tabs>
          <w:tab w:val="num" w:pos="5040"/>
        </w:tabs>
        <w:ind w:left="5040" w:hanging="360"/>
      </w:pPr>
      <w:rPr>
        <w:rFonts w:ascii="Wingdings" w:hAnsi="Wingdings" w:hint="default"/>
      </w:rPr>
    </w:lvl>
    <w:lvl w:ilvl="7" w:tplc="54465286" w:tentative="1">
      <w:start w:val="1"/>
      <w:numFmt w:val="bullet"/>
      <w:lvlText w:val=""/>
      <w:lvlJc w:val="left"/>
      <w:pPr>
        <w:tabs>
          <w:tab w:val="num" w:pos="5760"/>
        </w:tabs>
        <w:ind w:left="5760" w:hanging="360"/>
      </w:pPr>
      <w:rPr>
        <w:rFonts w:ascii="Wingdings" w:hAnsi="Wingdings" w:hint="default"/>
      </w:rPr>
    </w:lvl>
    <w:lvl w:ilvl="8" w:tplc="700C120A" w:tentative="1">
      <w:start w:val="1"/>
      <w:numFmt w:val="bullet"/>
      <w:lvlText w:val=""/>
      <w:lvlJc w:val="left"/>
      <w:pPr>
        <w:tabs>
          <w:tab w:val="num" w:pos="6480"/>
        </w:tabs>
        <w:ind w:left="6480" w:hanging="360"/>
      </w:pPr>
      <w:rPr>
        <w:rFonts w:ascii="Wingdings" w:hAnsi="Wingdings" w:hint="default"/>
      </w:rPr>
    </w:lvl>
  </w:abstractNum>
  <w:abstractNum w:abstractNumId="43">
    <w:nsid w:val="68F4312C"/>
    <w:multiLevelType w:val="hybridMultilevel"/>
    <w:tmpl w:val="61A20E8E"/>
    <w:lvl w:ilvl="0" w:tplc="CBB20F0E">
      <w:start w:val="1"/>
      <w:numFmt w:val="bullet"/>
      <w:lvlText w:val=""/>
      <w:lvlJc w:val="left"/>
      <w:pPr>
        <w:tabs>
          <w:tab w:val="num" w:pos="720"/>
        </w:tabs>
        <w:ind w:left="720" w:hanging="360"/>
      </w:pPr>
      <w:rPr>
        <w:rFonts w:ascii="Wingdings" w:hAnsi="Wingdings" w:hint="default"/>
      </w:rPr>
    </w:lvl>
    <w:lvl w:ilvl="1" w:tplc="E8129EE2" w:tentative="1">
      <w:start w:val="1"/>
      <w:numFmt w:val="bullet"/>
      <w:lvlText w:val=""/>
      <w:lvlJc w:val="left"/>
      <w:pPr>
        <w:tabs>
          <w:tab w:val="num" w:pos="1440"/>
        </w:tabs>
        <w:ind w:left="1440" w:hanging="360"/>
      </w:pPr>
      <w:rPr>
        <w:rFonts w:ascii="Wingdings" w:hAnsi="Wingdings" w:hint="default"/>
      </w:rPr>
    </w:lvl>
    <w:lvl w:ilvl="2" w:tplc="EFB0F50A" w:tentative="1">
      <w:start w:val="1"/>
      <w:numFmt w:val="bullet"/>
      <w:lvlText w:val=""/>
      <w:lvlJc w:val="left"/>
      <w:pPr>
        <w:tabs>
          <w:tab w:val="num" w:pos="2160"/>
        </w:tabs>
        <w:ind w:left="2160" w:hanging="360"/>
      </w:pPr>
      <w:rPr>
        <w:rFonts w:ascii="Wingdings" w:hAnsi="Wingdings" w:hint="default"/>
      </w:rPr>
    </w:lvl>
    <w:lvl w:ilvl="3" w:tplc="25A8F35C" w:tentative="1">
      <w:start w:val="1"/>
      <w:numFmt w:val="bullet"/>
      <w:lvlText w:val=""/>
      <w:lvlJc w:val="left"/>
      <w:pPr>
        <w:tabs>
          <w:tab w:val="num" w:pos="2880"/>
        </w:tabs>
        <w:ind w:left="2880" w:hanging="360"/>
      </w:pPr>
      <w:rPr>
        <w:rFonts w:ascii="Wingdings" w:hAnsi="Wingdings" w:hint="default"/>
      </w:rPr>
    </w:lvl>
    <w:lvl w:ilvl="4" w:tplc="A4D050D6" w:tentative="1">
      <w:start w:val="1"/>
      <w:numFmt w:val="bullet"/>
      <w:lvlText w:val=""/>
      <w:lvlJc w:val="left"/>
      <w:pPr>
        <w:tabs>
          <w:tab w:val="num" w:pos="3600"/>
        </w:tabs>
        <w:ind w:left="3600" w:hanging="360"/>
      </w:pPr>
      <w:rPr>
        <w:rFonts w:ascii="Wingdings" w:hAnsi="Wingdings" w:hint="default"/>
      </w:rPr>
    </w:lvl>
    <w:lvl w:ilvl="5" w:tplc="89B44ADC" w:tentative="1">
      <w:start w:val="1"/>
      <w:numFmt w:val="bullet"/>
      <w:lvlText w:val=""/>
      <w:lvlJc w:val="left"/>
      <w:pPr>
        <w:tabs>
          <w:tab w:val="num" w:pos="4320"/>
        </w:tabs>
        <w:ind w:left="4320" w:hanging="360"/>
      </w:pPr>
      <w:rPr>
        <w:rFonts w:ascii="Wingdings" w:hAnsi="Wingdings" w:hint="default"/>
      </w:rPr>
    </w:lvl>
    <w:lvl w:ilvl="6" w:tplc="5C300EB4" w:tentative="1">
      <w:start w:val="1"/>
      <w:numFmt w:val="bullet"/>
      <w:lvlText w:val=""/>
      <w:lvlJc w:val="left"/>
      <w:pPr>
        <w:tabs>
          <w:tab w:val="num" w:pos="5040"/>
        </w:tabs>
        <w:ind w:left="5040" w:hanging="360"/>
      </w:pPr>
      <w:rPr>
        <w:rFonts w:ascii="Wingdings" w:hAnsi="Wingdings" w:hint="default"/>
      </w:rPr>
    </w:lvl>
    <w:lvl w:ilvl="7" w:tplc="8CB81BB4" w:tentative="1">
      <w:start w:val="1"/>
      <w:numFmt w:val="bullet"/>
      <w:lvlText w:val=""/>
      <w:lvlJc w:val="left"/>
      <w:pPr>
        <w:tabs>
          <w:tab w:val="num" w:pos="5760"/>
        </w:tabs>
        <w:ind w:left="5760" w:hanging="360"/>
      </w:pPr>
      <w:rPr>
        <w:rFonts w:ascii="Wingdings" w:hAnsi="Wingdings" w:hint="default"/>
      </w:rPr>
    </w:lvl>
    <w:lvl w:ilvl="8" w:tplc="0B4E1CA8" w:tentative="1">
      <w:start w:val="1"/>
      <w:numFmt w:val="bullet"/>
      <w:lvlText w:val=""/>
      <w:lvlJc w:val="left"/>
      <w:pPr>
        <w:tabs>
          <w:tab w:val="num" w:pos="6480"/>
        </w:tabs>
        <w:ind w:left="6480" w:hanging="360"/>
      </w:pPr>
      <w:rPr>
        <w:rFonts w:ascii="Wingdings" w:hAnsi="Wingdings" w:hint="default"/>
      </w:rPr>
    </w:lvl>
  </w:abstractNum>
  <w:abstractNum w:abstractNumId="44">
    <w:nsid w:val="6B321EE0"/>
    <w:multiLevelType w:val="hybridMultilevel"/>
    <w:tmpl w:val="75105718"/>
    <w:lvl w:ilvl="0" w:tplc="90F45984">
      <w:start w:val="1"/>
      <w:numFmt w:val="bullet"/>
      <w:lvlText w:val=""/>
      <w:lvlJc w:val="left"/>
      <w:pPr>
        <w:tabs>
          <w:tab w:val="num" w:pos="720"/>
        </w:tabs>
        <w:ind w:left="720" w:hanging="360"/>
      </w:pPr>
      <w:rPr>
        <w:rFonts w:ascii="Wingdings" w:hAnsi="Wingdings" w:hint="default"/>
      </w:rPr>
    </w:lvl>
    <w:lvl w:ilvl="1" w:tplc="6DEA43F6" w:tentative="1">
      <w:start w:val="1"/>
      <w:numFmt w:val="bullet"/>
      <w:lvlText w:val=""/>
      <w:lvlJc w:val="left"/>
      <w:pPr>
        <w:tabs>
          <w:tab w:val="num" w:pos="1440"/>
        </w:tabs>
        <w:ind w:left="1440" w:hanging="360"/>
      </w:pPr>
      <w:rPr>
        <w:rFonts w:ascii="Wingdings" w:hAnsi="Wingdings" w:hint="default"/>
      </w:rPr>
    </w:lvl>
    <w:lvl w:ilvl="2" w:tplc="AF1A0E44" w:tentative="1">
      <w:start w:val="1"/>
      <w:numFmt w:val="bullet"/>
      <w:lvlText w:val=""/>
      <w:lvlJc w:val="left"/>
      <w:pPr>
        <w:tabs>
          <w:tab w:val="num" w:pos="2160"/>
        </w:tabs>
        <w:ind w:left="2160" w:hanging="360"/>
      </w:pPr>
      <w:rPr>
        <w:rFonts w:ascii="Wingdings" w:hAnsi="Wingdings" w:hint="default"/>
      </w:rPr>
    </w:lvl>
    <w:lvl w:ilvl="3" w:tplc="BD4C9A58" w:tentative="1">
      <w:start w:val="1"/>
      <w:numFmt w:val="bullet"/>
      <w:lvlText w:val=""/>
      <w:lvlJc w:val="left"/>
      <w:pPr>
        <w:tabs>
          <w:tab w:val="num" w:pos="2880"/>
        </w:tabs>
        <w:ind w:left="2880" w:hanging="360"/>
      </w:pPr>
      <w:rPr>
        <w:rFonts w:ascii="Wingdings" w:hAnsi="Wingdings" w:hint="default"/>
      </w:rPr>
    </w:lvl>
    <w:lvl w:ilvl="4" w:tplc="CEFC21FE" w:tentative="1">
      <w:start w:val="1"/>
      <w:numFmt w:val="bullet"/>
      <w:lvlText w:val=""/>
      <w:lvlJc w:val="left"/>
      <w:pPr>
        <w:tabs>
          <w:tab w:val="num" w:pos="3600"/>
        </w:tabs>
        <w:ind w:left="3600" w:hanging="360"/>
      </w:pPr>
      <w:rPr>
        <w:rFonts w:ascii="Wingdings" w:hAnsi="Wingdings" w:hint="default"/>
      </w:rPr>
    </w:lvl>
    <w:lvl w:ilvl="5" w:tplc="4DCAAF02" w:tentative="1">
      <w:start w:val="1"/>
      <w:numFmt w:val="bullet"/>
      <w:lvlText w:val=""/>
      <w:lvlJc w:val="left"/>
      <w:pPr>
        <w:tabs>
          <w:tab w:val="num" w:pos="4320"/>
        </w:tabs>
        <w:ind w:left="4320" w:hanging="360"/>
      </w:pPr>
      <w:rPr>
        <w:rFonts w:ascii="Wingdings" w:hAnsi="Wingdings" w:hint="default"/>
      </w:rPr>
    </w:lvl>
    <w:lvl w:ilvl="6" w:tplc="65F6EB26" w:tentative="1">
      <w:start w:val="1"/>
      <w:numFmt w:val="bullet"/>
      <w:lvlText w:val=""/>
      <w:lvlJc w:val="left"/>
      <w:pPr>
        <w:tabs>
          <w:tab w:val="num" w:pos="5040"/>
        </w:tabs>
        <w:ind w:left="5040" w:hanging="360"/>
      </w:pPr>
      <w:rPr>
        <w:rFonts w:ascii="Wingdings" w:hAnsi="Wingdings" w:hint="default"/>
      </w:rPr>
    </w:lvl>
    <w:lvl w:ilvl="7" w:tplc="B6CEAB34" w:tentative="1">
      <w:start w:val="1"/>
      <w:numFmt w:val="bullet"/>
      <w:lvlText w:val=""/>
      <w:lvlJc w:val="left"/>
      <w:pPr>
        <w:tabs>
          <w:tab w:val="num" w:pos="5760"/>
        </w:tabs>
        <w:ind w:left="5760" w:hanging="360"/>
      </w:pPr>
      <w:rPr>
        <w:rFonts w:ascii="Wingdings" w:hAnsi="Wingdings" w:hint="default"/>
      </w:rPr>
    </w:lvl>
    <w:lvl w:ilvl="8" w:tplc="9148DAB4" w:tentative="1">
      <w:start w:val="1"/>
      <w:numFmt w:val="bullet"/>
      <w:lvlText w:val=""/>
      <w:lvlJc w:val="left"/>
      <w:pPr>
        <w:tabs>
          <w:tab w:val="num" w:pos="6480"/>
        </w:tabs>
        <w:ind w:left="6480" w:hanging="360"/>
      </w:pPr>
      <w:rPr>
        <w:rFonts w:ascii="Wingdings" w:hAnsi="Wingdings" w:hint="default"/>
      </w:rPr>
    </w:lvl>
  </w:abstractNum>
  <w:abstractNum w:abstractNumId="45">
    <w:nsid w:val="6C39252D"/>
    <w:multiLevelType w:val="hybridMultilevel"/>
    <w:tmpl w:val="D0087B96"/>
    <w:lvl w:ilvl="0" w:tplc="93ACC5D2">
      <w:start w:val="1"/>
      <w:numFmt w:val="bullet"/>
      <w:lvlText w:val=""/>
      <w:lvlJc w:val="left"/>
      <w:pPr>
        <w:tabs>
          <w:tab w:val="num" w:pos="720"/>
        </w:tabs>
        <w:ind w:left="720" w:hanging="360"/>
      </w:pPr>
      <w:rPr>
        <w:rFonts w:ascii="Wingdings" w:hAnsi="Wingdings" w:hint="default"/>
      </w:rPr>
    </w:lvl>
    <w:lvl w:ilvl="1" w:tplc="990255B6" w:tentative="1">
      <w:start w:val="1"/>
      <w:numFmt w:val="bullet"/>
      <w:lvlText w:val=""/>
      <w:lvlJc w:val="left"/>
      <w:pPr>
        <w:tabs>
          <w:tab w:val="num" w:pos="1440"/>
        </w:tabs>
        <w:ind w:left="1440" w:hanging="360"/>
      </w:pPr>
      <w:rPr>
        <w:rFonts w:ascii="Wingdings" w:hAnsi="Wingdings" w:hint="default"/>
      </w:rPr>
    </w:lvl>
    <w:lvl w:ilvl="2" w:tplc="C3203F40" w:tentative="1">
      <w:start w:val="1"/>
      <w:numFmt w:val="bullet"/>
      <w:lvlText w:val=""/>
      <w:lvlJc w:val="left"/>
      <w:pPr>
        <w:tabs>
          <w:tab w:val="num" w:pos="2160"/>
        </w:tabs>
        <w:ind w:left="2160" w:hanging="360"/>
      </w:pPr>
      <w:rPr>
        <w:rFonts w:ascii="Wingdings" w:hAnsi="Wingdings" w:hint="default"/>
      </w:rPr>
    </w:lvl>
    <w:lvl w:ilvl="3" w:tplc="0A62BF64" w:tentative="1">
      <w:start w:val="1"/>
      <w:numFmt w:val="bullet"/>
      <w:lvlText w:val=""/>
      <w:lvlJc w:val="left"/>
      <w:pPr>
        <w:tabs>
          <w:tab w:val="num" w:pos="2880"/>
        </w:tabs>
        <w:ind w:left="2880" w:hanging="360"/>
      </w:pPr>
      <w:rPr>
        <w:rFonts w:ascii="Wingdings" w:hAnsi="Wingdings" w:hint="default"/>
      </w:rPr>
    </w:lvl>
    <w:lvl w:ilvl="4" w:tplc="07BE4EF8" w:tentative="1">
      <w:start w:val="1"/>
      <w:numFmt w:val="bullet"/>
      <w:lvlText w:val=""/>
      <w:lvlJc w:val="left"/>
      <w:pPr>
        <w:tabs>
          <w:tab w:val="num" w:pos="3600"/>
        </w:tabs>
        <w:ind w:left="3600" w:hanging="360"/>
      </w:pPr>
      <w:rPr>
        <w:rFonts w:ascii="Wingdings" w:hAnsi="Wingdings" w:hint="default"/>
      </w:rPr>
    </w:lvl>
    <w:lvl w:ilvl="5" w:tplc="E68E7A7E" w:tentative="1">
      <w:start w:val="1"/>
      <w:numFmt w:val="bullet"/>
      <w:lvlText w:val=""/>
      <w:lvlJc w:val="left"/>
      <w:pPr>
        <w:tabs>
          <w:tab w:val="num" w:pos="4320"/>
        </w:tabs>
        <w:ind w:left="4320" w:hanging="360"/>
      </w:pPr>
      <w:rPr>
        <w:rFonts w:ascii="Wingdings" w:hAnsi="Wingdings" w:hint="default"/>
      </w:rPr>
    </w:lvl>
    <w:lvl w:ilvl="6" w:tplc="C6A2D34C" w:tentative="1">
      <w:start w:val="1"/>
      <w:numFmt w:val="bullet"/>
      <w:lvlText w:val=""/>
      <w:lvlJc w:val="left"/>
      <w:pPr>
        <w:tabs>
          <w:tab w:val="num" w:pos="5040"/>
        </w:tabs>
        <w:ind w:left="5040" w:hanging="360"/>
      </w:pPr>
      <w:rPr>
        <w:rFonts w:ascii="Wingdings" w:hAnsi="Wingdings" w:hint="default"/>
      </w:rPr>
    </w:lvl>
    <w:lvl w:ilvl="7" w:tplc="8F342062" w:tentative="1">
      <w:start w:val="1"/>
      <w:numFmt w:val="bullet"/>
      <w:lvlText w:val=""/>
      <w:lvlJc w:val="left"/>
      <w:pPr>
        <w:tabs>
          <w:tab w:val="num" w:pos="5760"/>
        </w:tabs>
        <w:ind w:left="5760" w:hanging="360"/>
      </w:pPr>
      <w:rPr>
        <w:rFonts w:ascii="Wingdings" w:hAnsi="Wingdings" w:hint="default"/>
      </w:rPr>
    </w:lvl>
    <w:lvl w:ilvl="8" w:tplc="C24095A0" w:tentative="1">
      <w:start w:val="1"/>
      <w:numFmt w:val="bullet"/>
      <w:lvlText w:val=""/>
      <w:lvlJc w:val="left"/>
      <w:pPr>
        <w:tabs>
          <w:tab w:val="num" w:pos="6480"/>
        </w:tabs>
        <w:ind w:left="6480" w:hanging="360"/>
      </w:pPr>
      <w:rPr>
        <w:rFonts w:ascii="Wingdings" w:hAnsi="Wingdings" w:hint="default"/>
      </w:rPr>
    </w:lvl>
  </w:abstractNum>
  <w:abstractNum w:abstractNumId="46">
    <w:nsid w:val="6CB82307"/>
    <w:multiLevelType w:val="hybridMultilevel"/>
    <w:tmpl w:val="1616D2FA"/>
    <w:lvl w:ilvl="0" w:tplc="755018AE">
      <w:start w:val="1"/>
      <w:numFmt w:val="bullet"/>
      <w:lvlText w:val=""/>
      <w:lvlJc w:val="left"/>
      <w:pPr>
        <w:tabs>
          <w:tab w:val="num" w:pos="720"/>
        </w:tabs>
        <w:ind w:left="720" w:hanging="360"/>
      </w:pPr>
      <w:rPr>
        <w:rFonts w:ascii="Wingdings" w:hAnsi="Wingdings" w:hint="default"/>
      </w:rPr>
    </w:lvl>
    <w:lvl w:ilvl="1" w:tplc="4A26FF1C" w:tentative="1">
      <w:start w:val="1"/>
      <w:numFmt w:val="bullet"/>
      <w:lvlText w:val=""/>
      <w:lvlJc w:val="left"/>
      <w:pPr>
        <w:tabs>
          <w:tab w:val="num" w:pos="1440"/>
        </w:tabs>
        <w:ind w:left="1440" w:hanging="360"/>
      </w:pPr>
      <w:rPr>
        <w:rFonts w:ascii="Wingdings" w:hAnsi="Wingdings" w:hint="default"/>
      </w:rPr>
    </w:lvl>
    <w:lvl w:ilvl="2" w:tplc="7B66893E" w:tentative="1">
      <w:start w:val="1"/>
      <w:numFmt w:val="bullet"/>
      <w:lvlText w:val=""/>
      <w:lvlJc w:val="left"/>
      <w:pPr>
        <w:tabs>
          <w:tab w:val="num" w:pos="2160"/>
        </w:tabs>
        <w:ind w:left="2160" w:hanging="360"/>
      </w:pPr>
      <w:rPr>
        <w:rFonts w:ascii="Wingdings" w:hAnsi="Wingdings" w:hint="default"/>
      </w:rPr>
    </w:lvl>
    <w:lvl w:ilvl="3" w:tplc="AB9A9DEE" w:tentative="1">
      <w:start w:val="1"/>
      <w:numFmt w:val="bullet"/>
      <w:lvlText w:val=""/>
      <w:lvlJc w:val="left"/>
      <w:pPr>
        <w:tabs>
          <w:tab w:val="num" w:pos="2880"/>
        </w:tabs>
        <w:ind w:left="2880" w:hanging="360"/>
      </w:pPr>
      <w:rPr>
        <w:rFonts w:ascii="Wingdings" w:hAnsi="Wingdings" w:hint="default"/>
      </w:rPr>
    </w:lvl>
    <w:lvl w:ilvl="4" w:tplc="5388E24E" w:tentative="1">
      <w:start w:val="1"/>
      <w:numFmt w:val="bullet"/>
      <w:lvlText w:val=""/>
      <w:lvlJc w:val="left"/>
      <w:pPr>
        <w:tabs>
          <w:tab w:val="num" w:pos="3600"/>
        </w:tabs>
        <w:ind w:left="3600" w:hanging="360"/>
      </w:pPr>
      <w:rPr>
        <w:rFonts w:ascii="Wingdings" w:hAnsi="Wingdings" w:hint="default"/>
      </w:rPr>
    </w:lvl>
    <w:lvl w:ilvl="5" w:tplc="75F8178A" w:tentative="1">
      <w:start w:val="1"/>
      <w:numFmt w:val="bullet"/>
      <w:lvlText w:val=""/>
      <w:lvlJc w:val="left"/>
      <w:pPr>
        <w:tabs>
          <w:tab w:val="num" w:pos="4320"/>
        </w:tabs>
        <w:ind w:left="4320" w:hanging="360"/>
      </w:pPr>
      <w:rPr>
        <w:rFonts w:ascii="Wingdings" w:hAnsi="Wingdings" w:hint="default"/>
      </w:rPr>
    </w:lvl>
    <w:lvl w:ilvl="6" w:tplc="5D4A5C0C" w:tentative="1">
      <w:start w:val="1"/>
      <w:numFmt w:val="bullet"/>
      <w:lvlText w:val=""/>
      <w:lvlJc w:val="left"/>
      <w:pPr>
        <w:tabs>
          <w:tab w:val="num" w:pos="5040"/>
        </w:tabs>
        <w:ind w:left="5040" w:hanging="360"/>
      </w:pPr>
      <w:rPr>
        <w:rFonts w:ascii="Wingdings" w:hAnsi="Wingdings" w:hint="default"/>
      </w:rPr>
    </w:lvl>
    <w:lvl w:ilvl="7" w:tplc="A8961E92" w:tentative="1">
      <w:start w:val="1"/>
      <w:numFmt w:val="bullet"/>
      <w:lvlText w:val=""/>
      <w:lvlJc w:val="left"/>
      <w:pPr>
        <w:tabs>
          <w:tab w:val="num" w:pos="5760"/>
        </w:tabs>
        <w:ind w:left="5760" w:hanging="360"/>
      </w:pPr>
      <w:rPr>
        <w:rFonts w:ascii="Wingdings" w:hAnsi="Wingdings" w:hint="default"/>
      </w:rPr>
    </w:lvl>
    <w:lvl w:ilvl="8" w:tplc="134A4326" w:tentative="1">
      <w:start w:val="1"/>
      <w:numFmt w:val="bullet"/>
      <w:lvlText w:val=""/>
      <w:lvlJc w:val="left"/>
      <w:pPr>
        <w:tabs>
          <w:tab w:val="num" w:pos="6480"/>
        </w:tabs>
        <w:ind w:left="6480" w:hanging="360"/>
      </w:pPr>
      <w:rPr>
        <w:rFonts w:ascii="Wingdings" w:hAnsi="Wingdings" w:hint="default"/>
      </w:rPr>
    </w:lvl>
  </w:abstractNum>
  <w:abstractNum w:abstractNumId="47">
    <w:nsid w:val="6E4469FE"/>
    <w:multiLevelType w:val="hybridMultilevel"/>
    <w:tmpl w:val="03504D52"/>
    <w:lvl w:ilvl="0" w:tplc="C188185C">
      <w:start w:val="1"/>
      <w:numFmt w:val="bullet"/>
      <w:lvlText w:val=""/>
      <w:lvlJc w:val="left"/>
      <w:pPr>
        <w:tabs>
          <w:tab w:val="num" w:pos="720"/>
        </w:tabs>
        <w:ind w:left="720" w:hanging="360"/>
      </w:pPr>
      <w:rPr>
        <w:rFonts w:ascii="Wingdings" w:hAnsi="Wingdings" w:hint="default"/>
      </w:rPr>
    </w:lvl>
    <w:lvl w:ilvl="1" w:tplc="F9446BA6" w:tentative="1">
      <w:start w:val="1"/>
      <w:numFmt w:val="bullet"/>
      <w:lvlText w:val=""/>
      <w:lvlJc w:val="left"/>
      <w:pPr>
        <w:tabs>
          <w:tab w:val="num" w:pos="1440"/>
        </w:tabs>
        <w:ind w:left="1440" w:hanging="360"/>
      </w:pPr>
      <w:rPr>
        <w:rFonts w:ascii="Wingdings" w:hAnsi="Wingdings" w:hint="default"/>
      </w:rPr>
    </w:lvl>
    <w:lvl w:ilvl="2" w:tplc="5568E0E0" w:tentative="1">
      <w:start w:val="1"/>
      <w:numFmt w:val="bullet"/>
      <w:lvlText w:val=""/>
      <w:lvlJc w:val="left"/>
      <w:pPr>
        <w:tabs>
          <w:tab w:val="num" w:pos="2160"/>
        </w:tabs>
        <w:ind w:left="2160" w:hanging="360"/>
      </w:pPr>
      <w:rPr>
        <w:rFonts w:ascii="Wingdings" w:hAnsi="Wingdings" w:hint="default"/>
      </w:rPr>
    </w:lvl>
    <w:lvl w:ilvl="3" w:tplc="80ACEE4E" w:tentative="1">
      <w:start w:val="1"/>
      <w:numFmt w:val="bullet"/>
      <w:lvlText w:val=""/>
      <w:lvlJc w:val="left"/>
      <w:pPr>
        <w:tabs>
          <w:tab w:val="num" w:pos="2880"/>
        </w:tabs>
        <w:ind w:left="2880" w:hanging="360"/>
      </w:pPr>
      <w:rPr>
        <w:rFonts w:ascii="Wingdings" w:hAnsi="Wingdings" w:hint="default"/>
      </w:rPr>
    </w:lvl>
    <w:lvl w:ilvl="4" w:tplc="EB9C8030" w:tentative="1">
      <w:start w:val="1"/>
      <w:numFmt w:val="bullet"/>
      <w:lvlText w:val=""/>
      <w:lvlJc w:val="left"/>
      <w:pPr>
        <w:tabs>
          <w:tab w:val="num" w:pos="3600"/>
        </w:tabs>
        <w:ind w:left="3600" w:hanging="360"/>
      </w:pPr>
      <w:rPr>
        <w:rFonts w:ascii="Wingdings" w:hAnsi="Wingdings" w:hint="default"/>
      </w:rPr>
    </w:lvl>
    <w:lvl w:ilvl="5" w:tplc="108C3916" w:tentative="1">
      <w:start w:val="1"/>
      <w:numFmt w:val="bullet"/>
      <w:lvlText w:val=""/>
      <w:lvlJc w:val="left"/>
      <w:pPr>
        <w:tabs>
          <w:tab w:val="num" w:pos="4320"/>
        </w:tabs>
        <w:ind w:left="4320" w:hanging="360"/>
      </w:pPr>
      <w:rPr>
        <w:rFonts w:ascii="Wingdings" w:hAnsi="Wingdings" w:hint="default"/>
      </w:rPr>
    </w:lvl>
    <w:lvl w:ilvl="6" w:tplc="65304A72" w:tentative="1">
      <w:start w:val="1"/>
      <w:numFmt w:val="bullet"/>
      <w:lvlText w:val=""/>
      <w:lvlJc w:val="left"/>
      <w:pPr>
        <w:tabs>
          <w:tab w:val="num" w:pos="5040"/>
        </w:tabs>
        <w:ind w:left="5040" w:hanging="360"/>
      </w:pPr>
      <w:rPr>
        <w:rFonts w:ascii="Wingdings" w:hAnsi="Wingdings" w:hint="default"/>
      </w:rPr>
    </w:lvl>
    <w:lvl w:ilvl="7" w:tplc="701671F0" w:tentative="1">
      <w:start w:val="1"/>
      <w:numFmt w:val="bullet"/>
      <w:lvlText w:val=""/>
      <w:lvlJc w:val="left"/>
      <w:pPr>
        <w:tabs>
          <w:tab w:val="num" w:pos="5760"/>
        </w:tabs>
        <w:ind w:left="5760" w:hanging="360"/>
      </w:pPr>
      <w:rPr>
        <w:rFonts w:ascii="Wingdings" w:hAnsi="Wingdings" w:hint="default"/>
      </w:rPr>
    </w:lvl>
    <w:lvl w:ilvl="8" w:tplc="5E625F7C" w:tentative="1">
      <w:start w:val="1"/>
      <w:numFmt w:val="bullet"/>
      <w:lvlText w:val=""/>
      <w:lvlJc w:val="left"/>
      <w:pPr>
        <w:tabs>
          <w:tab w:val="num" w:pos="6480"/>
        </w:tabs>
        <w:ind w:left="6480" w:hanging="360"/>
      </w:pPr>
      <w:rPr>
        <w:rFonts w:ascii="Wingdings" w:hAnsi="Wingdings" w:hint="default"/>
      </w:rPr>
    </w:lvl>
  </w:abstractNum>
  <w:abstractNum w:abstractNumId="48">
    <w:nsid w:val="6F461CA2"/>
    <w:multiLevelType w:val="hybridMultilevel"/>
    <w:tmpl w:val="742E691A"/>
    <w:lvl w:ilvl="0" w:tplc="9CCA8F0E">
      <w:start w:val="1"/>
      <w:numFmt w:val="bullet"/>
      <w:lvlText w:val=""/>
      <w:lvlJc w:val="left"/>
      <w:pPr>
        <w:tabs>
          <w:tab w:val="num" w:pos="720"/>
        </w:tabs>
        <w:ind w:left="720" w:hanging="360"/>
      </w:pPr>
      <w:rPr>
        <w:rFonts w:ascii="Wingdings" w:hAnsi="Wingdings" w:hint="default"/>
      </w:rPr>
    </w:lvl>
    <w:lvl w:ilvl="1" w:tplc="9EB8994C" w:tentative="1">
      <w:start w:val="1"/>
      <w:numFmt w:val="bullet"/>
      <w:lvlText w:val=""/>
      <w:lvlJc w:val="left"/>
      <w:pPr>
        <w:tabs>
          <w:tab w:val="num" w:pos="1440"/>
        </w:tabs>
        <w:ind w:left="1440" w:hanging="360"/>
      </w:pPr>
      <w:rPr>
        <w:rFonts w:ascii="Wingdings" w:hAnsi="Wingdings" w:hint="default"/>
      </w:rPr>
    </w:lvl>
    <w:lvl w:ilvl="2" w:tplc="7DDE2F28" w:tentative="1">
      <w:start w:val="1"/>
      <w:numFmt w:val="bullet"/>
      <w:lvlText w:val=""/>
      <w:lvlJc w:val="left"/>
      <w:pPr>
        <w:tabs>
          <w:tab w:val="num" w:pos="2160"/>
        </w:tabs>
        <w:ind w:left="2160" w:hanging="360"/>
      </w:pPr>
      <w:rPr>
        <w:rFonts w:ascii="Wingdings" w:hAnsi="Wingdings" w:hint="default"/>
      </w:rPr>
    </w:lvl>
    <w:lvl w:ilvl="3" w:tplc="64F0A950" w:tentative="1">
      <w:start w:val="1"/>
      <w:numFmt w:val="bullet"/>
      <w:lvlText w:val=""/>
      <w:lvlJc w:val="left"/>
      <w:pPr>
        <w:tabs>
          <w:tab w:val="num" w:pos="2880"/>
        </w:tabs>
        <w:ind w:left="2880" w:hanging="360"/>
      </w:pPr>
      <w:rPr>
        <w:rFonts w:ascii="Wingdings" w:hAnsi="Wingdings" w:hint="default"/>
      </w:rPr>
    </w:lvl>
    <w:lvl w:ilvl="4" w:tplc="0B8C4C36" w:tentative="1">
      <w:start w:val="1"/>
      <w:numFmt w:val="bullet"/>
      <w:lvlText w:val=""/>
      <w:lvlJc w:val="left"/>
      <w:pPr>
        <w:tabs>
          <w:tab w:val="num" w:pos="3600"/>
        </w:tabs>
        <w:ind w:left="3600" w:hanging="360"/>
      </w:pPr>
      <w:rPr>
        <w:rFonts w:ascii="Wingdings" w:hAnsi="Wingdings" w:hint="default"/>
      </w:rPr>
    </w:lvl>
    <w:lvl w:ilvl="5" w:tplc="10447D80" w:tentative="1">
      <w:start w:val="1"/>
      <w:numFmt w:val="bullet"/>
      <w:lvlText w:val=""/>
      <w:lvlJc w:val="left"/>
      <w:pPr>
        <w:tabs>
          <w:tab w:val="num" w:pos="4320"/>
        </w:tabs>
        <w:ind w:left="4320" w:hanging="360"/>
      </w:pPr>
      <w:rPr>
        <w:rFonts w:ascii="Wingdings" w:hAnsi="Wingdings" w:hint="default"/>
      </w:rPr>
    </w:lvl>
    <w:lvl w:ilvl="6" w:tplc="3DBA7322" w:tentative="1">
      <w:start w:val="1"/>
      <w:numFmt w:val="bullet"/>
      <w:lvlText w:val=""/>
      <w:lvlJc w:val="left"/>
      <w:pPr>
        <w:tabs>
          <w:tab w:val="num" w:pos="5040"/>
        </w:tabs>
        <w:ind w:left="5040" w:hanging="360"/>
      </w:pPr>
      <w:rPr>
        <w:rFonts w:ascii="Wingdings" w:hAnsi="Wingdings" w:hint="default"/>
      </w:rPr>
    </w:lvl>
    <w:lvl w:ilvl="7" w:tplc="7158DB90" w:tentative="1">
      <w:start w:val="1"/>
      <w:numFmt w:val="bullet"/>
      <w:lvlText w:val=""/>
      <w:lvlJc w:val="left"/>
      <w:pPr>
        <w:tabs>
          <w:tab w:val="num" w:pos="5760"/>
        </w:tabs>
        <w:ind w:left="5760" w:hanging="360"/>
      </w:pPr>
      <w:rPr>
        <w:rFonts w:ascii="Wingdings" w:hAnsi="Wingdings" w:hint="default"/>
      </w:rPr>
    </w:lvl>
    <w:lvl w:ilvl="8" w:tplc="AE348EAE" w:tentative="1">
      <w:start w:val="1"/>
      <w:numFmt w:val="bullet"/>
      <w:lvlText w:val=""/>
      <w:lvlJc w:val="left"/>
      <w:pPr>
        <w:tabs>
          <w:tab w:val="num" w:pos="6480"/>
        </w:tabs>
        <w:ind w:left="6480" w:hanging="360"/>
      </w:pPr>
      <w:rPr>
        <w:rFonts w:ascii="Wingdings" w:hAnsi="Wingdings" w:hint="default"/>
      </w:rPr>
    </w:lvl>
  </w:abstractNum>
  <w:abstractNum w:abstractNumId="49">
    <w:nsid w:val="6FB42E1C"/>
    <w:multiLevelType w:val="hybridMultilevel"/>
    <w:tmpl w:val="6076237E"/>
    <w:lvl w:ilvl="0" w:tplc="20D63A72">
      <w:start w:val="1"/>
      <w:numFmt w:val="bullet"/>
      <w:lvlText w:val=""/>
      <w:lvlJc w:val="left"/>
      <w:pPr>
        <w:tabs>
          <w:tab w:val="num" w:pos="720"/>
        </w:tabs>
        <w:ind w:left="720" w:hanging="360"/>
      </w:pPr>
      <w:rPr>
        <w:rFonts w:ascii="Wingdings" w:hAnsi="Wingdings" w:hint="default"/>
      </w:rPr>
    </w:lvl>
    <w:lvl w:ilvl="1" w:tplc="8A9AE10A" w:tentative="1">
      <w:start w:val="1"/>
      <w:numFmt w:val="bullet"/>
      <w:lvlText w:val=""/>
      <w:lvlJc w:val="left"/>
      <w:pPr>
        <w:tabs>
          <w:tab w:val="num" w:pos="1440"/>
        </w:tabs>
        <w:ind w:left="1440" w:hanging="360"/>
      </w:pPr>
      <w:rPr>
        <w:rFonts w:ascii="Wingdings" w:hAnsi="Wingdings" w:hint="default"/>
      </w:rPr>
    </w:lvl>
    <w:lvl w:ilvl="2" w:tplc="D38C3A2A" w:tentative="1">
      <w:start w:val="1"/>
      <w:numFmt w:val="bullet"/>
      <w:lvlText w:val=""/>
      <w:lvlJc w:val="left"/>
      <w:pPr>
        <w:tabs>
          <w:tab w:val="num" w:pos="2160"/>
        </w:tabs>
        <w:ind w:left="2160" w:hanging="360"/>
      </w:pPr>
      <w:rPr>
        <w:rFonts w:ascii="Wingdings" w:hAnsi="Wingdings" w:hint="default"/>
      </w:rPr>
    </w:lvl>
    <w:lvl w:ilvl="3" w:tplc="C2EC5CFC" w:tentative="1">
      <w:start w:val="1"/>
      <w:numFmt w:val="bullet"/>
      <w:lvlText w:val=""/>
      <w:lvlJc w:val="left"/>
      <w:pPr>
        <w:tabs>
          <w:tab w:val="num" w:pos="2880"/>
        </w:tabs>
        <w:ind w:left="2880" w:hanging="360"/>
      </w:pPr>
      <w:rPr>
        <w:rFonts w:ascii="Wingdings" w:hAnsi="Wingdings" w:hint="default"/>
      </w:rPr>
    </w:lvl>
    <w:lvl w:ilvl="4" w:tplc="A6B037C0" w:tentative="1">
      <w:start w:val="1"/>
      <w:numFmt w:val="bullet"/>
      <w:lvlText w:val=""/>
      <w:lvlJc w:val="left"/>
      <w:pPr>
        <w:tabs>
          <w:tab w:val="num" w:pos="3600"/>
        </w:tabs>
        <w:ind w:left="3600" w:hanging="360"/>
      </w:pPr>
      <w:rPr>
        <w:rFonts w:ascii="Wingdings" w:hAnsi="Wingdings" w:hint="default"/>
      </w:rPr>
    </w:lvl>
    <w:lvl w:ilvl="5" w:tplc="18E443AE" w:tentative="1">
      <w:start w:val="1"/>
      <w:numFmt w:val="bullet"/>
      <w:lvlText w:val=""/>
      <w:lvlJc w:val="left"/>
      <w:pPr>
        <w:tabs>
          <w:tab w:val="num" w:pos="4320"/>
        </w:tabs>
        <w:ind w:left="4320" w:hanging="360"/>
      </w:pPr>
      <w:rPr>
        <w:rFonts w:ascii="Wingdings" w:hAnsi="Wingdings" w:hint="default"/>
      </w:rPr>
    </w:lvl>
    <w:lvl w:ilvl="6" w:tplc="E2A2E1B6" w:tentative="1">
      <w:start w:val="1"/>
      <w:numFmt w:val="bullet"/>
      <w:lvlText w:val=""/>
      <w:lvlJc w:val="left"/>
      <w:pPr>
        <w:tabs>
          <w:tab w:val="num" w:pos="5040"/>
        </w:tabs>
        <w:ind w:left="5040" w:hanging="360"/>
      </w:pPr>
      <w:rPr>
        <w:rFonts w:ascii="Wingdings" w:hAnsi="Wingdings" w:hint="default"/>
      </w:rPr>
    </w:lvl>
    <w:lvl w:ilvl="7" w:tplc="8C36725E" w:tentative="1">
      <w:start w:val="1"/>
      <w:numFmt w:val="bullet"/>
      <w:lvlText w:val=""/>
      <w:lvlJc w:val="left"/>
      <w:pPr>
        <w:tabs>
          <w:tab w:val="num" w:pos="5760"/>
        </w:tabs>
        <w:ind w:left="5760" w:hanging="360"/>
      </w:pPr>
      <w:rPr>
        <w:rFonts w:ascii="Wingdings" w:hAnsi="Wingdings" w:hint="default"/>
      </w:rPr>
    </w:lvl>
    <w:lvl w:ilvl="8" w:tplc="DB1E90F2" w:tentative="1">
      <w:start w:val="1"/>
      <w:numFmt w:val="bullet"/>
      <w:lvlText w:val=""/>
      <w:lvlJc w:val="left"/>
      <w:pPr>
        <w:tabs>
          <w:tab w:val="num" w:pos="6480"/>
        </w:tabs>
        <w:ind w:left="6480" w:hanging="360"/>
      </w:pPr>
      <w:rPr>
        <w:rFonts w:ascii="Wingdings" w:hAnsi="Wingdings" w:hint="default"/>
      </w:rPr>
    </w:lvl>
  </w:abstractNum>
  <w:abstractNum w:abstractNumId="50">
    <w:nsid w:val="72BF47C6"/>
    <w:multiLevelType w:val="hybridMultilevel"/>
    <w:tmpl w:val="5A4C9B46"/>
    <w:lvl w:ilvl="0" w:tplc="5136DBD2">
      <w:start w:val="1"/>
      <w:numFmt w:val="bullet"/>
      <w:lvlText w:val=""/>
      <w:lvlJc w:val="left"/>
      <w:pPr>
        <w:tabs>
          <w:tab w:val="num" w:pos="720"/>
        </w:tabs>
        <w:ind w:left="720" w:hanging="360"/>
      </w:pPr>
      <w:rPr>
        <w:rFonts w:ascii="Wingdings" w:hAnsi="Wingdings" w:hint="default"/>
      </w:rPr>
    </w:lvl>
    <w:lvl w:ilvl="1" w:tplc="B99C4A74" w:tentative="1">
      <w:start w:val="1"/>
      <w:numFmt w:val="bullet"/>
      <w:lvlText w:val=""/>
      <w:lvlJc w:val="left"/>
      <w:pPr>
        <w:tabs>
          <w:tab w:val="num" w:pos="1440"/>
        </w:tabs>
        <w:ind w:left="1440" w:hanging="360"/>
      </w:pPr>
      <w:rPr>
        <w:rFonts w:ascii="Wingdings" w:hAnsi="Wingdings" w:hint="default"/>
      </w:rPr>
    </w:lvl>
    <w:lvl w:ilvl="2" w:tplc="9BD4B128" w:tentative="1">
      <w:start w:val="1"/>
      <w:numFmt w:val="bullet"/>
      <w:lvlText w:val=""/>
      <w:lvlJc w:val="left"/>
      <w:pPr>
        <w:tabs>
          <w:tab w:val="num" w:pos="2160"/>
        </w:tabs>
        <w:ind w:left="2160" w:hanging="360"/>
      </w:pPr>
      <w:rPr>
        <w:rFonts w:ascii="Wingdings" w:hAnsi="Wingdings" w:hint="default"/>
      </w:rPr>
    </w:lvl>
    <w:lvl w:ilvl="3" w:tplc="EA6CCF26" w:tentative="1">
      <w:start w:val="1"/>
      <w:numFmt w:val="bullet"/>
      <w:lvlText w:val=""/>
      <w:lvlJc w:val="left"/>
      <w:pPr>
        <w:tabs>
          <w:tab w:val="num" w:pos="2880"/>
        </w:tabs>
        <w:ind w:left="2880" w:hanging="360"/>
      </w:pPr>
      <w:rPr>
        <w:rFonts w:ascii="Wingdings" w:hAnsi="Wingdings" w:hint="default"/>
      </w:rPr>
    </w:lvl>
    <w:lvl w:ilvl="4" w:tplc="84901B48" w:tentative="1">
      <w:start w:val="1"/>
      <w:numFmt w:val="bullet"/>
      <w:lvlText w:val=""/>
      <w:lvlJc w:val="left"/>
      <w:pPr>
        <w:tabs>
          <w:tab w:val="num" w:pos="3600"/>
        </w:tabs>
        <w:ind w:left="3600" w:hanging="360"/>
      </w:pPr>
      <w:rPr>
        <w:rFonts w:ascii="Wingdings" w:hAnsi="Wingdings" w:hint="default"/>
      </w:rPr>
    </w:lvl>
    <w:lvl w:ilvl="5" w:tplc="0220F070" w:tentative="1">
      <w:start w:val="1"/>
      <w:numFmt w:val="bullet"/>
      <w:lvlText w:val=""/>
      <w:lvlJc w:val="left"/>
      <w:pPr>
        <w:tabs>
          <w:tab w:val="num" w:pos="4320"/>
        </w:tabs>
        <w:ind w:left="4320" w:hanging="360"/>
      </w:pPr>
      <w:rPr>
        <w:rFonts w:ascii="Wingdings" w:hAnsi="Wingdings" w:hint="default"/>
      </w:rPr>
    </w:lvl>
    <w:lvl w:ilvl="6" w:tplc="B2DAE964" w:tentative="1">
      <w:start w:val="1"/>
      <w:numFmt w:val="bullet"/>
      <w:lvlText w:val=""/>
      <w:lvlJc w:val="left"/>
      <w:pPr>
        <w:tabs>
          <w:tab w:val="num" w:pos="5040"/>
        </w:tabs>
        <w:ind w:left="5040" w:hanging="360"/>
      </w:pPr>
      <w:rPr>
        <w:rFonts w:ascii="Wingdings" w:hAnsi="Wingdings" w:hint="default"/>
      </w:rPr>
    </w:lvl>
    <w:lvl w:ilvl="7" w:tplc="3C7000B8" w:tentative="1">
      <w:start w:val="1"/>
      <w:numFmt w:val="bullet"/>
      <w:lvlText w:val=""/>
      <w:lvlJc w:val="left"/>
      <w:pPr>
        <w:tabs>
          <w:tab w:val="num" w:pos="5760"/>
        </w:tabs>
        <w:ind w:left="5760" w:hanging="360"/>
      </w:pPr>
      <w:rPr>
        <w:rFonts w:ascii="Wingdings" w:hAnsi="Wingdings" w:hint="default"/>
      </w:rPr>
    </w:lvl>
    <w:lvl w:ilvl="8" w:tplc="0C8CB6E0" w:tentative="1">
      <w:start w:val="1"/>
      <w:numFmt w:val="bullet"/>
      <w:lvlText w:val=""/>
      <w:lvlJc w:val="left"/>
      <w:pPr>
        <w:tabs>
          <w:tab w:val="num" w:pos="6480"/>
        </w:tabs>
        <w:ind w:left="6480" w:hanging="360"/>
      </w:pPr>
      <w:rPr>
        <w:rFonts w:ascii="Wingdings" w:hAnsi="Wingdings" w:hint="default"/>
      </w:rPr>
    </w:lvl>
  </w:abstractNum>
  <w:abstractNum w:abstractNumId="51">
    <w:nsid w:val="746F0517"/>
    <w:multiLevelType w:val="hybridMultilevel"/>
    <w:tmpl w:val="E9888F82"/>
    <w:lvl w:ilvl="0" w:tplc="E940E296">
      <w:start w:val="1"/>
      <w:numFmt w:val="bullet"/>
      <w:lvlText w:val=""/>
      <w:lvlJc w:val="left"/>
      <w:pPr>
        <w:tabs>
          <w:tab w:val="num" w:pos="720"/>
        </w:tabs>
        <w:ind w:left="720" w:hanging="360"/>
      </w:pPr>
      <w:rPr>
        <w:rFonts w:ascii="Wingdings" w:hAnsi="Wingdings" w:hint="default"/>
      </w:rPr>
    </w:lvl>
    <w:lvl w:ilvl="1" w:tplc="5914CE36" w:tentative="1">
      <w:start w:val="1"/>
      <w:numFmt w:val="bullet"/>
      <w:lvlText w:val=""/>
      <w:lvlJc w:val="left"/>
      <w:pPr>
        <w:tabs>
          <w:tab w:val="num" w:pos="1440"/>
        </w:tabs>
        <w:ind w:left="1440" w:hanging="360"/>
      </w:pPr>
      <w:rPr>
        <w:rFonts w:ascii="Wingdings" w:hAnsi="Wingdings" w:hint="default"/>
      </w:rPr>
    </w:lvl>
    <w:lvl w:ilvl="2" w:tplc="8DEADAAC" w:tentative="1">
      <w:start w:val="1"/>
      <w:numFmt w:val="bullet"/>
      <w:lvlText w:val=""/>
      <w:lvlJc w:val="left"/>
      <w:pPr>
        <w:tabs>
          <w:tab w:val="num" w:pos="2160"/>
        </w:tabs>
        <w:ind w:left="2160" w:hanging="360"/>
      </w:pPr>
      <w:rPr>
        <w:rFonts w:ascii="Wingdings" w:hAnsi="Wingdings" w:hint="default"/>
      </w:rPr>
    </w:lvl>
    <w:lvl w:ilvl="3" w:tplc="8E30484C" w:tentative="1">
      <w:start w:val="1"/>
      <w:numFmt w:val="bullet"/>
      <w:lvlText w:val=""/>
      <w:lvlJc w:val="left"/>
      <w:pPr>
        <w:tabs>
          <w:tab w:val="num" w:pos="2880"/>
        </w:tabs>
        <w:ind w:left="2880" w:hanging="360"/>
      </w:pPr>
      <w:rPr>
        <w:rFonts w:ascii="Wingdings" w:hAnsi="Wingdings" w:hint="default"/>
      </w:rPr>
    </w:lvl>
    <w:lvl w:ilvl="4" w:tplc="FF30651C" w:tentative="1">
      <w:start w:val="1"/>
      <w:numFmt w:val="bullet"/>
      <w:lvlText w:val=""/>
      <w:lvlJc w:val="left"/>
      <w:pPr>
        <w:tabs>
          <w:tab w:val="num" w:pos="3600"/>
        </w:tabs>
        <w:ind w:left="3600" w:hanging="360"/>
      </w:pPr>
      <w:rPr>
        <w:rFonts w:ascii="Wingdings" w:hAnsi="Wingdings" w:hint="default"/>
      </w:rPr>
    </w:lvl>
    <w:lvl w:ilvl="5" w:tplc="80522C7C" w:tentative="1">
      <w:start w:val="1"/>
      <w:numFmt w:val="bullet"/>
      <w:lvlText w:val=""/>
      <w:lvlJc w:val="left"/>
      <w:pPr>
        <w:tabs>
          <w:tab w:val="num" w:pos="4320"/>
        </w:tabs>
        <w:ind w:left="4320" w:hanging="360"/>
      </w:pPr>
      <w:rPr>
        <w:rFonts w:ascii="Wingdings" w:hAnsi="Wingdings" w:hint="default"/>
      </w:rPr>
    </w:lvl>
    <w:lvl w:ilvl="6" w:tplc="1270C726" w:tentative="1">
      <w:start w:val="1"/>
      <w:numFmt w:val="bullet"/>
      <w:lvlText w:val=""/>
      <w:lvlJc w:val="left"/>
      <w:pPr>
        <w:tabs>
          <w:tab w:val="num" w:pos="5040"/>
        </w:tabs>
        <w:ind w:left="5040" w:hanging="360"/>
      </w:pPr>
      <w:rPr>
        <w:rFonts w:ascii="Wingdings" w:hAnsi="Wingdings" w:hint="default"/>
      </w:rPr>
    </w:lvl>
    <w:lvl w:ilvl="7" w:tplc="6FC0999C" w:tentative="1">
      <w:start w:val="1"/>
      <w:numFmt w:val="bullet"/>
      <w:lvlText w:val=""/>
      <w:lvlJc w:val="left"/>
      <w:pPr>
        <w:tabs>
          <w:tab w:val="num" w:pos="5760"/>
        </w:tabs>
        <w:ind w:left="5760" w:hanging="360"/>
      </w:pPr>
      <w:rPr>
        <w:rFonts w:ascii="Wingdings" w:hAnsi="Wingdings" w:hint="default"/>
      </w:rPr>
    </w:lvl>
    <w:lvl w:ilvl="8" w:tplc="5C129602" w:tentative="1">
      <w:start w:val="1"/>
      <w:numFmt w:val="bullet"/>
      <w:lvlText w:val=""/>
      <w:lvlJc w:val="left"/>
      <w:pPr>
        <w:tabs>
          <w:tab w:val="num" w:pos="6480"/>
        </w:tabs>
        <w:ind w:left="6480" w:hanging="360"/>
      </w:pPr>
      <w:rPr>
        <w:rFonts w:ascii="Wingdings" w:hAnsi="Wingdings" w:hint="default"/>
      </w:rPr>
    </w:lvl>
  </w:abstractNum>
  <w:abstractNum w:abstractNumId="52">
    <w:nsid w:val="7E387CE7"/>
    <w:multiLevelType w:val="hybridMultilevel"/>
    <w:tmpl w:val="E2DA58DA"/>
    <w:lvl w:ilvl="0" w:tplc="FC444204">
      <w:start w:val="1"/>
      <w:numFmt w:val="bullet"/>
      <w:lvlText w:val=""/>
      <w:lvlJc w:val="left"/>
      <w:pPr>
        <w:tabs>
          <w:tab w:val="num" w:pos="720"/>
        </w:tabs>
        <w:ind w:left="720" w:hanging="360"/>
      </w:pPr>
      <w:rPr>
        <w:rFonts w:ascii="Wingdings" w:hAnsi="Wingdings" w:hint="default"/>
      </w:rPr>
    </w:lvl>
    <w:lvl w:ilvl="1" w:tplc="05142F40" w:tentative="1">
      <w:start w:val="1"/>
      <w:numFmt w:val="bullet"/>
      <w:lvlText w:val=""/>
      <w:lvlJc w:val="left"/>
      <w:pPr>
        <w:tabs>
          <w:tab w:val="num" w:pos="1440"/>
        </w:tabs>
        <w:ind w:left="1440" w:hanging="360"/>
      </w:pPr>
      <w:rPr>
        <w:rFonts w:ascii="Wingdings" w:hAnsi="Wingdings" w:hint="default"/>
      </w:rPr>
    </w:lvl>
    <w:lvl w:ilvl="2" w:tplc="FA08B01E" w:tentative="1">
      <w:start w:val="1"/>
      <w:numFmt w:val="bullet"/>
      <w:lvlText w:val=""/>
      <w:lvlJc w:val="left"/>
      <w:pPr>
        <w:tabs>
          <w:tab w:val="num" w:pos="2160"/>
        </w:tabs>
        <w:ind w:left="2160" w:hanging="360"/>
      </w:pPr>
      <w:rPr>
        <w:rFonts w:ascii="Wingdings" w:hAnsi="Wingdings" w:hint="default"/>
      </w:rPr>
    </w:lvl>
    <w:lvl w:ilvl="3" w:tplc="15E66D9E" w:tentative="1">
      <w:start w:val="1"/>
      <w:numFmt w:val="bullet"/>
      <w:lvlText w:val=""/>
      <w:lvlJc w:val="left"/>
      <w:pPr>
        <w:tabs>
          <w:tab w:val="num" w:pos="2880"/>
        </w:tabs>
        <w:ind w:left="2880" w:hanging="360"/>
      </w:pPr>
      <w:rPr>
        <w:rFonts w:ascii="Wingdings" w:hAnsi="Wingdings" w:hint="default"/>
      </w:rPr>
    </w:lvl>
    <w:lvl w:ilvl="4" w:tplc="CDA865A8" w:tentative="1">
      <w:start w:val="1"/>
      <w:numFmt w:val="bullet"/>
      <w:lvlText w:val=""/>
      <w:lvlJc w:val="left"/>
      <w:pPr>
        <w:tabs>
          <w:tab w:val="num" w:pos="3600"/>
        </w:tabs>
        <w:ind w:left="3600" w:hanging="360"/>
      </w:pPr>
      <w:rPr>
        <w:rFonts w:ascii="Wingdings" w:hAnsi="Wingdings" w:hint="default"/>
      </w:rPr>
    </w:lvl>
    <w:lvl w:ilvl="5" w:tplc="6ACED792" w:tentative="1">
      <w:start w:val="1"/>
      <w:numFmt w:val="bullet"/>
      <w:lvlText w:val=""/>
      <w:lvlJc w:val="left"/>
      <w:pPr>
        <w:tabs>
          <w:tab w:val="num" w:pos="4320"/>
        </w:tabs>
        <w:ind w:left="4320" w:hanging="360"/>
      </w:pPr>
      <w:rPr>
        <w:rFonts w:ascii="Wingdings" w:hAnsi="Wingdings" w:hint="default"/>
      </w:rPr>
    </w:lvl>
    <w:lvl w:ilvl="6" w:tplc="7C4E5E9E" w:tentative="1">
      <w:start w:val="1"/>
      <w:numFmt w:val="bullet"/>
      <w:lvlText w:val=""/>
      <w:lvlJc w:val="left"/>
      <w:pPr>
        <w:tabs>
          <w:tab w:val="num" w:pos="5040"/>
        </w:tabs>
        <w:ind w:left="5040" w:hanging="360"/>
      </w:pPr>
      <w:rPr>
        <w:rFonts w:ascii="Wingdings" w:hAnsi="Wingdings" w:hint="default"/>
      </w:rPr>
    </w:lvl>
    <w:lvl w:ilvl="7" w:tplc="5A82BE1A" w:tentative="1">
      <w:start w:val="1"/>
      <w:numFmt w:val="bullet"/>
      <w:lvlText w:val=""/>
      <w:lvlJc w:val="left"/>
      <w:pPr>
        <w:tabs>
          <w:tab w:val="num" w:pos="5760"/>
        </w:tabs>
        <w:ind w:left="5760" w:hanging="360"/>
      </w:pPr>
      <w:rPr>
        <w:rFonts w:ascii="Wingdings" w:hAnsi="Wingdings" w:hint="default"/>
      </w:rPr>
    </w:lvl>
    <w:lvl w:ilvl="8" w:tplc="9C505320" w:tentative="1">
      <w:start w:val="1"/>
      <w:numFmt w:val="bullet"/>
      <w:lvlText w:val=""/>
      <w:lvlJc w:val="left"/>
      <w:pPr>
        <w:tabs>
          <w:tab w:val="num" w:pos="6480"/>
        </w:tabs>
        <w:ind w:left="6480" w:hanging="360"/>
      </w:pPr>
      <w:rPr>
        <w:rFonts w:ascii="Wingdings" w:hAnsi="Wingdings" w:hint="default"/>
      </w:rPr>
    </w:lvl>
  </w:abstractNum>
  <w:abstractNum w:abstractNumId="53">
    <w:nsid w:val="7F5B1423"/>
    <w:multiLevelType w:val="hybridMultilevel"/>
    <w:tmpl w:val="5ACA8C14"/>
    <w:lvl w:ilvl="0" w:tplc="7360BAA2">
      <w:start w:val="1"/>
      <w:numFmt w:val="bullet"/>
      <w:lvlText w:val=""/>
      <w:lvlJc w:val="left"/>
      <w:pPr>
        <w:tabs>
          <w:tab w:val="num" w:pos="720"/>
        </w:tabs>
        <w:ind w:left="720" w:hanging="360"/>
      </w:pPr>
      <w:rPr>
        <w:rFonts w:ascii="Wingdings" w:hAnsi="Wingdings" w:hint="default"/>
      </w:rPr>
    </w:lvl>
    <w:lvl w:ilvl="1" w:tplc="6BF2A19A" w:tentative="1">
      <w:start w:val="1"/>
      <w:numFmt w:val="bullet"/>
      <w:lvlText w:val=""/>
      <w:lvlJc w:val="left"/>
      <w:pPr>
        <w:tabs>
          <w:tab w:val="num" w:pos="1440"/>
        </w:tabs>
        <w:ind w:left="1440" w:hanging="360"/>
      </w:pPr>
      <w:rPr>
        <w:rFonts w:ascii="Wingdings" w:hAnsi="Wingdings" w:hint="default"/>
      </w:rPr>
    </w:lvl>
    <w:lvl w:ilvl="2" w:tplc="36E08BD0" w:tentative="1">
      <w:start w:val="1"/>
      <w:numFmt w:val="bullet"/>
      <w:lvlText w:val=""/>
      <w:lvlJc w:val="left"/>
      <w:pPr>
        <w:tabs>
          <w:tab w:val="num" w:pos="2160"/>
        </w:tabs>
        <w:ind w:left="2160" w:hanging="360"/>
      </w:pPr>
      <w:rPr>
        <w:rFonts w:ascii="Wingdings" w:hAnsi="Wingdings" w:hint="default"/>
      </w:rPr>
    </w:lvl>
    <w:lvl w:ilvl="3" w:tplc="0EF64EDA" w:tentative="1">
      <w:start w:val="1"/>
      <w:numFmt w:val="bullet"/>
      <w:lvlText w:val=""/>
      <w:lvlJc w:val="left"/>
      <w:pPr>
        <w:tabs>
          <w:tab w:val="num" w:pos="2880"/>
        </w:tabs>
        <w:ind w:left="2880" w:hanging="360"/>
      </w:pPr>
      <w:rPr>
        <w:rFonts w:ascii="Wingdings" w:hAnsi="Wingdings" w:hint="default"/>
      </w:rPr>
    </w:lvl>
    <w:lvl w:ilvl="4" w:tplc="85D25288" w:tentative="1">
      <w:start w:val="1"/>
      <w:numFmt w:val="bullet"/>
      <w:lvlText w:val=""/>
      <w:lvlJc w:val="left"/>
      <w:pPr>
        <w:tabs>
          <w:tab w:val="num" w:pos="3600"/>
        </w:tabs>
        <w:ind w:left="3600" w:hanging="360"/>
      </w:pPr>
      <w:rPr>
        <w:rFonts w:ascii="Wingdings" w:hAnsi="Wingdings" w:hint="default"/>
      </w:rPr>
    </w:lvl>
    <w:lvl w:ilvl="5" w:tplc="AF442F3C" w:tentative="1">
      <w:start w:val="1"/>
      <w:numFmt w:val="bullet"/>
      <w:lvlText w:val=""/>
      <w:lvlJc w:val="left"/>
      <w:pPr>
        <w:tabs>
          <w:tab w:val="num" w:pos="4320"/>
        </w:tabs>
        <w:ind w:left="4320" w:hanging="360"/>
      </w:pPr>
      <w:rPr>
        <w:rFonts w:ascii="Wingdings" w:hAnsi="Wingdings" w:hint="default"/>
      </w:rPr>
    </w:lvl>
    <w:lvl w:ilvl="6" w:tplc="735AD276" w:tentative="1">
      <w:start w:val="1"/>
      <w:numFmt w:val="bullet"/>
      <w:lvlText w:val=""/>
      <w:lvlJc w:val="left"/>
      <w:pPr>
        <w:tabs>
          <w:tab w:val="num" w:pos="5040"/>
        </w:tabs>
        <w:ind w:left="5040" w:hanging="360"/>
      </w:pPr>
      <w:rPr>
        <w:rFonts w:ascii="Wingdings" w:hAnsi="Wingdings" w:hint="default"/>
      </w:rPr>
    </w:lvl>
    <w:lvl w:ilvl="7" w:tplc="9E942292" w:tentative="1">
      <w:start w:val="1"/>
      <w:numFmt w:val="bullet"/>
      <w:lvlText w:val=""/>
      <w:lvlJc w:val="left"/>
      <w:pPr>
        <w:tabs>
          <w:tab w:val="num" w:pos="5760"/>
        </w:tabs>
        <w:ind w:left="5760" w:hanging="360"/>
      </w:pPr>
      <w:rPr>
        <w:rFonts w:ascii="Wingdings" w:hAnsi="Wingdings" w:hint="default"/>
      </w:rPr>
    </w:lvl>
    <w:lvl w:ilvl="8" w:tplc="9B34907E" w:tentative="1">
      <w:start w:val="1"/>
      <w:numFmt w:val="bullet"/>
      <w:lvlText w:val=""/>
      <w:lvlJc w:val="left"/>
      <w:pPr>
        <w:tabs>
          <w:tab w:val="num" w:pos="6480"/>
        </w:tabs>
        <w:ind w:left="6480" w:hanging="360"/>
      </w:pPr>
      <w:rPr>
        <w:rFonts w:ascii="Wingdings" w:hAnsi="Wingdings" w:hint="default"/>
      </w:rPr>
    </w:lvl>
  </w:abstractNum>
  <w:num w:numId="1">
    <w:abstractNumId w:val="29"/>
  </w:num>
  <w:num w:numId="2">
    <w:abstractNumId w:val="14"/>
  </w:num>
  <w:num w:numId="3">
    <w:abstractNumId w:val="21"/>
  </w:num>
  <w:num w:numId="4">
    <w:abstractNumId w:val="10"/>
  </w:num>
  <w:num w:numId="5">
    <w:abstractNumId w:val="2"/>
  </w:num>
  <w:num w:numId="6">
    <w:abstractNumId w:val="0"/>
  </w:num>
  <w:num w:numId="7">
    <w:abstractNumId w:val="26"/>
  </w:num>
  <w:num w:numId="8">
    <w:abstractNumId w:val="37"/>
  </w:num>
  <w:num w:numId="9">
    <w:abstractNumId w:val="31"/>
  </w:num>
  <w:num w:numId="10">
    <w:abstractNumId w:val="18"/>
  </w:num>
  <w:num w:numId="11">
    <w:abstractNumId w:val="5"/>
  </w:num>
  <w:num w:numId="12">
    <w:abstractNumId w:val="51"/>
  </w:num>
  <w:num w:numId="13">
    <w:abstractNumId w:val="8"/>
  </w:num>
  <w:num w:numId="14">
    <w:abstractNumId w:val="36"/>
  </w:num>
  <w:num w:numId="15">
    <w:abstractNumId w:val="40"/>
  </w:num>
  <w:num w:numId="16">
    <w:abstractNumId w:val="52"/>
  </w:num>
  <w:num w:numId="17">
    <w:abstractNumId w:val="20"/>
  </w:num>
  <w:num w:numId="18">
    <w:abstractNumId w:val="6"/>
  </w:num>
  <w:num w:numId="19">
    <w:abstractNumId w:val="15"/>
  </w:num>
  <w:num w:numId="20">
    <w:abstractNumId w:val="1"/>
  </w:num>
  <w:num w:numId="21">
    <w:abstractNumId w:val="33"/>
  </w:num>
  <w:num w:numId="22">
    <w:abstractNumId w:val="25"/>
  </w:num>
  <w:num w:numId="23">
    <w:abstractNumId w:val="39"/>
  </w:num>
  <w:num w:numId="24">
    <w:abstractNumId w:val="28"/>
  </w:num>
  <w:num w:numId="25">
    <w:abstractNumId w:val="19"/>
  </w:num>
  <w:num w:numId="26">
    <w:abstractNumId w:val="34"/>
  </w:num>
  <w:num w:numId="27">
    <w:abstractNumId w:val="38"/>
  </w:num>
  <w:num w:numId="28">
    <w:abstractNumId w:val="50"/>
  </w:num>
  <w:num w:numId="29">
    <w:abstractNumId w:val="23"/>
  </w:num>
  <w:num w:numId="30">
    <w:abstractNumId w:val="16"/>
  </w:num>
  <w:num w:numId="31">
    <w:abstractNumId w:val="44"/>
  </w:num>
  <w:num w:numId="32">
    <w:abstractNumId w:val="11"/>
  </w:num>
  <w:num w:numId="33">
    <w:abstractNumId w:val="53"/>
  </w:num>
  <w:num w:numId="34">
    <w:abstractNumId w:val="41"/>
  </w:num>
  <w:num w:numId="35">
    <w:abstractNumId w:val="17"/>
  </w:num>
  <w:num w:numId="36">
    <w:abstractNumId w:val="9"/>
  </w:num>
  <w:num w:numId="37">
    <w:abstractNumId w:val="46"/>
  </w:num>
  <w:num w:numId="38">
    <w:abstractNumId w:val="45"/>
  </w:num>
  <w:num w:numId="39">
    <w:abstractNumId w:val="24"/>
  </w:num>
  <w:num w:numId="40">
    <w:abstractNumId w:val="32"/>
  </w:num>
  <w:num w:numId="41">
    <w:abstractNumId w:val="49"/>
  </w:num>
  <w:num w:numId="42">
    <w:abstractNumId w:val="27"/>
  </w:num>
  <w:num w:numId="43">
    <w:abstractNumId w:val="42"/>
  </w:num>
  <w:num w:numId="44">
    <w:abstractNumId w:val="4"/>
  </w:num>
  <w:num w:numId="45">
    <w:abstractNumId w:val="3"/>
  </w:num>
  <w:num w:numId="46">
    <w:abstractNumId w:val="30"/>
  </w:num>
  <w:num w:numId="47">
    <w:abstractNumId w:val="43"/>
  </w:num>
  <w:num w:numId="48">
    <w:abstractNumId w:val="48"/>
  </w:num>
  <w:num w:numId="49">
    <w:abstractNumId w:val="13"/>
  </w:num>
  <w:num w:numId="50">
    <w:abstractNumId w:val="35"/>
  </w:num>
  <w:num w:numId="51">
    <w:abstractNumId w:val="47"/>
  </w:num>
  <w:num w:numId="52">
    <w:abstractNumId w:val="12"/>
  </w:num>
  <w:num w:numId="53">
    <w:abstractNumId w:val="22"/>
  </w:num>
  <w:num w:numId="54">
    <w:abstractNumId w:val="7"/>
  </w:num>
  <w:numIdMacAtCleanup w:val="5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5"/>
  <w:embedSystemFonts/>
  <w:bordersDoNotSurroundHeader/>
  <w:bordersDoNotSurroundFooter/>
  <w:hideSpellingErrors/>
  <w:hideGrammaticalErrors/>
  <w:stylePaneFormatFilter w:val="3F01"/>
  <w:defaultTabStop w:val="420"/>
  <w:drawingGridVerticalSpacing w:val="156"/>
  <w:displayHorizontalDrawingGridEvery w:val="0"/>
  <w:displayVerticalDrawingGridEvery w:val="2"/>
  <w:characterSpacingControl w:val="compressPunctuation"/>
  <w:hdrShapeDefaults>
    <o:shapedefaults v:ext="edit" spidmax="16386"/>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compat>
  <w:rsids>
    <w:rsidRoot w:val="008F6927"/>
    <w:rsid w:val="00000E24"/>
    <w:rsid w:val="00002D65"/>
    <w:rsid w:val="0000520D"/>
    <w:rsid w:val="000107EF"/>
    <w:rsid w:val="000127AC"/>
    <w:rsid w:val="00017613"/>
    <w:rsid w:val="000255B8"/>
    <w:rsid w:val="000263E9"/>
    <w:rsid w:val="00026504"/>
    <w:rsid w:val="0003463A"/>
    <w:rsid w:val="00040CCC"/>
    <w:rsid w:val="0004146F"/>
    <w:rsid w:val="00043C1A"/>
    <w:rsid w:val="00047E6B"/>
    <w:rsid w:val="00051B0A"/>
    <w:rsid w:val="000521A2"/>
    <w:rsid w:val="00064E53"/>
    <w:rsid w:val="00064FB6"/>
    <w:rsid w:val="000704CA"/>
    <w:rsid w:val="000706E9"/>
    <w:rsid w:val="000776E1"/>
    <w:rsid w:val="00082530"/>
    <w:rsid w:val="00085F76"/>
    <w:rsid w:val="00093F24"/>
    <w:rsid w:val="000975FF"/>
    <w:rsid w:val="000A06F3"/>
    <w:rsid w:val="000A62AE"/>
    <w:rsid w:val="000B4E05"/>
    <w:rsid w:val="000B6DF4"/>
    <w:rsid w:val="000C0488"/>
    <w:rsid w:val="000C0AB9"/>
    <w:rsid w:val="000C5F0C"/>
    <w:rsid w:val="000C66B7"/>
    <w:rsid w:val="000D0E80"/>
    <w:rsid w:val="000D5B7D"/>
    <w:rsid w:val="000E5EFC"/>
    <w:rsid w:val="000F45EF"/>
    <w:rsid w:val="000F46AF"/>
    <w:rsid w:val="00101361"/>
    <w:rsid w:val="00121A68"/>
    <w:rsid w:val="00122636"/>
    <w:rsid w:val="001378BF"/>
    <w:rsid w:val="0014137C"/>
    <w:rsid w:val="00141D63"/>
    <w:rsid w:val="0014261B"/>
    <w:rsid w:val="001426F2"/>
    <w:rsid w:val="00145CFF"/>
    <w:rsid w:val="0014675D"/>
    <w:rsid w:val="00147497"/>
    <w:rsid w:val="00152DB1"/>
    <w:rsid w:val="00167C12"/>
    <w:rsid w:val="00174A89"/>
    <w:rsid w:val="00174C00"/>
    <w:rsid w:val="00177BF8"/>
    <w:rsid w:val="00181F03"/>
    <w:rsid w:val="001A6539"/>
    <w:rsid w:val="001B262C"/>
    <w:rsid w:val="001B3FEE"/>
    <w:rsid w:val="001C3450"/>
    <w:rsid w:val="001C6350"/>
    <w:rsid w:val="001D7951"/>
    <w:rsid w:val="001E5E6D"/>
    <w:rsid w:val="001E73C7"/>
    <w:rsid w:val="001F0B93"/>
    <w:rsid w:val="001F799D"/>
    <w:rsid w:val="00203F72"/>
    <w:rsid w:val="00205EF7"/>
    <w:rsid w:val="00207F52"/>
    <w:rsid w:val="0021037A"/>
    <w:rsid w:val="00212392"/>
    <w:rsid w:val="0021288D"/>
    <w:rsid w:val="00213603"/>
    <w:rsid w:val="0021425F"/>
    <w:rsid w:val="00216A51"/>
    <w:rsid w:val="0022078E"/>
    <w:rsid w:val="002305B2"/>
    <w:rsid w:val="00257B4F"/>
    <w:rsid w:val="002670D1"/>
    <w:rsid w:val="002729E3"/>
    <w:rsid w:val="00277541"/>
    <w:rsid w:val="002A0B4D"/>
    <w:rsid w:val="002A2B69"/>
    <w:rsid w:val="002A5BE5"/>
    <w:rsid w:val="002C578E"/>
    <w:rsid w:val="002C73F3"/>
    <w:rsid w:val="002D1DC1"/>
    <w:rsid w:val="002D2C23"/>
    <w:rsid w:val="002D5273"/>
    <w:rsid w:val="002E24B0"/>
    <w:rsid w:val="002E67C6"/>
    <w:rsid w:val="002E7B5C"/>
    <w:rsid w:val="002F0415"/>
    <w:rsid w:val="002F37B6"/>
    <w:rsid w:val="003115FB"/>
    <w:rsid w:val="003133B6"/>
    <w:rsid w:val="003152CD"/>
    <w:rsid w:val="003175B1"/>
    <w:rsid w:val="00320419"/>
    <w:rsid w:val="003214CB"/>
    <w:rsid w:val="00334A69"/>
    <w:rsid w:val="00337676"/>
    <w:rsid w:val="00341249"/>
    <w:rsid w:val="00341E71"/>
    <w:rsid w:val="00353FAF"/>
    <w:rsid w:val="00360100"/>
    <w:rsid w:val="0036128E"/>
    <w:rsid w:val="00365E83"/>
    <w:rsid w:val="00367200"/>
    <w:rsid w:val="00375C5C"/>
    <w:rsid w:val="003857FA"/>
    <w:rsid w:val="00387AD5"/>
    <w:rsid w:val="00394101"/>
    <w:rsid w:val="003A188B"/>
    <w:rsid w:val="003A633D"/>
    <w:rsid w:val="003B238B"/>
    <w:rsid w:val="003B67EA"/>
    <w:rsid w:val="003B6EDC"/>
    <w:rsid w:val="003E4FE1"/>
    <w:rsid w:val="003E67AA"/>
    <w:rsid w:val="003F1353"/>
    <w:rsid w:val="004026A1"/>
    <w:rsid w:val="004076FE"/>
    <w:rsid w:val="0041437E"/>
    <w:rsid w:val="00414AAC"/>
    <w:rsid w:val="00415835"/>
    <w:rsid w:val="0044048C"/>
    <w:rsid w:val="00443859"/>
    <w:rsid w:val="00457750"/>
    <w:rsid w:val="004621D7"/>
    <w:rsid w:val="00464B4B"/>
    <w:rsid w:val="00465D31"/>
    <w:rsid w:val="004672C9"/>
    <w:rsid w:val="004679B4"/>
    <w:rsid w:val="004720F8"/>
    <w:rsid w:val="004820BA"/>
    <w:rsid w:val="00483562"/>
    <w:rsid w:val="00486217"/>
    <w:rsid w:val="004924C1"/>
    <w:rsid w:val="004938E5"/>
    <w:rsid w:val="00495FF7"/>
    <w:rsid w:val="0049629B"/>
    <w:rsid w:val="0049718D"/>
    <w:rsid w:val="004A0BF6"/>
    <w:rsid w:val="004A7826"/>
    <w:rsid w:val="004B0439"/>
    <w:rsid w:val="004B1D20"/>
    <w:rsid w:val="004B4FB3"/>
    <w:rsid w:val="004B6413"/>
    <w:rsid w:val="004B7F5E"/>
    <w:rsid w:val="004C557F"/>
    <w:rsid w:val="004C5DBD"/>
    <w:rsid w:val="004C6BF8"/>
    <w:rsid w:val="004D5BCF"/>
    <w:rsid w:val="004D65EA"/>
    <w:rsid w:val="004E1738"/>
    <w:rsid w:val="004E564E"/>
    <w:rsid w:val="004E6C63"/>
    <w:rsid w:val="004F3922"/>
    <w:rsid w:val="004F5FAA"/>
    <w:rsid w:val="005102AB"/>
    <w:rsid w:val="00524B82"/>
    <w:rsid w:val="005336A4"/>
    <w:rsid w:val="00533CB9"/>
    <w:rsid w:val="00536758"/>
    <w:rsid w:val="00541538"/>
    <w:rsid w:val="00547B7F"/>
    <w:rsid w:val="00552CDC"/>
    <w:rsid w:val="005566CF"/>
    <w:rsid w:val="00572DAA"/>
    <w:rsid w:val="005733DD"/>
    <w:rsid w:val="00574701"/>
    <w:rsid w:val="005769FC"/>
    <w:rsid w:val="00580401"/>
    <w:rsid w:val="005815B2"/>
    <w:rsid w:val="00581BEE"/>
    <w:rsid w:val="00582FEC"/>
    <w:rsid w:val="0059023B"/>
    <w:rsid w:val="00590674"/>
    <w:rsid w:val="005A0305"/>
    <w:rsid w:val="005A17D5"/>
    <w:rsid w:val="005A2D9B"/>
    <w:rsid w:val="005A7BB5"/>
    <w:rsid w:val="005C4D93"/>
    <w:rsid w:val="005D6D60"/>
    <w:rsid w:val="005E1E95"/>
    <w:rsid w:val="005E2560"/>
    <w:rsid w:val="005E37AA"/>
    <w:rsid w:val="005F0CD9"/>
    <w:rsid w:val="005F114C"/>
    <w:rsid w:val="005F208E"/>
    <w:rsid w:val="00600C67"/>
    <w:rsid w:val="00601A2F"/>
    <w:rsid w:val="006025E4"/>
    <w:rsid w:val="00605578"/>
    <w:rsid w:val="00617057"/>
    <w:rsid w:val="0061711B"/>
    <w:rsid w:val="00627A5E"/>
    <w:rsid w:val="00637923"/>
    <w:rsid w:val="00637F95"/>
    <w:rsid w:val="006414AB"/>
    <w:rsid w:val="00652AB0"/>
    <w:rsid w:val="00661408"/>
    <w:rsid w:val="0066215E"/>
    <w:rsid w:val="00666A0F"/>
    <w:rsid w:val="00666B87"/>
    <w:rsid w:val="00673676"/>
    <w:rsid w:val="00684DC0"/>
    <w:rsid w:val="00692C8A"/>
    <w:rsid w:val="006A7EE5"/>
    <w:rsid w:val="006B222B"/>
    <w:rsid w:val="006B3DF4"/>
    <w:rsid w:val="006B63BB"/>
    <w:rsid w:val="006C5F88"/>
    <w:rsid w:val="006D3242"/>
    <w:rsid w:val="006D731B"/>
    <w:rsid w:val="006E4E1B"/>
    <w:rsid w:val="00700B32"/>
    <w:rsid w:val="00700D5F"/>
    <w:rsid w:val="00705F84"/>
    <w:rsid w:val="0071465E"/>
    <w:rsid w:val="00714DB2"/>
    <w:rsid w:val="00717342"/>
    <w:rsid w:val="00722968"/>
    <w:rsid w:val="00731DB9"/>
    <w:rsid w:val="00732CE9"/>
    <w:rsid w:val="007427DC"/>
    <w:rsid w:val="00746EA1"/>
    <w:rsid w:val="00756DC2"/>
    <w:rsid w:val="00762465"/>
    <w:rsid w:val="00762BF9"/>
    <w:rsid w:val="00764F63"/>
    <w:rsid w:val="0076631E"/>
    <w:rsid w:val="0077056E"/>
    <w:rsid w:val="00776C3B"/>
    <w:rsid w:val="00784216"/>
    <w:rsid w:val="00787BFB"/>
    <w:rsid w:val="007928D4"/>
    <w:rsid w:val="007A04F1"/>
    <w:rsid w:val="007A3AEC"/>
    <w:rsid w:val="007A42ED"/>
    <w:rsid w:val="007B330C"/>
    <w:rsid w:val="007B3C81"/>
    <w:rsid w:val="007C536A"/>
    <w:rsid w:val="007C5417"/>
    <w:rsid w:val="007C6382"/>
    <w:rsid w:val="007D7785"/>
    <w:rsid w:val="007E23FC"/>
    <w:rsid w:val="007E376A"/>
    <w:rsid w:val="007E605A"/>
    <w:rsid w:val="007E6898"/>
    <w:rsid w:val="007F5899"/>
    <w:rsid w:val="008045FE"/>
    <w:rsid w:val="00805970"/>
    <w:rsid w:val="00806202"/>
    <w:rsid w:val="00814DBB"/>
    <w:rsid w:val="00817393"/>
    <w:rsid w:val="00817A8A"/>
    <w:rsid w:val="00823D3C"/>
    <w:rsid w:val="0083410F"/>
    <w:rsid w:val="00835FED"/>
    <w:rsid w:val="0083723D"/>
    <w:rsid w:val="00837912"/>
    <w:rsid w:val="008411B8"/>
    <w:rsid w:val="00843E66"/>
    <w:rsid w:val="0085150F"/>
    <w:rsid w:val="00854632"/>
    <w:rsid w:val="00857EA5"/>
    <w:rsid w:val="00860B8D"/>
    <w:rsid w:val="008628FA"/>
    <w:rsid w:val="0086452A"/>
    <w:rsid w:val="00870DB8"/>
    <w:rsid w:val="0087340B"/>
    <w:rsid w:val="00875B32"/>
    <w:rsid w:val="00876627"/>
    <w:rsid w:val="0087673F"/>
    <w:rsid w:val="00877114"/>
    <w:rsid w:val="00880BCF"/>
    <w:rsid w:val="00885DB2"/>
    <w:rsid w:val="00886631"/>
    <w:rsid w:val="0089335C"/>
    <w:rsid w:val="008A4BCE"/>
    <w:rsid w:val="008B0875"/>
    <w:rsid w:val="008C0889"/>
    <w:rsid w:val="008C3435"/>
    <w:rsid w:val="008C5D33"/>
    <w:rsid w:val="008D6EB7"/>
    <w:rsid w:val="008E11F5"/>
    <w:rsid w:val="008E75CE"/>
    <w:rsid w:val="008F0F2E"/>
    <w:rsid w:val="008F2777"/>
    <w:rsid w:val="008F4397"/>
    <w:rsid w:val="008F58C1"/>
    <w:rsid w:val="008F6927"/>
    <w:rsid w:val="008F73D7"/>
    <w:rsid w:val="008F763E"/>
    <w:rsid w:val="0090101A"/>
    <w:rsid w:val="0091208C"/>
    <w:rsid w:val="00914265"/>
    <w:rsid w:val="00920A72"/>
    <w:rsid w:val="00923498"/>
    <w:rsid w:val="00923A3E"/>
    <w:rsid w:val="009373E2"/>
    <w:rsid w:val="009503DF"/>
    <w:rsid w:val="0095069F"/>
    <w:rsid w:val="009577AD"/>
    <w:rsid w:val="00962AA1"/>
    <w:rsid w:val="00963984"/>
    <w:rsid w:val="00970969"/>
    <w:rsid w:val="00974337"/>
    <w:rsid w:val="009758E1"/>
    <w:rsid w:val="009824FD"/>
    <w:rsid w:val="0098550E"/>
    <w:rsid w:val="009857ED"/>
    <w:rsid w:val="00992CA7"/>
    <w:rsid w:val="00993A8B"/>
    <w:rsid w:val="009B5066"/>
    <w:rsid w:val="009B733B"/>
    <w:rsid w:val="009C0162"/>
    <w:rsid w:val="009C2615"/>
    <w:rsid w:val="009C3ECB"/>
    <w:rsid w:val="009C433E"/>
    <w:rsid w:val="009D088F"/>
    <w:rsid w:val="009D0D96"/>
    <w:rsid w:val="009D6FD3"/>
    <w:rsid w:val="009E07D2"/>
    <w:rsid w:val="009E2867"/>
    <w:rsid w:val="009F26EB"/>
    <w:rsid w:val="009F31E7"/>
    <w:rsid w:val="00A0571C"/>
    <w:rsid w:val="00A13292"/>
    <w:rsid w:val="00A16D90"/>
    <w:rsid w:val="00A221E2"/>
    <w:rsid w:val="00A2402B"/>
    <w:rsid w:val="00A4097F"/>
    <w:rsid w:val="00A64A09"/>
    <w:rsid w:val="00A65C3A"/>
    <w:rsid w:val="00A6741D"/>
    <w:rsid w:val="00A76735"/>
    <w:rsid w:val="00A823E8"/>
    <w:rsid w:val="00A93AAC"/>
    <w:rsid w:val="00A97A44"/>
    <w:rsid w:val="00AA1DF2"/>
    <w:rsid w:val="00AA5F04"/>
    <w:rsid w:val="00AA6A9C"/>
    <w:rsid w:val="00AA6C8A"/>
    <w:rsid w:val="00AB2D6E"/>
    <w:rsid w:val="00AB3E34"/>
    <w:rsid w:val="00AB56C6"/>
    <w:rsid w:val="00AB5DFD"/>
    <w:rsid w:val="00AB72B1"/>
    <w:rsid w:val="00AD5913"/>
    <w:rsid w:val="00AE0640"/>
    <w:rsid w:val="00AE1012"/>
    <w:rsid w:val="00AE4FCA"/>
    <w:rsid w:val="00AE758A"/>
    <w:rsid w:val="00AF1A0F"/>
    <w:rsid w:val="00B001EB"/>
    <w:rsid w:val="00B01957"/>
    <w:rsid w:val="00B06905"/>
    <w:rsid w:val="00B14AFE"/>
    <w:rsid w:val="00B23958"/>
    <w:rsid w:val="00B32C18"/>
    <w:rsid w:val="00B33DB5"/>
    <w:rsid w:val="00B44157"/>
    <w:rsid w:val="00B46332"/>
    <w:rsid w:val="00B600CE"/>
    <w:rsid w:val="00B63BA7"/>
    <w:rsid w:val="00B83216"/>
    <w:rsid w:val="00B8495C"/>
    <w:rsid w:val="00B93F35"/>
    <w:rsid w:val="00B94438"/>
    <w:rsid w:val="00B9618C"/>
    <w:rsid w:val="00BA6D0D"/>
    <w:rsid w:val="00BB0377"/>
    <w:rsid w:val="00BB0CFC"/>
    <w:rsid w:val="00BB5C29"/>
    <w:rsid w:val="00BC49E6"/>
    <w:rsid w:val="00BC533B"/>
    <w:rsid w:val="00BD1002"/>
    <w:rsid w:val="00BD126F"/>
    <w:rsid w:val="00BD204F"/>
    <w:rsid w:val="00BD3596"/>
    <w:rsid w:val="00BE5625"/>
    <w:rsid w:val="00BF34B8"/>
    <w:rsid w:val="00BF508B"/>
    <w:rsid w:val="00BF643E"/>
    <w:rsid w:val="00C01C01"/>
    <w:rsid w:val="00C04B74"/>
    <w:rsid w:val="00C05001"/>
    <w:rsid w:val="00C07D19"/>
    <w:rsid w:val="00C16A3C"/>
    <w:rsid w:val="00C17076"/>
    <w:rsid w:val="00C21552"/>
    <w:rsid w:val="00C2218A"/>
    <w:rsid w:val="00C2230E"/>
    <w:rsid w:val="00C23E5D"/>
    <w:rsid w:val="00C2583E"/>
    <w:rsid w:val="00C2761B"/>
    <w:rsid w:val="00C27933"/>
    <w:rsid w:val="00C279E5"/>
    <w:rsid w:val="00C32010"/>
    <w:rsid w:val="00C42E9F"/>
    <w:rsid w:val="00C449FD"/>
    <w:rsid w:val="00C45700"/>
    <w:rsid w:val="00C458B5"/>
    <w:rsid w:val="00C47361"/>
    <w:rsid w:val="00C57524"/>
    <w:rsid w:val="00C61641"/>
    <w:rsid w:val="00C64389"/>
    <w:rsid w:val="00C649BE"/>
    <w:rsid w:val="00C64D87"/>
    <w:rsid w:val="00C73DF1"/>
    <w:rsid w:val="00C95371"/>
    <w:rsid w:val="00CA4EE7"/>
    <w:rsid w:val="00CA64AE"/>
    <w:rsid w:val="00CA6AEF"/>
    <w:rsid w:val="00CA73BA"/>
    <w:rsid w:val="00CB7467"/>
    <w:rsid w:val="00CD181B"/>
    <w:rsid w:val="00CE32BD"/>
    <w:rsid w:val="00CE40E4"/>
    <w:rsid w:val="00CF22A4"/>
    <w:rsid w:val="00CF4359"/>
    <w:rsid w:val="00D107CF"/>
    <w:rsid w:val="00D127ED"/>
    <w:rsid w:val="00D2017A"/>
    <w:rsid w:val="00D231E3"/>
    <w:rsid w:val="00D232D3"/>
    <w:rsid w:val="00D2428A"/>
    <w:rsid w:val="00D32037"/>
    <w:rsid w:val="00D34C3E"/>
    <w:rsid w:val="00D41895"/>
    <w:rsid w:val="00D41CD8"/>
    <w:rsid w:val="00D424BC"/>
    <w:rsid w:val="00D427A6"/>
    <w:rsid w:val="00D51108"/>
    <w:rsid w:val="00D516A1"/>
    <w:rsid w:val="00D54297"/>
    <w:rsid w:val="00D60311"/>
    <w:rsid w:val="00D608BE"/>
    <w:rsid w:val="00D655B5"/>
    <w:rsid w:val="00D65921"/>
    <w:rsid w:val="00D6711A"/>
    <w:rsid w:val="00D7342B"/>
    <w:rsid w:val="00D74214"/>
    <w:rsid w:val="00D747C6"/>
    <w:rsid w:val="00D7677C"/>
    <w:rsid w:val="00D86BFC"/>
    <w:rsid w:val="00D87EEA"/>
    <w:rsid w:val="00D94642"/>
    <w:rsid w:val="00D94E3A"/>
    <w:rsid w:val="00D955A4"/>
    <w:rsid w:val="00DA52F5"/>
    <w:rsid w:val="00DB13B7"/>
    <w:rsid w:val="00DB2DAE"/>
    <w:rsid w:val="00DB4FD1"/>
    <w:rsid w:val="00DC008F"/>
    <w:rsid w:val="00DC116D"/>
    <w:rsid w:val="00DC677E"/>
    <w:rsid w:val="00DD70E0"/>
    <w:rsid w:val="00DF6632"/>
    <w:rsid w:val="00E01A2F"/>
    <w:rsid w:val="00E06B8C"/>
    <w:rsid w:val="00E07F12"/>
    <w:rsid w:val="00E12382"/>
    <w:rsid w:val="00E12865"/>
    <w:rsid w:val="00E249D4"/>
    <w:rsid w:val="00E3085C"/>
    <w:rsid w:val="00E321DD"/>
    <w:rsid w:val="00E40148"/>
    <w:rsid w:val="00E40525"/>
    <w:rsid w:val="00E4055E"/>
    <w:rsid w:val="00E414B9"/>
    <w:rsid w:val="00E43C8E"/>
    <w:rsid w:val="00E55933"/>
    <w:rsid w:val="00E6641D"/>
    <w:rsid w:val="00E711C5"/>
    <w:rsid w:val="00E720FB"/>
    <w:rsid w:val="00E72B42"/>
    <w:rsid w:val="00E8213D"/>
    <w:rsid w:val="00E84890"/>
    <w:rsid w:val="00E8608D"/>
    <w:rsid w:val="00EB409D"/>
    <w:rsid w:val="00EB7E48"/>
    <w:rsid w:val="00ED5EBE"/>
    <w:rsid w:val="00ED6FC7"/>
    <w:rsid w:val="00EE1B9A"/>
    <w:rsid w:val="00EE3C1B"/>
    <w:rsid w:val="00EE4E70"/>
    <w:rsid w:val="00EE51E9"/>
    <w:rsid w:val="00EE6FD5"/>
    <w:rsid w:val="00F02466"/>
    <w:rsid w:val="00F0640F"/>
    <w:rsid w:val="00F10AF9"/>
    <w:rsid w:val="00F1247F"/>
    <w:rsid w:val="00F14BDE"/>
    <w:rsid w:val="00F204E7"/>
    <w:rsid w:val="00F20CF4"/>
    <w:rsid w:val="00F2162A"/>
    <w:rsid w:val="00F3412A"/>
    <w:rsid w:val="00F37CD9"/>
    <w:rsid w:val="00F52789"/>
    <w:rsid w:val="00F54E5F"/>
    <w:rsid w:val="00F55F90"/>
    <w:rsid w:val="00F71543"/>
    <w:rsid w:val="00F77CD3"/>
    <w:rsid w:val="00F83133"/>
    <w:rsid w:val="00F845C8"/>
    <w:rsid w:val="00F85259"/>
    <w:rsid w:val="00F9473D"/>
    <w:rsid w:val="00FA20B4"/>
    <w:rsid w:val="00FA7045"/>
    <w:rsid w:val="00FB05DC"/>
    <w:rsid w:val="00FB7F50"/>
    <w:rsid w:val="00FD1552"/>
    <w:rsid w:val="00FD1B92"/>
    <w:rsid w:val="00FD51BF"/>
    <w:rsid w:val="00FD5A01"/>
    <w:rsid w:val="00FD5C1D"/>
    <w:rsid w:val="00FE06F6"/>
    <w:rsid w:val="00FE5CA3"/>
    <w:rsid w:val="00FF001E"/>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638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宋体" w:hAnsiTheme="minorHAnsi" w:cs="Times New Roman"/>
        <w:kern w:val="2"/>
        <w:sz w:val="24"/>
        <w:szCs w:val="24"/>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Hyperlink" w:uiPriority="99"/>
    <w:lsdException w:name="Strong" w:qFormat="1"/>
    <w:lsdException w:name="Emphasis"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41437E"/>
    <w:pPr>
      <w:widowControl w:val="0"/>
      <w:jc w:val="both"/>
    </w:pPr>
    <w:rPr>
      <w:sz w:val="21"/>
    </w:rPr>
  </w:style>
  <w:style w:type="paragraph" w:styleId="1">
    <w:name w:val="heading 1"/>
    <w:basedOn w:val="a"/>
    <w:next w:val="a"/>
    <w:qFormat/>
    <w:rsid w:val="0041437E"/>
    <w:pPr>
      <w:autoSpaceDE w:val="0"/>
      <w:autoSpaceDN w:val="0"/>
      <w:adjustRightInd w:val="0"/>
      <w:jc w:val="center"/>
      <w:outlineLvl w:val="0"/>
    </w:pPr>
    <w:rPr>
      <w:rFonts w:ascii="Arial"/>
      <w:color w:val="FFCC66"/>
      <w:kern w:val="0"/>
      <w:sz w:val="44"/>
      <w:szCs w:val="44"/>
      <w:lang w:val="zh-CN"/>
    </w:rPr>
  </w:style>
  <w:style w:type="paragraph" w:styleId="2">
    <w:name w:val="heading 2"/>
    <w:basedOn w:val="a"/>
    <w:next w:val="a"/>
    <w:qFormat/>
    <w:rsid w:val="0041437E"/>
    <w:pPr>
      <w:autoSpaceDE w:val="0"/>
      <w:autoSpaceDN w:val="0"/>
      <w:adjustRightInd w:val="0"/>
      <w:ind w:left="270" w:hanging="270"/>
      <w:jc w:val="left"/>
      <w:outlineLvl w:val="1"/>
    </w:pPr>
    <w:rPr>
      <w:color w:val="FFFFFF"/>
      <w:kern w:val="0"/>
      <w:sz w:val="32"/>
      <w:szCs w:val="32"/>
      <w:lang w:val="zh-CN"/>
    </w:rPr>
  </w:style>
  <w:style w:type="paragraph" w:styleId="3">
    <w:name w:val="heading 3"/>
    <w:basedOn w:val="a"/>
    <w:next w:val="a"/>
    <w:qFormat/>
    <w:rsid w:val="0041437E"/>
    <w:pPr>
      <w:autoSpaceDE w:val="0"/>
      <w:autoSpaceDN w:val="0"/>
      <w:adjustRightInd w:val="0"/>
      <w:ind w:left="585" w:hanging="225"/>
      <w:jc w:val="left"/>
      <w:outlineLvl w:val="2"/>
    </w:pPr>
    <w:rPr>
      <w:color w:val="000000"/>
      <w:kern w:val="0"/>
      <w:sz w:val="28"/>
      <w:szCs w:val="28"/>
      <w:lang w:val="zh-CN"/>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rsid w:val="0041437E"/>
    <w:rPr>
      <w:b/>
      <w:sz w:val="30"/>
    </w:rPr>
  </w:style>
  <w:style w:type="paragraph" w:styleId="a4">
    <w:name w:val="Plain Text"/>
    <w:basedOn w:val="a"/>
    <w:rsid w:val="0041437E"/>
    <w:rPr>
      <w:rFonts w:ascii="宋体" w:hAnsi="Courier New"/>
    </w:rPr>
  </w:style>
  <w:style w:type="paragraph" w:styleId="a5">
    <w:name w:val="footer"/>
    <w:basedOn w:val="a"/>
    <w:rsid w:val="0041437E"/>
    <w:pPr>
      <w:tabs>
        <w:tab w:val="center" w:pos="4153"/>
        <w:tab w:val="right" w:pos="8306"/>
      </w:tabs>
      <w:snapToGrid w:val="0"/>
      <w:jc w:val="left"/>
    </w:pPr>
    <w:rPr>
      <w:sz w:val="18"/>
      <w:szCs w:val="18"/>
    </w:rPr>
  </w:style>
  <w:style w:type="character" w:styleId="a6">
    <w:name w:val="page number"/>
    <w:basedOn w:val="a0"/>
    <w:rsid w:val="0041437E"/>
  </w:style>
  <w:style w:type="character" w:customStyle="1" w:styleId="style131">
    <w:name w:val="style131"/>
    <w:rsid w:val="00970969"/>
    <w:rPr>
      <w:sz w:val="21"/>
      <w:szCs w:val="21"/>
    </w:rPr>
  </w:style>
  <w:style w:type="table" w:styleId="a7">
    <w:name w:val="Table Grid"/>
    <w:basedOn w:val="a1"/>
    <w:rsid w:val="00AB72B1"/>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20">
    <w:name w:val="Body Text Indent 2"/>
    <w:basedOn w:val="a"/>
    <w:rsid w:val="00337676"/>
    <w:pPr>
      <w:spacing w:after="120" w:line="480" w:lineRule="auto"/>
      <w:ind w:leftChars="200" w:left="420"/>
    </w:pPr>
  </w:style>
  <w:style w:type="paragraph" w:customStyle="1" w:styleId="zw">
    <w:name w:val="zw"/>
    <w:basedOn w:val="a"/>
    <w:rsid w:val="004076FE"/>
    <w:pPr>
      <w:widowControl/>
      <w:spacing w:before="100" w:beforeAutospacing="1" w:after="100" w:afterAutospacing="1" w:line="390" w:lineRule="atLeast"/>
      <w:ind w:firstLine="480"/>
      <w:jc w:val="left"/>
    </w:pPr>
    <w:rPr>
      <w:rFonts w:ascii="宋体" w:hAnsi="宋体" w:cs="宋体"/>
      <w:kern w:val="0"/>
      <w:szCs w:val="21"/>
    </w:rPr>
  </w:style>
  <w:style w:type="paragraph" w:styleId="a8">
    <w:name w:val="Body Text Indent"/>
    <w:basedOn w:val="a"/>
    <w:rsid w:val="004076FE"/>
    <w:pPr>
      <w:spacing w:after="120"/>
      <w:ind w:leftChars="200" w:left="420"/>
    </w:pPr>
  </w:style>
  <w:style w:type="paragraph" w:styleId="a9">
    <w:name w:val="Normal (Web)"/>
    <w:basedOn w:val="a"/>
    <w:uiPriority w:val="99"/>
    <w:rsid w:val="004076FE"/>
    <w:pPr>
      <w:widowControl/>
      <w:spacing w:before="100" w:beforeAutospacing="1" w:after="100" w:afterAutospacing="1"/>
      <w:jc w:val="left"/>
    </w:pPr>
    <w:rPr>
      <w:rFonts w:ascii="Arial Unicode MS" w:eastAsia="Arial Unicode MS" w:hAnsi="Arial Unicode MS" w:cs="Arial Unicode MS"/>
      <w:color w:val="000000"/>
      <w:kern w:val="0"/>
      <w:sz w:val="24"/>
    </w:rPr>
  </w:style>
  <w:style w:type="paragraph" w:customStyle="1" w:styleId="reader-word-layerreader-word-s1-5">
    <w:name w:val="reader-word-layer reader-word-s1-5"/>
    <w:basedOn w:val="a"/>
    <w:rsid w:val="00064E53"/>
    <w:pPr>
      <w:widowControl/>
      <w:spacing w:before="100" w:beforeAutospacing="1" w:after="100" w:afterAutospacing="1"/>
      <w:jc w:val="left"/>
    </w:pPr>
    <w:rPr>
      <w:rFonts w:ascii="宋体" w:hAnsi="宋体" w:cs="宋体"/>
      <w:kern w:val="0"/>
      <w:sz w:val="24"/>
    </w:rPr>
  </w:style>
  <w:style w:type="paragraph" w:customStyle="1" w:styleId="reader-word-layerreader-word-s1-16">
    <w:name w:val="reader-word-layer reader-word-s1-16"/>
    <w:basedOn w:val="a"/>
    <w:rsid w:val="00064E53"/>
    <w:pPr>
      <w:widowControl/>
      <w:spacing w:before="100" w:beforeAutospacing="1" w:after="100" w:afterAutospacing="1"/>
      <w:jc w:val="left"/>
    </w:pPr>
    <w:rPr>
      <w:rFonts w:ascii="宋体" w:hAnsi="宋体" w:cs="宋体"/>
      <w:kern w:val="0"/>
      <w:sz w:val="24"/>
    </w:rPr>
  </w:style>
  <w:style w:type="paragraph" w:styleId="aa">
    <w:name w:val="Balloon Text"/>
    <w:basedOn w:val="a"/>
    <w:link w:val="Char"/>
    <w:rsid w:val="000C5F0C"/>
    <w:rPr>
      <w:rFonts w:ascii="Heiti SC Light" w:eastAsia="Heiti SC Light"/>
      <w:sz w:val="18"/>
      <w:szCs w:val="18"/>
    </w:rPr>
  </w:style>
  <w:style w:type="character" w:customStyle="1" w:styleId="Char">
    <w:name w:val="批注框文本 Char"/>
    <w:basedOn w:val="a0"/>
    <w:link w:val="aa"/>
    <w:rsid w:val="000C5F0C"/>
    <w:rPr>
      <w:rFonts w:ascii="Heiti SC Light" w:eastAsia="Heiti SC Light"/>
      <w:kern w:val="2"/>
      <w:sz w:val="18"/>
      <w:szCs w:val="18"/>
    </w:rPr>
  </w:style>
  <w:style w:type="paragraph" w:styleId="ab">
    <w:name w:val="List Paragraph"/>
    <w:basedOn w:val="a"/>
    <w:uiPriority w:val="34"/>
    <w:qFormat/>
    <w:rsid w:val="002C73F3"/>
    <w:pPr>
      <w:ind w:firstLineChars="200" w:firstLine="420"/>
    </w:pPr>
  </w:style>
  <w:style w:type="paragraph" w:styleId="ac">
    <w:name w:val="header"/>
    <w:basedOn w:val="a"/>
    <w:link w:val="Char0"/>
    <w:rsid w:val="008D6EB7"/>
    <w:pPr>
      <w:pBdr>
        <w:bottom w:val="single" w:sz="6" w:space="1" w:color="auto"/>
      </w:pBdr>
      <w:tabs>
        <w:tab w:val="center" w:pos="4153"/>
        <w:tab w:val="right" w:pos="8306"/>
      </w:tabs>
      <w:snapToGrid w:val="0"/>
      <w:jc w:val="center"/>
    </w:pPr>
    <w:rPr>
      <w:sz w:val="18"/>
      <w:szCs w:val="18"/>
    </w:rPr>
  </w:style>
  <w:style w:type="character" w:customStyle="1" w:styleId="Char0">
    <w:name w:val="页眉 Char"/>
    <w:basedOn w:val="a0"/>
    <w:link w:val="ac"/>
    <w:rsid w:val="008D6EB7"/>
    <w:rPr>
      <w:sz w:val="18"/>
      <w:szCs w:val="18"/>
    </w:rPr>
  </w:style>
  <w:style w:type="character" w:styleId="ad">
    <w:name w:val="Hyperlink"/>
    <w:basedOn w:val="a0"/>
    <w:uiPriority w:val="99"/>
    <w:unhideWhenUsed/>
    <w:rsid w:val="00F83133"/>
    <w:rPr>
      <w:color w:val="0000FF"/>
      <w:u w:val="single"/>
    </w:rPr>
  </w:style>
</w:styles>
</file>

<file path=word/webSettings.xml><?xml version="1.0" encoding="utf-8"?>
<w:webSettings xmlns:r="http://schemas.openxmlformats.org/officeDocument/2006/relationships" xmlns:w="http://schemas.openxmlformats.org/wordprocessingml/2006/main">
  <w:divs>
    <w:div w:id="1973311">
      <w:bodyDiv w:val="1"/>
      <w:marLeft w:val="0"/>
      <w:marRight w:val="0"/>
      <w:marTop w:val="0"/>
      <w:marBottom w:val="0"/>
      <w:divBdr>
        <w:top w:val="none" w:sz="0" w:space="0" w:color="auto"/>
        <w:left w:val="none" w:sz="0" w:space="0" w:color="auto"/>
        <w:bottom w:val="none" w:sz="0" w:space="0" w:color="auto"/>
        <w:right w:val="none" w:sz="0" w:space="0" w:color="auto"/>
      </w:divBdr>
      <w:divsChild>
        <w:div w:id="1500538900">
          <w:marLeft w:val="0"/>
          <w:marRight w:val="0"/>
          <w:marTop w:val="0"/>
          <w:marBottom w:val="0"/>
          <w:divBdr>
            <w:top w:val="none" w:sz="0" w:space="0" w:color="auto"/>
            <w:left w:val="none" w:sz="0" w:space="0" w:color="auto"/>
            <w:bottom w:val="none" w:sz="0" w:space="0" w:color="auto"/>
            <w:right w:val="none" w:sz="0" w:space="0" w:color="auto"/>
          </w:divBdr>
          <w:divsChild>
            <w:div w:id="764158187">
              <w:marLeft w:val="0"/>
              <w:marRight w:val="0"/>
              <w:marTop w:val="0"/>
              <w:marBottom w:val="0"/>
              <w:divBdr>
                <w:top w:val="none" w:sz="0" w:space="0" w:color="auto"/>
                <w:left w:val="none" w:sz="0" w:space="0" w:color="auto"/>
                <w:bottom w:val="none" w:sz="0" w:space="0" w:color="auto"/>
                <w:right w:val="none" w:sz="0" w:space="0" w:color="auto"/>
              </w:divBdr>
            </w:div>
            <w:div w:id="1514031217">
              <w:marLeft w:val="0"/>
              <w:marRight w:val="0"/>
              <w:marTop w:val="0"/>
              <w:marBottom w:val="0"/>
              <w:divBdr>
                <w:top w:val="none" w:sz="0" w:space="0" w:color="auto"/>
                <w:left w:val="none" w:sz="0" w:space="0" w:color="auto"/>
                <w:bottom w:val="none" w:sz="0" w:space="0" w:color="auto"/>
                <w:right w:val="none" w:sz="0" w:space="0" w:color="auto"/>
              </w:divBdr>
            </w:div>
            <w:div w:id="1918635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8770">
      <w:bodyDiv w:val="1"/>
      <w:marLeft w:val="0"/>
      <w:marRight w:val="0"/>
      <w:marTop w:val="0"/>
      <w:marBottom w:val="0"/>
      <w:divBdr>
        <w:top w:val="none" w:sz="0" w:space="0" w:color="auto"/>
        <w:left w:val="none" w:sz="0" w:space="0" w:color="auto"/>
        <w:bottom w:val="none" w:sz="0" w:space="0" w:color="auto"/>
        <w:right w:val="none" w:sz="0" w:space="0" w:color="auto"/>
      </w:divBdr>
      <w:divsChild>
        <w:div w:id="392706189">
          <w:marLeft w:val="0"/>
          <w:marRight w:val="0"/>
          <w:marTop w:val="0"/>
          <w:marBottom w:val="0"/>
          <w:divBdr>
            <w:top w:val="none" w:sz="0" w:space="0" w:color="auto"/>
            <w:left w:val="none" w:sz="0" w:space="0" w:color="auto"/>
            <w:bottom w:val="none" w:sz="0" w:space="0" w:color="auto"/>
            <w:right w:val="none" w:sz="0" w:space="0" w:color="auto"/>
          </w:divBdr>
          <w:divsChild>
            <w:div w:id="149257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51415">
      <w:bodyDiv w:val="1"/>
      <w:marLeft w:val="0"/>
      <w:marRight w:val="0"/>
      <w:marTop w:val="0"/>
      <w:marBottom w:val="0"/>
      <w:divBdr>
        <w:top w:val="none" w:sz="0" w:space="0" w:color="auto"/>
        <w:left w:val="none" w:sz="0" w:space="0" w:color="auto"/>
        <w:bottom w:val="none" w:sz="0" w:space="0" w:color="auto"/>
        <w:right w:val="none" w:sz="0" w:space="0" w:color="auto"/>
      </w:divBdr>
    </w:div>
    <w:div w:id="5720089">
      <w:bodyDiv w:val="1"/>
      <w:marLeft w:val="0"/>
      <w:marRight w:val="0"/>
      <w:marTop w:val="0"/>
      <w:marBottom w:val="0"/>
      <w:divBdr>
        <w:top w:val="none" w:sz="0" w:space="0" w:color="auto"/>
        <w:left w:val="none" w:sz="0" w:space="0" w:color="auto"/>
        <w:bottom w:val="none" w:sz="0" w:space="0" w:color="auto"/>
        <w:right w:val="none" w:sz="0" w:space="0" w:color="auto"/>
      </w:divBdr>
      <w:divsChild>
        <w:div w:id="997685056">
          <w:marLeft w:val="0"/>
          <w:marRight w:val="0"/>
          <w:marTop w:val="0"/>
          <w:marBottom w:val="0"/>
          <w:divBdr>
            <w:top w:val="none" w:sz="0" w:space="0" w:color="auto"/>
            <w:left w:val="none" w:sz="0" w:space="0" w:color="auto"/>
            <w:bottom w:val="none" w:sz="0" w:space="0" w:color="auto"/>
            <w:right w:val="none" w:sz="0" w:space="0" w:color="auto"/>
          </w:divBdr>
        </w:div>
      </w:divsChild>
    </w:div>
    <w:div w:id="6107039">
      <w:bodyDiv w:val="1"/>
      <w:marLeft w:val="0"/>
      <w:marRight w:val="0"/>
      <w:marTop w:val="0"/>
      <w:marBottom w:val="0"/>
      <w:divBdr>
        <w:top w:val="none" w:sz="0" w:space="0" w:color="auto"/>
        <w:left w:val="none" w:sz="0" w:space="0" w:color="auto"/>
        <w:bottom w:val="none" w:sz="0" w:space="0" w:color="auto"/>
        <w:right w:val="none" w:sz="0" w:space="0" w:color="auto"/>
      </w:divBdr>
      <w:divsChild>
        <w:div w:id="490098755">
          <w:marLeft w:val="547"/>
          <w:marRight w:val="0"/>
          <w:marTop w:val="134"/>
          <w:marBottom w:val="0"/>
          <w:divBdr>
            <w:top w:val="none" w:sz="0" w:space="0" w:color="auto"/>
            <w:left w:val="none" w:sz="0" w:space="0" w:color="auto"/>
            <w:bottom w:val="none" w:sz="0" w:space="0" w:color="auto"/>
            <w:right w:val="none" w:sz="0" w:space="0" w:color="auto"/>
          </w:divBdr>
        </w:div>
        <w:div w:id="1847162945">
          <w:marLeft w:val="547"/>
          <w:marRight w:val="0"/>
          <w:marTop w:val="134"/>
          <w:marBottom w:val="0"/>
          <w:divBdr>
            <w:top w:val="none" w:sz="0" w:space="0" w:color="auto"/>
            <w:left w:val="none" w:sz="0" w:space="0" w:color="auto"/>
            <w:bottom w:val="none" w:sz="0" w:space="0" w:color="auto"/>
            <w:right w:val="none" w:sz="0" w:space="0" w:color="auto"/>
          </w:divBdr>
        </w:div>
      </w:divsChild>
    </w:div>
    <w:div w:id="6644638">
      <w:bodyDiv w:val="1"/>
      <w:marLeft w:val="0"/>
      <w:marRight w:val="0"/>
      <w:marTop w:val="0"/>
      <w:marBottom w:val="0"/>
      <w:divBdr>
        <w:top w:val="none" w:sz="0" w:space="0" w:color="auto"/>
        <w:left w:val="none" w:sz="0" w:space="0" w:color="auto"/>
        <w:bottom w:val="none" w:sz="0" w:space="0" w:color="auto"/>
        <w:right w:val="none" w:sz="0" w:space="0" w:color="auto"/>
      </w:divBdr>
    </w:div>
    <w:div w:id="7341327">
      <w:bodyDiv w:val="1"/>
      <w:marLeft w:val="0"/>
      <w:marRight w:val="0"/>
      <w:marTop w:val="0"/>
      <w:marBottom w:val="0"/>
      <w:divBdr>
        <w:top w:val="none" w:sz="0" w:space="0" w:color="auto"/>
        <w:left w:val="none" w:sz="0" w:space="0" w:color="auto"/>
        <w:bottom w:val="none" w:sz="0" w:space="0" w:color="auto"/>
        <w:right w:val="none" w:sz="0" w:space="0" w:color="auto"/>
      </w:divBdr>
      <w:divsChild>
        <w:div w:id="258609860">
          <w:marLeft w:val="0"/>
          <w:marRight w:val="0"/>
          <w:marTop w:val="0"/>
          <w:marBottom w:val="0"/>
          <w:divBdr>
            <w:top w:val="none" w:sz="0" w:space="0" w:color="auto"/>
            <w:left w:val="none" w:sz="0" w:space="0" w:color="auto"/>
            <w:bottom w:val="none" w:sz="0" w:space="0" w:color="auto"/>
            <w:right w:val="none" w:sz="0" w:space="0" w:color="auto"/>
          </w:divBdr>
          <w:divsChild>
            <w:div w:id="966394005">
              <w:marLeft w:val="0"/>
              <w:marRight w:val="0"/>
              <w:marTop w:val="0"/>
              <w:marBottom w:val="0"/>
              <w:divBdr>
                <w:top w:val="none" w:sz="0" w:space="0" w:color="auto"/>
                <w:left w:val="none" w:sz="0" w:space="0" w:color="auto"/>
                <w:bottom w:val="none" w:sz="0" w:space="0" w:color="auto"/>
                <w:right w:val="none" w:sz="0" w:space="0" w:color="auto"/>
              </w:divBdr>
            </w:div>
            <w:div w:id="1587034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69292">
      <w:bodyDiv w:val="1"/>
      <w:marLeft w:val="0"/>
      <w:marRight w:val="0"/>
      <w:marTop w:val="0"/>
      <w:marBottom w:val="0"/>
      <w:divBdr>
        <w:top w:val="none" w:sz="0" w:space="0" w:color="auto"/>
        <w:left w:val="none" w:sz="0" w:space="0" w:color="auto"/>
        <w:bottom w:val="none" w:sz="0" w:space="0" w:color="auto"/>
        <w:right w:val="none" w:sz="0" w:space="0" w:color="auto"/>
      </w:divBdr>
      <w:divsChild>
        <w:div w:id="1690639502">
          <w:marLeft w:val="0"/>
          <w:marRight w:val="0"/>
          <w:marTop w:val="0"/>
          <w:marBottom w:val="0"/>
          <w:divBdr>
            <w:top w:val="none" w:sz="0" w:space="0" w:color="auto"/>
            <w:left w:val="none" w:sz="0" w:space="0" w:color="auto"/>
            <w:bottom w:val="none" w:sz="0" w:space="0" w:color="auto"/>
            <w:right w:val="none" w:sz="0" w:space="0" w:color="auto"/>
          </w:divBdr>
        </w:div>
      </w:divsChild>
    </w:div>
    <w:div w:id="9334210">
      <w:bodyDiv w:val="1"/>
      <w:marLeft w:val="0"/>
      <w:marRight w:val="0"/>
      <w:marTop w:val="0"/>
      <w:marBottom w:val="0"/>
      <w:divBdr>
        <w:top w:val="none" w:sz="0" w:space="0" w:color="auto"/>
        <w:left w:val="none" w:sz="0" w:space="0" w:color="auto"/>
        <w:bottom w:val="none" w:sz="0" w:space="0" w:color="auto"/>
        <w:right w:val="none" w:sz="0" w:space="0" w:color="auto"/>
      </w:divBdr>
    </w:div>
    <w:div w:id="10843218">
      <w:bodyDiv w:val="1"/>
      <w:marLeft w:val="0"/>
      <w:marRight w:val="0"/>
      <w:marTop w:val="0"/>
      <w:marBottom w:val="0"/>
      <w:divBdr>
        <w:top w:val="none" w:sz="0" w:space="0" w:color="auto"/>
        <w:left w:val="none" w:sz="0" w:space="0" w:color="auto"/>
        <w:bottom w:val="none" w:sz="0" w:space="0" w:color="auto"/>
        <w:right w:val="none" w:sz="0" w:space="0" w:color="auto"/>
      </w:divBdr>
      <w:divsChild>
        <w:div w:id="1206260283">
          <w:marLeft w:val="0"/>
          <w:marRight w:val="0"/>
          <w:marTop w:val="0"/>
          <w:marBottom w:val="0"/>
          <w:divBdr>
            <w:top w:val="none" w:sz="0" w:space="0" w:color="auto"/>
            <w:left w:val="none" w:sz="0" w:space="0" w:color="auto"/>
            <w:bottom w:val="none" w:sz="0" w:space="0" w:color="auto"/>
            <w:right w:val="none" w:sz="0" w:space="0" w:color="auto"/>
          </w:divBdr>
        </w:div>
      </w:divsChild>
    </w:div>
    <w:div w:id="12848007">
      <w:bodyDiv w:val="1"/>
      <w:marLeft w:val="0"/>
      <w:marRight w:val="0"/>
      <w:marTop w:val="0"/>
      <w:marBottom w:val="0"/>
      <w:divBdr>
        <w:top w:val="none" w:sz="0" w:space="0" w:color="auto"/>
        <w:left w:val="none" w:sz="0" w:space="0" w:color="auto"/>
        <w:bottom w:val="none" w:sz="0" w:space="0" w:color="auto"/>
        <w:right w:val="none" w:sz="0" w:space="0" w:color="auto"/>
      </w:divBdr>
      <w:divsChild>
        <w:div w:id="2031637290">
          <w:marLeft w:val="0"/>
          <w:marRight w:val="0"/>
          <w:marTop w:val="0"/>
          <w:marBottom w:val="0"/>
          <w:divBdr>
            <w:top w:val="none" w:sz="0" w:space="0" w:color="auto"/>
            <w:left w:val="none" w:sz="0" w:space="0" w:color="auto"/>
            <w:bottom w:val="none" w:sz="0" w:space="0" w:color="auto"/>
            <w:right w:val="none" w:sz="0" w:space="0" w:color="auto"/>
          </w:divBdr>
        </w:div>
      </w:divsChild>
    </w:div>
    <w:div w:id="13575511">
      <w:bodyDiv w:val="1"/>
      <w:marLeft w:val="0"/>
      <w:marRight w:val="0"/>
      <w:marTop w:val="0"/>
      <w:marBottom w:val="0"/>
      <w:divBdr>
        <w:top w:val="none" w:sz="0" w:space="0" w:color="auto"/>
        <w:left w:val="none" w:sz="0" w:space="0" w:color="auto"/>
        <w:bottom w:val="none" w:sz="0" w:space="0" w:color="auto"/>
        <w:right w:val="none" w:sz="0" w:space="0" w:color="auto"/>
      </w:divBdr>
      <w:divsChild>
        <w:div w:id="713583653">
          <w:marLeft w:val="0"/>
          <w:marRight w:val="0"/>
          <w:marTop w:val="0"/>
          <w:marBottom w:val="0"/>
          <w:divBdr>
            <w:top w:val="none" w:sz="0" w:space="0" w:color="auto"/>
            <w:left w:val="none" w:sz="0" w:space="0" w:color="auto"/>
            <w:bottom w:val="none" w:sz="0" w:space="0" w:color="auto"/>
            <w:right w:val="none" w:sz="0" w:space="0" w:color="auto"/>
          </w:divBdr>
          <w:divsChild>
            <w:div w:id="1642271311">
              <w:marLeft w:val="0"/>
              <w:marRight w:val="0"/>
              <w:marTop w:val="0"/>
              <w:marBottom w:val="0"/>
              <w:divBdr>
                <w:top w:val="none" w:sz="0" w:space="0" w:color="auto"/>
                <w:left w:val="none" w:sz="0" w:space="0" w:color="auto"/>
                <w:bottom w:val="none" w:sz="0" w:space="0" w:color="auto"/>
                <w:right w:val="none" w:sz="0" w:space="0" w:color="auto"/>
              </w:divBdr>
            </w:div>
            <w:div w:id="2109692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60901">
      <w:bodyDiv w:val="1"/>
      <w:marLeft w:val="0"/>
      <w:marRight w:val="0"/>
      <w:marTop w:val="0"/>
      <w:marBottom w:val="0"/>
      <w:divBdr>
        <w:top w:val="none" w:sz="0" w:space="0" w:color="auto"/>
        <w:left w:val="none" w:sz="0" w:space="0" w:color="auto"/>
        <w:bottom w:val="none" w:sz="0" w:space="0" w:color="auto"/>
        <w:right w:val="none" w:sz="0" w:space="0" w:color="auto"/>
      </w:divBdr>
    </w:div>
    <w:div w:id="14697121">
      <w:bodyDiv w:val="1"/>
      <w:marLeft w:val="0"/>
      <w:marRight w:val="0"/>
      <w:marTop w:val="0"/>
      <w:marBottom w:val="0"/>
      <w:divBdr>
        <w:top w:val="none" w:sz="0" w:space="0" w:color="auto"/>
        <w:left w:val="none" w:sz="0" w:space="0" w:color="auto"/>
        <w:bottom w:val="none" w:sz="0" w:space="0" w:color="auto"/>
        <w:right w:val="none" w:sz="0" w:space="0" w:color="auto"/>
      </w:divBdr>
      <w:divsChild>
        <w:div w:id="264726339">
          <w:marLeft w:val="547"/>
          <w:marRight w:val="0"/>
          <w:marTop w:val="134"/>
          <w:marBottom w:val="0"/>
          <w:divBdr>
            <w:top w:val="none" w:sz="0" w:space="0" w:color="auto"/>
            <w:left w:val="none" w:sz="0" w:space="0" w:color="auto"/>
            <w:bottom w:val="none" w:sz="0" w:space="0" w:color="auto"/>
            <w:right w:val="none" w:sz="0" w:space="0" w:color="auto"/>
          </w:divBdr>
        </w:div>
        <w:div w:id="1190870756">
          <w:marLeft w:val="547"/>
          <w:marRight w:val="0"/>
          <w:marTop w:val="134"/>
          <w:marBottom w:val="0"/>
          <w:divBdr>
            <w:top w:val="none" w:sz="0" w:space="0" w:color="auto"/>
            <w:left w:val="none" w:sz="0" w:space="0" w:color="auto"/>
            <w:bottom w:val="none" w:sz="0" w:space="0" w:color="auto"/>
            <w:right w:val="none" w:sz="0" w:space="0" w:color="auto"/>
          </w:divBdr>
        </w:div>
        <w:div w:id="1865751334">
          <w:marLeft w:val="547"/>
          <w:marRight w:val="0"/>
          <w:marTop w:val="134"/>
          <w:marBottom w:val="0"/>
          <w:divBdr>
            <w:top w:val="none" w:sz="0" w:space="0" w:color="auto"/>
            <w:left w:val="none" w:sz="0" w:space="0" w:color="auto"/>
            <w:bottom w:val="none" w:sz="0" w:space="0" w:color="auto"/>
            <w:right w:val="none" w:sz="0" w:space="0" w:color="auto"/>
          </w:divBdr>
        </w:div>
      </w:divsChild>
    </w:div>
    <w:div w:id="15230106">
      <w:bodyDiv w:val="1"/>
      <w:marLeft w:val="0"/>
      <w:marRight w:val="0"/>
      <w:marTop w:val="0"/>
      <w:marBottom w:val="0"/>
      <w:divBdr>
        <w:top w:val="none" w:sz="0" w:space="0" w:color="auto"/>
        <w:left w:val="none" w:sz="0" w:space="0" w:color="auto"/>
        <w:bottom w:val="none" w:sz="0" w:space="0" w:color="auto"/>
        <w:right w:val="none" w:sz="0" w:space="0" w:color="auto"/>
      </w:divBdr>
      <w:divsChild>
        <w:div w:id="1768231380">
          <w:marLeft w:val="0"/>
          <w:marRight w:val="0"/>
          <w:marTop w:val="0"/>
          <w:marBottom w:val="0"/>
          <w:divBdr>
            <w:top w:val="none" w:sz="0" w:space="0" w:color="auto"/>
            <w:left w:val="none" w:sz="0" w:space="0" w:color="auto"/>
            <w:bottom w:val="none" w:sz="0" w:space="0" w:color="auto"/>
            <w:right w:val="none" w:sz="0" w:space="0" w:color="auto"/>
          </w:divBdr>
          <w:divsChild>
            <w:div w:id="750737533">
              <w:marLeft w:val="0"/>
              <w:marRight w:val="0"/>
              <w:marTop w:val="0"/>
              <w:marBottom w:val="0"/>
              <w:divBdr>
                <w:top w:val="none" w:sz="0" w:space="0" w:color="auto"/>
                <w:left w:val="none" w:sz="0" w:space="0" w:color="auto"/>
                <w:bottom w:val="none" w:sz="0" w:space="0" w:color="auto"/>
                <w:right w:val="none" w:sz="0" w:space="0" w:color="auto"/>
              </w:divBdr>
            </w:div>
            <w:div w:id="934170295">
              <w:marLeft w:val="0"/>
              <w:marRight w:val="0"/>
              <w:marTop w:val="0"/>
              <w:marBottom w:val="0"/>
              <w:divBdr>
                <w:top w:val="none" w:sz="0" w:space="0" w:color="auto"/>
                <w:left w:val="none" w:sz="0" w:space="0" w:color="auto"/>
                <w:bottom w:val="none" w:sz="0" w:space="0" w:color="auto"/>
                <w:right w:val="none" w:sz="0" w:space="0" w:color="auto"/>
              </w:divBdr>
            </w:div>
            <w:div w:id="1472210970">
              <w:marLeft w:val="0"/>
              <w:marRight w:val="0"/>
              <w:marTop w:val="0"/>
              <w:marBottom w:val="0"/>
              <w:divBdr>
                <w:top w:val="none" w:sz="0" w:space="0" w:color="auto"/>
                <w:left w:val="none" w:sz="0" w:space="0" w:color="auto"/>
                <w:bottom w:val="none" w:sz="0" w:space="0" w:color="auto"/>
                <w:right w:val="none" w:sz="0" w:space="0" w:color="auto"/>
              </w:divBdr>
            </w:div>
            <w:div w:id="1496456782">
              <w:marLeft w:val="0"/>
              <w:marRight w:val="0"/>
              <w:marTop w:val="0"/>
              <w:marBottom w:val="0"/>
              <w:divBdr>
                <w:top w:val="none" w:sz="0" w:space="0" w:color="auto"/>
                <w:left w:val="none" w:sz="0" w:space="0" w:color="auto"/>
                <w:bottom w:val="none" w:sz="0" w:space="0" w:color="auto"/>
                <w:right w:val="none" w:sz="0" w:space="0" w:color="auto"/>
              </w:divBdr>
            </w:div>
            <w:div w:id="1867057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46084">
      <w:bodyDiv w:val="1"/>
      <w:marLeft w:val="0"/>
      <w:marRight w:val="0"/>
      <w:marTop w:val="0"/>
      <w:marBottom w:val="0"/>
      <w:divBdr>
        <w:top w:val="none" w:sz="0" w:space="0" w:color="auto"/>
        <w:left w:val="none" w:sz="0" w:space="0" w:color="auto"/>
        <w:bottom w:val="none" w:sz="0" w:space="0" w:color="auto"/>
        <w:right w:val="none" w:sz="0" w:space="0" w:color="auto"/>
      </w:divBdr>
      <w:divsChild>
        <w:div w:id="727147453">
          <w:marLeft w:val="0"/>
          <w:marRight w:val="0"/>
          <w:marTop w:val="0"/>
          <w:marBottom w:val="0"/>
          <w:divBdr>
            <w:top w:val="none" w:sz="0" w:space="0" w:color="auto"/>
            <w:left w:val="none" w:sz="0" w:space="0" w:color="auto"/>
            <w:bottom w:val="none" w:sz="0" w:space="0" w:color="auto"/>
            <w:right w:val="none" w:sz="0" w:space="0" w:color="auto"/>
          </w:divBdr>
          <w:divsChild>
            <w:div w:id="1539588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19776">
      <w:bodyDiv w:val="1"/>
      <w:marLeft w:val="0"/>
      <w:marRight w:val="0"/>
      <w:marTop w:val="0"/>
      <w:marBottom w:val="0"/>
      <w:divBdr>
        <w:top w:val="none" w:sz="0" w:space="0" w:color="auto"/>
        <w:left w:val="none" w:sz="0" w:space="0" w:color="auto"/>
        <w:bottom w:val="none" w:sz="0" w:space="0" w:color="auto"/>
        <w:right w:val="none" w:sz="0" w:space="0" w:color="auto"/>
      </w:divBdr>
      <w:divsChild>
        <w:div w:id="1961758074">
          <w:marLeft w:val="0"/>
          <w:marRight w:val="0"/>
          <w:marTop w:val="0"/>
          <w:marBottom w:val="0"/>
          <w:divBdr>
            <w:top w:val="none" w:sz="0" w:space="0" w:color="auto"/>
            <w:left w:val="none" w:sz="0" w:space="0" w:color="auto"/>
            <w:bottom w:val="none" w:sz="0" w:space="0" w:color="auto"/>
            <w:right w:val="none" w:sz="0" w:space="0" w:color="auto"/>
          </w:divBdr>
        </w:div>
      </w:divsChild>
    </w:div>
    <w:div w:id="18824840">
      <w:bodyDiv w:val="1"/>
      <w:marLeft w:val="0"/>
      <w:marRight w:val="0"/>
      <w:marTop w:val="0"/>
      <w:marBottom w:val="0"/>
      <w:divBdr>
        <w:top w:val="none" w:sz="0" w:space="0" w:color="auto"/>
        <w:left w:val="none" w:sz="0" w:space="0" w:color="auto"/>
        <w:bottom w:val="none" w:sz="0" w:space="0" w:color="auto"/>
        <w:right w:val="none" w:sz="0" w:space="0" w:color="auto"/>
      </w:divBdr>
    </w:div>
    <w:div w:id="19555529">
      <w:bodyDiv w:val="1"/>
      <w:marLeft w:val="0"/>
      <w:marRight w:val="0"/>
      <w:marTop w:val="0"/>
      <w:marBottom w:val="0"/>
      <w:divBdr>
        <w:top w:val="none" w:sz="0" w:space="0" w:color="auto"/>
        <w:left w:val="none" w:sz="0" w:space="0" w:color="auto"/>
        <w:bottom w:val="none" w:sz="0" w:space="0" w:color="auto"/>
        <w:right w:val="none" w:sz="0" w:space="0" w:color="auto"/>
      </w:divBdr>
      <w:divsChild>
        <w:div w:id="735787819">
          <w:marLeft w:val="0"/>
          <w:marRight w:val="0"/>
          <w:marTop w:val="0"/>
          <w:marBottom w:val="0"/>
          <w:divBdr>
            <w:top w:val="none" w:sz="0" w:space="0" w:color="auto"/>
            <w:left w:val="none" w:sz="0" w:space="0" w:color="auto"/>
            <w:bottom w:val="none" w:sz="0" w:space="0" w:color="auto"/>
            <w:right w:val="none" w:sz="0" w:space="0" w:color="auto"/>
          </w:divBdr>
        </w:div>
      </w:divsChild>
    </w:div>
    <w:div w:id="19598955">
      <w:bodyDiv w:val="1"/>
      <w:marLeft w:val="0"/>
      <w:marRight w:val="0"/>
      <w:marTop w:val="0"/>
      <w:marBottom w:val="0"/>
      <w:divBdr>
        <w:top w:val="none" w:sz="0" w:space="0" w:color="auto"/>
        <w:left w:val="none" w:sz="0" w:space="0" w:color="auto"/>
        <w:bottom w:val="none" w:sz="0" w:space="0" w:color="auto"/>
        <w:right w:val="none" w:sz="0" w:space="0" w:color="auto"/>
      </w:divBdr>
      <w:divsChild>
        <w:div w:id="247808948">
          <w:marLeft w:val="432"/>
          <w:marRight w:val="0"/>
          <w:marTop w:val="115"/>
          <w:marBottom w:val="0"/>
          <w:divBdr>
            <w:top w:val="none" w:sz="0" w:space="0" w:color="auto"/>
            <w:left w:val="none" w:sz="0" w:space="0" w:color="auto"/>
            <w:bottom w:val="none" w:sz="0" w:space="0" w:color="auto"/>
            <w:right w:val="none" w:sz="0" w:space="0" w:color="auto"/>
          </w:divBdr>
        </w:div>
        <w:div w:id="1479304533">
          <w:marLeft w:val="432"/>
          <w:marRight w:val="0"/>
          <w:marTop w:val="115"/>
          <w:marBottom w:val="0"/>
          <w:divBdr>
            <w:top w:val="none" w:sz="0" w:space="0" w:color="auto"/>
            <w:left w:val="none" w:sz="0" w:space="0" w:color="auto"/>
            <w:bottom w:val="none" w:sz="0" w:space="0" w:color="auto"/>
            <w:right w:val="none" w:sz="0" w:space="0" w:color="auto"/>
          </w:divBdr>
        </w:div>
        <w:div w:id="1841575113">
          <w:marLeft w:val="432"/>
          <w:marRight w:val="0"/>
          <w:marTop w:val="115"/>
          <w:marBottom w:val="0"/>
          <w:divBdr>
            <w:top w:val="none" w:sz="0" w:space="0" w:color="auto"/>
            <w:left w:val="none" w:sz="0" w:space="0" w:color="auto"/>
            <w:bottom w:val="none" w:sz="0" w:space="0" w:color="auto"/>
            <w:right w:val="none" w:sz="0" w:space="0" w:color="auto"/>
          </w:divBdr>
        </w:div>
        <w:div w:id="2085911952">
          <w:marLeft w:val="432"/>
          <w:marRight w:val="0"/>
          <w:marTop w:val="115"/>
          <w:marBottom w:val="0"/>
          <w:divBdr>
            <w:top w:val="none" w:sz="0" w:space="0" w:color="auto"/>
            <w:left w:val="none" w:sz="0" w:space="0" w:color="auto"/>
            <w:bottom w:val="none" w:sz="0" w:space="0" w:color="auto"/>
            <w:right w:val="none" w:sz="0" w:space="0" w:color="auto"/>
          </w:divBdr>
        </w:div>
      </w:divsChild>
    </w:div>
    <w:div w:id="21588781">
      <w:bodyDiv w:val="1"/>
      <w:marLeft w:val="0"/>
      <w:marRight w:val="0"/>
      <w:marTop w:val="0"/>
      <w:marBottom w:val="0"/>
      <w:divBdr>
        <w:top w:val="none" w:sz="0" w:space="0" w:color="auto"/>
        <w:left w:val="none" w:sz="0" w:space="0" w:color="auto"/>
        <w:bottom w:val="none" w:sz="0" w:space="0" w:color="auto"/>
        <w:right w:val="none" w:sz="0" w:space="0" w:color="auto"/>
      </w:divBdr>
    </w:div>
    <w:div w:id="27727529">
      <w:bodyDiv w:val="1"/>
      <w:marLeft w:val="0"/>
      <w:marRight w:val="0"/>
      <w:marTop w:val="0"/>
      <w:marBottom w:val="0"/>
      <w:divBdr>
        <w:top w:val="none" w:sz="0" w:space="0" w:color="auto"/>
        <w:left w:val="none" w:sz="0" w:space="0" w:color="auto"/>
        <w:bottom w:val="none" w:sz="0" w:space="0" w:color="auto"/>
        <w:right w:val="none" w:sz="0" w:space="0" w:color="auto"/>
      </w:divBdr>
      <w:divsChild>
        <w:div w:id="1836606091">
          <w:marLeft w:val="0"/>
          <w:marRight w:val="0"/>
          <w:marTop w:val="0"/>
          <w:marBottom w:val="0"/>
          <w:divBdr>
            <w:top w:val="none" w:sz="0" w:space="0" w:color="auto"/>
            <w:left w:val="none" w:sz="0" w:space="0" w:color="auto"/>
            <w:bottom w:val="none" w:sz="0" w:space="0" w:color="auto"/>
            <w:right w:val="none" w:sz="0" w:space="0" w:color="auto"/>
          </w:divBdr>
          <w:divsChild>
            <w:div w:id="962081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071883">
      <w:bodyDiv w:val="1"/>
      <w:marLeft w:val="0"/>
      <w:marRight w:val="0"/>
      <w:marTop w:val="0"/>
      <w:marBottom w:val="0"/>
      <w:divBdr>
        <w:top w:val="none" w:sz="0" w:space="0" w:color="auto"/>
        <w:left w:val="none" w:sz="0" w:space="0" w:color="auto"/>
        <w:bottom w:val="none" w:sz="0" w:space="0" w:color="auto"/>
        <w:right w:val="none" w:sz="0" w:space="0" w:color="auto"/>
      </w:divBdr>
    </w:div>
    <w:div w:id="28190422">
      <w:bodyDiv w:val="1"/>
      <w:marLeft w:val="0"/>
      <w:marRight w:val="0"/>
      <w:marTop w:val="0"/>
      <w:marBottom w:val="0"/>
      <w:divBdr>
        <w:top w:val="none" w:sz="0" w:space="0" w:color="auto"/>
        <w:left w:val="none" w:sz="0" w:space="0" w:color="auto"/>
        <w:bottom w:val="none" w:sz="0" w:space="0" w:color="auto"/>
        <w:right w:val="none" w:sz="0" w:space="0" w:color="auto"/>
      </w:divBdr>
      <w:divsChild>
        <w:div w:id="588000773">
          <w:marLeft w:val="0"/>
          <w:marRight w:val="0"/>
          <w:marTop w:val="0"/>
          <w:marBottom w:val="0"/>
          <w:divBdr>
            <w:top w:val="none" w:sz="0" w:space="0" w:color="auto"/>
            <w:left w:val="none" w:sz="0" w:space="0" w:color="auto"/>
            <w:bottom w:val="none" w:sz="0" w:space="0" w:color="auto"/>
            <w:right w:val="none" w:sz="0" w:space="0" w:color="auto"/>
          </w:divBdr>
          <w:divsChild>
            <w:div w:id="36928188">
              <w:marLeft w:val="0"/>
              <w:marRight w:val="0"/>
              <w:marTop w:val="0"/>
              <w:marBottom w:val="0"/>
              <w:divBdr>
                <w:top w:val="none" w:sz="0" w:space="0" w:color="auto"/>
                <w:left w:val="none" w:sz="0" w:space="0" w:color="auto"/>
                <w:bottom w:val="none" w:sz="0" w:space="0" w:color="auto"/>
                <w:right w:val="none" w:sz="0" w:space="0" w:color="auto"/>
              </w:divBdr>
            </w:div>
            <w:div w:id="176579929">
              <w:marLeft w:val="0"/>
              <w:marRight w:val="0"/>
              <w:marTop w:val="0"/>
              <w:marBottom w:val="0"/>
              <w:divBdr>
                <w:top w:val="none" w:sz="0" w:space="0" w:color="auto"/>
                <w:left w:val="none" w:sz="0" w:space="0" w:color="auto"/>
                <w:bottom w:val="none" w:sz="0" w:space="0" w:color="auto"/>
                <w:right w:val="none" w:sz="0" w:space="0" w:color="auto"/>
              </w:divBdr>
            </w:div>
            <w:div w:id="457529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496541">
      <w:bodyDiv w:val="1"/>
      <w:marLeft w:val="0"/>
      <w:marRight w:val="0"/>
      <w:marTop w:val="0"/>
      <w:marBottom w:val="0"/>
      <w:divBdr>
        <w:top w:val="none" w:sz="0" w:space="0" w:color="auto"/>
        <w:left w:val="none" w:sz="0" w:space="0" w:color="auto"/>
        <w:bottom w:val="none" w:sz="0" w:space="0" w:color="auto"/>
        <w:right w:val="none" w:sz="0" w:space="0" w:color="auto"/>
      </w:divBdr>
      <w:divsChild>
        <w:div w:id="1253048844">
          <w:marLeft w:val="0"/>
          <w:marRight w:val="0"/>
          <w:marTop w:val="0"/>
          <w:marBottom w:val="0"/>
          <w:divBdr>
            <w:top w:val="none" w:sz="0" w:space="0" w:color="auto"/>
            <w:left w:val="none" w:sz="0" w:space="0" w:color="auto"/>
            <w:bottom w:val="none" w:sz="0" w:space="0" w:color="auto"/>
            <w:right w:val="none" w:sz="0" w:space="0" w:color="auto"/>
          </w:divBdr>
        </w:div>
      </w:divsChild>
    </w:div>
    <w:div w:id="31734040">
      <w:bodyDiv w:val="1"/>
      <w:marLeft w:val="0"/>
      <w:marRight w:val="0"/>
      <w:marTop w:val="0"/>
      <w:marBottom w:val="0"/>
      <w:divBdr>
        <w:top w:val="none" w:sz="0" w:space="0" w:color="auto"/>
        <w:left w:val="none" w:sz="0" w:space="0" w:color="auto"/>
        <w:bottom w:val="none" w:sz="0" w:space="0" w:color="auto"/>
        <w:right w:val="none" w:sz="0" w:space="0" w:color="auto"/>
      </w:divBdr>
      <w:divsChild>
        <w:div w:id="1671448611">
          <w:marLeft w:val="0"/>
          <w:marRight w:val="0"/>
          <w:marTop w:val="0"/>
          <w:marBottom w:val="0"/>
          <w:divBdr>
            <w:top w:val="none" w:sz="0" w:space="0" w:color="auto"/>
            <w:left w:val="none" w:sz="0" w:space="0" w:color="auto"/>
            <w:bottom w:val="none" w:sz="0" w:space="0" w:color="auto"/>
            <w:right w:val="none" w:sz="0" w:space="0" w:color="auto"/>
          </w:divBdr>
          <w:divsChild>
            <w:div w:id="1489441435">
              <w:marLeft w:val="0"/>
              <w:marRight w:val="0"/>
              <w:marTop w:val="0"/>
              <w:marBottom w:val="0"/>
              <w:divBdr>
                <w:top w:val="none" w:sz="0" w:space="0" w:color="auto"/>
                <w:left w:val="none" w:sz="0" w:space="0" w:color="auto"/>
                <w:bottom w:val="none" w:sz="0" w:space="0" w:color="auto"/>
                <w:right w:val="none" w:sz="0" w:space="0" w:color="auto"/>
              </w:divBdr>
            </w:div>
            <w:div w:id="1508717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074504">
      <w:bodyDiv w:val="1"/>
      <w:marLeft w:val="0"/>
      <w:marRight w:val="0"/>
      <w:marTop w:val="0"/>
      <w:marBottom w:val="0"/>
      <w:divBdr>
        <w:top w:val="none" w:sz="0" w:space="0" w:color="auto"/>
        <w:left w:val="none" w:sz="0" w:space="0" w:color="auto"/>
        <w:bottom w:val="none" w:sz="0" w:space="0" w:color="auto"/>
        <w:right w:val="none" w:sz="0" w:space="0" w:color="auto"/>
      </w:divBdr>
      <w:divsChild>
        <w:div w:id="1316451363">
          <w:marLeft w:val="0"/>
          <w:marRight w:val="0"/>
          <w:marTop w:val="0"/>
          <w:marBottom w:val="0"/>
          <w:divBdr>
            <w:top w:val="none" w:sz="0" w:space="0" w:color="auto"/>
            <w:left w:val="none" w:sz="0" w:space="0" w:color="auto"/>
            <w:bottom w:val="none" w:sz="0" w:space="0" w:color="auto"/>
            <w:right w:val="none" w:sz="0" w:space="0" w:color="auto"/>
          </w:divBdr>
        </w:div>
      </w:divsChild>
    </w:div>
    <w:div w:id="35618554">
      <w:bodyDiv w:val="1"/>
      <w:marLeft w:val="0"/>
      <w:marRight w:val="0"/>
      <w:marTop w:val="0"/>
      <w:marBottom w:val="0"/>
      <w:divBdr>
        <w:top w:val="none" w:sz="0" w:space="0" w:color="auto"/>
        <w:left w:val="none" w:sz="0" w:space="0" w:color="auto"/>
        <w:bottom w:val="none" w:sz="0" w:space="0" w:color="auto"/>
        <w:right w:val="none" w:sz="0" w:space="0" w:color="auto"/>
      </w:divBdr>
      <w:divsChild>
        <w:div w:id="16390396">
          <w:marLeft w:val="0"/>
          <w:marRight w:val="0"/>
          <w:marTop w:val="0"/>
          <w:marBottom w:val="0"/>
          <w:divBdr>
            <w:top w:val="none" w:sz="0" w:space="0" w:color="auto"/>
            <w:left w:val="none" w:sz="0" w:space="0" w:color="auto"/>
            <w:bottom w:val="none" w:sz="0" w:space="0" w:color="auto"/>
            <w:right w:val="none" w:sz="0" w:space="0" w:color="auto"/>
          </w:divBdr>
          <w:divsChild>
            <w:div w:id="72243054">
              <w:marLeft w:val="0"/>
              <w:marRight w:val="0"/>
              <w:marTop w:val="0"/>
              <w:marBottom w:val="0"/>
              <w:divBdr>
                <w:top w:val="none" w:sz="0" w:space="0" w:color="auto"/>
                <w:left w:val="none" w:sz="0" w:space="0" w:color="auto"/>
                <w:bottom w:val="none" w:sz="0" w:space="0" w:color="auto"/>
                <w:right w:val="none" w:sz="0" w:space="0" w:color="auto"/>
              </w:divBdr>
            </w:div>
            <w:div w:id="958533045">
              <w:marLeft w:val="0"/>
              <w:marRight w:val="0"/>
              <w:marTop w:val="0"/>
              <w:marBottom w:val="0"/>
              <w:divBdr>
                <w:top w:val="none" w:sz="0" w:space="0" w:color="auto"/>
                <w:left w:val="none" w:sz="0" w:space="0" w:color="auto"/>
                <w:bottom w:val="none" w:sz="0" w:space="0" w:color="auto"/>
                <w:right w:val="none" w:sz="0" w:space="0" w:color="auto"/>
              </w:divBdr>
            </w:div>
            <w:div w:id="982389356">
              <w:marLeft w:val="0"/>
              <w:marRight w:val="0"/>
              <w:marTop w:val="0"/>
              <w:marBottom w:val="0"/>
              <w:divBdr>
                <w:top w:val="none" w:sz="0" w:space="0" w:color="auto"/>
                <w:left w:val="none" w:sz="0" w:space="0" w:color="auto"/>
                <w:bottom w:val="none" w:sz="0" w:space="0" w:color="auto"/>
                <w:right w:val="none" w:sz="0" w:space="0" w:color="auto"/>
              </w:divBdr>
            </w:div>
            <w:div w:id="1133713203">
              <w:marLeft w:val="0"/>
              <w:marRight w:val="0"/>
              <w:marTop w:val="0"/>
              <w:marBottom w:val="0"/>
              <w:divBdr>
                <w:top w:val="none" w:sz="0" w:space="0" w:color="auto"/>
                <w:left w:val="none" w:sz="0" w:space="0" w:color="auto"/>
                <w:bottom w:val="none" w:sz="0" w:space="0" w:color="auto"/>
                <w:right w:val="none" w:sz="0" w:space="0" w:color="auto"/>
              </w:divBdr>
            </w:div>
            <w:div w:id="1704788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593216">
      <w:bodyDiv w:val="1"/>
      <w:marLeft w:val="0"/>
      <w:marRight w:val="0"/>
      <w:marTop w:val="0"/>
      <w:marBottom w:val="0"/>
      <w:divBdr>
        <w:top w:val="none" w:sz="0" w:space="0" w:color="auto"/>
        <w:left w:val="none" w:sz="0" w:space="0" w:color="auto"/>
        <w:bottom w:val="none" w:sz="0" w:space="0" w:color="auto"/>
        <w:right w:val="none" w:sz="0" w:space="0" w:color="auto"/>
      </w:divBdr>
      <w:divsChild>
        <w:div w:id="1998607960">
          <w:marLeft w:val="0"/>
          <w:marRight w:val="0"/>
          <w:marTop w:val="0"/>
          <w:marBottom w:val="0"/>
          <w:divBdr>
            <w:top w:val="none" w:sz="0" w:space="0" w:color="auto"/>
            <w:left w:val="none" w:sz="0" w:space="0" w:color="auto"/>
            <w:bottom w:val="none" w:sz="0" w:space="0" w:color="auto"/>
            <w:right w:val="none" w:sz="0" w:space="0" w:color="auto"/>
          </w:divBdr>
          <w:divsChild>
            <w:div w:id="1869953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517684">
      <w:bodyDiv w:val="1"/>
      <w:marLeft w:val="0"/>
      <w:marRight w:val="0"/>
      <w:marTop w:val="0"/>
      <w:marBottom w:val="0"/>
      <w:divBdr>
        <w:top w:val="none" w:sz="0" w:space="0" w:color="auto"/>
        <w:left w:val="none" w:sz="0" w:space="0" w:color="auto"/>
        <w:bottom w:val="none" w:sz="0" w:space="0" w:color="auto"/>
        <w:right w:val="none" w:sz="0" w:space="0" w:color="auto"/>
      </w:divBdr>
      <w:divsChild>
        <w:div w:id="613177757">
          <w:marLeft w:val="0"/>
          <w:marRight w:val="0"/>
          <w:marTop w:val="0"/>
          <w:marBottom w:val="0"/>
          <w:divBdr>
            <w:top w:val="none" w:sz="0" w:space="0" w:color="auto"/>
            <w:left w:val="none" w:sz="0" w:space="0" w:color="auto"/>
            <w:bottom w:val="none" w:sz="0" w:space="0" w:color="auto"/>
            <w:right w:val="none" w:sz="0" w:space="0" w:color="auto"/>
          </w:divBdr>
        </w:div>
      </w:divsChild>
    </w:div>
    <w:div w:id="38214461">
      <w:bodyDiv w:val="1"/>
      <w:marLeft w:val="0"/>
      <w:marRight w:val="0"/>
      <w:marTop w:val="0"/>
      <w:marBottom w:val="0"/>
      <w:divBdr>
        <w:top w:val="none" w:sz="0" w:space="0" w:color="auto"/>
        <w:left w:val="none" w:sz="0" w:space="0" w:color="auto"/>
        <w:bottom w:val="none" w:sz="0" w:space="0" w:color="auto"/>
        <w:right w:val="none" w:sz="0" w:space="0" w:color="auto"/>
      </w:divBdr>
      <w:divsChild>
        <w:div w:id="432746359">
          <w:marLeft w:val="0"/>
          <w:marRight w:val="0"/>
          <w:marTop w:val="0"/>
          <w:marBottom w:val="0"/>
          <w:divBdr>
            <w:top w:val="none" w:sz="0" w:space="0" w:color="auto"/>
            <w:left w:val="none" w:sz="0" w:space="0" w:color="auto"/>
            <w:bottom w:val="none" w:sz="0" w:space="0" w:color="auto"/>
            <w:right w:val="none" w:sz="0" w:space="0" w:color="auto"/>
          </w:divBdr>
        </w:div>
      </w:divsChild>
    </w:div>
    <w:div w:id="39328290">
      <w:bodyDiv w:val="1"/>
      <w:marLeft w:val="0"/>
      <w:marRight w:val="0"/>
      <w:marTop w:val="0"/>
      <w:marBottom w:val="0"/>
      <w:divBdr>
        <w:top w:val="none" w:sz="0" w:space="0" w:color="auto"/>
        <w:left w:val="none" w:sz="0" w:space="0" w:color="auto"/>
        <w:bottom w:val="none" w:sz="0" w:space="0" w:color="auto"/>
        <w:right w:val="none" w:sz="0" w:space="0" w:color="auto"/>
      </w:divBdr>
      <w:divsChild>
        <w:div w:id="1494837575">
          <w:marLeft w:val="0"/>
          <w:marRight w:val="0"/>
          <w:marTop w:val="0"/>
          <w:marBottom w:val="0"/>
          <w:divBdr>
            <w:top w:val="none" w:sz="0" w:space="0" w:color="auto"/>
            <w:left w:val="none" w:sz="0" w:space="0" w:color="auto"/>
            <w:bottom w:val="none" w:sz="0" w:space="0" w:color="auto"/>
            <w:right w:val="none" w:sz="0" w:space="0" w:color="auto"/>
          </w:divBdr>
        </w:div>
      </w:divsChild>
    </w:div>
    <w:div w:id="45108838">
      <w:bodyDiv w:val="1"/>
      <w:marLeft w:val="0"/>
      <w:marRight w:val="0"/>
      <w:marTop w:val="0"/>
      <w:marBottom w:val="0"/>
      <w:divBdr>
        <w:top w:val="none" w:sz="0" w:space="0" w:color="auto"/>
        <w:left w:val="none" w:sz="0" w:space="0" w:color="auto"/>
        <w:bottom w:val="none" w:sz="0" w:space="0" w:color="auto"/>
        <w:right w:val="none" w:sz="0" w:space="0" w:color="auto"/>
      </w:divBdr>
    </w:div>
    <w:div w:id="46881247">
      <w:bodyDiv w:val="1"/>
      <w:marLeft w:val="0"/>
      <w:marRight w:val="0"/>
      <w:marTop w:val="0"/>
      <w:marBottom w:val="0"/>
      <w:divBdr>
        <w:top w:val="none" w:sz="0" w:space="0" w:color="auto"/>
        <w:left w:val="none" w:sz="0" w:space="0" w:color="auto"/>
        <w:bottom w:val="none" w:sz="0" w:space="0" w:color="auto"/>
        <w:right w:val="none" w:sz="0" w:space="0" w:color="auto"/>
      </w:divBdr>
    </w:div>
    <w:div w:id="50082703">
      <w:bodyDiv w:val="1"/>
      <w:marLeft w:val="0"/>
      <w:marRight w:val="0"/>
      <w:marTop w:val="0"/>
      <w:marBottom w:val="0"/>
      <w:divBdr>
        <w:top w:val="none" w:sz="0" w:space="0" w:color="auto"/>
        <w:left w:val="none" w:sz="0" w:space="0" w:color="auto"/>
        <w:bottom w:val="none" w:sz="0" w:space="0" w:color="auto"/>
        <w:right w:val="none" w:sz="0" w:space="0" w:color="auto"/>
      </w:divBdr>
      <w:divsChild>
        <w:div w:id="1529953985">
          <w:marLeft w:val="0"/>
          <w:marRight w:val="0"/>
          <w:marTop w:val="0"/>
          <w:marBottom w:val="0"/>
          <w:divBdr>
            <w:top w:val="none" w:sz="0" w:space="0" w:color="auto"/>
            <w:left w:val="none" w:sz="0" w:space="0" w:color="auto"/>
            <w:bottom w:val="none" w:sz="0" w:space="0" w:color="auto"/>
            <w:right w:val="none" w:sz="0" w:space="0" w:color="auto"/>
          </w:divBdr>
        </w:div>
      </w:divsChild>
    </w:div>
    <w:div w:id="51345615">
      <w:bodyDiv w:val="1"/>
      <w:marLeft w:val="0"/>
      <w:marRight w:val="0"/>
      <w:marTop w:val="0"/>
      <w:marBottom w:val="0"/>
      <w:divBdr>
        <w:top w:val="none" w:sz="0" w:space="0" w:color="auto"/>
        <w:left w:val="none" w:sz="0" w:space="0" w:color="auto"/>
        <w:bottom w:val="none" w:sz="0" w:space="0" w:color="auto"/>
        <w:right w:val="none" w:sz="0" w:space="0" w:color="auto"/>
      </w:divBdr>
      <w:divsChild>
        <w:div w:id="1464928660">
          <w:marLeft w:val="0"/>
          <w:marRight w:val="0"/>
          <w:marTop w:val="0"/>
          <w:marBottom w:val="0"/>
          <w:divBdr>
            <w:top w:val="none" w:sz="0" w:space="0" w:color="auto"/>
            <w:left w:val="none" w:sz="0" w:space="0" w:color="auto"/>
            <w:bottom w:val="none" w:sz="0" w:space="0" w:color="auto"/>
            <w:right w:val="none" w:sz="0" w:space="0" w:color="auto"/>
          </w:divBdr>
          <w:divsChild>
            <w:div w:id="21788016">
              <w:marLeft w:val="0"/>
              <w:marRight w:val="0"/>
              <w:marTop w:val="0"/>
              <w:marBottom w:val="0"/>
              <w:divBdr>
                <w:top w:val="none" w:sz="0" w:space="0" w:color="auto"/>
                <w:left w:val="none" w:sz="0" w:space="0" w:color="auto"/>
                <w:bottom w:val="none" w:sz="0" w:space="0" w:color="auto"/>
                <w:right w:val="none" w:sz="0" w:space="0" w:color="auto"/>
              </w:divBdr>
            </w:div>
            <w:div w:id="1830974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237253">
      <w:bodyDiv w:val="1"/>
      <w:marLeft w:val="0"/>
      <w:marRight w:val="0"/>
      <w:marTop w:val="0"/>
      <w:marBottom w:val="0"/>
      <w:divBdr>
        <w:top w:val="none" w:sz="0" w:space="0" w:color="auto"/>
        <w:left w:val="none" w:sz="0" w:space="0" w:color="auto"/>
        <w:bottom w:val="none" w:sz="0" w:space="0" w:color="auto"/>
        <w:right w:val="none" w:sz="0" w:space="0" w:color="auto"/>
      </w:divBdr>
      <w:divsChild>
        <w:div w:id="297272797">
          <w:marLeft w:val="0"/>
          <w:marRight w:val="0"/>
          <w:marTop w:val="0"/>
          <w:marBottom w:val="0"/>
          <w:divBdr>
            <w:top w:val="none" w:sz="0" w:space="0" w:color="auto"/>
            <w:left w:val="none" w:sz="0" w:space="0" w:color="auto"/>
            <w:bottom w:val="none" w:sz="0" w:space="0" w:color="auto"/>
            <w:right w:val="none" w:sz="0" w:space="0" w:color="auto"/>
          </w:divBdr>
          <w:divsChild>
            <w:div w:id="455025547">
              <w:marLeft w:val="0"/>
              <w:marRight w:val="0"/>
              <w:marTop w:val="0"/>
              <w:marBottom w:val="0"/>
              <w:divBdr>
                <w:top w:val="none" w:sz="0" w:space="0" w:color="auto"/>
                <w:left w:val="none" w:sz="0" w:space="0" w:color="auto"/>
                <w:bottom w:val="none" w:sz="0" w:space="0" w:color="auto"/>
                <w:right w:val="none" w:sz="0" w:space="0" w:color="auto"/>
              </w:divBdr>
            </w:div>
            <w:div w:id="1180120529">
              <w:marLeft w:val="0"/>
              <w:marRight w:val="0"/>
              <w:marTop w:val="0"/>
              <w:marBottom w:val="0"/>
              <w:divBdr>
                <w:top w:val="none" w:sz="0" w:space="0" w:color="auto"/>
                <w:left w:val="none" w:sz="0" w:space="0" w:color="auto"/>
                <w:bottom w:val="none" w:sz="0" w:space="0" w:color="auto"/>
                <w:right w:val="none" w:sz="0" w:space="0" w:color="auto"/>
              </w:divBdr>
            </w:div>
            <w:div w:id="1334185903">
              <w:marLeft w:val="0"/>
              <w:marRight w:val="0"/>
              <w:marTop w:val="0"/>
              <w:marBottom w:val="0"/>
              <w:divBdr>
                <w:top w:val="none" w:sz="0" w:space="0" w:color="auto"/>
                <w:left w:val="none" w:sz="0" w:space="0" w:color="auto"/>
                <w:bottom w:val="none" w:sz="0" w:space="0" w:color="auto"/>
                <w:right w:val="none" w:sz="0" w:space="0" w:color="auto"/>
              </w:divBdr>
            </w:div>
            <w:div w:id="2145811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739921">
      <w:bodyDiv w:val="1"/>
      <w:marLeft w:val="0"/>
      <w:marRight w:val="0"/>
      <w:marTop w:val="0"/>
      <w:marBottom w:val="0"/>
      <w:divBdr>
        <w:top w:val="none" w:sz="0" w:space="0" w:color="auto"/>
        <w:left w:val="none" w:sz="0" w:space="0" w:color="auto"/>
        <w:bottom w:val="none" w:sz="0" w:space="0" w:color="auto"/>
        <w:right w:val="none" w:sz="0" w:space="0" w:color="auto"/>
      </w:divBdr>
      <w:divsChild>
        <w:div w:id="1853255611">
          <w:marLeft w:val="0"/>
          <w:marRight w:val="0"/>
          <w:marTop w:val="0"/>
          <w:marBottom w:val="0"/>
          <w:divBdr>
            <w:top w:val="none" w:sz="0" w:space="0" w:color="auto"/>
            <w:left w:val="none" w:sz="0" w:space="0" w:color="auto"/>
            <w:bottom w:val="none" w:sz="0" w:space="0" w:color="auto"/>
            <w:right w:val="none" w:sz="0" w:space="0" w:color="auto"/>
          </w:divBdr>
        </w:div>
      </w:divsChild>
    </w:div>
    <w:div w:id="59403444">
      <w:bodyDiv w:val="1"/>
      <w:marLeft w:val="0"/>
      <w:marRight w:val="0"/>
      <w:marTop w:val="0"/>
      <w:marBottom w:val="0"/>
      <w:divBdr>
        <w:top w:val="none" w:sz="0" w:space="0" w:color="auto"/>
        <w:left w:val="none" w:sz="0" w:space="0" w:color="auto"/>
        <w:bottom w:val="none" w:sz="0" w:space="0" w:color="auto"/>
        <w:right w:val="none" w:sz="0" w:space="0" w:color="auto"/>
      </w:divBdr>
      <w:divsChild>
        <w:div w:id="1048261422">
          <w:marLeft w:val="0"/>
          <w:marRight w:val="0"/>
          <w:marTop w:val="0"/>
          <w:marBottom w:val="0"/>
          <w:divBdr>
            <w:top w:val="none" w:sz="0" w:space="0" w:color="auto"/>
            <w:left w:val="none" w:sz="0" w:space="0" w:color="auto"/>
            <w:bottom w:val="none" w:sz="0" w:space="0" w:color="auto"/>
            <w:right w:val="none" w:sz="0" w:space="0" w:color="auto"/>
          </w:divBdr>
        </w:div>
      </w:divsChild>
    </w:div>
    <w:div w:id="60444955">
      <w:bodyDiv w:val="1"/>
      <w:marLeft w:val="0"/>
      <w:marRight w:val="0"/>
      <w:marTop w:val="0"/>
      <w:marBottom w:val="0"/>
      <w:divBdr>
        <w:top w:val="none" w:sz="0" w:space="0" w:color="auto"/>
        <w:left w:val="none" w:sz="0" w:space="0" w:color="auto"/>
        <w:bottom w:val="none" w:sz="0" w:space="0" w:color="auto"/>
        <w:right w:val="none" w:sz="0" w:space="0" w:color="auto"/>
      </w:divBdr>
      <w:divsChild>
        <w:div w:id="1965696343">
          <w:marLeft w:val="0"/>
          <w:marRight w:val="0"/>
          <w:marTop w:val="0"/>
          <w:marBottom w:val="0"/>
          <w:divBdr>
            <w:top w:val="none" w:sz="0" w:space="0" w:color="auto"/>
            <w:left w:val="none" w:sz="0" w:space="0" w:color="auto"/>
            <w:bottom w:val="none" w:sz="0" w:space="0" w:color="auto"/>
            <w:right w:val="none" w:sz="0" w:space="0" w:color="auto"/>
          </w:divBdr>
        </w:div>
      </w:divsChild>
    </w:div>
    <w:div w:id="63725132">
      <w:bodyDiv w:val="1"/>
      <w:marLeft w:val="0"/>
      <w:marRight w:val="0"/>
      <w:marTop w:val="0"/>
      <w:marBottom w:val="0"/>
      <w:divBdr>
        <w:top w:val="none" w:sz="0" w:space="0" w:color="auto"/>
        <w:left w:val="none" w:sz="0" w:space="0" w:color="auto"/>
        <w:bottom w:val="none" w:sz="0" w:space="0" w:color="auto"/>
        <w:right w:val="none" w:sz="0" w:space="0" w:color="auto"/>
      </w:divBdr>
      <w:divsChild>
        <w:div w:id="1192720319">
          <w:marLeft w:val="0"/>
          <w:marRight w:val="0"/>
          <w:marTop w:val="0"/>
          <w:marBottom w:val="0"/>
          <w:divBdr>
            <w:top w:val="none" w:sz="0" w:space="0" w:color="auto"/>
            <w:left w:val="none" w:sz="0" w:space="0" w:color="auto"/>
            <w:bottom w:val="none" w:sz="0" w:space="0" w:color="auto"/>
            <w:right w:val="none" w:sz="0" w:space="0" w:color="auto"/>
          </w:divBdr>
          <w:divsChild>
            <w:div w:id="841624849">
              <w:marLeft w:val="0"/>
              <w:marRight w:val="0"/>
              <w:marTop w:val="0"/>
              <w:marBottom w:val="0"/>
              <w:divBdr>
                <w:top w:val="none" w:sz="0" w:space="0" w:color="auto"/>
                <w:left w:val="none" w:sz="0" w:space="0" w:color="auto"/>
                <w:bottom w:val="none" w:sz="0" w:space="0" w:color="auto"/>
                <w:right w:val="none" w:sz="0" w:space="0" w:color="auto"/>
              </w:divBdr>
            </w:div>
            <w:div w:id="1657953917">
              <w:marLeft w:val="0"/>
              <w:marRight w:val="0"/>
              <w:marTop w:val="0"/>
              <w:marBottom w:val="0"/>
              <w:divBdr>
                <w:top w:val="none" w:sz="0" w:space="0" w:color="auto"/>
                <w:left w:val="none" w:sz="0" w:space="0" w:color="auto"/>
                <w:bottom w:val="none" w:sz="0" w:space="0" w:color="auto"/>
                <w:right w:val="none" w:sz="0" w:space="0" w:color="auto"/>
              </w:divBdr>
            </w:div>
            <w:div w:id="2101025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738639">
      <w:bodyDiv w:val="1"/>
      <w:marLeft w:val="0"/>
      <w:marRight w:val="0"/>
      <w:marTop w:val="0"/>
      <w:marBottom w:val="0"/>
      <w:divBdr>
        <w:top w:val="none" w:sz="0" w:space="0" w:color="auto"/>
        <w:left w:val="none" w:sz="0" w:space="0" w:color="auto"/>
        <w:bottom w:val="none" w:sz="0" w:space="0" w:color="auto"/>
        <w:right w:val="none" w:sz="0" w:space="0" w:color="auto"/>
      </w:divBdr>
      <w:divsChild>
        <w:div w:id="1898198700">
          <w:marLeft w:val="0"/>
          <w:marRight w:val="0"/>
          <w:marTop w:val="0"/>
          <w:marBottom w:val="0"/>
          <w:divBdr>
            <w:top w:val="none" w:sz="0" w:space="0" w:color="auto"/>
            <w:left w:val="none" w:sz="0" w:space="0" w:color="auto"/>
            <w:bottom w:val="none" w:sz="0" w:space="0" w:color="auto"/>
            <w:right w:val="none" w:sz="0" w:space="0" w:color="auto"/>
          </w:divBdr>
          <w:divsChild>
            <w:div w:id="2102025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254411">
      <w:bodyDiv w:val="1"/>
      <w:marLeft w:val="0"/>
      <w:marRight w:val="0"/>
      <w:marTop w:val="0"/>
      <w:marBottom w:val="0"/>
      <w:divBdr>
        <w:top w:val="none" w:sz="0" w:space="0" w:color="auto"/>
        <w:left w:val="none" w:sz="0" w:space="0" w:color="auto"/>
        <w:bottom w:val="none" w:sz="0" w:space="0" w:color="auto"/>
        <w:right w:val="none" w:sz="0" w:space="0" w:color="auto"/>
      </w:divBdr>
      <w:divsChild>
        <w:div w:id="831139860">
          <w:marLeft w:val="0"/>
          <w:marRight w:val="0"/>
          <w:marTop w:val="0"/>
          <w:marBottom w:val="0"/>
          <w:divBdr>
            <w:top w:val="none" w:sz="0" w:space="0" w:color="auto"/>
            <w:left w:val="none" w:sz="0" w:space="0" w:color="auto"/>
            <w:bottom w:val="none" w:sz="0" w:space="0" w:color="auto"/>
            <w:right w:val="none" w:sz="0" w:space="0" w:color="auto"/>
          </w:divBdr>
          <w:divsChild>
            <w:div w:id="1472283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635169">
      <w:bodyDiv w:val="1"/>
      <w:marLeft w:val="0"/>
      <w:marRight w:val="0"/>
      <w:marTop w:val="0"/>
      <w:marBottom w:val="0"/>
      <w:divBdr>
        <w:top w:val="none" w:sz="0" w:space="0" w:color="auto"/>
        <w:left w:val="none" w:sz="0" w:space="0" w:color="auto"/>
        <w:bottom w:val="none" w:sz="0" w:space="0" w:color="auto"/>
        <w:right w:val="none" w:sz="0" w:space="0" w:color="auto"/>
      </w:divBdr>
      <w:divsChild>
        <w:div w:id="385446056">
          <w:marLeft w:val="0"/>
          <w:marRight w:val="0"/>
          <w:marTop w:val="0"/>
          <w:marBottom w:val="0"/>
          <w:divBdr>
            <w:top w:val="none" w:sz="0" w:space="0" w:color="auto"/>
            <w:left w:val="none" w:sz="0" w:space="0" w:color="auto"/>
            <w:bottom w:val="none" w:sz="0" w:space="0" w:color="auto"/>
            <w:right w:val="none" w:sz="0" w:space="0" w:color="auto"/>
          </w:divBdr>
          <w:divsChild>
            <w:div w:id="799567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875495">
      <w:bodyDiv w:val="1"/>
      <w:marLeft w:val="0"/>
      <w:marRight w:val="0"/>
      <w:marTop w:val="0"/>
      <w:marBottom w:val="0"/>
      <w:divBdr>
        <w:top w:val="none" w:sz="0" w:space="0" w:color="auto"/>
        <w:left w:val="none" w:sz="0" w:space="0" w:color="auto"/>
        <w:bottom w:val="none" w:sz="0" w:space="0" w:color="auto"/>
        <w:right w:val="none" w:sz="0" w:space="0" w:color="auto"/>
      </w:divBdr>
      <w:divsChild>
        <w:div w:id="1969049993">
          <w:marLeft w:val="0"/>
          <w:marRight w:val="0"/>
          <w:marTop w:val="0"/>
          <w:marBottom w:val="0"/>
          <w:divBdr>
            <w:top w:val="none" w:sz="0" w:space="0" w:color="auto"/>
            <w:left w:val="none" w:sz="0" w:space="0" w:color="auto"/>
            <w:bottom w:val="none" w:sz="0" w:space="0" w:color="auto"/>
            <w:right w:val="none" w:sz="0" w:space="0" w:color="auto"/>
          </w:divBdr>
        </w:div>
      </w:divsChild>
    </w:div>
    <w:div w:id="84034682">
      <w:bodyDiv w:val="1"/>
      <w:marLeft w:val="0"/>
      <w:marRight w:val="0"/>
      <w:marTop w:val="0"/>
      <w:marBottom w:val="0"/>
      <w:divBdr>
        <w:top w:val="none" w:sz="0" w:space="0" w:color="auto"/>
        <w:left w:val="none" w:sz="0" w:space="0" w:color="auto"/>
        <w:bottom w:val="none" w:sz="0" w:space="0" w:color="auto"/>
        <w:right w:val="none" w:sz="0" w:space="0" w:color="auto"/>
      </w:divBdr>
      <w:divsChild>
        <w:div w:id="1940215694">
          <w:marLeft w:val="0"/>
          <w:marRight w:val="0"/>
          <w:marTop w:val="0"/>
          <w:marBottom w:val="0"/>
          <w:divBdr>
            <w:top w:val="none" w:sz="0" w:space="0" w:color="auto"/>
            <w:left w:val="none" w:sz="0" w:space="0" w:color="auto"/>
            <w:bottom w:val="none" w:sz="0" w:space="0" w:color="auto"/>
            <w:right w:val="none" w:sz="0" w:space="0" w:color="auto"/>
          </w:divBdr>
          <w:divsChild>
            <w:div w:id="196167854">
              <w:marLeft w:val="0"/>
              <w:marRight w:val="0"/>
              <w:marTop w:val="0"/>
              <w:marBottom w:val="0"/>
              <w:divBdr>
                <w:top w:val="none" w:sz="0" w:space="0" w:color="auto"/>
                <w:left w:val="none" w:sz="0" w:space="0" w:color="auto"/>
                <w:bottom w:val="none" w:sz="0" w:space="0" w:color="auto"/>
                <w:right w:val="none" w:sz="0" w:space="0" w:color="auto"/>
              </w:divBdr>
            </w:div>
            <w:div w:id="1525437423">
              <w:marLeft w:val="0"/>
              <w:marRight w:val="0"/>
              <w:marTop w:val="0"/>
              <w:marBottom w:val="0"/>
              <w:divBdr>
                <w:top w:val="none" w:sz="0" w:space="0" w:color="auto"/>
                <w:left w:val="none" w:sz="0" w:space="0" w:color="auto"/>
                <w:bottom w:val="none" w:sz="0" w:space="0" w:color="auto"/>
                <w:right w:val="none" w:sz="0" w:space="0" w:color="auto"/>
              </w:divBdr>
            </w:div>
            <w:div w:id="1626620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275341">
      <w:bodyDiv w:val="1"/>
      <w:marLeft w:val="0"/>
      <w:marRight w:val="0"/>
      <w:marTop w:val="0"/>
      <w:marBottom w:val="0"/>
      <w:divBdr>
        <w:top w:val="none" w:sz="0" w:space="0" w:color="auto"/>
        <w:left w:val="none" w:sz="0" w:space="0" w:color="auto"/>
        <w:bottom w:val="none" w:sz="0" w:space="0" w:color="auto"/>
        <w:right w:val="none" w:sz="0" w:space="0" w:color="auto"/>
      </w:divBdr>
    </w:div>
    <w:div w:id="90396327">
      <w:bodyDiv w:val="1"/>
      <w:marLeft w:val="0"/>
      <w:marRight w:val="0"/>
      <w:marTop w:val="0"/>
      <w:marBottom w:val="0"/>
      <w:divBdr>
        <w:top w:val="none" w:sz="0" w:space="0" w:color="auto"/>
        <w:left w:val="none" w:sz="0" w:space="0" w:color="auto"/>
        <w:bottom w:val="none" w:sz="0" w:space="0" w:color="auto"/>
        <w:right w:val="none" w:sz="0" w:space="0" w:color="auto"/>
      </w:divBdr>
      <w:divsChild>
        <w:div w:id="33384786">
          <w:marLeft w:val="0"/>
          <w:marRight w:val="0"/>
          <w:marTop w:val="0"/>
          <w:marBottom w:val="0"/>
          <w:divBdr>
            <w:top w:val="none" w:sz="0" w:space="0" w:color="auto"/>
            <w:left w:val="none" w:sz="0" w:space="0" w:color="auto"/>
            <w:bottom w:val="none" w:sz="0" w:space="0" w:color="auto"/>
            <w:right w:val="none" w:sz="0" w:space="0" w:color="auto"/>
          </w:divBdr>
        </w:div>
      </w:divsChild>
    </w:div>
    <w:div w:id="91820231">
      <w:bodyDiv w:val="1"/>
      <w:marLeft w:val="0"/>
      <w:marRight w:val="0"/>
      <w:marTop w:val="0"/>
      <w:marBottom w:val="0"/>
      <w:divBdr>
        <w:top w:val="none" w:sz="0" w:space="0" w:color="auto"/>
        <w:left w:val="none" w:sz="0" w:space="0" w:color="auto"/>
        <w:bottom w:val="none" w:sz="0" w:space="0" w:color="auto"/>
        <w:right w:val="none" w:sz="0" w:space="0" w:color="auto"/>
      </w:divBdr>
      <w:divsChild>
        <w:div w:id="670178896">
          <w:marLeft w:val="0"/>
          <w:marRight w:val="0"/>
          <w:marTop w:val="0"/>
          <w:marBottom w:val="0"/>
          <w:divBdr>
            <w:top w:val="none" w:sz="0" w:space="0" w:color="auto"/>
            <w:left w:val="none" w:sz="0" w:space="0" w:color="auto"/>
            <w:bottom w:val="none" w:sz="0" w:space="0" w:color="auto"/>
            <w:right w:val="none" w:sz="0" w:space="0" w:color="auto"/>
          </w:divBdr>
        </w:div>
      </w:divsChild>
    </w:div>
    <w:div w:id="93063980">
      <w:bodyDiv w:val="1"/>
      <w:marLeft w:val="0"/>
      <w:marRight w:val="0"/>
      <w:marTop w:val="0"/>
      <w:marBottom w:val="0"/>
      <w:divBdr>
        <w:top w:val="none" w:sz="0" w:space="0" w:color="auto"/>
        <w:left w:val="none" w:sz="0" w:space="0" w:color="auto"/>
        <w:bottom w:val="none" w:sz="0" w:space="0" w:color="auto"/>
        <w:right w:val="none" w:sz="0" w:space="0" w:color="auto"/>
      </w:divBdr>
      <w:divsChild>
        <w:div w:id="1805463348">
          <w:marLeft w:val="0"/>
          <w:marRight w:val="0"/>
          <w:marTop w:val="0"/>
          <w:marBottom w:val="0"/>
          <w:divBdr>
            <w:top w:val="none" w:sz="0" w:space="0" w:color="auto"/>
            <w:left w:val="none" w:sz="0" w:space="0" w:color="auto"/>
            <w:bottom w:val="none" w:sz="0" w:space="0" w:color="auto"/>
            <w:right w:val="none" w:sz="0" w:space="0" w:color="auto"/>
          </w:divBdr>
          <w:divsChild>
            <w:div w:id="878011802">
              <w:marLeft w:val="0"/>
              <w:marRight w:val="0"/>
              <w:marTop w:val="0"/>
              <w:marBottom w:val="0"/>
              <w:divBdr>
                <w:top w:val="none" w:sz="0" w:space="0" w:color="auto"/>
                <w:left w:val="none" w:sz="0" w:space="0" w:color="auto"/>
                <w:bottom w:val="none" w:sz="0" w:space="0" w:color="auto"/>
                <w:right w:val="none" w:sz="0" w:space="0" w:color="auto"/>
              </w:divBdr>
            </w:div>
            <w:div w:id="977297898">
              <w:marLeft w:val="0"/>
              <w:marRight w:val="0"/>
              <w:marTop w:val="0"/>
              <w:marBottom w:val="0"/>
              <w:divBdr>
                <w:top w:val="none" w:sz="0" w:space="0" w:color="auto"/>
                <w:left w:val="none" w:sz="0" w:space="0" w:color="auto"/>
                <w:bottom w:val="none" w:sz="0" w:space="0" w:color="auto"/>
                <w:right w:val="none" w:sz="0" w:space="0" w:color="auto"/>
              </w:divBdr>
            </w:div>
            <w:div w:id="1563983824">
              <w:marLeft w:val="0"/>
              <w:marRight w:val="0"/>
              <w:marTop w:val="0"/>
              <w:marBottom w:val="0"/>
              <w:divBdr>
                <w:top w:val="none" w:sz="0" w:space="0" w:color="auto"/>
                <w:left w:val="none" w:sz="0" w:space="0" w:color="auto"/>
                <w:bottom w:val="none" w:sz="0" w:space="0" w:color="auto"/>
                <w:right w:val="none" w:sz="0" w:space="0" w:color="auto"/>
              </w:divBdr>
            </w:div>
            <w:div w:id="1798647692">
              <w:marLeft w:val="0"/>
              <w:marRight w:val="0"/>
              <w:marTop w:val="0"/>
              <w:marBottom w:val="0"/>
              <w:divBdr>
                <w:top w:val="none" w:sz="0" w:space="0" w:color="auto"/>
                <w:left w:val="none" w:sz="0" w:space="0" w:color="auto"/>
                <w:bottom w:val="none" w:sz="0" w:space="0" w:color="auto"/>
                <w:right w:val="none" w:sz="0" w:space="0" w:color="auto"/>
              </w:divBdr>
            </w:div>
            <w:div w:id="2085838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131757">
      <w:bodyDiv w:val="1"/>
      <w:marLeft w:val="0"/>
      <w:marRight w:val="0"/>
      <w:marTop w:val="0"/>
      <w:marBottom w:val="0"/>
      <w:divBdr>
        <w:top w:val="none" w:sz="0" w:space="0" w:color="auto"/>
        <w:left w:val="none" w:sz="0" w:space="0" w:color="auto"/>
        <w:bottom w:val="none" w:sz="0" w:space="0" w:color="auto"/>
        <w:right w:val="none" w:sz="0" w:space="0" w:color="auto"/>
      </w:divBdr>
      <w:divsChild>
        <w:div w:id="2106529864">
          <w:marLeft w:val="0"/>
          <w:marRight w:val="0"/>
          <w:marTop w:val="0"/>
          <w:marBottom w:val="0"/>
          <w:divBdr>
            <w:top w:val="none" w:sz="0" w:space="0" w:color="auto"/>
            <w:left w:val="none" w:sz="0" w:space="0" w:color="auto"/>
            <w:bottom w:val="none" w:sz="0" w:space="0" w:color="auto"/>
            <w:right w:val="none" w:sz="0" w:space="0" w:color="auto"/>
          </w:divBdr>
        </w:div>
      </w:divsChild>
    </w:div>
    <w:div w:id="93137304">
      <w:bodyDiv w:val="1"/>
      <w:marLeft w:val="0"/>
      <w:marRight w:val="0"/>
      <w:marTop w:val="0"/>
      <w:marBottom w:val="0"/>
      <w:divBdr>
        <w:top w:val="none" w:sz="0" w:space="0" w:color="auto"/>
        <w:left w:val="none" w:sz="0" w:space="0" w:color="auto"/>
        <w:bottom w:val="none" w:sz="0" w:space="0" w:color="auto"/>
        <w:right w:val="none" w:sz="0" w:space="0" w:color="auto"/>
      </w:divBdr>
      <w:divsChild>
        <w:div w:id="1763258338">
          <w:marLeft w:val="0"/>
          <w:marRight w:val="0"/>
          <w:marTop w:val="0"/>
          <w:marBottom w:val="0"/>
          <w:divBdr>
            <w:top w:val="none" w:sz="0" w:space="0" w:color="auto"/>
            <w:left w:val="none" w:sz="0" w:space="0" w:color="auto"/>
            <w:bottom w:val="none" w:sz="0" w:space="0" w:color="auto"/>
            <w:right w:val="none" w:sz="0" w:space="0" w:color="auto"/>
          </w:divBdr>
          <w:divsChild>
            <w:div w:id="439380031">
              <w:marLeft w:val="0"/>
              <w:marRight w:val="0"/>
              <w:marTop w:val="0"/>
              <w:marBottom w:val="0"/>
              <w:divBdr>
                <w:top w:val="none" w:sz="0" w:space="0" w:color="auto"/>
                <w:left w:val="none" w:sz="0" w:space="0" w:color="auto"/>
                <w:bottom w:val="none" w:sz="0" w:space="0" w:color="auto"/>
                <w:right w:val="none" w:sz="0" w:space="0" w:color="auto"/>
              </w:divBdr>
            </w:div>
            <w:div w:id="1025057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797147">
      <w:bodyDiv w:val="1"/>
      <w:marLeft w:val="0"/>
      <w:marRight w:val="0"/>
      <w:marTop w:val="0"/>
      <w:marBottom w:val="0"/>
      <w:divBdr>
        <w:top w:val="none" w:sz="0" w:space="0" w:color="auto"/>
        <w:left w:val="none" w:sz="0" w:space="0" w:color="auto"/>
        <w:bottom w:val="none" w:sz="0" w:space="0" w:color="auto"/>
        <w:right w:val="none" w:sz="0" w:space="0" w:color="auto"/>
      </w:divBdr>
      <w:divsChild>
        <w:div w:id="228344166">
          <w:marLeft w:val="0"/>
          <w:marRight w:val="0"/>
          <w:marTop w:val="0"/>
          <w:marBottom w:val="0"/>
          <w:divBdr>
            <w:top w:val="none" w:sz="0" w:space="0" w:color="auto"/>
            <w:left w:val="none" w:sz="0" w:space="0" w:color="auto"/>
            <w:bottom w:val="none" w:sz="0" w:space="0" w:color="auto"/>
            <w:right w:val="none" w:sz="0" w:space="0" w:color="auto"/>
          </w:divBdr>
        </w:div>
      </w:divsChild>
    </w:div>
    <w:div w:id="97525476">
      <w:bodyDiv w:val="1"/>
      <w:marLeft w:val="0"/>
      <w:marRight w:val="0"/>
      <w:marTop w:val="0"/>
      <w:marBottom w:val="0"/>
      <w:divBdr>
        <w:top w:val="none" w:sz="0" w:space="0" w:color="auto"/>
        <w:left w:val="none" w:sz="0" w:space="0" w:color="auto"/>
        <w:bottom w:val="none" w:sz="0" w:space="0" w:color="auto"/>
        <w:right w:val="none" w:sz="0" w:space="0" w:color="auto"/>
      </w:divBdr>
      <w:divsChild>
        <w:div w:id="258560109">
          <w:marLeft w:val="547"/>
          <w:marRight w:val="0"/>
          <w:marTop w:val="134"/>
          <w:marBottom w:val="0"/>
          <w:divBdr>
            <w:top w:val="none" w:sz="0" w:space="0" w:color="auto"/>
            <w:left w:val="none" w:sz="0" w:space="0" w:color="auto"/>
            <w:bottom w:val="none" w:sz="0" w:space="0" w:color="auto"/>
            <w:right w:val="none" w:sz="0" w:space="0" w:color="auto"/>
          </w:divBdr>
        </w:div>
        <w:div w:id="569266028">
          <w:marLeft w:val="547"/>
          <w:marRight w:val="0"/>
          <w:marTop w:val="134"/>
          <w:marBottom w:val="0"/>
          <w:divBdr>
            <w:top w:val="none" w:sz="0" w:space="0" w:color="auto"/>
            <w:left w:val="none" w:sz="0" w:space="0" w:color="auto"/>
            <w:bottom w:val="none" w:sz="0" w:space="0" w:color="auto"/>
            <w:right w:val="none" w:sz="0" w:space="0" w:color="auto"/>
          </w:divBdr>
        </w:div>
        <w:div w:id="2145271637">
          <w:marLeft w:val="547"/>
          <w:marRight w:val="0"/>
          <w:marTop w:val="134"/>
          <w:marBottom w:val="0"/>
          <w:divBdr>
            <w:top w:val="none" w:sz="0" w:space="0" w:color="auto"/>
            <w:left w:val="none" w:sz="0" w:space="0" w:color="auto"/>
            <w:bottom w:val="none" w:sz="0" w:space="0" w:color="auto"/>
            <w:right w:val="none" w:sz="0" w:space="0" w:color="auto"/>
          </w:divBdr>
        </w:div>
      </w:divsChild>
    </w:div>
    <w:div w:id="98985829">
      <w:bodyDiv w:val="1"/>
      <w:marLeft w:val="0"/>
      <w:marRight w:val="0"/>
      <w:marTop w:val="0"/>
      <w:marBottom w:val="0"/>
      <w:divBdr>
        <w:top w:val="none" w:sz="0" w:space="0" w:color="auto"/>
        <w:left w:val="none" w:sz="0" w:space="0" w:color="auto"/>
        <w:bottom w:val="none" w:sz="0" w:space="0" w:color="auto"/>
        <w:right w:val="none" w:sz="0" w:space="0" w:color="auto"/>
      </w:divBdr>
      <w:divsChild>
        <w:div w:id="949512039">
          <w:marLeft w:val="0"/>
          <w:marRight w:val="0"/>
          <w:marTop w:val="0"/>
          <w:marBottom w:val="0"/>
          <w:divBdr>
            <w:top w:val="none" w:sz="0" w:space="0" w:color="auto"/>
            <w:left w:val="none" w:sz="0" w:space="0" w:color="auto"/>
            <w:bottom w:val="none" w:sz="0" w:space="0" w:color="auto"/>
            <w:right w:val="none" w:sz="0" w:space="0" w:color="auto"/>
          </w:divBdr>
          <w:divsChild>
            <w:div w:id="1887448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498517">
      <w:bodyDiv w:val="1"/>
      <w:marLeft w:val="0"/>
      <w:marRight w:val="0"/>
      <w:marTop w:val="0"/>
      <w:marBottom w:val="0"/>
      <w:divBdr>
        <w:top w:val="none" w:sz="0" w:space="0" w:color="auto"/>
        <w:left w:val="none" w:sz="0" w:space="0" w:color="auto"/>
        <w:bottom w:val="none" w:sz="0" w:space="0" w:color="auto"/>
        <w:right w:val="none" w:sz="0" w:space="0" w:color="auto"/>
      </w:divBdr>
      <w:divsChild>
        <w:div w:id="1229463227">
          <w:marLeft w:val="0"/>
          <w:marRight w:val="0"/>
          <w:marTop w:val="0"/>
          <w:marBottom w:val="0"/>
          <w:divBdr>
            <w:top w:val="none" w:sz="0" w:space="0" w:color="auto"/>
            <w:left w:val="none" w:sz="0" w:space="0" w:color="auto"/>
            <w:bottom w:val="none" w:sz="0" w:space="0" w:color="auto"/>
            <w:right w:val="none" w:sz="0" w:space="0" w:color="auto"/>
          </w:divBdr>
          <w:divsChild>
            <w:div w:id="9644709">
              <w:marLeft w:val="0"/>
              <w:marRight w:val="0"/>
              <w:marTop w:val="0"/>
              <w:marBottom w:val="0"/>
              <w:divBdr>
                <w:top w:val="none" w:sz="0" w:space="0" w:color="auto"/>
                <w:left w:val="none" w:sz="0" w:space="0" w:color="auto"/>
                <w:bottom w:val="none" w:sz="0" w:space="0" w:color="auto"/>
                <w:right w:val="none" w:sz="0" w:space="0" w:color="auto"/>
              </w:divBdr>
            </w:div>
            <w:div w:id="238373159">
              <w:marLeft w:val="0"/>
              <w:marRight w:val="0"/>
              <w:marTop w:val="0"/>
              <w:marBottom w:val="0"/>
              <w:divBdr>
                <w:top w:val="none" w:sz="0" w:space="0" w:color="auto"/>
                <w:left w:val="none" w:sz="0" w:space="0" w:color="auto"/>
                <w:bottom w:val="none" w:sz="0" w:space="0" w:color="auto"/>
                <w:right w:val="none" w:sz="0" w:space="0" w:color="auto"/>
              </w:divBdr>
            </w:div>
            <w:div w:id="279605367">
              <w:marLeft w:val="0"/>
              <w:marRight w:val="0"/>
              <w:marTop w:val="0"/>
              <w:marBottom w:val="0"/>
              <w:divBdr>
                <w:top w:val="none" w:sz="0" w:space="0" w:color="auto"/>
                <w:left w:val="none" w:sz="0" w:space="0" w:color="auto"/>
                <w:bottom w:val="none" w:sz="0" w:space="0" w:color="auto"/>
                <w:right w:val="none" w:sz="0" w:space="0" w:color="auto"/>
              </w:divBdr>
            </w:div>
            <w:div w:id="363410998">
              <w:marLeft w:val="0"/>
              <w:marRight w:val="0"/>
              <w:marTop w:val="0"/>
              <w:marBottom w:val="0"/>
              <w:divBdr>
                <w:top w:val="none" w:sz="0" w:space="0" w:color="auto"/>
                <w:left w:val="none" w:sz="0" w:space="0" w:color="auto"/>
                <w:bottom w:val="none" w:sz="0" w:space="0" w:color="auto"/>
                <w:right w:val="none" w:sz="0" w:space="0" w:color="auto"/>
              </w:divBdr>
            </w:div>
            <w:div w:id="810098950">
              <w:marLeft w:val="0"/>
              <w:marRight w:val="0"/>
              <w:marTop w:val="0"/>
              <w:marBottom w:val="0"/>
              <w:divBdr>
                <w:top w:val="none" w:sz="0" w:space="0" w:color="auto"/>
                <w:left w:val="none" w:sz="0" w:space="0" w:color="auto"/>
                <w:bottom w:val="none" w:sz="0" w:space="0" w:color="auto"/>
                <w:right w:val="none" w:sz="0" w:space="0" w:color="auto"/>
              </w:divBdr>
            </w:div>
            <w:div w:id="1029139646">
              <w:marLeft w:val="0"/>
              <w:marRight w:val="0"/>
              <w:marTop w:val="0"/>
              <w:marBottom w:val="0"/>
              <w:divBdr>
                <w:top w:val="none" w:sz="0" w:space="0" w:color="auto"/>
                <w:left w:val="none" w:sz="0" w:space="0" w:color="auto"/>
                <w:bottom w:val="none" w:sz="0" w:space="0" w:color="auto"/>
                <w:right w:val="none" w:sz="0" w:space="0" w:color="auto"/>
              </w:divBdr>
            </w:div>
            <w:div w:id="1258827657">
              <w:marLeft w:val="0"/>
              <w:marRight w:val="0"/>
              <w:marTop w:val="0"/>
              <w:marBottom w:val="0"/>
              <w:divBdr>
                <w:top w:val="none" w:sz="0" w:space="0" w:color="auto"/>
                <w:left w:val="none" w:sz="0" w:space="0" w:color="auto"/>
                <w:bottom w:val="none" w:sz="0" w:space="0" w:color="auto"/>
                <w:right w:val="none" w:sz="0" w:space="0" w:color="auto"/>
              </w:divBdr>
            </w:div>
            <w:div w:id="1687907142">
              <w:marLeft w:val="0"/>
              <w:marRight w:val="0"/>
              <w:marTop w:val="0"/>
              <w:marBottom w:val="0"/>
              <w:divBdr>
                <w:top w:val="none" w:sz="0" w:space="0" w:color="auto"/>
                <w:left w:val="none" w:sz="0" w:space="0" w:color="auto"/>
                <w:bottom w:val="none" w:sz="0" w:space="0" w:color="auto"/>
                <w:right w:val="none" w:sz="0" w:space="0" w:color="auto"/>
              </w:divBdr>
            </w:div>
            <w:div w:id="1740129612">
              <w:marLeft w:val="0"/>
              <w:marRight w:val="0"/>
              <w:marTop w:val="0"/>
              <w:marBottom w:val="0"/>
              <w:divBdr>
                <w:top w:val="none" w:sz="0" w:space="0" w:color="auto"/>
                <w:left w:val="none" w:sz="0" w:space="0" w:color="auto"/>
                <w:bottom w:val="none" w:sz="0" w:space="0" w:color="auto"/>
                <w:right w:val="none" w:sz="0" w:space="0" w:color="auto"/>
              </w:divBdr>
            </w:div>
            <w:div w:id="1966885509">
              <w:marLeft w:val="0"/>
              <w:marRight w:val="0"/>
              <w:marTop w:val="0"/>
              <w:marBottom w:val="0"/>
              <w:divBdr>
                <w:top w:val="none" w:sz="0" w:space="0" w:color="auto"/>
                <w:left w:val="none" w:sz="0" w:space="0" w:color="auto"/>
                <w:bottom w:val="none" w:sz="0" w:space="0" w:color="auto"/>
                <w:right w:val="none" w:sz="0" w:space="0" w:color="auto"/>
              </w:divBdr>
            </w:div>
            <w:div w:id="2120444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195859">
      <w:bodyDiv w:val="1"/>
      <w:marLeft w:val="0"/>
      <w:marRight w:val="0"/>
      <w:marTop w:val="0"/>
      <w:marBottom w:val="0"/>
      <w:divBdr>
        <w:top w:val="none" w:sz="0" w:space="0" w:color="auto"/>
        <w:left w:val="none" w:sz="0" w:space="0" w:color="auto"/>
        <w:bottom w:val="none" w:sz="0" w:space="0" w:color="auto"/>
        <w:right w:val="none" w:sz="0" w:space="0" w:color="auto"/>
      </w:divBdr>
      <w:divsChild>
        <w:div w:id="1610241223">
          <w:marLeft w:val="0"/>
          <w:marRight w:val="0"/>
          <w:marTop w:val="0"/>
          <w:marBottom w:val="0"/>
          <w:divBdr>
            <w:top w:val="none" w:sz="0" w:space="0" w:color="auto"/>
            <w:left w:val="none" w:sz="0" w:space="0" w:color="auto"/>
            <w:bottom w:val="none" w:sz="0" w:space="0" w:color="auto"/>
            <w:right w:val="none" w:sz="0" w:space="0" w:color="auto"/>
          </w:divBdr>
          <w:divsChild>
            <w:div w:id="147599345">
              <w:marLeft w:val="0"/>
              <w:marRight w:val="0"/>
              <w:marTop w:val="0"/>
              <w:marBottom w:val="0"/>
              <w:divBdr>
                <w:top w:val="none" w:sz="0" w:space="0" w:color="auto"/>
                <w:left w:val="none" w:sz="0" w:space="0" w:color="auto"/>
                <w:bottom w:val="none" w:sz="0" w:space="0" w:color="auto"/>
                <w:right w:val="none" w:sz="0" w:space="0" w:color="auto"/>
              </w:divBdr>
            </w:div>
            <w:div w:id="291911299">
              <w:marLeft w:val="0"/>
              <w:marRight w:val="0"/>
              <w:marTop w:val="0"/>
              <w:marBottom w:val="0"/>
              <w:divBdr>
                <w:top w:val="none" w:sz="0" w:space="0" w:color="auto"/>
                <w:left w:val="none" w:sz="0" w:space="0" w:color="auto"/>
                <w:bottom w:val="none" w:sz="0" w:space="0" w:color="auto"/>
                <w:right w:val="none" w:sz="0" w:space="0" w:color="auto"/>
              </w:divBdr>
            </w:div>
            <w:div w:id="1312057517">
              <w:marLeft w:val="0"/>
              <w:marRight w:val="0"/>
              <w:marTop w:val="0"/>
              <w:marBottom w:val="0"/>
              <w:divBdr>
                <w:top w:val="none" w:sz="0" w:space="0" w:color="auto"/>
                <w:left w:val="none" w:sz="0" w:space="0" w:color="auto"/>
                <w:bottom w:val="none" w:sz="0" w:space="0" w:color="auto"/>
                <w:right w:val="none" w:sz="0" w:space="0" w:color="auto"/>
              </w:divBdr>
            </w:div>
            <w:div w:id="1929071942">
              <w:marLeft w:val="0"/>
              <w:marRight w:val="0"/>
              <w:marTop w:val="0"/>
              <w:marBottom w:val="0"/>
              <w:divBdr>
                <w:top w:val="none" w:sz="0" w:space="0" w:color="auto"/>
                <w:left w:val="none" w:sz="0" w:space="0" w:color="auto"/>
                <w:bottom w:val="none" w:sz="0" w:space="0" w:color="auto"/>
                <w:right w:val="none" w:sz="0" w:space="0" w:color="auto"/>
              </w:divBdr>
            </w:div>
            <w:div w:id="2016760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195478">
      <w:bodyDiv w:val="1"/>
      <w:marLeft w:val="0"/>
      <w:marRight w:val="0"/>
      <w:marTop w:val="0"/>
      <w:marBottom w:val="0"/>
      <w:divBdr>
        <w:top w:val="none" w:sz="0" w:space="0" w:color="auto"/>
        <w:left w:val="none" w:sz="0" w:space="0" w:color="auto"/>
        <w:bottom w:val="none" w:sz="0" w:space="0" w:color="auto"/>
        <w:right w:val="none" w:sz="0" w:space="0" w:color="auto"/>
      </w:divBdr>
      <w:divsChild>
        <w:div w:id="73017564">
          <w:marLeft w:val="0"/>
          <w:marRight w:val="0"/>
          <w:marTop w:val="0"/>
          <w:marBottom w:val="0"/>
          <w:divBdr>
            <w:top w:val="none" w:sz="0" w:space="0" w:color="auto"/>
            <w:left w:val="none" w:sz="0" w:space="0" w:color="auto"/>
            <w:bottom w:val="none" w:sz="0" w:space="0" w:color="auto"/>
            <w:right w:val="none" w:sz="0" w:space="0" w:color="auto"/>
          </w:divBdr>
        </w:div>
      </w:divsChild>
    </w:div>
    <w:div w:id="107622126">
      <w:bodyDiv w:val="1"/>
      <w:marLeft w:val="0"/>
      <w:marRight w:val="0"/>
      <w:marTop w:val="0"/>
      <w:marBottom w:val="0"/>
      <w:divBdr>
        <w:top w:val="none" w:sz="0" w:space="0" w:color="auto"/>
        <w:left w:val="none" w:sz="0" w:space="0" w:color="auto"/>
        <w:bottom w:val="none" w:sz="0" w:space="0" w:color="auto"/>
        <w:right w:val="none" w:sz="0" w:space="0" w:color="auto"/>
      </w:divBdr>
      <w:divsChild>
        <w:div w:id="1271818554">
          <w:marLeft w:val="0"/>
          <w:marRight w:val="0"/>
          <w:marTop w:val="0"/>
          <w:marBottom w:val="0"/>
          <w:divBdr>
            <w:top w:val="none" w:sz="0" w:space="0" w:color="auto"/>
            <w:left w:val="none" w:sz="0" w:space="0" w:color="auto"/>
            <w:bottom w:val="none" w:sz="0" w:space="0" w:color="auto"/>
            <w:right w:val="none" w:sz="0" w:space="0" w:color="auto"/>
          </w:divBdr>
        </w:div>
      </w:divsChild>
    </w:div>
    <w:div w:id="111750954">
      <w:bodyDiv w:val="1"/>
      <w:marLeft w:val="0"/>
      <w:marRight w:val="0"/>
      <w:marTop w:val="0"/>
      <w:marBottom w:val="0"/>
      <w:divBdr>
        <w:top w:val="none" w:sz="0" w:space="0" w:color="auto"/>
        <w:left w:val="none" w:sz="0" w:space="0" w:color="auto"/>
        <w:bottom w:val="none" w:sz="0" w:space="0" w:color="auto"/>
        <w:right w:val="none" w:sz="0" w:space="0" w:color="auto"/>
      </w:divBdr>
      <w:divsChild>
        <w:div w:id="1907371258">
          <w:marLeft w:val="0"/>
          <w:marRight w:val="0"/>
          <w:marTop w:val="0"/>
          <w:marBottom w:val="0"/>
          <w:divBdr>
            <w:top w:val="none" w:sz="0" w:space="0" w:color="auto"/>
            <w:left w:val="none" w:sz="0" w:space="0" w:color="auto"/>
            <w:bottom w:val="none" w:sz="0" w:space="0" w:color="auto"/>
            <w:right w:val="none" w:sz="0" w:space="0" w:color="auto"/>
          </w:divBdr>
        </w:div>
      </w:divsChild>
    </w:div>
    <w:div w:id="114760700">
      <w:bodyDiv w:val="1"/>
      <w:marLeft w:val="0"/>
      <w:marRight w:val="0"/>
      <w:marTop w:val="0"/>
      <w:marBottom w:val="0"/>
      <w:divBdr>
        <w:top w:val="none" w:sz="0" w:space="0" w:color="auto"/>
        <w:left w:val="none" w:sz="0" w:space="0" w:color="auto"/>
        <w:bottom w:val="none" w:sz="0" w:space="0" w:color="auto"/>
        <w:right w:val="none" w:sz="0" w:space="0" w:color="auto"/>
      </w:divBdr>
      <w:divsChild>
        <w:div w:id="1687056095">
          <w:marLeft w:val="0"/>
          <w:marRight w:val="0"/>
          <w:marTop w:val="0"/>
          <w:marBottom w:val="0"/>
          <w:divBdr>
            <w:top w:val="none" w:sz="0" w:space="0" w:color="auto"/>
            <w:left w:val="none" w:sz="0" w:space="0" w:color="auto"/>
            <w:bottom w:val="none" w:sz="0" w:space="0" w:color="auto"/>
            <w:right w:val="none" w:sz="0" w:space="0" w:color="auto"/>
          </w:divBdr>
        </w:div>
      </w:divsChild>
    </w:div>
    <w:div w:id="115610654">
      <w:bodyDiv w:val="1"/>
      <w:marLeft w:val="0"/>
      <w:marRight w:val="0"/>
      <w:marTop w:val="0"/>
      <w:marBottom w:val="0"/>
      <w:divBdr>
        <w:top w:val="none" w:sz="0" w:space="0" w:color="auto"/>
        <w:left w:val="none" w:sz="0" w:space="0" w:color="auto"/>
        <w:bottom w:val="none" w:sz="0" w:space="0" w:color="auto"/>
        <w:right w:val="none" w:sz="0" w:space="0" w:color="auto"/>
      </w:divBdr>
      <w:divsChild>
        <w:div w:id="2108696192">
          <w:marLeft w:val="0"/>
          <w:marRight w:val="0"/>
          <w:marTop w:val="0"/>
          <w:marBottom w:val="0"/>
          <w:divBdr>
            <w:top w:val="none" w:sz="0" w:space="0" w:color="auto"/>
            <w:left w:val="none" w:sz="0" w:space="0" w:color="auto"/>
            <w:bottom w:val="none" w:sz="0" w:space="0" w:color="auto"/>
            <w:right w:val="none" w:sz="0" w:space="0" w:color="auto"/>
          </w:divBdr>
          <w:divsChild>
            <w:div w:id="520241061">
              <w:marLeft w:val="0"/>
              <w:marRight w:val="0"/>
              <w:marTop w:val="0"/>
              <w:marBottom w:val="0"/>
              <w:divBdr>
                <w:top w:val="none" w:sz="0" w:space="0" w:color="auto"/>
                <w:left w:val="none" w:sz="0" w:space="0" w:color="auto"/>
                <w:bottom w:val="none" w:sz="0" w:space="0" w:color="auto"/>
                <w:right w:val="none" w:sz="0" w:space="0" w:color="auto"/>
              </w:divBdr>
            </w:div>
            <w:div w:id="868034071">
              <w:marLeft w:val="0"/>
              <w:marRight w:val="0"/>
              <w:marTop w:val="0"/>
              <w:marBottom w:val="0"/>
              <w:divBdr>
                <w:top w:val="none" w:sz="0" w:space="0" w:color="auto"/>
                <w:left w:val="none" w:sz="0" w:space="0" w:color="auto"/>
                <w:bottom w:val="none" w:sz="0" w:space="0" w:color="auto"/>
                <w:right w:val="none" w:sz="0" w:space="0" w:color="auto"/>
              </w:divBdr>
            </w:div>
            <w:div w:id="1131437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065736">
      <w:bodyDiv w:val="1"/>
      <w:marLeft w:val="0"/>
      <w:marRight w:val="0"/>
      <w:marTop w:val="0"/>
      <w:marBottom w:val="0"/>
      <w:divBdr>
        <w:top w:val="none" w:sz="0" w:space="0" w:color="auto"/>
        <w:left w:val="none" w:sz="0" w:space="0" w:color="auto"/>
        <w:bottom w:val="none" w:sz="0" w:space="0" w:color="auto"/>
        <w:right w:val="none" w:sz="0" w:space="0" w:color="auto"/>
      </w:divBdr>
      <w:divsChild>
        <w:div w:id="739789679">
          <w:marLeft w:val="0"/>
          <w:marRight w:val="0"/>
          <w:marTop w:val="0"/>
          <w:marBottom w:val="0"/>
          <w:divBdr>
            <w:top w:val="none" w:sz="0" w:space="0" w:color="auto"/>
            <w:left w:val="none" w:sz="0" w:space="0" w:color="auto"/>
            <w:bottom w:val="none" w:sz="0" w:space="0" w:color="auto"/>
            <w:right w:val="none" w:sz="0" w:space="0" w:color="auto"/>
          </w:divBdr>
        </w:div>
      </w:divsChild>
    </w:div>
    <w:div w:id="119039772">
      <w:bodyDiv w:val="1"/>
      <w:marLeft w:val="0"/>
      <w:marRight w:val="0"/>
      <w:marTop w:val="0"/>
      <w:marBottom w:val="0"/>
      <w:divBdr>
        <w:top w:val="none" w:sz="0" w:space="0" w:color="auto"/>
        <w:left w:val="none" w:sz="0" w:space="0" w:color="auto"/>
        <w:bottom w:val="none" w:sz="0" w:space="0" w:color="auto"/>
        <w:right w:val="none" w:sz="0" w:space="0" w:color="auto"/>
      </w:divBdr>
      <w:divsChild>
        <w:div w:id="176966201">
          <w:marLeft w:val="0"/>
          <w:marRight w:val="0"/>
          <w:marTop w:val="0"/>
          <w:marBottom w:val="0"/>
          <w:divBdr>
            <w:top w:val="none" w:sz="0" w:space="0" w:color="auto"/>
            <w:left w:val="none" w:sz="0" w:space="0" w:color="auto"/>
            <w:bottom w:val="none" w:sz="0" w:space="0" w:color="auto"/>
            <w:right w:val="none" w:sz="0" w:space="0" w:color="auto"/>
          </w:divBdr>
          <w:divsChild>
            <w:div w:id="1439523283">
              <w:marLeft w:val="0"/>
              <w:marRight w:val="0"/>
              <w:marTop w:val="0"/>
              <w:marBottom w:val="0"/>
              <w:divBdr>
                <w:top w:val="none" w:sz="0" w:space="0" w:color="auto"/>
                <w:left w:val="none" w:sz="0" w:space="0" w:color="auto"/>
                <w:bottom w:val="none" w:sz="0" w:space="0" w:color="auto"/>
                <w:right w:val="none" w:sz="0" w:space="0" w:color="auto"/>
              </w:divBdr>
            </w:div>
            <w:div w:id="1566145527">
              <w:marLeft w:val="0"/>
              <w:marRight w:val="0"/>
              <w:marTop w:val="0"/>
              <w:marBottom w:val="0"/>
              <w:divBdr>
                <w:top w:val="none" w:sz="0" w:space="0" w:color="auto"/>
                <w:left w:val="none" w:sz="0" w:space="0" w:color="auto"/>
                <w:bottom w:val="none" w:sz="0" w:space="0" w:color="auto"/>
                <w:right w:val="none" w:sz="0" w:space="0" w:color="auto"/>
              </w:divBdr>
            </w:div>
            <w:div w:id="1884949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494686">
      <w:bodyDiv w:val="1"/>
      <w:marLeft w:val="0"/>
      <w:marRight w:val="0"/>
      <w:marTop w:val="0"/>
      <w:marBottom w:val="0"/>
      <w:divBdr>
        <w:top w:val="none" w:sz="0" w:space="0" w:color="auto"/>
        <w:left w:val="none" w:sz="0" w:space="0" w:color="auto"/>
        <w:bottom w:val="none" w:sz="0" w:space="0" w:color="auto"/>
        <w:right w:val="none" w:sz="0" w:space="0" w:color="auto"/>
      </w:divBdr>
      <w:divsChild>
        <w:div w:id="1317220636">
          <w:marLeft w:val="0"/>
          <w:marRight w:val="0"/>
          <w:marTop w:val="0"/>
          <w:marBottom w:val="0"/>
          <w:divBdr>
            <w:top w:val="none" w:sz="0" w:space="0" w:color="auto"/>
            <w:left w:val="none" w:sz="0" w:space="0" w:color="auto"/>
            <w:bottom w:val="none" w:sz="0" w:space="0" w:color="auto"/>
            <w:right w:val="none" w:sz="0" w:space="0" w:color="auto"/>
          </w:divBdr>
        </w:div>
      </w:divsChild>
    </w:div>
    <w:div w:id="119883345">
      <w:bodyDiv w:val="1"/>
      <w:marLeft w:val="0"/>
      <w:marRight w:val="0"/>
      <w:marTop w:val="0"/>
      <w:marBottom w:val="0"/>
      <w:divBdr>
        <w:top w:val="none" w:sz="0" w:space="0" w:color="auto"/>
        <w:left w:val="none" w:sz="0" w:space="0" w:color="auto"/>
        <w:bottom w:val="none" w:sz="0" w:space="0" w:color="auto"/>
        <w:right w:val="none" w:sz="0" w:space="0" w:color="auto"/>
      </w:divBdr>
      <w:divsChild>
        <w:div w:id="845050308">
          <w:marLeft w:val="547"/>
          <w:marRight w:val="0"/>
          <w:marTop w:val="154"/>
          <w:marBottom w:val="0"/>
          <w:divBdr>
            <w:top w:val="none" w:sz="0" w:space="0" w:color="auto"/>
            <w:left w:val="none" w:sz="0" w:space="0" w:color="auto"/>
            <w:bottom w:val="none" w:sz="0" w:space="0" w:color="auto"/>
            <w:right w:val="none" w:sz="0" w:space="0" w:color="auto"/>
          </w:divBdr>
        </w:div>
        <w:div w:id="1046493421">
          <w:marLeft w:val="547"/>
          <w:marRight w:val="0"/>
          <w:marTop w:val="154"/>
          <w:marBottom w:val="0"/>
          <w:divBdr>
            <w:top w:val="none" w:sz="0" w:space="0" w:color="auto"/>
            <w:left w:val="none" w:sz="0" w:space="0" w:color="auto"/>
            <w:bottom w:val="none" w:sz="0" w:space="0" w:color="auto"/>
            <w:right w:val="none" w:sz="0" w:space="0" w:color="auto"/>
          </w:divBdr>
        </w:div>
      </w:divsChild>
    </w:div>
    <w:div w:id="120075292">
      <w:bodyDiv w:val="1"/>
      <w:marLeft w:val="0"/>
      <w:marRight w:val="0"/>
      <w:marTop w:val="0"/>
      <w:marBottom w:val="0"/>
      <w:divBdr>
        <w:top w:val="none" w:sz="0" w:space="0" w:color="auto"/>
        <w:left w:val="none" w:sz="0" w:space="0" w:color="auto"/>
        <w:bottom w:val="none" w:sz="0" w:space="0" w:color="auto"/>
        <w:right w:val="none" w:sz="0" w:space="0" w:color="auto"/>
      </w:divBdr>
      <w:divsChild>
        <w:div w:id="138036392">
          <w:marLeft w:val="0"/>
          <w:marRight w:val="0"/>
          <w:marTop w:val="0"/>
          <w:marBottom w:val="0"/>
          <w:divBdr>
            <w:top w:val="none" w:sz="0" w:space="0" w:color="auto"/>
            <w:left w:val="none" w:sz="0" w:space="0" w:color="auto"/>
            <w:bottom w:val="none" w:sz="0" w:space="0" w:color="auto"/>
            <w:right w:val="none" w:sz="0" w:space="0" w:color="auto"/>
          </w:divBdr>
          <w:divsChild>
            <w:div w:id="1762721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306478">
      <w:bodyDiv w:val="1"/>
      <w:marLeft w:val="0"/>
      <w:marRight w:val="0"/>
      <w:marTop w:val="0"/>
      <w:marBottom w:val="0"/>
      <w:divBdr>
        <w:top w:val="none" w:sz="0" w:space="0" w:color="auto"/>
        <w:left w:val="none" w:sz="0" w:space="0" w:color="auto"/>
        <w:bottom w:val="none" w:sz="0" w:space="0" w:color="auto"/>
        <w:right w:val="none" w:sz="0" w:space="0" w:color="auto"/>
      </w:divBdr>
      <w:divsChild>
        <w:div w:id="1683506891">
          <w:marLeft w:val="0"/>
          <w:marRight w:val="0"/>
          <w:marTop w:val="0"/>
          <w:marBottom w:val="0"/>
          <w:divBdr>
            <w:top w:val="none" w:sz="0" w:space="0" w:color="auto"/>
            <w:left w:val="none" w:sz="0" w:space="0" w:color="auto"/>
            <w:bottom w:val="none" w:sz="0" w:space="0" w:color="auto"/>
            <w:right w:val="none" w:sz="0" w:space="0" w:color="auto"/>
          </w:divBdr>
          <w:divsChild>
            <w:div w:id="363018820">
              <w:marLeft w:val="0"/>
              <w:marRight w:val="0"/>
              <w:marTop w:val="0"/>
              <w:marBottom w:val="0"/>
              <w:divBdr>
                <w:top w:val="none" w:sz="0" w:space="0" w:color="auto"/>
                <w:left w:val="none" w:sz="0" w:space="0" w:color="auto"/>
                <w:bottom w:val="none" w:sz="0" w:space="0" w:color="auto"/>
                <w:right w:val="none" w:sz="0" w:space="0" w:color="auto"/>
              </w:divBdr>
            </w:div>
            <w:div w:id="646521067">
              <w:marLeft w:val="0"/>
              <w:marRight w:val="0"/>
              <w:marTop w:val="0"/>
              <w:marBottom w:val="0"/>
              <w:divBdr>
                <w:top w:val="none" w:sz="0" w:space="0" w:color="auto"/>
                <w:left w:val="none" w:sz="0" w:space="0" w:color="auto"/>
                <w:bottom w:val="none" w:sz="0" w:space="0" w:color="auto"/>
                <w:right w:val="none" w:sz="0" w:space="0" w:color="auto"/>
              </w:divBdr>
            </w:div>
            <w:div w:id="1102459807">
              <w:marLeft w:val="0"/>
              <w:marRight w:val="0"/>
              <w:marTop w:val="0"/>
              <w:marBottom w:val="0"/>
              <w:divBdr>
                <w:top w:val="none" w:sz="0" w:space="0" w:color="auto"/>
                <w:left w:val="none" w:sz="0" w:space="0" w:color="auto"/>
                <w:bottom w:val="none" w:sz="0" w:space="0" w:color="auto"/>
                <w:right w:val="none" w:sz="0" w:space="0" w:color="auto"/>
              </w:divBdr>
            </w:div>
            <w:div w:id="1537236917">
              <w:marLeft w:val="0"/>
              <w:marRight w:val="0"/>
              <w:marTop w:val="0"/>
              <w:marBottom w:val="0"/>
              <w:divBdr>
                <w:top w:val="none" w:sz="0" w:space="0" w:color="auto"/>
                <w:left w:val="none" w:sz="0" w:space="0" w:color="auto"/>
                <w:bottom w:val="none" w:sz="0" w:space="0" w:color="auto"/>
                <w:right w:val="none" w:sz="0" w:space="0" w:color="auto"/>
              </w:divBdr>
            </w:div>
            <w:div w:id="1630740204">
              <w:marLeft w:val="0"/>
              <w:marRight w:val="0"/>
              <w:marTop w:val="0"/>
              <w:marBottom w:val="0"/>
              <w:divBdr>
                <w:top w:val="none" w:sz="0" w:space="0" w:color="auto"/>
                <w:left w:val="none" w:sz="0" w:space="0" w:color="auto"/>
                <w:bottom w:val="none" w:sz="0" w:space="0" w:color="auto"/>
                <w:right w:val="none" w:sz="0" w:space="0" w:color="auto"/>
              </w:divBdr>
            </w:div>
            <w:div w:id="2070033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13576">
      <w:bodyDiv w:val="1"/>
      <w:marLeft w:val="0"/>
      <w:marRight w:val="0"/>
      <w:marTop w:val="0"/>
      <w:marBottom w:val="0"/>
      <w:divBdr>
        <w:top w:val="none" w:sz="0" w:space="0" w:color="auto"/>
        <w:left w:val="none" w:sz="0" w:space="0" w:color="auto"/>
        <w:bottom w:val="none" w:sz="0" w:space="0" w:color="auto"/>
        <w:right w:val="none" w:sz="0" w:space="0" w:color="auto"/>
      </w:divBdr>
    </w:div>
    <w:div w:id="124546379">
      <w:bodyDiv w:val="1"/>
      <w:marLeft w:val="0"/>
      <w:marRight w:val="0"/>
      <w:marTop w:val="0"/>
      <w:marBottom w:val="0"/>
      <w:divBdr>
        <w:top w:val="none" w:sz="0" w:space="0" w:color="auto"/>
        <w:left w:val="none" w:sz="0" w:space="0" w:color="auto"/>
        <w:bottom w:val="none" w:sz="0" w:space="0" w:color="auto"/>
        <w:right w:val="none" w:sz="0" w:space="0" w:color="auto"/>
      </w:divBdr>
      <w:divsChild>
        <w:div w:id="2134011858">
          <w:marLeft w:val="0"/>
          <w:marRight w:val="0"/>
          <w:marTop w:val="0"/>
          <w:marBottom w:val="0"/>
          <w:divBdr>
            <w:top w:val="none" w:sz="0" w:space="0" w:color="auto"/>
            <w:left w:val="none" w:sz="0" w:space="0" w:color="auto"/>
            <w:bottom w:val="none" w:sz="0" w:space="0" w:color="auto"/>
            <w:right w:val="none" w:sz="0" w:space="0" w:color="auto"/>
          </w:divBdr>
        </w:div>
      </w:divsChild>
    </w:div>
    <w:div w:id="126819404">
      <w:bodyDiv w:val="1"/>
      <w:marLeft w:val="0"/>
      <w:marRight w:val="0"/>
      <w:marTop w:val="0"/>
      <w:marBottom w:val="0"/>
      <w:divBdr>
        <w:top w:val="none" w:sz="0" w:space="0" w:color="auto"/>
        <w:left w:val="none" w:sz="0" w:space="0" w:color="auto"/>
        <w:bottom w:val="none" w:sz="0" w:space="0" w:color="auto"/>
        <w:right w:val="none" w:sz="0" w:space="0" w:color="auto"/>
      </w:divBdr>
      <w:divsChild>
        <w:div w:id="498934163">
          <w:marLeft w:val="0"/>
          <w:marRight w:val="0"/>
          <w:marTop w:val="0"/>
          <w:marBottom w:val="0"/>
          <w:divBdr>
            <w:top w:val="none" w:sz="0" w:space="0" w:color="auto"/>
            <w:left w:val="none" w:sz="0" w:space="0" w:color="auto"/>
            <w:bottom w:val="none" w:sz="0" w:space="0" w:color="auto"/>
            <w:right w:val="none" w:sz="0" w:space="0" w:color="auto"/>
          </w:divBdr>
        </w:div>
      </w:divsChild>
    </w:div>
    <w:div w:id="128133871">
      <w:bodyDiv w:val="1"/>
      <w:marLeft w:val="0"/>
      <w:marRight w:val="0"/>
      <w:marTop w:val="0"/>
      <w:marBottom w:val="0"/>
      <w:divBdr>
        <w:top w:val="none" w:sz="0" w:space="0" w:color="auto"/>
        <w:left w:val="none" w:sz="0" w:space="0" w:color="auto"/>
        <w:bottom w:val="none" w:sz="0" w:space="0" w:color="auto"/>
        <w:right w:val="none" w:sz="0" w:space="0" w:color="auto"/>
      </w:divBdr>
      <w:divsChild>
        <w:div w:id="819007776">
          <w:marLeft w:val="0"/>
          <w:marRight w:val="0"/>
          <w:marTop w:val="0"/>
          <w:marBottom w:val="0"/>
          <w:divBdr>
            <w:top w:val="none" w:sz="0" w:space="0" w:color="auto"/>
            <w:left w:val="none" w:sz="0" w:space="0" w:color="auto"/>
            <w:bottom w:val="none" w:sz="0" w:space="0" w:color="auto"/>
            <w:right w:val="none" w:sz="0" w:space="0" w:color="auto"/>
          </w:divBdr>
        </w:div>
      </w:divsChild>
    </w:div>
    <w:div w:id="128326193">
      <w:bodyDiv w:val="1"/>
      <w:marLeft w:val="0"/>
      <w:marRight w:val="0"/>
      <w:marTop w:val="0"/>
      <w:marBottom w:val="0"/>
      <w:divBdr>
        <w:top w:val="none" w:sz="0" w:space="0" w:color="auto"/>
        <w:left w:val="none" w:sz="0" w:space="0" w:color="auto"/>
        <w:bottom w:val="none" w:sz="0" w:space="0" w:color="auto"/>
        <w:right w:val="none" w:sz="0" w:space="0" w:color="auto"/>
      </w:divBdr>
    </w:div>
    <w:div w:id="128668548">
      <w:bodyDiv w:val="1"/>
      <w:marLeft w:val="0"/>
      <w:marRight w:val="0"/>
      <w:marTop w:val="0"/>
      <w:marBottom w:val="0"/>
      <w:divBdr>
        <w:top w:val="none" w:sz="0" w:space="0" w:color="auto"/>
        <w:left w:val="none" w:sz="0" w:space="0" w:color="auto"/>
        <w:bottom w:val="none" w:sz="0" w:space="0" w:color="auto"/>
        <w:right w:val="none" w:sz="0" w:space="0" w:color="auto"/>
      </w:divBdr>
      <w:divsChild>
        <w:div w:id="444620019">
          <w:marLeft w:val="0"/>
          <w:marRight w:val="0"/>
          <w:marTop w:val="0"/>
          <w:marBottom w:val="0"/>
          <w:divBdr>
            <w:top w:val="none" w:sz="0" w:space="0" w:color="auto"/>
            <w:left w:val="none" w:sz="0" w:space="0" w:color="auto"/>
            <w:bottom w:val="none" w:sz="0" w:space="0" w:color="auto"/>
            <w:right w:val="none" w:sz="0" w:space="0" w:color="auto"/>
          </w:divBdr>
          <w:divsChild>
            <w:div w:id="364721023">
              <w:marLeft w:val="0"/>
              <w:marRight w:val="0"/>
              <w:marTop w:val="0"/>
              <w:marBottom w:val="0"/>
              <w:divBdr>
                <w:top w:val="none" w:sz="0" w:space="0" w:color="auto"/>
                <w:left w:val="none" w:sz="0" w:space="0" w:color="auto"/>
                <w:bottom w:val="none" w:sz="0" w:space="0" w:color="auto"/>
                <w:right w:val="none" w:sz="0" w:space="0" w:color="auto"/>
              </w:divBdr>
            </w:div>
            <w:div w:id="712996920">
              <w:marLeft w:val="0"/>
              <w:marRight w:val="0"/>
              <w:marTop w:val="0"/>
              <w:marBottom w:val="0"/>
              <w:divBdr>
                <w:top w:val="none" w:sz="0" w:space="0" w:color="auto"/>
                <w:left w:val="none" w:sz="0" w:space="0" w:color="auto"/>
                <w:bottom w:val="none" w:sz="0" w:space="0" w:color="auto"/>
                <w:right w:val="none" w:sz="0" w:space="0" w:color="auto"/>
              </w:divBdr>
            </w:div>
            <w:div w:id="906304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785934">
      <w:bodyDiv w:val="1"/>
      <w:marLeft w:val="0"/>
      <w:marRight w:val="0"/>
      <w:marTop w:val="0"/>
      <w:marBottom w:val="0"/>
      <w:divBdr>
        <w:top w:val="none" w:sz="0" w:space="0" w:color="auto"/>
        <w:left w:val="none" w:sz="0" w:space="0" w:color="auto"/>
        <w:bottom w:val="none" w:sz="0" w:space="0" w:color="auto"/>
        <w:right w:val="none" w:sz="0" w:space="0" w:color="auto"/>
      </w:divBdr>
      <w:divsChild>
        <w:div w:id="1744060167">
          <w:marLeft w:val="0"/>
          <w:marRight w:val="0"/>
          <w:marTop w:val="0"/>
          <w:marBottom w:val="0"/>
          <w:divBdr>
            <w:top w:val="none" w:sz="0" w:space="0" w:color="auto"/>
            <w:left w:val="none" w:sz="0" w:space="0" w:color="auto"/>
            <w:bottom w:val="none" w:sz="0" w:space="0" w:color="auto"/>
            <w:right w:val="none" w:sz="0" w:space="0" w:color="auto"/>
          </w:divBdr>
        </w:div>
      </w:divsChild>
    </w:div>
    <w:div w:id="144517160">
      <w:bodyDiv w:val="1"/>
      <w:marLeft w:val="0"/>
      <w:marRight w:val="0"/>
      <w:marTop w:val="0"/>
      <w:marBottom w:val="0"/>
      <w:divBdr>
        <w:top w:val="none" w:sz="0" w:space="0" w:color="auto"/>
        <w:left w:val="none" w:sz="0" w:space="0" w:color="auto"/>
        <w:bottom w:val="none" w:sz="0" w:space="0" w:color="auto"/>
        <w:right w:val="none" w:sz="0" w:space="0" w:color="auto"/>
      </w:divBdr>
      <w:divsChild>
        <w:div w:id="1231426535">
          <w:marLeft w:val="0"/>
          <w:marRight w:val="0"/>
          <w:marTop w:val="0"/>
          <w:marBottom w:val="0"/>
          <w:divBdr>
            <w:top w:val="none" w:sz="0" w:space="0" w:color="auto"/>
            <w:left w:val="none" w:sz="0" w:space="0" w:color="auto"/>
            <w:bottom w:val="none" w:sz="0" w:space="0" w:color="auto"/>
            <w:right w:val="none" w:sz="0" w:space="0" w:color="auto"/>
          </w:divBdr>
          <w:divsChild>
            <w:div w:id="564141487">
              <w:marLeft w:val="0"/>
              <w:marRight w:val="0"/>
              <w:marTop w:val="0"/>
              <w:marBottom w:val="0"/>
              <w:divBdr>
                <w:top w:val="none" w:sz="0" w:space="0" w:color="auto"/>
                <w:left w:val="none" w:sz="0" w:space="0" w:color="auto"/>
                <w:bottom w:val="none" w:sz="0" w:space="0" w:color="auto"/>
                <w:right w:val="none" w:sz="0" w:space="0" w:color="auto"/>
              </w:divBdr>
            </w:div>
            <w:div w:id="820122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604820">
      <w:bodyDiv w:val="1"/>
      <w:marLeft w:val="0"/>
      <w:marRight w:val="0"/>
      <w:marTop w:val="0"/>
      <w:marBottom w:val="0"/>
      <w:divBdr>
        <w:top w:val="none" w:sz="0" w:space="0" w:color="auto"/>
        <w:left w:val="none" w:sz="0" w:space="0" w:color="auto"/>
        <w:bottom w:val="none" w:sz="0" w:space="0" w:color="auto"/>
        <w:right w:val="none" w:sz="0" w:space="0" w:color="auto"/>
      </w:divBdr>
      <w:divsChild>
        <w:div w:id="1500924803">
          <w:marLeft w:val="0"/>
          <w:marRight w:val="0"/>
          <w:marTop w:val="0"/>
          <w:marBottom w:val="0"/>
          <w:divBdr>
            <w:top w:val="none" w:sz="0" w:space="0" w:color="auto"/>
            <w:left w:val="none" w:sz="0" w:space="0" w:color="auto"/>
            <w:bottom w:val="none" w:sz="0" w:space="0" w:color="auto"/>
            <w:right w:val="none" w:sz="0" w:space="0" w:color="auto"/>
          </w:divBdr>
          <w:divsChild>
            <w:div w:id="260458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574481">
      <w:bodyDiv w:val="1"/>
      <w:marLeft w:val="0"/>
      <w:marRight w:val="0"/>
      <w:marTop w:val="0"/>
      <w:marBottom w:val="0"/>
      <w:divBdr>
        <w:top w:val="none" w:sz="0" w:space="0" w:color="auto"/>
        <w:left w:val="none" w:sz="0" w:space="0" w:color="auto"/>
        <w:bottom w:val="none" w:sz="0" w:space="0" w:color="auto"/>
        <w:right w:val="none" w:sz="0" w:space="0" w:color="auto"/>
      </w:divBdr>
      <w:divsChild>
        <w:div w:id="1459377034">
          <w:marLeft w:val="0"/>
          <w:marRight w:val="0"/>
          <w:marTop w:val="0"/>
          <w:marBottom w:val="0"/>
          <w:divBdr>
            <w:top w:val="none" w:sz="0" w:space="0" w:color="auto"/>
            <w:left w:val="none" w:sz="0" w:space="0" w:color="auto"/>
            <w:bottom w:val="none" w:sz="0" w:space="0" w:color="auto"/>
            <w:right w:val="none" w:sz="0" w:space="0" w:color="auto"/>
          </w:divBdr>
          <w:divsChild>
            <w:div w:id="216623937">
              <w:marLeft w:val="0"/>
              <w:marRight w:val="0"/>
              <w:marTop w:val="0"/>
              <w:marBottom w:val="0"/>
              <w:divBdr>
                <w:top w:val="none" w:sz="0" w:space="0" w:color="auto"/>
                <w:left w:val="none" w:sz="0" w:space="0" w:color="auto"/>
                <w:bottom w:val="none" w:sz="0" w:space="0" w:color="auto"/>
                <w:right w:val="none" w:sz="0" w:space="0" w:color="auto"/>
              </w:divBdr>
            </w:div>
            <w:div w:id="1048994289">
              <w:marLeft w:val="0"/>
              <w:marRight w:val="0"/>
              <w:marTop w:val="0"/>
              <w:marBottom w:val="0"/>
              <w:divBdr>
                <w:top w:val="none" w:sz="0" w:space="0" w:color="auto"/>
                <w:left w:val="none" w:sz="0" w:space="0" w:color="auto"/>
                <w:bottom w:val="none" w:sz="0" w:space="0" w:color="auto"/>
                <w:right w:val="none" w:sz="0" w:space="0" w:color="auto"/>
              </w:divBdr>
            </w:div>
            <w:div w:id="1122918385">
              <w:marLeft w:val="0"/>
              <w:marRight w:val="0"/>
              <w:marTop w:val="0"/>
              <w:marBottom w:val="0"/>
              <w:divBdr>
                <w:top w:val="none" w:sz="0" w:space="0" w:color="auto"/>
                <w:left w:val="none" w:sz="0" w:space="0" w:color="auto"/>
                <w:bottom w:val="none" w:sz="0" w:space="0" w:color="auto"/>
                <w:right w:val="none" w:sz="0" w:space="0" w:color="auto"/>
              </w:divBdr>
            </w:div>
            <w:div w:id="1166167007">
              <w:marLeft w:val="0"/>
              <w:marRight w:val="0"/>
              <w:marTop w:val="0"/>
              <w:marBottom w:val="0"/>
              <w:divBdr>
                <w:top w:val="none" w:sz="0" w:space="0" w:color="auto"/>
                <w:left w:val="none" w:sz="0" w:space="0" w:color="auto"/>
                <w:bottom w:val="none" w:sz="0" w:space="0" w:color="auto"/>
                <w:right w:val="none" w:sz="0" w:space="0" w:color="auto"/>
              </w:divBdr>
            </w:div>
            <w:div w:id="1544711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448880">
      <w:bodyDiv w:val="1"/>
      <w:marLeft w:val="0"/>
      <w:marRight w:val="0"/>
      <w:marTop w:val="0"/>
      <w:marBottom w:val="0"/>
      <w:divBdr>
        <w:top w:val="none" w:sz="0" w:space="0" w:color="auto"/>
        <w:left w:val="none" w:sz="0" w:space="0" w:color="auto"/>
        <w:bottom w:val="none" w:sz="0" w:space="0" w:color="auto"/>
        <w:right w:val="none" w:sz="0" w:space="0" w:color="auto"/>
      </w:divBdr>
      <w:divsChild>
        <w:div w:id="1811823403">
          <w:marLeft w:val="0"/>
          <w:marRight w:val="0"/>
          <w:marTop w:val="0"/>
          <w:marBottom w:val="0"/>
          <w:divBdr>
            <w:top w:val="none" w:sz="0" w:space="0" w:color="auto"/>
            <w:left w:val="none" w:sz="0" w:space="0" w:color="auto"/>
            <w:bottom w:val="none" w:sz="0" w:space="0" w:color="auto"/>
            <w:right w:val="none" w:sz="0" w:space="0" w:color="auto"/>
          </w:divBdr>
          <w:divsChild>
            <w:div w:id="847476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338831">
      <w:bodyDiv w:val="1"/>
      <w:marLeft w:val="0"/>
      <w:marRight w:val="0"/>
      <w:marTop w:val="0"/>
      <w:marBottom w:val="0"/>
      <w:divBdr>
        <w:top w:val="none" w:sz="0" w:space="0" w:color="auto"/>
        <w:left w:val="none" w:sz="0" w:space="0" w:color="auto"/>
        <w:bottom w:val="none" w:sz="0" w:space="0" w:color="auto"/>
        <w:right w:val="none" w:sz="0" w:space="0" w:color="auto"/>
      </w:divBdr>
    </w:div>
    <w:div w:id="158815130">
      <w:bodyDiv w:val="1"/>
      <w:marLeft w:val="0"/>
      <w:marRight w:val="0"/>
      <w:marTop w:val="0"/>
      <w:marBottom w:val="0"/>
      <w:divBdr>
        <w:top w:val="none" w:sz="0" w:space="0" w:color="auto"/>
        <w:left w:val="none" w:sz="0" w:space="0" w:color="auto"/>
        <w:bottom w:val="none" w:sz="0" w:space="0" w:color="auto"/>
        <w:right w:val="none" w:sz="0" w:space="0" w:color="auto"/>
      </w:divBdr>
      <w:divsChild>
        <w:div w:id="985285070">
          <w:marLeft w:val="0"/>
          <w:marRight w:val="0"/>
          <w:marTop w:val="0"/>
          <w:marBottom w:val="0"/>
          <w:divBdr>
            <w:top w:val="none" w:sz="0" w:space="0" w:color="auto"/>
            <w:left w:val="none" w:sz="0" w:space="0" w:color="auto"/>
            <w:bottom w:val="none" w:sz="0" w:space="0" w:color="auto"/>
            <w:right w:val="none" w:sz="0" w:space="0" w:color="auto"/>
          </w:divBdr>
          <w:divsChild>
            <w:div w:id="59141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318443">
      <w:bodyDiv w:val="1"/>
      <w:marLeft w:val="0"/>
      <w:marRight w:val="0"/>
      <w:marTop w:val="0"/>
      <w:marBottom w:val="0"/>
      <w:divBdr>
        <w:top w:val="none" w:sz="0" w:space="0" w:color="auto"/>
        <w:left w:val="none" w:sz="0" w:space="0" w:color="auto"/>
        <w:bottom w:val="none" w:sz="0" w:space="0" w:color="auto"/>
        <w:right w:val="none" w:sz="0" w:space="0" w:color="auto"/>
      </w:divBdr>
      <w:divsChild>
        <w:div w:id="1017460293">
          <w:marLeft w:val="0"/>
          <w:marRight w:val="0"/>
          <w:marTop w:val="0"/>
          <w:marBottom w:val="0"/>
          <w:divBdr>
            <w:top w:val="none" w:sz="0" w:space="0" w:color="auto"/>
            <w:left w:val="none" w:sz="0" w:space="0" w:color="auto"/>
            <w:bottom w:val="none" w:sz="0" w:space="0" w:color="auto"/>
            <w:right w:val="none" w:sz="0" w:space="0" w:color="auto"/>
          </w:divBdr>
          <w:divsChild>
            <w:div w:id="122357112">
              <w:marLeft w:val="0"/>
              <w:marRight w:val="0"/>
              <w:marTop w:val="0"/>
              <w:marBottom w:val="0"/>
              <w:divBdr>
                <w:top w:val="none" w:sz="0" w:space="0" w:color="auto"/>
                <w:left w:val="none" w:sz="0" w:space="0" w:color="auto"/>
                <w:bottom w:val="none" w:sz="0" w:space="0" w:color="auto"/>
                <w:right w:val="none" w:sz="0" w:space="0" w:color="auto"/>
              </w:divBdr>
            </w:div>
            <w:div w:id="312679155">
              <w:marLeft w:val="0"/>
              <w:marRight w:val="0"/>
              <w:marTop w:val="0"/>
              <w:marBottom w:val="0"/>
              <w:divBdr>
                <w:top w:val="none" w:sz="0" w:space="0" w:color="auto"/>
                <w:left w:val="none" w:sz="0" w:space="0" w:color="auto"/>
                <w:bottom w:val="none" w:sz="0" w:space="0" w:color="auto"/>
                <w:right w:val="none" w:sz="0" w:space="0" w:color="auto"/>
              </w:divBdr>
            </w:div>
            <w:div w:id="766778231">
              <w:marLeft w:val="0"/>
              <w:marRight w:val="0"/>
              <w:marTop w:val="0"/>
              <w:marBottom w:val="0"/>
              <w:divBdr>
                <w:top w:val="none" w:sz="0" w:space="0" w:color="auto"/>
                <w:left w:val="none" w:sz="0" w:space="0" w:color="auto"/>
                <w:bottom w:val="none" w:sz="0" w:space="0" w:color="auto"/>
                <w:right w:val="none" w:sz="0" w:space="0" w:color="auto"/>
              </w:divBdr>
            </w:div>
            <w:div w:id="1284270795">
              <w:marLeft w:val="0"/>
              <w:marRight w:val="0"/>
              <w:marTop w:val="0"/>
              <w:marBottom w:val="0"/>
              <w:divBdr>
                <w:top w:val="none" w:sz="0" w:space="0" w:color="auto"/>
                <w:left w:val="none" w:sz="0" w:space="0" w:color="auto"/>
                <w:bottom w:val="none" w:sz="0" w:space="0" w:color="auto"/>
                <w:right w:val="none" w:sz="0" w:space="0" w:color="auto"/>
              </w:divBdr>
            </w:div>
            <w:div w:id="1625573574">
              <w:marLeft w:val="0"/>
              <w:marRight w:val="0"/>
              <w:marTop w:val="0"/>
              <w:marBottom w:val="0"/>
              <w:divBdr>
                <w:top w:val="none" w:sz="0" w:space="0" w:color="auto"/>
                <w:left w:val="none" w:sz="0" w:space="0" w:color="auto"/>
                <w:bottom w:val="none" w:sz="0" w:space="0" w:color="auto"/>
                <w:right w:val="none" w:sz="0" w:space="0" w:color="auto"/>
              </w:divBdr>
            </w:div>
            <w:div w:id="1806462564">
              <w:marLeft w:val="0"/>
              <w:marRight w:val="0"/>
              <w:marTop w:val="0"/>
              <w:marBottom w:val="0"/>
              <w:divBdr>
                <w:top w:val="none" w:sz="0" w:space="0" w:color="auto"/>
                <w:left w:val="none" w:sz="0" w:space="0" w:color="auto"/>
                <w:bottom w:val="none" w:sz="0" w:space="0" w:color="auto"/>
                <w:right w:val="none" w:sz="0" w:space="0" w:color="auto"/>
              </w:divBdr>
            </w:div>
            <w:div w:id="2044162770">
              <w:marLeft w:val="0"/>
              <w:marRight w:val="0"/>
              <w:marTop w:val="0"/>
              <w:marBottom w:val="0"/>
              <w:divBdr>
                <w:top w:val="none" w:sz="0" w:space="0" w:color="auto"/>
                <w:left w:val="none" w:sz="0" w:space="0" w:color="auto"/>
                <w:bottom w:val="none" w:sz="0" w:space="0" w:color="auto"/>
                <w:right w:val="none" w:sz="0" w:space="0" w:color="auto"/>
              </w:divBdr>
            </w:div>
            <w:div w:id="2082827198">
              <w:marLeft w:val="0"/>
              <w:marRight w:val="0"/>
              <w:marTop w:val="0"/>
              <w:marBottom w:val="0"/>
              <w:divBdr>
                <w:top w:val="none" w:sz="0" w:space="0" w:color="auto"/>
                <w:left w:val="none" w:sz="0" w:space="0" w:color="auto"/>
                <w:bottom w:val="none" w:sz="0" w:space="0" w:color="auto"/>
                <w:right w:val="none" w:sz="0" w:space="0" w:color="auto"/>
              </w:divBdr>
            </w:div>
            <w:div w:id="2104955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809079">
      <w:bodyDiv w:val="1"/>
      <w:marLeft w:val="0"/>
      <w:marRight w:val="0"/>
      <w:marTop w:val="0"/>
      <w:marBottom w:val="0"/>
      <w:divBdr>
        <w:top w:val="none" w:sz="0" w:space="0" w:color="auto"/>
        <w:left w:val="none" w:sz="0" w:space="0" w:color="auto"/>
        <w:bottom w:val="none" w:sz="0" w:space="0" w:color="auto"/>
        <w:right w:val="none" w:sz="0" w:space="0" w:color="auto"/>
      </w:divBdr>
      <w:divsChild>
        <w:div w:id="1374385288">
          <w:marLeft w:val="547"/>
          <w:marRight w:val="0"/>
          <w:marTop w:val="134"/>
          <w:marBottom w:val="0"/>
          <w:divBdr>
            <w:top w:val="none" w:sz="0" w:space="0" w:color="auto"/>
            <w:left w:val="none" w:sz="0" w:space="0" w:color="auto"/>
            <w:bottom w:val="none" w:sz="0" w:space="0" w:color="auto"/>
            <w:right w:val="none" w:sz="0" w:space="0" w:color="auto"/>
          </w:divBdr>
        </w:div>
        <w:div w:id="1585994232">
          <w:marLeft w:val="547"/>
          <w:marRight w:val="0"/>
          <w:marTop w:val="134"/>
          <w:marBottom w:val="0"/>
          <w:divBdr>
            <w:top w:val="none" w:sz="0" w:space="0" w:color="auto"/>
            <w:left w:val="none" w:sz="0" w:space="0" w:color="auto"/>
            <w:bottom w:val="none" w:sz="0" w:space="0" w:color="auto"/>
            <w:right w:val="none" w:sz="0" w:space="0" w:color="auto"/>
          </w:divBdr>
        </w:div>
        <w:div w:id="1705246987">
          <w:marLeft w:val="547"/>
          <w:marRight w:val="0"/>
          <w:marTop w:val="134"/>
          <w:marBottom w:val="0"/>
          <w:divBdr>
            <w:top w:val="none" w:sz="0" w:space="0" w:color="auto"/>
            <w:left w:val="none" w:sz="0" w:space="0" w:color="auto"/>
            <w:bottom w:val="none" w:sz="0" w:space="0" w:color="auto"/>
            <w:right w:val="none" w:sz="0" w:space="0" w:color="auto"/>
          </w:divBdr>
        </w:div>
        <w:div w:id="2142964888">
          <w:marLeft w:val="547"/>
          <w:marRight w:val="0"/>
          <w:marTop w:val="134"/>
          <w:marBottom w:val="0"/>
          <w:divBdr>
            <w:top w:val="none" w:sz="0" w:space="0" w:color="auto"/>
            <w:left w:val="none" w:sz="0" w:space="0" w:color="auto"/>
            <w:bottom w:val="none" w:sz="0" w:space="0" w:color="auto"/>
            <w:right w:val="none" w:sz="0" w:space="0" w:color="auto"/>
          </w:divBdr>
        </w:div>
      </w:divsChild>
    </w:div>
    <w:div w:id="160393284">
      <w:bodyDiv w:val="1"/>
      <w:marLeft w:val="0"/>
      <w:marRight w:val="0"/>
      <w:marTop w:val="0"/>
      <w:marBottom w:val="0"/>
      <w:divBdr>
        <w:top w:val="none" w:sz="0" w:space="0" w:color="auto"/>
        <w:left w:val="none" w:sz="0" w:space="0" w:color="auto"/>
        <w:bottom w:val="none" w:sz="0" w:space="0" w:color="auto"/>
        <w:right w:val="none" w:sz="0" w:space="0" w:color="auto"/>
      </w:divBdr>
      <w:divsChild>
        <w:div w:id="162015512">
          <w:marLeft w:val="0"/>
          <w:marRight w:val="0"/>
          <w:marTop w:val="0"/>
          <w:marBottom w:val="0"/>
          <w:divBdr>
            <w:top w:val="none" w:sz="0" w:space="0" w:color="auto"/>
            <w:left w:val="none" w:sz="0" w:space="0" w:color="auto"/>
            <w:bottom w:val="none" w:sz="0" w:space="0" w:color="auto"/>
            <w:right w:val="none" w:sz="0" w:space="0" w:color="auto"/>
          </w:divBdr>
          <w:divsChild>
            <w:div w:id="958221556">
              <w:marLeft w:val="0"/>
              <w:marRight w:val="0"/>
              <w:marTop w:val="0"/>
              <w:marBottom w:val="0"/>
              <w:divBdr>
                <w:top w:val="none" w:sz="0" w:space="0" w:color="auto"/>
                <w:left w:val="none" w:sz="0" w:space="0" w:color="auto"/>
                <w:bottom w:val="none" w:sz="0" w:space="0" w:color="auto"/>
                <w:right w:val="none" w:sz="0" w:space="0" w:color="auto"/>
              </w:divBdr>
            </w:div>
            <w:div w:id="1101997581">
              <w:marLeft w:val="0"/>
              <w:marRight w:val="0"/>
              <w:marTop w:val="0"/>
              <w:marBottom w:val="0"/>
              <w:divBdr>
                <w:top w:val="none" w:sz="0" w:space="0" w:color="auto"/>
                <w:left w:val="none" w:sz="0" w:space="0" w:color="auto"/>
                <w:bottom w:val="none" w:sz="0" w:space="0" w:color="auto"/>
                <w:right w:val="none" w:sz="0" w:space="0" w:color="auto"/>
              </w:divBdr>
            </w:div>
            <w:div w:id="1513914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086178">
      <w:bodyDiv w:val="1"/>
      <w:marLeft w:val="0"/>
      <w:marRight w:val="0"/>
      <w:marTop w:val="0"/>
      <w:marBottom w:val="0"/>
      <w:divBdr>
        <w:top w:val="none" w:sz="0" w:space="0" w:color="auto"/>
        <w:left w:val="none" w:sz="0" w:space="0" w:color="auto"/>
        <w:bottom w:val="none" w:sz="0" w:space="0" w:color="auto"/>
        <w:right w:val="none" w:sz="0" w:space="0" w:color="auto"/>
      </w:divBdr>
      <w:divsChild>
        <w:div w:id="283851507">
          <w:marLeft w:val="0"/>
          <w:marRight w:val="0"/>
          <w:marTop w:val="0"/>
          <w:marBottom w:val="0"/>
          <w:divBdr>
            <w:top w:val="none" w:sz="0" w:space="0" w:color="auto"/>
            <w:left w:val="none" w:sz="0" w:space="0" w:color="auto"/>
            <w:bottom w:val="none" w:sz="0" w:space="0" w:color="auto"/>
            <w:right w:val="none" w:sz="0" w:space="0" w:color="auto"/>
          </w:divBdr>
          <w:divsChild>
            <w:div w:id="599992810">
              <w:marLeft w:val="0"/>
              <w:marRight w:val="0"/>
              <w:marTop w:val="0"/>
              <w:marBottom w:val="0"/>
              <w:divBdr>
                <w:top w:val="none" w:sz="0" w:space="0" w:color="auto"/>
                <w:left w:val="none" w:sz="0" w:space="0" w:color="auto"/>
                <w:bottom w:val="none" w:sz="0" w:space="0" w:color="auto"/>
                <w:right w:val="none" w:sz="0" w:space="0" w:color="auto"/>
              </w:divBdr>
            </w:div>
            <w:div w:id="1137646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516508">
      <w:bodyDiv w:val="1"/>
      <w:marLeft w:val="0"/>
      <w:marRight w:val="0"/>
      <w:marTop w:val="0"/>
      <w:marBottom w:val="0"/>
      <w:divBdr>
        <w:top w:val="none" w:sz="0" w:space="0" w:color="auto"/>
        <w:left w:val="none" w:sz="0" w:space="0" w:color="auto"/>
        <w:bottom w:val="none" w:sz="0" w:space="0" w:color="auto"/>
        <w:right w:val="none" w:sz="0" w:space="0" w:color="auto"/>
      </w:divBdr>
    </w:div>
    <w:div w:id="169108003">
      <w:bodyDiv w:val="1"/>
      <w:marLeft w:val="0"/>
      <w:marRight w:val="0"/>
      <w:marTop w:val="0"/>
      <w:marBottom w:val="0"/>
      <w:divBdr>
        <w:top w:val="none" w:sz="0" w:space="0" w:color="auto"/>
        <w:left w:val="none" w:sz="0" w:space="0" w:color="auto"/>
        <w:bottom w:val="none" w:sz="0" w:space="0" w:color="auto"/>
        <w:right w:val="none" w:sz="0" w:space="0" w:color="auto"/>
      </w:divBdr>
      <w:divsChild>
        <w:div w:id="1451507803">
          <w:marLeft w:val="0"/>
          <w:marRight w:val="0"/>
          <w:marTop w:val="0"/>
          <w:marBottom w:val="0"/>
          <w:divBdr>
            <w:top w:val="none" w:sz="0" w:space="0" w:color="auto"/>
            <w:left w:val="none" w:sz="0" w:space="0" w:color="auto"/>
            <w:bottom w:val="none" w:sz="0" w:space="0" w:color="auto"/>
            <w:right w:val="none" w:sz="0" w:space="0" w:color="auto"/>
          </w:divBdr>
          <w:divsChild>
            <w:div w:id="504635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220524">
      <w:bodyDiv w:val="1"/>
      <w:marLeft w:val="0"/>
      <w:marRight w:val="0"/>
      <w:marTop w:val="0"/>
      <w:marBottom w:val="0"/>
      <w:divBdr>
        <w:top w:val="none" w:sz="0" w:space="0" w:color="auto"/>
        <w:left w:val="none" w:sz="0" w:space="0" w:color="auto"/>
        <w:bottom w:val="none" w:sz="0" w:space="0" w:color="auto"/>
        <w:right w:val="none" w:sz="0" w:space="0" w:color="auto"/>
      </w:divBdr>
      <w:divsChild>
        <w:div w:id="219945179">
          <w:marLeft w:val="0"/>
          <w:marRight w:val="0"/>
          <w:marTop w:val="0"/>
          <w:marBottom w:val="0"/>
          <w:divBdr>
            <w:top w:val="none" w:sz="0" w:space="0" w:color="auto"/>
            <w:left w:val="none" w:sz="0" w:space="0" w:color="auto"/>
            <w:bottom w:val="none" w:sz="0" w:space="0" w:color="auto"/>
            <w:right w:val="none" w:sz="0" w:space="0" w:color="auto"/>
          </w:divBdr>
          <w:divsChild>
            <w:div w:id="277372374">
              <w:marLeft w:val="0"/>
              <w:marRight w:val="0"/>
              <w:marTop w:val="0"/>
              <w:marBottom w:val="0"/>
              <w:divBdr>
                <w:top w:val="none" w:sz="0" w:space="0" w:color="auto"/>
                <w:left w:val="none" w:sz="0" w:space="0" w:color="auto"/>
                <w:bottom w:val="none" w:sz="0" w:space="0" w:color="auto"/>
                <w:right w:val="none" w:sz="0" w:space="0" w:color="auto"/>
              </w:divBdr>
            </w:div>
            <w:div w:id="1338921340">
              <w:marLeft w:val="0"/>
              <w:marRight w:val="0"/>
              <w:marTop w:val="0"/>
              <w:marBottom w:val="0"/>
              <w:divBdr>
                <w:top w:val="none" w:sz="0" w:space="0" w:color="auto"/>
                <w:left w:val="none" w:sz="0" w:space="0" w:color="auto"/>
                <w:bottom w:val="none" w:sz="0" w:space="0" w:color="auto"/>
                <w:right w:val="none" w:sz="0" w:space="0" w:color="auto"/>
              </w:divBdr>
            </w:div>
            <w:div w:id="2037653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683968">
      <w:bodyDiv w:val="1"/>
      <w:marLeft w:val="0"/>
      <w:marRight w:val="0"/>
      <w:marTop w:val="0"/>
      <w:marBottom w:val="0"/>
      <w:divBdr>
        <w:top w:val="none" w:sz="0" w:space="0" w:color="auto"/>
        <w:left w:val="none" w:sz="0" w:space="0" w:color="auto"/>
        <w:bottom w:val="none" w:sz="0" w:space="0" w:color="auto"/>
        <w:right w:val="none" w:sz="0" w:space="0" w:color="auto"/>
      </w:divBdr>
      <w:divsChild>
        <w:div w:id="416708333">
          <w:marLeft w:val="0"/>
          <w:marRight w:val="0"/>
          <w:marTop w:val="0"/>
          <w:marBottom w:val="0"/>
          <w:divBdr>
            <w:top w:val="none" w:sz="0" w:space="0" w:color="auto"/>
            <w:left w:val="none" w:sz="0" w:space="0" w:color="auto"/>
            <w:bottom w:val="none" w:sz="0" w:space="0" w:color="auto"/>
            <w:right w:val="none" w:sz="0" w:space="0" w:color="auto"/>
          </w:divBdr>
          <w:divsChild>
            <w:div w:id="1983076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070966">
      <w:bodyDiv w:val="1"/>
      <w:marLeft w:val="0"/>
      <w:marRight w:val="0"/>
      <w:marTop w:val="0"/>
      <w:marBottom w:val="0"/>
      <w:divBdr>
        <w:top w:val="none" w:sz="0" w:space="0" w:color="auto"/>
        <w:left w:val="none" w:sz="0" w:space="0" w:color="auto"/>
        <w:bottom w:val="none" w:sz="0" w:space="0" w:color="auto"/>
        <w:right w:val="none" w:sz="0" w:space="0" w:color="auto"/>
      </w:divBdr>
      <w:divsChild>
        <w:div w:id="1445997381">
          <w:marLeft w:val="0"/>
          <w:marRight w:val="0"/>
          <w:marTop w:val="0"/>
          <w:marBottom w:val="0"/>
          <w:divBdr>
            <w:top w:val="none" w:sz="0" w:space="0" w:color="auto"/>
            <w:left w:val="none" w:sz="0" w:space="0" w:color="auto"/>
            <w:bottom w:val="none" w:sz="0" w:space="0" w:color="auto"/>
            <w:right w:val="none" w:sz="0" w:space="0" w:color="auto"/>
          </w:divBdr>
        </w:div>
      </w:divsChild>
    </w:div>
    <w:div w:id="171184879">
      <w:bodyDiv w:val="1"/>
      <w:marLeft w:val="0"/>
      <w:marRight w:val="0"/>
      <w:marTop w:val="0"/>
      <w:marBottom w:val="0"/>
      <w:divBdr>
        <w:top w:val="none" w:sz="0" w:space="0" w:color="auto"/>
        <w:left w:val="none" w:sz="0" w:space="0" w:color="auto"/>
        <w:bottom w:val="none" w:sz="0" w:space="0" w:color="auto"/>
        <w:right w:val="none" w:sz="0" w:space="0" w:color="auto"/>
      </w:divBdr>
      <w:divsChild>
        <w:div w:id="453057728">
          <w:marLeft w:val="0"/>
          <w:marRight w:val="0"/>
          <w:marTop w:val="0"/>
          <w:marBottom w:val="0"/>
          <w:divBdr>
            <w:top w:val="none" w:sz="0" w:space="0" w:color="auto"/>
            <w:left w:val="none" w:sz="0" w:space="0" w:color="auto"/>
            <w:bottom w:val="none" w:sz="0" w:space="0" w:color="auto"/>
            <w:right w:val="none" w:sz="0" w:space="0" w:color="auto"/>
          </w:divBdr>
          <w:divsChild>
            <w:div w:id="1031416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922718">
      <w:bodyDiv w:val="1"/>
      <w:marLeft w:val="0"/>
      <w:marRight w:val="0"/>
      <w:marTop w:val="0"/>
      <w:marBottom w:val="0"/>
      <w:divBdr>
        <w:top w:val="none" w:sz="0" w:space="0" w:color="auto"/>
        <w:left w:val="none" w:sz="0" w:space="0" w:color="auto"/>
        <w:bottom w:val="none" w:sz="0" w:space="0" w:color="auto"/>
        <w:right w:val="none" w:sz="0" w:space="0" w:color="auto"/>
      </w:divBdr>
      <w:divsChild>
        <w:div w:id="597063482">
          <w:marLeft w:val="0"/>
          <w:marRight w:val="0"/>
          <w:marTop w:val="0"/>
          <w:marBottom w:val="0"/>
          <w:divBdr>
            <w:top w:val="none" w:sz="0" w:space="0" w:color="auto"/>
            <w:left w:val="none" w:sz="0" w:space="0" w:color="auto"/>
            <w:bottom w:val="none" w:sz="0" w:space="0" w:color="auto"/>
            <w:right w:val="none" w:sz="0" w:space="0" w:color="auto"/>
          </w:divBdr>
        </w:div>
      </w:divsChild>
    </w:div>
    <w:div w:id="173109438">
      <w:bodyDiv w:val="1"/>
      <w:marLeft w:val="0"/>
      <w:marRight w:val="0"/>
      <w:marTop w:val="0"/>
      <w:marBottom w:val="0"/>
      <w:divBdr>
        <w:top w:val="none" w:sz="0" w:space="0" w:color="auto"/>
        <w:left w:val="none" w:sz="0" w:space="0" w:color="auto"/>
        <w:bottom w:val="none" w:sz="0" w:space="0" w:color="auto"/>
        <w:right w:val="none" w:sz="0" w:space="0" w:color="auto"/>
      </w:divBdr>
      <w:divsChild>
        <w:div w:id="1927492942">
          <w:marLeft w:val="0"/>
          <w:marRight w:val="0"/>
          <w:marTop w:val="0"/>
          <w:marBottom w:val="0"/>
          <w:divBdr>
            <w:top w:val="none" w:sz="0" w:space="0" w:color="auto"/>
            <w:left w:val="none" w:sz="0" w:space="0" w:color="auto"/>
            <w:bottom w:val="none" w:sz="0" w:space="0" w:color="auto"/>
            <w:right w:val="none" w:sz="0" w:space="0" w:color="auto"/>
          </w:divBdr>
        </w:div>
      </w:divsChild>
    </w:div>
    <w:div w:id="173694599">
      <w:bodyDiv w:val="1"/>
      <w:marLeft w:val="0"/>
      <w:marRight w:val="0"/>
      <w:marTop w:val="0"/>
      <w:marBottom w:val="0"/>
      <w:divBdr>
        <w:top w:val="none" w:sz="0" w:space="0" w:color="auto"/>
        <w:left w:val="none" w:sz="0" w:space="0" w:color="auto"/>
        <w:bottom w:val="none" w:sz="0" w:space="0" w:color="auto"/>
        <w:right w:val="none" w:sz="0" w:space="0" w:color="auto"/>
      </w:divBdr>
      <w:divsChild>
        <w:div w:id="2054619677">
          <w:marLeft w:val="0"/>
          <w:marRight w:val="0"/>
          <w:marTop w:val="0"/>
          <w:marBottom w:val="0"/>
          <w:divBdr>
            <w:top w:val="none" w:sz="0" w:space="0" w:color="auto"/>
            <w:left w:val="none" w:sz="0" w:space="0" w:color="auto"/>
            <w:bottom w:val="none" w:sz="0" w:space="0" w:color="auto"/>
            <w:right w:val="none" w:sz="0" w:space="0" w:color="auto"/>
          </w:divBdr>
        </w:div>
      </w:divsChild>
    </w:div>
    <w:div w:id="174199857">
      <w:bodyDiv w:val="1"/>
      <w:marLeft w:val="0"/>
      <w:marRight w:val="0"/>
      <w:marTop w:val="0"/>
      <w:marBottom w:val="0"/>
      <w:divBdr>
        <w:top w:val="none" w:sz="0" w:space="0" w:color="auto"/>
        <w:left w:val="none" w:sz="0" w:space="0" w:color="auto"/>
        <w:bottom w:val="none" w:sz="0" w:space="0" w:color="auto"/>
        <w:right w:val="none" w:sz="0" w:space="0" w:color="auto"/>
      </w:divBdr>
    </w:div>
    <w:div w:id="175847492">
      <w:bodyDiv w:val="1"/>
      <w:marLeft w:val="0"/>
      <w:marRight w:val="0"/>
      <w:marTop w:val="0"/>
      <w:marBottom w:val="0"/>
      <w:divBdr>
        <w:top w:val="none" w:sz="0" w:space="0" w:color="auto"/>
        <w:left w:val="none" w:sz="0" w:space="0" w:color="auto"/>
        <w:bottom w:val="none" w:sz="0" w:space="0" w:color="auto"/>
        <w:right w:val="none" w:sz="0" w:space="0" w:color="auto"/>
      </w:divBdr>
      <w:divsChild>
        <w:div w:id="848759055">
          <w:marLeft w:val="0"/>
          <w:marRight w:val="0"/>
          <w:marTop w:val="0"/>
          <w:marBottom w:val="0"/>
          <w:divBdr>
            <w:top w:val="none" w:sz="0" w:space="0" w:color="auto"/>
            <w:left w:val="none" w:sz="0" w:space="0" w:color="auto"/>
            <w:bottom w:val="none" w:sz="0" w:space="0" w:color="auto"/>
            <w:right w:val="none" w:sz="0" w:space="0" w:color="auto"/>
          </w:divBdr>
        </w:div>
      </w:divsChild>
    </w:div>
    <w:div w:id="179589396">
      <w:bodyDiv w:val="1"/>
      <w:marLeft w:val="0"/>
      <w:marRight w:val="0"/>
      <w:marTop w:val="0"/>
      <w:marBottom w:val="0"/>
      <w:divBdr>
        <w:top w:val="none" w:sz="0" w:space="0" w:color="auto"/>
        <w:left w:val="none" w:sz="0" w:space="0" w:color="auto"/>
        <w:bottom w:val="none" w:sz="0" w:space="0" w:color="auto"/>
        <w:right w:val="none" w:sz="0" w:space="0" w:color="auto"/>
      </w:divBdr>
      <w:divsChild>
        <w:div w:id="1828548229">
          <w:marLeft w:val="0"/>
          <w:marRight w:val="0"/>
          <w:marTop w:val="0"/>
          <w:marBottom w:val="0"/>
          <w:divBdr>
            <w:top w:val="none" w:sz="0" w:space="0" w:color="auto"/>
            <w:left w:val="none" w:sz="0" w:space="0" w:color="auto"/>
            <w:bottom w:val="none" w:sz="0" w:space="0" w:color="auto"/>
            <w:right w:val="none" w:sz="0" w:space="0" w:color="auto"/>
          </w:divBdr>
          <w:divsChild>
            <w:div w:id="1555392509">
              <w:marLeft w:val="0"/>
              <w:marRight w:val="0"/>
              <w:marTop w:val="0"/>
              <w:marBottom w:val="0"/>
              <w:divBdr>
                <w:top w:val="none" w:sz="0" w:space="0" w:color="auto"/>
                <w:left w:val="none" w:sz="0" w:space="0" w:color="auto"/>
                <w:bottom w:val="none" w:sz="0" w:space="0" w:color="auto"/>
                <w:right w:val="none" w:sz="0" w:space="0" w:color="auto"/>
              </w:divBdr>
            </w:div>
            <w:div w:id="1804345088">
              <w:marLeft w:val="0"/>
              <w:marRight w:val="0"/>
              <w:marTop w:val="0"/>
              <w:marBottom w:val="0"/>
              <w:divBdr>
                <w:top w:val="none" w:sz="0" w:space="0" w:color="auto"/>
                <w:left w:val="none" w:sz="0" w:space="0" w:color="auto"/>
                <w:bottom w:val="none" w:sz="0" w:space="0" w:color="auto"/>
                <w:right w:val="none" w:sz="0" w:space="0" w:color="auto"/>
              </w:divBdr>
            </w:div>
            <w:div w:id="1818257195">
              <w:marLeft w:val="0"/>
              <w:marRight w:val="0"/>
              <w:marTop w:val="0"/>
              <w:marBottom w:val="0"/>
              <w:divBdr>
                <w:top w:val="none" w:sz="0" w:space="0" w:color="auto"/>
                <w:left w:val="none" w:sz="0" w:space="0" w:color="auto"/>
                <w:bottom w:val="none" w:sz="0" w:space="0" w:color="auto"/>
                <w:right w:val="none" w:sz="0" w:space="0" w:color="auto"/>
              </w:divBdr>
            </w:div>
            <w:div w:id="2117018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705325">
      <w:bodyDiv w:val="1"/>
      <w:marLeft w:val="0"/>
      <w:marRight w:val="0"/>
      <w:marTop w:val="0"/>
      <w:marBottom w:val="0"/>
      <w:divBdr>
        <w:top w:val="none" w:sz="0" w:space="0" w:color="auto"/>
        <w:left w:val="none" w:sz="0" w:space="0" w:color="auto"/>
        <w:bottom w:val="none" w:sz="0" w:space="0" w:color="auto"/>
        <w:right w:val="none" w:sz="0" w:space="0" w:color="auto"/>
      </w:divBdr>
      <w:divsChild>
        <w:div w:id="1601839600">
          <w:marLeft w:val="0"/>
          <w:marRight w:val="0"/>
          <w:marTop w:val="0"/>
          <w:marBottom w:val="0"/>
          <w:divBdr>
            <w:top w:val="none" w:sz="0" w:space="0" w:color="auto"/>
            <w:left w:val="none" w:sz="0" w:space="0" w:color="auto"/>
            <w:bottom w:val="none" w:sz="0" w:space="0" w:color="auto"/>
            <w:right w:val="none" w:sz="0" w:space="0" w:color="auto"/>
          </w:divBdr>
          <w:divsChild>
            <w:div w:id="1094129805">
              <w:marLeft w:val="0"/>
              <w:marRight w:val="0"/>
              <w:marTop w:val="0"/>
              <w:marBottom w:val="0"/>
              <w:divBdr>
                <w:top w:val="none" w:sz="0" w:space="0" w:color="auto"/>
                <w:left w:val="none" w:sz="0" w:space="0" w:color="auto"/>
                <w:bottom w:val="none" w:sz="0" w:space="0" w:color="auto"/>
                <w:right w:val="none" w:sz="0" w:space="0" w:color="auto"/>
              </w:divBdr>
            </w:div>
            <w:div w:id="1819682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359452">
      <w:bodyDiv w:val="1"/>
      <w:marLeft w:val="0"/>
      <w:marRight w:val="0"/>
      <w:marTop w:val="0"/>
      <w:marBottom w:val="0"/>
      <w:divBdr>
        <w:top w:val="none" w:sz="0" w:space="0" w:color="auto"/>
        <w:left w:val="none" w:sz="0" w:space="0" w:color="auto"/>
        <w:bottom w:val="none" w:sz="0" w:space="0" w:color="auto"/>
        <w:right w:val="none" w:sz="0" w:space="0" w:color="auto"/>
      </w:divBdr>
      <w:divsChild>
        <w:div w:id="942034546">
          <w:marLeft w:val="0"/>
          <w:marRight w:val="0"/>
          <w:marTop w:val="0"/>
          <w:marBottom w:val="0"/>
          <w:divBdr>
            <w:top w:val="none" w:sz="0" w:space="0" w:color="auto"/>
            <w:left w:val="none" w:sz="0" w:space="0" w:color="auto"/>
            <w:bottom w:val="none" w:sz="0" w:space="0" w:color="auto"/>
            <w:right w:val="none" w:sz="0" w:space="0" w:color="auto"/>
          </w:divBdr>
          <w:divsChild>
            <w:div w:id="576671691">
              <w:marLeft w:val="0"/>
              <w:marRight w:val="0"/>
              <w:marTop w:val="0"/>
              <w:marBottom w:val="0"/>
              <w:divBdr>
                <w:top w:val="none" w:sz="0" w:space="0" w:color="auto"/>
                <w:left w:val="none" w:sz="0" w:space="0" w:color="auto"/>
                <w:bottom w:val="none" w:sz="0" w:space="0" w:color="auto"/>
                <w:right w:val="none" w:sz="0" w:space="0" w:color="auto"/>
              </w:divBdr>
            </w:div>
            <w:div w:id="1708140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510384">
      <w:bodyDiv w:val="1"/>
      <w:marLeft w:val="0"/>
      <w:marRight w:val="0"/>
      <w:marTop w:val="0"/>
      <w:marBottom w:val="0"/>
      <w:divBdr>
        <w:top w:val="none" w:sz="0" w:space="0" w:color="auto"/>
        <w:left w:val="none" w:sz="0" w:space="0" w:color="auto"/>
        <w:bottom w:val="none" w:sz="0" w:space="0" w:color="auto"/>
        <w:right w:val="none" w:sz="0" w:space="0" w:color="auto"/>
      </w:divBdr>
      <w:divsChild>
        <w:div w:id="34353583">
          <w:marLeft w:val="547"/>
          <w:marRight w:val="0"/>
          <w:marTop w:val="154"/>
          <w:marBottom w:val="0"/>
          <w:divBdr>
            <w:top w:val="none" w:sz="0" w:space="0" w:color="auto"/>
            <w:left w:val="none" w:sz="0" w:space="0" w:color="auto"/>
            <w:bottom w:val="none" w:sz="0" w:space="0" w:color="auto"/>
            <w:right w:val="none" w:sz="0" w:space="0" w:color="auto"/>
          </w:divBdr>
        </w:div>
      </w:divsChild>
    </w:div>
    <w:div w:id="180556548">
      <w:bodyDiv w:val="1"/>
      <w:marLeft w:val="0"/>
      <w:marRight w:val="0"/>
      <w:marTop w:val="0"/>
      <w:marBottom w:val="0"/>
      <w:divBdr>
        <w:top w:val="none" w:sz="0" w:space="0" w:color="auto"/>
        <w:left w:val="none" w:sz="0" w:space="0" w:color="auto"/>
        <w:bottom w:val="none" w:sz="0" w:space="0" w:color="auto"/>
        <w:right w:val="none" w:sz="0" w:space="0" w:color="auto"/>
      </w:divBdr>
    </w:div>
    <w:div w:id="187376747">
      <w:bodyDiv w:val="1"/>
      <w:marLeft w:val="0"/>
      <w:marRight w:val="0"/>
      <w:marTop w:val="0"/>
      <w:marBottom w:val="0"/>
      <w:divBdr>
        <w:top w:val="none" w:sz="0" w:space="0" w:color="auto"/>
        <w:left w:val="none" w:sz="0" w:space="0" w:color="auto"/>
        <w:bottom w:val="none" w:sz="0" w:space="0" w:color="auto"/>
        <w:right w:val="none" w:sz="0" w:space="0" w:color="auto"/>
      </w:divBdr>
      <w:divsChild>
        <w:div w:id="696466273">
          <w:marLeft w:val="0"/>
          <w:marRight w:val="0"/>
          <w:marTop w:val="0"/>
          <w:marBottom w:val="0"/>
          <w:divBdr>
            <w:top w:val="none" w:sz="0" w:space="0" w:color="auto"/>
            <w:left w:val="none" w:sz="0" w:space="0" w:color="auto"/>
            <w:bottom w:val="none" w:sz="0" w:space="0" w:color="auto"/>
            <w:right w:val="none" w:sz="0" w:space="0" w:color="auto"/>
          </w:divBdr>
          <w:divsChild>
            <w:div w:id="1335297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877027">
      <w:bodyDiv w:val="1"/>
      <w:marLeft w:val="0"/>
      <w:marRight w:val="0"/>
      <w:marTop w:val="0"/>
      <w:marBottom w:val="0"/>
      <w:divBdr>
        <w:top w:val="none" w:sz="0" w:space="0" w:color="auto"/>
        <w:left w:val="none" w:sz="0" w:space="0" w:color="auto"/>
        <w:bottom w:val="none" w:sz="0" w:space="0" w:color="auto"/>
        <w:right w:val="none" w:sz="0" w:space="0" w:color="auto"/>
      </w:divBdr>
    </w:div>
    <w:div w:id="192884292">
      <w:bodyDiv w:val="1"/>
      <w:marLeft w:val="0"/>
      <w:marRight w:val="0"/>
      <w:marTop w:val="0"/>
      <w:marBottom w:val="0"/>
      <w:divBdr>
        <w:top w:val="none" w:sz="0" w:space="0" w:color="auto"/>
        <w:left w:val="none" w:sz="0" w:space="0" w:color="auto"/>
        <w:bottom w:val="none" w:sz="0" w:space="0" w:color="auto"/>
        <w:right w:val="none" w:sz="0" w:space="0" w:color="auto"/>
      </w:divBdr>
      <w:divsChild>
        <w:div w:id="1434326998">
          <w:marLeft w:val="0"/>
          <w:marRight w:val="0"/>
          <w:marTop w:val="0"/>
          <w:marBottom w:val="0"/>
          <w:divBdr>
            <w:top w:val="none" w:sz="0" w:space="0" w:color="auto"/>
            <w:left w:val="none" w:sz="0" w:space="0" w:color="auto"/>
            <w:bottom w:val="none" w:sz="0" w:space="0" w:color="auto"/>
            <w:right w:val="none" w:sz="0" w:space="0" w:color="auto"/>
          </w:divBdr>
        </w:div>
      </w:divsChild>
    </w:div>
    <w:div w:id="193924481">
      <w:bodyDiv w:val="1"/>
      <w:marLeft w:val="0"/>
      <w:marRight w:val="0"/>
      <w:marTop w:val="0"/>
      <w:marBottom w:val="0"/>
      <w:divBdr>
        <w:top w:val="none" w:sz="0" w:space="0" w:color="auto"/>
        <w:left w:val="none" w:sz="0" w:space="0" w:color="auto"/>
        <w:bottom w:val="none" w:sz="0" w:space="0" w:color="auto"/>
        <w:right w:val="none" w:sz="0" w:space="0" w:color="auto"/>
      </w:divBdr>
      <w:divsChild>
        <w:div w:id="1370186646">
          <w:marLeft w:val="0"/>
          <w:marRight w:val="0"/>
          <w:marTop w:val="0"/>
          <w:marBottom w:val="0"/>
          <w:divBdr>
            <w:top w:val="none" w:sz="0" w:space="0" w:color="auto"/>
            <w:left w:val="none" w:sz="0" w:space="0" w:color="auto"/>
            <w:bottom w:val="none" w:sz="0" w:space="0" w:color="auto"/>
            <w:right w:val="none" w:sz="0" w:space="0" w:color="auto"/>
          </w:divBdr>
        </w:div>
      </w:divsChild>
    </w:div>
    <w:div w:id="193926739">
      <w:bodyDiv w:val="1"/>
      <w:marLeft w:val="0"/>
      <w:marRight w:val="0"/>
      <w:marTop w:val="0"/>
      <w:marBottom w:val="0"/>
      <w:divBdr>
        <w:top w:val="none" w:sz="0" w:space="0" w:color="auto"/>
        <w:left w:val="none" w:sz="0" w:space="0" w:color="auto"/>
        <w:bottom w:val="none" w:sz="0" w:space="0" w:color="auto"/>
        <w:right w:val="none" w:sz="0" w:space="0" w:color="auto"/>
      </w:divBdr>
      <w:divsChild>
        <w:div w:id="2035374276">
          <w:marLeft w:val="0"/>
          <w:marRight w:val="0"/>
          <w:marTop w:val="0"/>
          <w:marBottom w:val="0"/>
          <w:divBdr>
            <w:top w:val="none" w:sz="0" w:space="0" w:color="auto"/>
            <w:left w:val="none" w:sz="0" w:space="0" w:color="auto"/>
            <w:bottom w:val="none" w:sz="0" w:space="0" w:color="auto"/>
            <w:right w:val="none" w:sz="0" w:space="0" w:color="auto"/>
          </w:divBdr>
          <w:divsChild>
            <w:div w:id="82725709">
              <w:marLeft w:val="0"/>
              <w:marRight w:val="0"/>
              <w:marTop w:val="0"/>
              <w:marBottom w:val="0"/>
              <w:divBdr>
                <w:top w:val="none" w:sz="0" w:space="0" w:color="auto"/>
                <w:left w:val="none" w:sz="0" w:space="0" w:color="auto"/>
                <w:bottom w:val="none" w:sz="0" w:space="0" w:color="auto"/>
                <w:right w:val="none" w:sz="0" w:space="0" w:color="auto"/>
              </w:divBdr>
            </w:div>
            <w:div w:id="1654261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463842">
      <w:bodyDiv w:val="1"/>
      <w:marLeft w:val="0"/>
      <w:marRight w:val="0"/>
      <w:marTop w:val="0"/>
      <w:marBottom w:val="0"/>
      <w:divBdr>
        <w:top w:val="none" w:sz="0" w:space="0" w:color="auto"/>
        <w:left w:val="none" w:sz="0" w:space="0" w:color="auto"/>
        <w:bottom w:val="none" w:sz="0" w:space="0" w:color="auto"/>
        <w:right w:val="none" w:sz="0" w:space="0" w:color="auto"/>
      </w:divBdr>
      <w:divsChild>
        <w:div w:id="1873809770">
          <w:marLeft w:val="0"/>
          <w:marRight w:val="0"/>
          <w:marTop w:val="0"/>
          <w:marBottom w:val="0"/>
          <w:divBdr>
            <w:top w:val="none" w:sz="0" w:space="0" w:color="auto"/>
            <w:left w:val="none" w:sz="0" w:space="0" w:color="auto"/>
            <w:bottom w:val="none" w:sz="0" w:space="0" w:color="auto"/>
            <w:right w:val="none" w:sz="0" w:space="0" w:color="auto"/>
          </w:divBdr>
          <w:divsChild>
            <w:div w:id="1120497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285926">
      <w:bodyDiv w:val="1"/>
      <w:marLeft w:val="0"/>
      <w:marRight w:val="0"/>
      <w:marTop w:val="0"/>
      <w:marBottom w:val="0"/>
      <w:divBdr>
        <w:top w:val="none" w:sz="0" w:space="0" w:color="auto"/>
        <w:left w:val="none" w:sz="0" w:space="0" w:color="auto"/>
        <w:bottom w:val="none" w:sz="0" w:space="0" w:color="auto"/>
        <w:right w:val="none" w:sz="0" w:space="0" w:color="auto"/>
      </w:divBdr>
      <w:divsChild>
        <w:div w:id="1250700538">
          <w:marLeft w:val="0"/>
          <w:marRight w:val="0"/>
          <w:marTop w:val="0"/>
          <w:marBottom w:val="0"/>
          <w:divBdr>
            <w:top w:val="none" w:sz="0" w:space="0" w:color="auto"/>
            <w:left w:val="none" w:sz="0" w:space="0" w:color="auto"/>
            <w:bottom w:val="none" w:sz="0" w:space="0" w:color="auto"/>
            <w:right w:val="none" w:sz="0" w:space="0" w:color="auto"/>
          </w:divBdr>
          <w:divsChild>
            <w:div w:id="676035915">
              <w:marLeft w:val="0"/>
              <w:marRight w:val="0"/>
              <w:marTop w:val="0"/>
              <w:marBottom w:val="0"/>
              <w:divBdr>
                <w:top w:val="none" w:sz="0" w:space="0" w:color="auto"/>
                <w:left w:val="none" w:sz="0" w:space="0" w:color="auto"/>
                <w:bottom w:val="none" w:sz="0" w:space="0" w:color="auto"/>
                <w:right w:val="none" w:sz="0" w:space="0" w:color="auto"/>
              </w:divBdr>
            </w:div>
            <w:div w:id="1780949502">
              <w:marLeft w:val="0"/>
              <w:marRight w:val="0"/>
              <w:marTop w:val="0"/>
              <w:marBottom w:val="0"/>
              <w:divBdr>
                <w:top w:val="none" w:sz="0" w:space="0" w:color="auto"/>
                <w:left w:val="none" w:sz="0" w:space="0" w:color="auto"/>
                <w:bottom w:val="none" w:sz="0" w:space="0" w:color="auto"/>
                <w:right w:val="none" w:sz="0" w:space="0" w:color="auto"/>
              </w:divBdr>
            </w:div>
            <w:div w:id="1932885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819097">
      <w:bodyDiv w:val="1"/>
      <w:marLeft w:val="0"/>
      <w:marRight w:val="0"/>
      <w:marTop w:val="0"/>
      <w:marBottom w:val="0"/>
      <w:divBdr>
        <w:top w:val="none" w:sz="0" w:space="0" w:color="auto"/>
        <w:left w:val="none" w:sz="0" w:space="0" w:color="auto"/>
        <w:bottom w:val="none" w:sz="0" w:space="0" w:color="auto"/>
        <w:right w:val="none" w:sz="0" w:space="0" w:color="auto"/>
      </w:divBdr>
      <w:divsChild>
        <w:div w:id="305933018">
          <w:marLeft w:val="0"/>
          <w:marRight w:val="0"/>
          <w:marTop w:val="0"/>
          <w:marBottom w:val="0"/>
          <w:divBdr>
            <w:top w:val="none" w:sz="0" w:space="0" w:color="auto"/>
            <w:left w:val="none" w:sz="0" w:space="0" w:color="auto"/>
            <w:bottom w:val="none" w:sz="0" w:space="0" w:color="auto"/>
            <w:right w:val="none" w:sz="0" w:space="0" w:color="auto"/>
          </w:divBdr>
          <w:divsChild>
            <w:div w:id="2141680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940829">
      <w:bodyDiv w:val="1"/>
      <w:marLeft w:val="0"/>
      <w:marRight w:val="0"/>
      <w:marTop w:val="0"/>
      <w:marBottom w:val="0"/>
      <w:divBdr>
        <w:top w:val="none" w:sz="0" w:space="0" w:color="auto"/>
        <w:left w:val="none" w:sz="0" w:space="0" w:color="auto"/>
        <w:bottom w:val="none" w:sz="0" w:space="0" w:color="auto"/>
        <w:right w:val="none" w:sz="0" w:space="0" w:color="auto"/>
      </w:divBdr>
      <w:divsChild>
        <w:div w:id="1496997978">
          <w:marLeft w:val="0"/>
          <w:marRight w:val="0"/>
          <w:marTop w:val="0"/>
          <w:marBottom w:val="0"/>
          <w:divBdr>
            <w:top w:val="none" w:sz="0" w:space="0" w:color="auto"/>
            <w:left w:val="none" w:sz="0" w:space="0" w:color="auto"/>
            <w:bottom w:val="none" w:sz="0" w:space="0" w:color="auto"/>
            <w:right w:val="none" w:sz="0" w:space="0" w:color="auto"/>
          </w:divBdr>
          <w:divsChild>
            <w:div w:id="1149859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397093">
      <w:bodyDiv w:val="1"/>
      <w:marLeft w:val="0"/>
      <w:marRight w:val="0"/>
      <w:marTop w:val="0"/>
      <w:marBottom w:val="0"/>
      <w:divBdr>
        <w:top w:val="none" w:sz="0" w:space="0" w:color="auto"/>
        <w:left w:val="none" w:sz="0" w:space="0" w:color="auto"/>
        <w:bottom w:val="none" w:sz="0" w:space="0" w:color="auto"/>
        <w:right w:val="none" w:sz="0" w:space="0" w:color="auto"/>
      </w:divBdr>
      <w:divsChild>
        <w:div w:id="81530614">
          <w:marLeft w:val="0"/>
          <w:marRight w:val="0"/>
          <w:marTop w:val="0"/>
          <w:marBottom w:val="0"/>
          <w:divBdr>
            <w:top w:val="none" w:sz="0" w:space="0" w:color="auto"/>
            <w:left w:val="none" w:sz="0" w:space="0" w:color="auto"/>
            <w:bottom w:val="none" w:sz="0" w:space="0" w:color="auto"/>
            <w:right w:val="none" w:sz="0" w:space="0" w:color="auto"/>
          </w:divBdr>
          <w:divsChild>
            <w:div w:id="1505239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974028">
      <w:bodyDiv w:val="1"/>
      <w:marLeft w:val="0"/>
      <w:marRight w:val="0"/>
      <w:marTop w:val="0"/>
      <w:marBottom w:val="0"/>
      <w:divBdr>
        <w:top w:val="none" w:sz="0" w:space="0" w:color="auto"/>
        <w:left w:val="none" w:sz="0" w:space="0" w:color="auto"/>
        <w:bottom w:val="none" w:sz="0" w:space="0" w:color="auto"/>
        <w:right w:val="none" w:sz="0" w:space="0" w:color="auto"/>
      </w:divBdr>
      <w:divsChild>
        <w:div w:id="1506507468">
          <w:marLeft w:val="0"/>
          <w:marRight w:val="0"/>
          <w:marTop w:val="0"/>
          <w:marBottom w:val="0"/>
          <w:divBdr>
            <w:top w:val="none" w:sz="0" w:space="0" w:color="auto"/>
            <w:left w:val="none" w:sz="0" w:space="0" w:color="auto"/>
            <w:bottom w:val="none" w:sz="0" w:space="0" w:color="auto"/>
            <w:right w:val="none" w:sz="0" w:space="0" w:color="auto"/>
          </w:divBdr>
        </w:div>
      </w:divsChild>
    </w:div>
    <w:div w:id="200216406">
      <w:bodyDiv w:val="1"/>
      <w:marLeft w:val="0"/>
      <w:marRight w:val="0"/>
      <w:marTop w:val="0"/>
      <w:marBottom w:val="0"/>
      <w:divBdr>
        <w:top w:val="none" w:sz="0" w:space="0" w:color="auto"/>
        <w:left w:val="none" w:sz="0" w:space="0" w:color="auto"/>
        <w:bottom w:val="none" w:sz="0" w:space="0" w:color="auto"/>
        <w:right w:val="none" w:sz="0" w:space="0" w:color="auto"/>
      </w:divBdr>
      <w:divsChild>
        <w:div w:id="1610166386">
          <w:marLeft w:val="0"/>
          <w:marRight w:val="0"/>
          <w:marTop w:val="0"/>
          <w:marBottom w:val="0"/>
          <w:divBdr>
            <w:top w:val="none" w:sz="0" w:space="0" w:color="auto"/>
            <w:left w:val="none" w:sz="0" w:space="0" w:color="auto"/>
            <w:bottom w:val="none" w:sz="0" w:space="0" w:color="auto"/>
            <w:right w:val="none" w:sz="0" w:space="0" w:color="auto"/>
          </w:divBdr>
        </w:div>
      </w:divsChild>
    </w:div>
    <w:div w:id="200243606">
      <w:bodyDiv w:val="1"/>
      <w:marLeft w:val="0"/>
      <w:marRight w:val="0"/>
      <w:marTop w:val="0"/>
      <w:marBottom w:val="0"/>
      <w:divBdr>
        <w:top w:val="none" w:sz="0" w:space="0" w:color="auto"/>
        <w:left w:val="none" w:sz="0" w:space="0" w:color="auto"/>
        <w:bottom w:val="none" w:sz="0" w:space="0" w:color="auto"/>
        <w:right w:val="none" w:sz="0" w:space="0" w:color="auto"/>
      </w:divBdr>
      <w:divsChild>
        <w:div w:id="1746608487">
          <w:marLeft w:val="0"/>
          <w:marRight w:val="0"/>
          <w:marTop w:val="0"/>
          <w:marBottom w:val="0"/>
          <w:divBdr>
            <w:top w:val="none" w:sz="0" w:space="0" w:color="auto"/>
            <w:left w:val="none" w:sz="0" w:space="0" w:color="auto"/>
            <w:bottom w:val="none" w:sz="0" w:space="0" w:color="auto"/>
            <w:right w:val="none" w:sz="0" w:space="0" w:color="auto"/>
          </w:divBdr>
        </w:div>
      </w:divsChild>
    </w:div>
    <w:div w:id="202522721">
      <w:bodyDiv w:val="1"/>
      <w:marLeft w:val="0"/>
      <w:marRight w:val="0"/>
      <w:marTop w:val="0"/>
      <w:marBottom w:val="0"/>
      <w:divBdr>
        <w:top w:val="none" w:sz="0" w:space="0" w:color="auto"/>
        <w:left w:val="none" w:sz="0" w:space="0" w:color="auto"/>
        <w:bottom w:val="none" w:sz="0" w:space="0" w:color="auto"/>
        <w:right w:val="none" w:sz="0" w:space="0" w:color="auto"/>
      </w:divBdr>
      <w:divsChild>
        <w:div w:id="393892263">
          <w:marLeft w:val="0"/>
          <w:marRight w:val="0"/>
          <w:marTop w:val="0"/>
          <w:marBottom w:val="0"/>
          <w:divBdr>
            <w:top w:val="none" w:sz="0" w:space="0" w:color="auto"/>
            <w:left w:val="none" w:sz="0" w:space="0" w:color="auto"/>
            <w:bottom w:val="none" w:sz="0" w:space="0" w:color="auto"/>
            <w:right w:val="none" w:sz="0" w:space="0" w:color="auto"/>
          </w:divBdr>
          <w:divsChild>
            <w:div w:id="1889683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717510">
      <w:bodyDiv w:val="1"/>
      <w:marLeft w:val="0"/>
      <w:marRight w:val="0"/>
      <w:marTop w:val="0"/>
      <w:marBottom w:val="0"/>
      <w:divBdr>
        <w:top w:val="none" w:sz="0" w:space="0" w:color="auto"/>
        <w:left w:val="none" w:sz="0" w:space="0" w:color="auto"/>
        <w:bottom w:val="none" w:sz="0" w:space="0" w:color="auto"/>
        <w:right w:val="none" w:sz="0" w:space="0" w:color="auto"/>
      </w:divBdr>
      <w:divsChild>
        <w:div w:id="517499972">
          <w:marLeft w:val="0"/>
          <w:marRight w:val="0"/>
          <w:marTop w:val="173"/>
          <w:marBottom w:val="0"/>
          <w:divBdr>
            <w:top w:val="none" w:sz="0" w:space="0" w:color="auto"/>
            <w:left w:val="none" w:sz="0" w:space="0" w:color="auto"/>
            <w:bottom w:val="none" w:sz="0" w:space="0" w:color="auto"/>
            <w:right w:val="none" w:sz="0" w:space="0" w:color="auto"/>
          </w:divBdr>
        </w:div>
        <w:div w:id="1468278052">
          <w:marLeft w:val="0"/>
          <w:marRight w:val="0"/>
          <w:marTop w:val="173"/>
          <w:marBottom w:val="0"/>
          <w:divBdr>
            <w:top w:val="none" w:sz="0" w:space="0" w:color="auto"/>
            <w:left w:val="none" w:sz="0" w:space="0" w:color="auto"/>
            <w:bottom w:val="none" w:sz="0" w:space="0" w:color="auto"/>
            <w:right w:val="none" w:sz="0" w:space="0" w:color="auto"/>
          </w:divBdr>
        </w:div>
      </w:divsChild>
    </w:div>
    <w:div w:id="203098062">
      <w:bodyDiv w:val="1"/>
      <w:marLeft w:val="0"/>
      <w:marRight w:val="0"/>
      <w:marTop w:val="0"/>
      <w:marBottom w:val="0"/>
      <w:divBdr>
        <w:top w:val="none" w:sz="0" w:space="0" w:color="auto"/>
        <w:left w:val="none" w:sz="0" w:space="0" w:color="auto"/>
        <w:bottom w:val="none" w:sz="0" w:space="0" w:color="auto"/>
        <w:right w:val="none" w:sz="0" w:space="0" w:color="auto"/>
      </w:divBdr>
      <w:divsChild>
        <w:div w:id="1905068049">
          <w:marLeft w:val="0"/>
          <w:marRight w:val="0"/>
          <w:marTop w:val="0"/>
          <w:marBottom w:val="0"/>
          <w:divBdr>
            <w:top w:val="none" w:sz="0" w:space="0" w:color="auto"/>
            <w:left w:val="none" w:sz="0" w:space="0" w:color="auto"/>
            <w:bottom w:val="none" w:sz="0" w:space="0" w:color="auto"/>
            <w:right w:val="none" w:sz="0" w:space="0" w:color="auto"/>
          </w:divBdr>
          <w:divsChild>
            <w:div w:id="672147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484417">
      <w:bodyDiv w:val="1"/>
      <w:marLeft w:val="0"/>
      <w:marRight w:val="0"/>
      <w:marTop w:val="0"/>
      <w:marBottom w:val="0"/>
      <w:divBdr>
        <w:top w:val="none" w:sz="0" w:space="0" w:color="auto"/>
        <w:left w:val="none" w:sz="0" w:space="0" w:color="auto"/>
        <w:bottom w:val="none" w:sz="0" w:space="0" w:color="auto"/>
        <w:right w:val="none" w:sz="0" w:space="0" w:color="auto"/>
      </w:divBdr>
      <w:divsChild>
        <w:div w:id="126707409">
          <w:marLeft w:val="547"/>
          <w:marRight w:val="0"/>
          <w:marTop w:val="144"/>
          <w:marBottom w:val="0"/>
          <w:divBdr>
            <w:top w:val="none" w:sz="0" w:space="0" w:color="auto"/>
            <w:left w:val="none" w:sz="0" w:space="0" w:color="auto"/>
            <w:bottom w:val="none" w:sz="0" w:space="0" w:color="auto"/>
            <w:right w:val="none" w:sz="0" w:space="0" w:color="auto"/>
          </w:divBdr>
        </w:div>
        <w:div w:id="190264531">
          <w:marLeft w:val="547"/>
          <w:marRight w:val="0"/>
          <w:marTop w:val="144"/>
          <w:marBottom w:val="0"/>
          <w:divBdr>
            <w:top w:val="none" w:sz="0" w:space="0" w:color="auto"/>
            <w:left w:val="none" w:sz="0" w:space="0" w:color="auto"/>
            <w:bottom w:val="none" w:sz="0" w:space="0" w:color="auto"/>
            <w:right w:val="none" w:sz="0" w:space="0" w:color="auto"/>
          </w:divBdr>
        </w:div>
        <w:div w:id="538591767">
          <w:marLeft w:val="547"/>
          <w:marRight w:val="0"/>
          <w:marTop w:val="144"/>
          <w:marBottom w:val="0"/>
          <w:divBdr>
            <w:top w:val="none" w:sz="0" w:space="0" w:color="auto"/>
            <w:left w:val="none" w:sz="0" w:space="0" w:color="auto"/>
            <w:bottom w:val="none" w:sz="0" w:space="0" w:color="auto"/>
            <w:right w:val="none" w:sz="0" w:space="0" w:color="auto"/>
          </w:divBdr>
        </w:div>
        <w:div w:id="2127505367">
          <w:marLeft w:val="547"/>
          <w:marRight w:val="0"/>
          <w:marTop w:val="144"/>
          <w:marBottom w:val="0"/>
          <w:divBdr>
            <w:top w:val="none" w:sz="0" w:space="0" w:color="auto"/>
            <w:left w:val="none" w:sz="0" w:space="0" w:color="auto"/>
            <w:bottom w:val="none" w:sz="0" w:space="0" w:color="auto"/>
            <w:right w:val="none" w:sz="0" w:space="0" w:color="auto"/>
          </w:divBdr>
        </w:div>
      </w:divsChild>
    </w:div>
    <w:div w:id="205990202">
      <w:bodyDiv w:val="1"/>
      <w:marLeft w:val="0"/>
      <w:marRight w:val="0"/>
      <w:marTop w:val="0"/>
      <w:marBottom w:val="0"/>
      <w:divBdr>
        <w:top w:val="none" w:sz="0" w:space="0" w:color="auto"/>
        <w:left w:val="none" w:sz="0" w:space="0" w:color="auto"/>
        <w:bottom w:val="none" w:sz="0" w:space="0" w:color="auto"/>
        <w:right w:val="none" w:sz="0" w:space="0" w:color="auto"/>
      </w:divBdr>
      <w:divsChild>
        <w:div w:id="809401750">
          <w:marLeft w:val="0"/>
          <w:marRight w:val="0"/>
          <w:marTop w:val="0"/>
          <w:marBottom w:val="0"/>
          <w:divBdr>
            <w:top w:val="none" w:sz="0" w:space="0" w:color="auto"/>
            <w:left w:val="none" w:sz="0" w:space="0" w:color="auto"/>
            <w:bottom w:val="none" w:sz="0" w:space="0" w:color="auto"/>
            <w:right w:val="none" w:sz="0" w:space="0" w:color="auto"/>
          </w:divBdr>
          <w:divsChild>
            <w:div w:id="857500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527139">
      <w:bodyDiv w:val="1"/>
      <w:marLeft w:val="0"/>
      <w:marRight w:val="0"/>
      <w:marTop w:val="0"/>
      <w:marBottom w:val="0"/>
      <w:divBdr>
        <w:top w:val="none" w:sz="0" w:space="0" w:color="auto"/>
        <w:left w:val="none" w:sz="0" w:space="0" w:color="auto"/>
        <w:bottom w:val="none" w:sz="0" w:space="0" w:color="auto"/>
        <w:right w:val="none" w:sz="0" w:space="0" w:color="auto"/>
      </w:divBdr>
      <w:divsChild>
        <w:div w:id="923415309">
          <w:marLeft w:val="0"/>
          <w:marRight w:val="0"/>
          <w:marTop w:val="0"/>
          <w:marBottom w:val="0"/>
          <w:divBdr>
            <w:top w:val="none" w:sz="0" w:space="0" w:color="auto"/>
            <w:left w:val="none" w:sz="0" w:space="0" w:color="auto"/>
            <w:bottom w:val="none" w:sz="0" w:space="0" w:color="auto"/>
            <w:right w:val="none" w:sz="0" w:space="0" w:color="auto"/>
          </w:divBdr>
        </w:div>
      </w:divsChild>
    </w:div>
    <w:div w:id="206841906">
      <w:bodyDiv w:val="1"/>
      <w:marLeft w:val="0"/>
      <w:marRight w:val="0"/>
      <w:marTop w:val="0"/>
      <w:marBottom w:val="0"/>
      <w:divBdr>
        <w:top w:val="none" w:sz="0" w:space="0" w:color="auto"/>
        <w:left w:val="none" w:sz="0" w:space="0" w:color="auto"/>
        <w:bottom w:val="none" w:sz="0" w:space="0" w:color="auto"/>
        <w:right w:val="none" w:sz="0" w:space="0" w:color="auto"/>
      </w:divBdr>
      <w:divsChild>
        <w:div w:id="623081130">
          <w:marLeft w:val="0"/>
          <w:marRight w:val="0"/>
          <w:marTop w:val="0"/>
          <w:marBottom w:val="0"/>
          <w:divBdr>
            <w:top w:val="none" w:sz="0" w:space="0" w:color="auto"/>
            <w:left w:val="none" w:sz="0" w:space="0" w:color="auto"/>
            <w:bottom w:val="none" w:sz="0" w:space="0" w:color="auto"/>
            <w:right w:val="none" w:sz="0" w:space="0" w:color="auto"/>
          </w:divBdr>
        </w:div>
      </w:divsChild>
    </w:div>
    <w:div w:id="207381819">
      <w:bodyDiv w:val="1"/>
      <w:marLeft w:val="0"/>
      <w:marRight w:val="0"/>
      <w:marTop w:val="0"/>
      <w:marBottom w:val="0"/>
      <w:divBdr>
        <w:top w:val="none" w:sz="0" w:space="0" w:color="auto"/>
        <w:left w:val="none" w:sz="0" w:space="0" w:color="auto"/>
        <w:bottom w:val="none" w:sz="0" w:space="0" w:color="auto"/>
        <w:right w:val="none" w:sz="0" w:space="0" w:color="auto"/>
      </w:divBdr>
    </w:div>
    <w:div w:id="207882715">
      <w:bodyDiv w:val="1"/>
      <w:marLeft w:val="0"/>
      <w:marRight w:val="0"/>
      <w:marTop w:val="0"/>
      <w:marBottom w:val="0"/>
      <w:divBdr>
        <w:top w:val="none" w:sz="0" w:space="0" w:color="auto"/>
        <w:left w:val="none" w:sz="0" w:space="0" w:color="auto"/>
        <w:bottom w:val="none" w:sz="0" w:space="0" w:color="auto"/>
        <w:right w:val="none" w:sz="0" w:space="0" w:color="auto"/>
      </w:divBdr>
      <w:divsChild>
        <w:div w:id="690641583">
          <w:marLeft w:val="0"/>
          <w:marRight w:val="0"/>
          <w:marTop w:val="0"/>
          <w:marBottom w:val="0"/>
          <w:divBdr>
            <w:top w:val="none" w:sz="0" w:space="0" w:color="auto"/>
            <w:left w:val="none" w:sz="0" w:space="0" w:color="auto"/>
            <w:bottom w:val="none" w:sz="0" w:space="0" w:color="auto"/>
            <w:right w:val="none" w:sz="0" w:space="0" w:color="auto"/>
          </w:divBdr>
          <w:divsChild>
            <w:div w:id="75589856">
              <w:marLeft w:val="0"/>
              <w:marRight w:val="0"/>
              <w:marTop w:val="0"/>
              <w:marBottom w:val="0"/>
              <w:divBdr>
                <w:top w:val="none" w:sz="0" w:space="0" w:color="auto"/>
                <w:left w:val="none" w:sz="0" w:space="0" w:color="auto"/>
                <w:bottom w:val="none" w:sz="0" w:space="0" w:color="auto"/>
                <w:right w:val="none" w:sz="0" w:space="0" w:color="auto"/>
              </w:divBdr>
            </w:div>
            <w:div w:id="148786482">
              <w:marLeft w:val="0"/>
              <w:marRight w:val="0"/>
              <w:marTop w:val="0"/>
              <w:marBottom w:val="0"/>
              <w:divBdr>
                <w:top w:val="none" w:sz="0" w:space="0" w:color="auto"/>
                <w:left w:val="none" w:sz="0" w:space="0" w:color="auto"/>
                <w:bottom w:val="none" w:sz="0" w:space="0" w:color="auto"/>
                <w:right w:val="none" w:sz="0" w:space="0" w:color="auto"/>
              </w:divBdr>
            </w:div>
            <w:div w:id="473764797">
              <w:marLeft w:val="0"/>
              <w:marRight w:val="0"/>
              <w:marTop w:val="0"/>
              <w:marBottom w:val="0"/>
              <w:divBdr>
                <w:top w:val="none" w:sz="0" w:space="0" w:color="auto"/>
                <w:left w:val="none" w:sz="0" w:space="0" w:color="auto"/>
                <w:bottom w:val="none" w:sz="0" w:space="0" w:color="auto"/>
                <w:right w:val="none" w:sz="0" w:space="0" w:color="auto"/>
              </w:divBdr>
            </w:div>
            <w:div w:id="543758438">
              <w:marLeft w:val="0"/>
              <w:marRight w:val="0"/>
              <w:marTop w:val="0"/>
              <w:marBottom w:val="0"/>
              <w:divBdr>
                <w:top w:val="none" w:sz="0" w:space="0" w:color="auto"/>
                <w:left w:val="none" w:sz="0" w:space="0" w:color="auto"/>
                <w:bottom w:val="none" w:sz="0" w:space="0" w:color="auto"/>
                <w:right w:val="none" w:sz="0" w:space="0" w:color="auto"/>
              </w:divBdr>
            </w:div>
            <w:div w:id="1273854261">
              <w:marLeft w:val="0"/>
              <w:marRight w:val="0"/>
              <w:marTop w:val="0"/>
              <w:marBottom w:val="0"/>
              <w:divBdr>
                <w:top w:val="none" w:sz="0" w:space="0" w:color="auto"/>
                <w:left w:val="none" w:sz="0" w:space="0" w:color="auto"/>
                <w:bottom w:val="none" w:sz="0" w:space="0" w:color="auto"/>
                <w:right w:val="none" w:sz="0" w:space="0" w:color="auto"/>
              </w:divBdr>
            </w:div>
            <w:div w:id="1293826413">
              <w:marLeft w:val="0"/>
              <w:marRight w:val="0"/>
              <w:marTop w:val="0"/>
              <w:marBottom w:val="0"/>
              <w:divBdr>
                <w:top w:val="none" w:sz="0" w:space="0" w:color="auto"/>
                <w:left w:val="none" w:sz="0" w:space="0" w:color="auto"/>
                <w:bottom w:val="none" w:sz="0" w:space="0" w:color="auto"/>
                <w:right w:val="none" w:sz="0" w:space="0" w:color="auto"/>
              </w:divBdr>
            </w:div>
            <w:div w:id="2038966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883638">
      <w:bodyDiv w:val="1"/>
      <w:marLeft w:val="0"/>
      <w:marRight w:val="0"/>
      <w:marTop w:val="0"/>
      <w:marBottom w:val="0"/>
      <w:divBdr>
        <w:top w:val="none" w:sz="0" w:space="0" w:color="auto"/>
        <w:left w:val="none" w:sz="0" w:space="0" w:color="auto"/>
        <w:bottom w:val="none" w:sz="0" w:space="0" w:color="auto"/>
        <w:right w:val="none" w:sz="0" w:space="0" w:color="auto"/>
      </w:divBdr>
      <w:divsChild>
        <w:div w:id="2002536046">
          <w:marLeft w:val="0"/>
          <w:marRight w:val="0"/>
          <w:marTop w:val="0"/>
          <w:marBottom w:val="0"/>
          <w:divBdr>
            <w:top w:val="none" w:sz="0" w:space="0" w:color="auto"/>
            <w:left w:val="none" w:sz="0" w:space="0" w:color="auto"/>
            <w:bottom w:val="none" w:sz="0" w:space="0" w:color="auto"/>
            <w:right w:val="none" w:sz="0" w:space="0" w:color="auto"/>
          </w:divBdr>
        </w:div>
      </w:divsChild>
    </w:div>
    <w:div w:id="209726720">
      <w:bodyDiv w:val="1"/>
      <w:marLeft w:val="0"/>
      <w:marRight w:val="0"/>
      <w:marTop w:val="0"/>
      <w:marBottom w:val="0"/>
      <w:divBdr>
        <w:top w:val="none" w:sz="0" w:space="0" w:color="auto"/>
        <w:left w:val="none" w:sz="0" w:space="0" w:color="auto"/>
        <w:bottom w:val="none" w:sz="0" w:space="0" w:color="auto"/>
        <w:right w:val="none" w:sz="0" w:space="0" w:color="auto"/>
      </w:divBdr>
      <w:divsChild>
        <w:div w:id="955062874">
          <w:marLeft w:val="0"/>
          <w:marRight w:val="0"/>
          <w:marTop w:val="0"/>
          <w:marBottom w:val="0"/>
          <w:divBdr>
            <w:top w:val="none" w:sz="0" w:space="0" w:color="auto"/>
            <w:left w:val="none" w:sz="0" w:space="0" w:color="auto"/>
            <w:bottom w:val="none" w:sz="0" w:space="0" w:color="auto"/>
            <w:right w:val="none" w:sz="0" w:space="0" w:color="auto"/>
          </w:divBdr>
          <w:divsChild>
            <w:div w:id="198006982">
              <w:marLeft w:val="0"/>
              <w:marRight w:val="0"/>
              <w:marTop w:val="0"/>
              <w:marBottom w:val="0"/>
              <w:divBdr>
                <w:top w:val="none" w:sz="0" w:space="0" w:color="auto"/>
                <w:left w:val="none" w:sz="0" w:space="0" w:color="auto"/>
                <w:bottom w:val="none" w:sz="0" w:space="0" w:color="auto"/>
                <w:right w:val="none" w:sz="0" w:space="0" w:color="auto"/>
              </w:divBdr>
            </w:div>
            <w:div w:id="2024360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776729">
      <w:bodyDiv w:val="1"/>
      <w:marLeft w:val="0"/>
      <w:marRight w:val="0"/>
      <w:marTop w:val="0"/>
      <w:marBottom w:val="0"/>
      <w:divBdr>
        <w:top w:val="none" w:sz="0" w:space="0" w:color="auto"/>
        <w:left w:val="none" w:sz="0" w:space="0" w:color="auto"/>
        <w:bottom w:val="none" w:sz="0" w:space="0" w:color="auto"/>
        <w:right w:val="none" w:sz="0" w:space="0" w:color="auto"/>
      </w:divBdr>
      <w:divsChild>
        <w:div w:id="1444642542">
          <w:marLeft w:val="0"/>
          <w:marRight w:val="0"/>
          <w:marTop w:val="0"/>
          <w:marBottom w:val="0"/>
          <w:divBdr>
            <w:top w:val="none" w:sz="0" w:space="0" w:color="auto"/>
            <w:left w:val="none" w:sz="0" w:space="0" w:color="auto"/>
            <w:bottom w:val="none" w:sz="0" w:space="0" w:color="auto"/>
            <w:right w:val="none" w:sz="0" w:space="0" w:color="auto"/>
          </w:divBdr>
          <w:divsChild>
            <w:div w:id="26758682">
              <w:marLeft w:val="0"/>
              <w:marRight w:val="0"/>
              <w:marTop w:val="0"/>
              <w:marBottom w:val="0"/>
              <w:divBdr>
                <w:top w:val="none" w:sz="0" w:space="0" w:color="auto"/>
                <w:left w:val="none" w:sz="0" w:space="0" w:color="auto"/>
                <w:bottom w:val="none" w:sz="0" w:space="0" w:color="auto"/>
                <w:right w:val="none" w:sz="0" w:space="0" w:color="auto"/>
              </w:divBdr>
            </w:div>
            <w:div w:id="123937089">
              <w:marLeft w:val="0"/>
              <w:marRight w:val="0"/>
              <w:marTop w:val="0"/>
              <w:marBottom w:val="0"/>
              <w:divBdr>
                <w:top w:val="none" w:sz="0" w:space="0" w:color="auto"/>
                <w:left w:val="none" w:sz="0" w:space="0" w:color="auto"/>
                <w:bottom w:val="none" w:sz="0" w:space="0" w:color="auto"/>
                <w:right w:val="none" w:sz="0" w:space="0" w:color="auto"/>
              </w:divBdr>
            </w:div>
            <w:div w:id="760183984">
              <w:marLeft w:val="0"/>
              <w:marRight w:val="0"/>
              <w:marTop w:val="0"/>
              <w:marBottom w:val="0"/>
              <w:divBdr>
                <w:top w:val="none" w:sz="0" w:space="0" w:color="auto"/>
                <w:left w:val="none" w:sz="0" w:space="0" w:color="auto"/>
                <w:bottom w:val="none" w:sz="0" w:space="0" w:color="auto"/>
                <w:right w:val="none" w:sz="0" w:space="0" w:color="auto"/>
              </w:divBdr>
            </w:div>
            <w:div w:id="1235049067">
              <w:marLeft w:val="0"/>
              <w:marRight w:val="0"/>
              <w:marTop w:val="0"/>
              <w:marBottom w:val="0"/>
              <w:divBdr>
                <w:top w:val="none" w:sz="0" w:space="0" w:color="auto"/>
                <w:left w:val="none" w:sz="0" w:space="0" w:color="auto"/>
                <w:bottom w:val="none" w:sz="0" w:space="0" w:color="auto"/>
                <w:right w:val="none" w:sz="0" w:space="0" w:color="auto"/>
              </w:divBdr>
            </w:div>
            <w:div w:id="1272084243">
              <w:marLeft w:val="0"/>
              <w:marRight w:val="0"/>
              <w:marTop w:val="0"/>
              <w:marBottom w:val="0"/>
              <w:divBdr>
                <w:top w:val="none" w:sz="0" w:space="0" w:color="auto"/>
                <w:left w:val="none" w:sz="0" w:space="0" w:color="auto"/>
                <w:bottom w:val="none" w:sz="0" w:space="0" w:color="auto"/>
                <w:right w:val="none" w:sz="0" w:space="0" w:color="auto"/>
              </w:divBdr>
            </w:div>
            <w:div w:id="1386416979">
              <w:marLeft w:val="0"/>
              <w:marRight w:val="0"/>
              <w:marTop w:val="0"/>
              <w:marBottom w:val="0"/>
              <w:divBdr>
                <w:top w:val="none" w:sz="0" w:space="0" w:color="auto"/>
                <w:left w:val="none" w:sz="0" w:space="0" w:color="auto"/>
                <w:bottom w:val="none" w:sz="0" w:space="0" w:color="auto"/>
                <w:right w:val="none" w:sz="0" w:space="0" w:color="auto"/>
              </w:divBdr>
            </w:div>
            <w:div w:id="1477339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503143">
      <w:bodyDiv w:val="1"/>
      <w:marLeft w:val="0"/>
      <w:marRight w:val="0"/>
      <w:marTop w:val="0"/>
      <w:marBottom w:val="0"/>
      <w:divBdr>
        <w:top w:val="none" w:sz="0" w:space="0" w:color="auto"/>
        <w:left w:val="none" w:sz="0" w:space="0" w:color="auto"/>
        <w:bottom w:val="none" w:sz="0" w:space="0" w:color="auto"/>
        <w:right w:val="none" w:sz="0" w:space="0" w:color="auto"/>
      </w:divBdr>
      <w:divsChild>
        <w:div w:id="817262797">
          <w:marLeft w:val="0"/>
          <w:marRight w:val="0"/>
          <w:marTop w:val="0"/>
          <w:marBottom w:val="0"/>
          <w:divBdr>
            <w:top w:val="none" w:sz="0" w:space="0" w:color="auto"/>
            <w:left w:val="none" w:sz="0" w:space="0" w:color="auto"/>
            <w:bottom w:val="none" w:sz="0" w:space="0" w:color="auto"/>
            <w:right w:val="none" w:sz="0" w:space="0" w:color="auto"/>
          </w:divBdr>
        </w:div>
      </w:divsChild>
    </w:div>
    <w:div w:id="212231038">
      <w:bodyDiv w:val="1"/>
      <w:marLeft w:val="0"/>
      <w:marRight w:val="0"/>
      <w:marTop w:val="0"/>
      <w:marBottom w:val="0"/>
      <w:divBdr>
        <w:top w:val="none" w:sz="0" w:space="0" w:color="auto"/>
        <w:left w:val="none" w:sz="0" w:space="0" w:color="auto"/>
        <w:bottom w:val="none" w:sz="0" w:space="0" w:color="auto"/>
        <w:right w:val="none" w:sz="0" w:space="0" w:color="auto"/>
      </w:divBdr>
    </w:div>
    <w:div w:id="212544725">
      <w:bodyDiv w:val="1"/>
      <w:marLeft w:val="0"/>
      <w:marRight w:val="0"/>
      <w:marTop w:val="0"/>
      <w:marBottom w:val="0"/>
      <w:divBdr>
        <w:top w:val="none" w:sz="0" w:space="0" w:color="auto"/>
        <w:left w:val="none" w:sz="0" w:space="0" w:color="auto"/>
        <w:bottom w:val="none" w:sz="0" w:space="0" w:color="auto"/>
        <w:right w:val="none" w:sz="0" w:space="0" w:color="auto"/>
      </w:divBdr>
      <w:divsChild>
        <w:div w:id="56560301">
          <w:marLeft w:val="0"/>
          <w:marRight w:val="0"/>
          <w:marTop w:val="0"/>
          <w:marBottom w:val="0"/>
          <w:divBdr>
            <w:top w:val="none" w:sz="0" w:space="0" w:color="auto"/>
            <w:left w:val="none" w:sz="0" w:space="0" w:color="auto"/>
            <w:bottom w:val="none" w:sz="0" w:space="0" w:color="auto"/>
            <w:right w:val="none" w:sz="0" w:space="0" w:color="auto"/>
          </w:divBdr>
        </w:div>
      </w:divsChild>
    </w:div>
    <w:div w:id="213854086">
      <w:bodyDiv w:val="1"/>
      <w:marLeft w:val="0"/>
      <w:marRight w:val="0"/>
      <w:marTop w:val="0"/>
      <w:marBottom w:val="0"/>
      <w:divBdr>
        <w:top w:val="none" w:sz="0" w:space="0" w:color="auto"/>
        <w:left w:val="none" w:sz="0" w:space="0" w:color="auto"/>
        <w:bottom w:val="none" w:sz="0" w:space="0" w:color="auto"/>
        <w:right w:val="none" w:sz="0" w:space="0" w:color="auto"/>
      </w:divBdr>
      <w:divsChild>
        <w:div w:id="1413502282">
          <w:marLeft w:val="0"/>
          <w:marRight w:val="0"/>
          <w:marTop w:val="0"/>
          <w:marBottom w:val="0"/>
          <w:divBdr>
            <w:top w:val="none" w:sz="0" w:space="0" w:color="auto"/>
            <w:left w:val="none" w:sz="0" w:space="0" w:color="auto"/>
            <w:bottom w:val="none" w:sz="0" w:space="0" w:color="auto"/>
            <w:right w:val="none" w:sz="0" w:space="0" w:color="auto"/>
          </w:divBdr>
        </w:div>
      </w:divsChild>
    </w:div>
    <w:div w:id="215049998">
      <w:bodyDiv w:val="1"/>
      <w:marLeft w:val="0"/>
      <w:marRight w:val="0"/>
      <w:marTop w:val="0"/>
      <w:marBottom w:val="0"/>
      <w:divBdr>
        <w:top w:val="none" w:sz="0" w:space="0" w:color="auto"/>
        <w:left w:val="none" w:sz="0" w:space="0" w:color="auto"/>
        <w:bottom w:val="none" w:sz="0" w:space="0" w:color="auto"/>
        <w:right w:val="none" w:sz="0" w:space="0" w:color="auto"/>
      </w:divBdr>
      <w:divsChild>
        <w:div w:id="779226637">
          <w:marLeft w:val="0"/>
          <w:marRight w:val="0"/>
          <w:marTop w:val="0"/>
          <w:marBottom w:val="0"/>
          <w:divBdr>
            <w:top w:val="none" w:sz="0" w:space="0" w:color="auto"/>
            <w:left w:val="none" w:sz="0" w:space="0" w:color="auto"/>
            <w:bottom w:val="none" w:sz="0" w:space="0" w:color="auto"/>
            <w:right w:val="none" w:sz="0" w:space="0" w:color="auto"/>
          </w:divBdr>
          <w:divsChild>
            <w:div w:id="777289470">
              <w:marLeft w:val="0"/>
              <w:marRight w:val="0"/>
              <w:marTop w:val="0"/>
              <w:marBottom w:val="0"/>
              <w:divBdr>
                <w:top w:val="none" w:sz="0" w:space="0" w:color="auto"/>
                <w:left w:val="none" w:sz="0" w:space="0" w:color="auto"/>
                <w:bottom w:val="none" w:sz="0" w:space="0" w:color="auto"/>
                <w:right w:val="none" w:sz="0" w:space="0" w:color="auto"/>
              </w:divBdr>
            </w:div>
            <w:div w:id="1701778188">
              <w:marLeft w:val="0"/>
              <w:marRight w:val="0"/>
              <w:marTop w:val="0"/>
              <w:marBottom w:val="0"/>
              <w:divBdr>
                <w:top w:val="none" w:sz="0" w:space="0" w:color="auto"/>
                <w:left w:val="none" w:sz="0" w:space="0" w:color="auto"/>
                <w:bottom w:val="none" w:sz="0" w:space="0" w:color="auto"/>
                <w:right w:val="none" w:sz="0" w:space="0" w:color="auto"/>
              </w:divBdr>
            </w:div>
            <w:div w:id="1979802087">
              <w:marLeft w:val="0"/>
              <w:marRight w:val="0"/>
              <w:marTop w:val="0"/>
              <w:marBottom w:val="0"/>
              <w:divBdr>
                <w:top w:val="none" w:sz="0" w:space="0" w:color="auto"/>
                <w:left w:val="none" w:sz="0" w:space="0" w:color="auto"/>
                <w:bottom w:val="none" w:sz="0" w:space="0" w:color="auto"/>
                <w:right w:val="none" w:sz="0" w:space="0" w:color="auto"/>
              </w:divBdr>
            </w:div>
            <w:div w:id="2027172271">
              <w:marLeft w:val="0"/>
              <w:marRight w:val="0"/>
              <w:marTop w:val="0"/>
              <w:marBottom w:val="0"/>
              <w:divBdr>
                <w:top w:val="none" w:sz="0" w:space="0" w:color="auto"/>
                <w:left w:val="none" w:sz="0" w:space="0" w:color="auto"/>
                <w:bottom w:val="none" w:sz="0" w:space="0" w:color="auto"/>
                <w:right w:val="none" w:sz="0" w:space="0" w:color="auto"/>
              </w:divBdr>
            </w:div>
            <w:div w:id="2062433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1408513">
      <w:bodyDiv w:val="1"/>
      <w:marLeft w:val="0"/>
      <w:marRight w:val="0"/>
      <w:marTop w:val="0"/>
      <w:marBottom w:val="0"/>
      <w:divBdr>
        <w:top w:val="none" w:sz="0" w:space="0" w:color="auto"/>
        <w:left w:val="none" w:sz="0" w:space="0" w:color="auto"/>
        <w:bottom w:val="none" w:sz="0" w:space="0" w:color="auto"/>
        <w:right w:val="none" w:sz="0" w:space="0" w:color="auto"/>
      </w:divBdr>
      <w:divsChild>
        <w:div w:id="200962">
          <w:marLeft w:val="0"/>
          <w:marRight w:val="0"/>
          <w:marTop w:val="0"/>
          <w:marBottom w:val="0"/>
          <w:divBdr>
            <w:top w:val="none" w:sz="0" w:space="0" w:color="auto"/>
            <w:left w:val="none" w:sz="0" w:space="0" w:color="auto"/>
            <w:bottom w:val="none" w:sz="0" w:space="0" w:color="auto"/>
            <w:right w:val="none" w:sz="0" w:space="0" w:color="auto"/>
          </w:divBdr>
          <w:divsChild>
            <w:div w:id="541137019">
              <w:marLeft w:val="0"/>
              <w:marRight w:val="0"/>
              <w:marTop w:val="0"/>
              <w:marBottom w:val="0"/>
              <w:divBdr>
                <w:top w:val="none" w:sz="0" w:space="0" w:color="auto"/>
                <w:left w:val="none" w:sz="0" w:space="0" w:color="auto"/>
                <w:bottom w:val="none" w:sz="0" w:space="0" w:color="auto"/>
                <w:right w:val="none" w:sz="0" w:space="0" w:color="auto"/>
              </w:divBdr>
            </w:div>
            <w:div w:id="560137758">
              <w:marLeft w:val="0"/>
              <w:marRight w:val="0"/>
              <w:marTop w:val="0"/>
              <w:marBottom w:val="0"/>
              <w:divBdr>
                <w:top w:val="none" w:sz="0" w:space="0" w:color="auto"/>
                <w:left w:val="none" w:sz="0" w:space="0" w:color="auto"/>
                <w:bottom w:val="none" w:sz="0" w:space="0" w:color="auto"/>
                <w:right w:val="none" w:sz="0" w:space="0" w:color="auto"/>
              </w:divBdr>
            </w:div>
            <w:div w:id="956791356">
              <w:marLeft w:val="0"/>
              <w:marRight w:val="0"/>
              <w:marTop w:val="0"/>
              <w:marBottom w:val="0"/>
              <w:divBdr>
                <w:top w:val="none" w:sz="0" w:space="0" w:color="auto"/>
                <w:left w:val="none" w:sz="0" w:space="0" w:color="auto"/>
                <w:bottom w:val="none" w:sz="0" w:space="0" w:color="auto"/>
                <w:right w:val="none" w:sz="0" w:space="0" w:color="auto"/>
              </w:divBdr>
            </w:div>
            <w:div w:id="1004631833">
              <w:marLeft w:val="0"/>
              <w:marRight w:val="0"/>
              <w:marTop w:val="0"/>
              <w:marBottom w:val="0"/>
              <w:divBdr>
                <w:top w:val="none" w:sz="0" w:space="0" w:color="auto"/>
                <w:left w:val="none" w:sz="0" w:space="0" w:color="auto"/>
                <w:bottom w:val="none" w:sz="0" w:space="0" w:color="auto"/>
                <w:right w:val="none" w:sz="0" w:space="0" w:color="auto"/>
              </w:divBdr>
            </w:div>
            <w:div w:id="1843154993">
              <w:marLeft w:val="0"/>
              <w:marRight w:val="0"/>
              <w:marTop w:val="0"/>
              <w:marBottom w:val="0"/>
              <w:divBdr>
                <w:top w:val="none" w:sz="0" w:space="0" w:color="auto"/>
                <w:left w:val="none" w:sz="0" w:space="0" w:color="auto"/>
                <w:bottom w:val="none" w:sz="0" w:space="0" w:color="auto"/>
                <w:right w:val="none" w:sz="0" w:space="0" w:color="auto"/>
              </w:divBdr>
            </w:div>
            <w:div w:id="1887716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2102918">
      <w:bodyDiv w:val="1"/>
      <w:marLeft w:val="0"/>
      <w:marRight w:val="0"/>
      <w:marTop w:val="0"/>
      <w:marBottom w:val="0"/>
      <w:divBdr>
        <w:top w:val="none" w:sz="0" w:space="0" w:color="auto"/>
        <w:left w:val="none" w:sz="0" w:space="0" w:color="auto"/>
        <w:bottom w:val="none" w:sz="0" w:space="0" w:color="auto"/>
        <w:right w:val="none" w:sz="0" w:space="0" w:color="auto"/>
      </w:divBdr>
      <w:divsChild>
        <w:div w:id="273900768">
          <w:marLeft w:val="0"/>
          <w:marRight w:val="0"/>
          <w:marTop w:val="0"/>
          <w:marBottom w:val="0"/>
          <w:divBdr>
            <w:top w:val="none" w:sz="0" w:space="0" w:color="auto"/>
            <w:left w:val="none" w:sz="0" w:space="0" w:color="auto"/>
            <w:bottom w:val="none" w:sz="0" w:space="0" w:color="auto"/>
            <w:right w:val="none" w:sz="0" w:space="0" w:color="auto"/>
          </w:divBdr>
          <w:divsChild>
            <w:div w:id="1887060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3221239">
      <w:bodyDiv w:val="1"/>
      <w:marLeft w:val="0"/>
      <w:marRight w:val="0"/>
      <w:marTop w:val="0"/>
      <w:marBottom w:val="0"/>
      <w:divBdr>
        <w:top w:val="none" w:sz="0" w:space="0" w:color="auto"/>
        <w:left w:val="none" w:sz="0" w:space="0" w:color="auto"/>
        <w:bottom w:val="none" w:sz="0" w:space="0" w:color="auto"/>
        <w:right w:val="none" w:sz="0" w:space="0" w:color="auto"/>
      </w:divBdr>
    </w:div>
    <w:div w:id="223300054">
      <w:bodyDiv w:val="1"/>
      <w:marLeft w:val="0"/>
      <w:marRight w:val="0"/>
      <w:marTop w:val="0"/>
      <w:marBottom w:val="0"/>
      <w:divBdr>
        <w:top w:val="none" w:sz="0" w:space="0" w:color="auto"/>
        <w:left w:val="none" w:sz="0" w:space="0" w:color="auto"/>
        <w:bottom w:val="none" w:sz="0" w:space="0" w:color="auto"/>
        <w:right w:val="none" w:sz="0" w:space="0" w:color="auto"/>
      </w:divBdr>
      <w:divsChild>
        <w:div w:id="125778742">
          <w:marLeft w:val="0"/>
          <w:marRight w:val="0"/>
          <w:marTop w:val="0"/>
          <w:marBottom w:val="0"/>
          <w:divBdr>
            <w:top w:val="none" w:sz="0" w:space="0" w:color="auto"/>
            <w:left w:val="none" w:sz="0" w:space="0" w:color="auto"/>
            <w:bottom w:val="none" w:sz="0" w:space="0" w:color="auto"/>
            <w:right w:val="none" w:sz="0" w:space="0" w:color="auto"/>
          </w:divBdr>
          <w:divsChild>
            <w:div w:id="1447774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3417838">
      <w:bodyDiv w:val="1"/>
      <w:marLeft w:val="0"/>
      <w:marRight w:val="0"/>
      <w:marTop w:val="0"/>
      <w:marBottom w:val="0"/>
      <w:divBdr>
        <w:top w:val="none" w:sz="0" w:space="0" w:color="auto"/>
        <w:left w:val="none" w:sz="0" w:space="0" w:color="auto"/>
        <w:bottom w:val="none" w:sz="0" w:space="0" w:color="auto"/>
        <w:right w:val="none" w:sz="0" w:space="0" w:color="auto"/>
      </w:divBdr>
      <w:divsChild>
        <w:div w:id="2042197781">
          <w:marLeft w:val="0"/>
          <w:marRight w:val="0"/>
          <w:marTop w:val="0"/>
          <w:marBottom w:val="0"/>
          <w:divBdr>
            <w:top w:val="none" w:sz="0" w:space="0" w:color="auto"/>
            <w:left w:val="none" w:sz="0" w:space="0" w:color="auto"/>
            <w:bottom w:val="none" w:sz="0" w:space="0" w:color="auto"/>
            <w:right w:val="none" w:sz="0" w:space="0" w:color="auto"/>
          </w:divBdr>
          <w:divsChild>
            <w:div w:id="1731419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0652034">
      <w:bodyDiv w:val="1"/>
      <w:marLeft w:val="0"/>
      <w:marRight w:val="0"/>
      <w:marTop w:val="0"/>
      <w:marBottom w:val="0"/>
      <w:divBdr>
        <w:top w:val="none" w:sz="0" w:space="0" w:color="auto"/>
        <w:left w:val="none" w:sz="0" w:space="0" w:color="auto"/>
        <w:bottom w:val="none" w:sz="0" w:space="0" w:color="auto"/>
        <w:right w:val="none" w:sz="0" w:space="0" w:color="auto"/>
      </w:divBdr>
      <w:divsChild>
        <w:div w:id="1024986850">
          <w:marLeft w:val="0"/>
          <w:marRight w:val="0"/>
          <w:marTop w:val="0"/>
          <w:marBottom w:val="0"/>
          <w:divBdr>
            <w:top w:val="none" w:sz="0" w:space="0" w:color="auto"/>
            <w:left w:val="none" w:sz="0" w:space="0" w:color="auto"/>
            <w:bottom w:val="none" w:sz="0" w:space="0" w:color="auto"/>
            <w:right w:val="none" w:sz="0" w:space="0" w:color="auto"/>
          </w:divBdr>
        </w:div>
      </w:divsChild>
    </w:div>
    <w:div w:id="232083838">
      <w:bodyDiv w:val="1"/>
      <w:marLeft w:val="0"/>
      <w:marRight w:val="0"/>
      <w:marTop w:val="0"/>
      <w:marBottom w:val="0"/>
      <w:divBdr>
        <w:top w:val="none" w:sz="0" w:space="0" w:color="auto"/>
        <w:left w:val="none" w:sz="0" w:space="0" w:color="auto"/>
        <w:bottom w:val="none" w:sz="0" w:space="0" w:color="auto"/>
        <w:right w:val="none" w:sz="0" w:space="0" w:color="auto"/>
      </w:divBdr>
      <w:divsChild>
        <w:div w:id="1412967834">
          <w:marLeft w:val="0"/>
          <w:marRight w:val="0"/>
          <w:marTop w:val="0"/>
          <w:marBottom w:val="0"/>
          <w:divBdr>
            <w:top w:val="none" w:sz="0" w:space="0" w:color="auto"/>
            <w:left w:val="none" w:sz="0" w:space="0" w:color="auto"/>
            <w:bottom w:val="none" w:sz="0" w:space="0" w:color="auto"/>
            <w:right w:val="none" w:sz="0" w:space="0" w:color="auto"/>
          </w:divBdr>
        </w:div>
      </w:divsChild>
    </w:div>
    <w:div w:id="232357455">
      <w:bodyDiv w:val="1"/>
      <w:marLeft w:val="0"/>
      <w:marRight w:val="0"/>
      <w:marTop w:val="0"/>
      <w:marBottom w:val="0"/>
      <w:divBdr>
        <w:top w:val="none" w:sz="0" w:space="0" w:color="auto"/>
        <w:left w:val="none" w:sz="0" w:space="0" w:color="auto"/>
        <w:bottom w:val="none" w:sz="0" w:space="0" w:color="auto"/>
        <w:right w:val="none" w:sz="0" w:space="0" w:color="auto"/>
      </w:divBdr>
      <w:divsChild>
        <w:div w:id="1949117480">
          <w:marLeft w:val="0"/>
          <w:marRight w:val="0"/>
          <w:marTop w:val="0"/>
          <w:marBottom w:val="0"/>
          <w:divBdr>
            <w:top w:val="none" w:sz="0" w:space="0" w:color="auto"/>
            <w:left w:val="none" w:sz="0" w:space="0" w:color="auto"/>
            <w:bottom w:val="none" w:sz="0" w:space="0" w:color="auto"/>
            <w:right w:val="none" w:sz="0" w:space="0" w:color="auto"/>
          </w:divBdr>
          <w:divsChild>
            <w:div w:id="1858076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4054557">
      <w:bodyDiv w:val="1"/>
      <w:marLeft w:val="0"/>
      <w:marRight w:val="0"/>
      <w:marTop w:val="0"/>
      <w:marBottom w:val="0"/>
      <w:divBdr>
        <w:top w:val="none" w:sz="0" w:space="0" w:color="auto"/>
        <w:left w:val="none" w:sz="0" w:space="0" w:color="auto"/>
        <w:bottom w:val="none" w:sz="0" w:space="0" w:color="auto"/>
        <w:right w:val="none" w:sz="0" w:space="0" w:color="auto"/>
      </w:divBdr>
      <w:divsChild>
        <w:div w:id="1925921142">
          <w:marLeft w:val="0"/>
          <w:marRight w:val="0"/>
          <w:marTop w:val="0"/>
          <w:marBottom w:val="0"/>
          <w:divBdr>
            <w:top w:val="none" w:sz="0" w:space="0" w:color="auto"/>
            <w:left w:val="none" w:sz="0" w:space="0" w:color="auto"/>
            <w:bottom w:val="none" w:sz="0" w:space="0" w:color="auto"/>
            <w:right w:val="none" w:sz="0" w:space="0" w:color="auto"/>
          </w:divBdr>
          <w:divsChild>
            <w:div w:id="135345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4170952">
      <w:bodyDiv w:val="1"/>
      <w:marLeft w:val="0"/>
      <w:marRight w:val="0"/>
      <w:marTop w:val="0"/>
      <w:marBottom w:val="0"/>
      <w:divBdr>
        <w:top w:val="none" w:sz="0" w:space="0" w:color="auto"/>
        <w:left w:val="none" w:sz="0" w:space="0" w:color="auto"/>
        <w:bottom w:val="none" w:sz="0" w:space="0" w:color="auto"/>
        <w:right w:val="none" w:sz="0" w:space="0" w:color="auto"/>
      </w:divBdr>
    </w:div>
    <w:div w:id="239366222">
      <w:bodyDiv w:val="1"/>
      <w:marLeft w:val="0"/>
      <w:marRight w:val="0"/>
      <w:marTop w:val="0"/>
      <w:marBottom w:val="0"/>
      <w:divBdr>
        <w:top w:val="none" w:sz="0" w:space="0" w:color="auto"/>
        <w:left w:val="none" w:sz="0" w:space="0" w:color="auto"/>
        <w:bottom w:val="none" w:sz="0" w:space="0" w:color="auto"/>
        <w:right w:val="none" w:sz="0" w:space="0" w:color="auto"/>
      </w:divBdr>
      <w:divsChild>
        <w:div w:id="1463376732">
          <w:marLeft w:val="0"/>
          <w:marRight w:val="0"/>
          <w:marTop w:val="0"/>
          <w:marBottom w:val="0"/>
          <w:divBdr>
            <w:top w:val="none" w:sz="0" w:space="0" w:color="auto"/>
            <w:left w:val="none" w:sz="0" w:space="0" w:color="auto"/>
            <w:bottom w:val="none" w:sz="0" w:space="0" w:color="auto"/>
            <w:right w:val="none" w:sz="0" w:space="0" w:color="auto"/>
          </w:divBdr>
        </w:div>
      </w:divsChild>
    </w:div>
    <w:div w:id="241305212">
      <w:bodyDiv w:val="1"/>
      <w:marLeft w:val="0"/>
      <w:marRight w:val="0"/>
      <w:marTop w:val="0"/>
      <w:marBottom w:val="0"/>
      <w:divBdr>
        <w:top w:val="none" w:sz="0" w:space="0" w:color="auto"/>
        <w:left w:val="none" w:sz="0" w:space="0" w:color="auto"/>
        <w:bottom w:val="none" w:sz="0" w:space="0" w:color="auto"/>
        <w:right w:val="none" w:sz="0" w:space="0" w:color="auto"/>
      </w:divBdr>
      <w:divsChild>
        <w:div w:id="785612646">
          <w:marLeft w:val="0"/>
          <w:marRight w:val="0"/>
          <w:marTop w:val="0"/>
          <w:marBottom w:val="0"/>
          <w:divBdr>
            <w:top w:val="none" w:sz="0" w:space="0" w:color="auto"/>
            <w:left w:val="none" w:sz="0" w:space="0" w:color="auto"/>
            <w:bottom w:val="none" w:sz="0" w:space="0" w:color="auto"/>
            <w:right w:val="none" w:sz="0" w:space="0" w:color="auto"/>
          </w:divBdr>
          <w:divsChild>
            <w:div w:id="716514186">
              <w:marLeft w:val="0"/>
              <w:marRight w:val="0"/>
              <w:marTop w:val="0"/>
              <w:marBottom w:val="0"/>
              <w:divBdr>
                <w:top w:val="none" w:sz="0" w:space="0" w:color="auto"/>
                <w:left w:val="none" w:sz="0" w:space="0" w:color="auto"/>
                <w:bottom w:val="none" w:sz="0" w:space="0" w:color="auto"/>
                <w:right w:val="none" w:sz="0" w:space="0" w:color="auto"/>
              </w:divBdr>
            </w:div>
            <w:div w:id="911966111">
              <w:marLeft w:val="0"/>
              <w:marRight w:val="0"/>
              <w:marTop w:val="0"/>
              <w:marBottom w:val="0"/>
              <w:divBdr>
                <w:top w:val="none" w:sz="0" w:space="0" w:color="auto"/>
                <w:left w:val="none" w:sz="0" w:space="0" w:color="auto"/>
                <w:bottom w:val="none" w:sz="0" w:space="0" w:color="auto"/>
                <w:right w:val="none" w:sz="0" w:space="0" w:color="auto"/>
              </w:divBdr>
            </w:div>
            <w:div w:id="998458074">
              <w:marLeft w:val="0"/>
              <w:marRight w:val="0"/>
              <w:marTop w:val="0"/>
              <w:marBottom w:val="0"/>
              <w:divBdr>
                <w:top w:val="none" w:sz="0" w:space="0" w:color="auto"/>
                <w:left w:val="none" w:sz="0" w:space="0" w:color="auto"/>
                <w:bottom w:val="none" w:sz="0" w:space="0" w:color="auto"/>
                <w:right w:val="none" w:sz="0" w:space="0" w:color="auto"/>
              </w:divBdr>
            </w:div>
            <w:div w:id="1017266809">
              <w:marLeft w:val="0"/>
              <w:marRight w:val="0"/>
              <w:marTop w:val="0"/>
              <w:marBottom w:val="0"/>
              <w:divBdr>
                <w:top w:val="none" w:sz="0" w:space="0" w:color="auto"/>
                <w:left w:val="none" w:sz="0" w:space="0" w:color="auto"/>
                <w:bottom w:val="none" w:sz="0" w:space="0" w:color="auto"/>
                <w:right w:val="none" w:sz="0" w:space="0" w:color="auto"/>
              </w:divBdr>
            </w:div>
            <w:div w:id="2025546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2572058">
      <w:bodyDiv w:val="1"/>
      <w:marLeft w:val="0"/>
      <w:marRight w:val="0"/>
      <w:marTop w:val="0"/>
      <w:marBottom w:val="0"/>
      <w:divBdr>
        <w:top w:val="none" w:sz="0" w:space="0" w:color="auto"/>
        <w:left w:val="none" w:sz="0" w:space="0" w:color="auto"/>
        <w:bottom w:val="none" w:sz="0" w:space="0" w:color="auto"/>
        <w:right w:val="none" w:sz="0" w:space="0" w:color="auto"/>
      </w:divBdr>
      <w:divsChild>
        <w:div w:id="391198230">
          <w:marLeft w:val="0"/>
          <w:marRight w:val="0"/>
          <w:marTop w:val="0"/>
          <w:marBottom w:val="0"/>
          <w:divBdr>
            <w:top w:val="none" w:sz="0" w:space="0" w:color="auto"/>
            <w:left w:val="none" w:sz="0" w:space="0" w:color="auto"/>
            <w:bottom w:val="none" w:sz="0" w:space="0" w:color="auto"/>
            <w:right w:val="none" w:sz="0" w:space="0" w:color="auto"/>
          </w:divBdr>
        </w:div>
      </w:divsChild>
    </w:div>
    <w:div w:id="242884529">
      <w:bodyDiv w:val="1"/>
      <w:marLeft w:val="0"/>
      <w:marRight w:val="0"/>
      <w:marTop w:val="0"/>
      <w:marBottom w:val="0"/>
      <w:divBdr>
        <w:top w:val="none" w:sz="0" w:space="0" w:color="auto"/>
        <w:left w:val="none" w:sz="0" w:space="0" w:color="auto"/>
        <w:bottom w:val="none" w:sz="0" w:space="0" w:color="auto"/>
        <w:right w:val="none" w:sz="0" w:space="0" w:color="auto"/>
      </w:divBdr>
      <w:divsChild>
        <w:div w:id="22024664">
          <w:marLeft w:val="0"/>
          <w:marRight w:val="0"/>
          <w:marTop w:val="0"/>
          <w:marBottom w:val="0"/>
          <w:divBdr>
            <w:top w:val="none" w:sz="0" w:space="0" w:color="auto"/>
            <w:left w:val="none" w:sz="0" w:space="0" w:color="auto"/>
            <w:bottom w:val="none" w:sz="0" w:space="0" w:color="auto"/>
            <w:right w:val="none" w:sz="0" w:space="0" w:color="auto"/>
          </w:divBdr>
        </w:div>
      </w:divsChild>
    </w:div>
    <w:div w:id="245383995">
      <w:bodyDiv w:val="1"/>
      <w:marLeft w:val="0"/>
      <w:marRight w:val="0"/>
      <w:marTop w:val="0"/>
      <w:marBottom w:val="0"/>
      <w:divBdr>
        <w:top w:val="none" w:sz="0" w:space="0" w:color="auto"/>
        <w:left w:val="none" w:sz="0" w:space="0" w:color="auto"/>
        <w:bottom w:val="none" w:sz="0" w:space="0" w:color="auto"/>
        <w:right w:val="none" w:sz="0" w:space="0" w:color="auto"/>
      </w:divBdr>
    </w:div>
    <w:div w:id="247738804">
      <w:bodyDiv w:val="1"/>
      <w:marLeft w:val="0"/>
      <w:marRight w:val="0"/>
      <w:marTop w:val="0"/>
      <w:marBottom w:val="0"/>
      <w:divBdr>
        <w:top w:val="none" w:sz="0" w:space="0" w:color="auto"/>
        <w:left w:val="none" w:sz="0" w:space="0" w:color="auto"/>
        <w:bottom w:val="none" w:sz="0" w:space="0" w:color="auto"/>
        <w:right w:val="none" w:sz="0" w:space="0" w:color="auto"/>
      </w:divBdr>
      <w:divsChild>
        <w:div w:id="2126920241">
          <w:marLeft w:val="0"/>
          <w:marRight w:val="0"/>
          <w:marTop w:val="0"/>
          <w:marBottom w:val="0"/>
          <w:divBdr>
            <w:top w:val="none" w:sz="0" w:space="0" w:color="auto"/>
            <w:left w:val="none" w:sz="0" w:space="0" w:color="auto"/>
            <w:bottom w:val="none" w:sz="0" w:space="0" w:color="auto"/>
            <w:right w:val="none" w:sz="0" w:space="0" w:color="auto"/>
          </w:divBdr>
          <w:divsChild>
            <w:div w:id="578833832">
              <w:marLeft w:val="0"/>
              <w:marRight w:val="0"/>
              <w:marTop w:val="0"/>
              <w:marBottom w:val="0"/>
              <w:divBdr>
                <w:top w:val="none" w:sz="0" w:space="0" w:color="auto"/>
                <w:left w:val="none" w:sz="0" w:space="0" w:color="auto"/>
                <w:bottom w:val="none" w:sz="0" w:space="0" w:color="auto"/>
                <w:right w:val="none" w:sz="0" w:space="0" w:color="auto"/>
              </w:divBdr>
            </w:div>
            <w:div w:id="1454399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8662007">
      <w:bodyDiv w:val="1"/>
      <w:marLeft w:val="0"/>
      <w:marRight w:val="0"/>
      <w:marTop w:val="0"/>
      <w:marBottom w:val="0"/>
      <w:divBdr>
        <w:top w:val="none" w:sz="0" w:space="0" w:color="auto"/>
        <w:left w:val="none" w:sz="0" w:space="0" w:color="auto"/>
        <w:bottom w:val="none" w:sz="0" w:space="0" w:color="auto"/>
        <w:right w:val="none" w:sz="0" w:space="0" w:color="auto"/>
      </w:divBdr>
      <w:divsChild>
        <w:div w:id="1279486513">
          <w:marLeft w:val="0"/>
          <w:marRight w:val="0"/>
          <w:marTop w:val="0"/>
          <w:marBottom w:val="0"/>
          <w:divBdr>
            <w:top w:val="none" w:sz="0" w:space="0" w:color="auto"/>
            <w:left w:val="none" w:sz="0" w:space="0" w:color="auto"/>
            <w:bottom w:val="none" w:sz="0" w:space="0" w:color="auto"/>
            <w:right w:val="none" w:sz="0" w:space="0" w:color="auto"/>
          </w:divBdr>
          <w:divsChild>
            <w:div w:id="506285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9387045">
      <w:bodyDiv w:val="1"/>
      <w:marLeft w:val="0"/>
      <w:marRight w:val="0"/>
      <w:marTop w:val="0"/>
      <w:marBottom w:val="0"/>
      <w:divBdr>
        <w:top w:val="none" w:sz="0" w:space="0" w:color="auto"/>
        <w:left w:val="none" w:sz="0" w:space="0" w:color="auto"/>
        <w:bottom w:val="none" w:sz="0" w:space="0" w:color="auto"/>
        <w:right w:val="none" w:sz="0" w:space="0" w:color="auto"/>
      </w:divBdr>
      <w:divsChild>
        <w:div w:id="95489659">
          <w:marLeft w:val="0"/>
          <w:marRight w:val="0"/>
          <w:marTop w:val="0"/>
          <w:marBottom w:val="0"/>
          <w:divBdr>
            <w:top w:val="none" w:sz="0" w:space="0" w:color="auto"/>
            <w:left w:val="none" w:sz="0" w:space="0" w:color="auto"/>
            <w:bottom w:val="none" w:sz="0" w:space="0" w:color="auto"/>
            <w:right w:val="none" w:sz="0" w:space="0" w:color="auto"/>
          </w:divBdr>
        </w:div>
      </w:divsChild>
    </w:div>
    <w:div w:id="252082613">
      <w:bodyDiv w:val="1"/>
      <w:marLeft w:val="0"/>
      <w:marRight w:val="0"/>
      <w:marTop w:val="0"/>
      <w:marBottom w:val="0"/>
      <w:divBdr>
        <w:top w:val="none" w:sz="0" w:space="0" w:color="auto"/>
        <w:left w:val="none" w:sz="0" w:space="0" w:color="auto"/>
        <w:bottom w:val="none" w:sz="0" w:space="0" w:color="auto"/>
        <w:right w:val="none" w:sz="0" w:space="0" w:color="auto"/>
      </w:divBdr>
      <w:divsChild>
        <w:div w:id="538208153">
          <w:marLeft w:val="0"/>
          <w:marRight w:val="0"/>
          <w:marTop w:val="0"/>
          <w:marBottom w:val="0"/>
          <w:divBdr>
            <w:top w:val="none" w:sz="0" w:space="0" w:color="auto"/>
            <w:left w:val="none" w:sz="0" w:space="0" w:color="auto"/>
            <w:bottom w:val="none" w:sz="0" w:space="0" w:color="auto"/>
            <w:right w:val="none" w:sz="0" w:space="0" w:color="auto"/>
          </w:divBdr>
        </w:div>
      </w:divsChild>
    </w:div>
    <w:div w:id="258561100">
      <w:bodyDiv w:val="1"/>
      <w:marLeft w:val="0"/>
      <w:marRight w:val="0"/>
      <w:marTop w:val="0"/>
      <w:marBottom w:val="0"/>
      <w:divBdr>
        <w:top w:val="none" w:sz="0" w:space="0" w:color="auto"/>
        <w:left w:val="none" w:sz="0" w:space="0" w:color="auto"/>
        <w:bottom w:val="none" w:sz="0" w:space="0" w:color="auto"/>
        <w:right w:val="none" w:sz="0" w:space="0" w:color="auto"/>
      </w:divBdr>
      <w:divsChild>
        <w:div w:id="1571573456">
          <w:marLeft w:val="0"/>
          <w:marRight w:val="0"/>
          <w:marTop w:val="0"/>
          <w:marBottom w:val="0"/>
          <w:divBdr>
            <w:top w:val="none" w:sz="0" w:space="0" w:color="auto"/>
            <w:left w:val="none" w:sz="0" w:space="0" w:color="auto"/>
            <w:bottom w:val="none" w:sz="0" w:space="0" w:color="auto"/>
            <w:right w:val="none" w:sz="0" w:space="0" w:color="auto"/>
          </w:divBdr>
          <w:divsChild>
            <w:div w:id="629360584">
              <w:marLeft w:val="0"/>
              <w:marRight w:val="0"/>
              <w:marTop w:val="0"/>
              <w:marBottom w:val="0"/>
              <w:divBdr>
                <w:top w:val="none" w:sz="0" w:space="0" w:color="auto"/>
                <w:left w:val="none" w:sz="0" w:space="0" w:color="auto"/>
                <w:bottom w:val="none" w:sz="0" w:space="0" w:color="auto"/>
                <w:right w:val="none" w:sz="0" w:space="0" w:color="auto"/>
              </w:divBdr>
            </w:div>
            <w:div w:id="1909336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1183951">
      <w:bodyDiv w:val="1"/>
      <w:marLeft w:val="0"/>
      <w:marRight w:val="0"/>
      <w:marTop w:val="0"/>
      <w:marBottom w:val="0"/>
      <w:divBdr>
        <w:top w:val="none" w:sz="0" w:space="0" w:color="auto"/>
        <w:left w:val="none" w:sz="0" w:space="0" w:color="auto"/>
        <w:bottom w:val="none" w:sz="0" w:space="0" w:color="auto"/>
        <w:right w:val="none" w:sz="0" w:space="0" w:color="auto"/>
      </w:divBdr>
      <w:divsChild>
        <w:div w:id="1334455379">
          <w:marLeft w:val="0"/>
          <w:marRight w:val="0"/>
          <w:marTop w:val="0"/>
          <w:marBottom w:val="0"/>
          <w:divBdr>
            <w:top w:val="none" w:sz="0" w:space="0" w:color="auto"/>
            <w:left w:val="none" w:sz="0" w:space="0" w:color="auto"/>
            <w:bottom w:val="none" w:sz="0" w:space="0" w:color="auto"/>
            <w:right w:val="none" w:sz="0" w:space="0" w:color="auto"/>
          </w:divBdr>
          <w:divsChild>
            <w:div w:id="454181661">
              <w:marLeft w:val="0"/>
              <w:marRight w:val="0"/>
              <w:marTop w:val="0"/>
              <w:marBottom w:val="0"/>
              <w:divBdr>
                <w:top w:val="none" w:sz="0" w:space="0" w:color="auto"/>
                <w:left w:val="none" w:sz="0" w:space="0" w:color="auto"/>
                <w:bottom w:val="none" w:sz="0" w:space="0" w:color="auto"/>
                <w:right w:val="none" w:sz="0" w:space="0" w:color="auto"/>
              </w:divBdr>
            </w:div>
            <w:div w:id="1011107236">
              <w:marLeft w:val="0"/>
              <w:marRight w:val="0"/>
              <w:marTop w:val="0"/>
              <w:marBottom w:val="0"/>
              <w:divBdr>
                <w:top w:val="none" w:sz="0" w:space="0" w:color="auto"/>
                <w:left w:val="none" w:sz="0" w:space="0" w:color="auto"/>
                <w:bottom w:val="none" w:sz="0" w:space="0" w:color="auto"/>
                <w:right w:val="none" w:sz="0" w:space="0" w:color="auto"/>
              </w:divBdr>
            </w:div>
            <w:div w:id="1298218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1375145">
      <w:bodyDiv w:val="1"/>
      <w:marLeft w:val="0"/>
      <w:marRight w:val="0"/>
      <w:marTop w:val="0"/>
      <w:marBottom w:val="0"/>
      <w:divBdr>
        <w:top w:val="none" w:sz="0" w:space="0" w:color="auto"/>
        <w:left w:val="none" w:sz="0" w:space="0" w:color="auto"/>
        <w:bottom w:val="none" w:sz="0" w:space="0" w:color="auto"/>
        <w:right w:val="none" w:sz="0" w:space="0" w:color="auto"/>
      </w:divBdr>
    </w:div>
    <w:div w:id="261500129">
      <w:bodyDiv w:val="1"/>
      <w:marLeft w:val="0"/>
      <w:marRight w:val="0"/>
      <w:marTop w:val="0"/>
      <w:marBottom w:val="0"/>
      <w:divBdr>
        <w:top w:val="none" w:sz="0" w:space="0" w:color="auto"/>
        <w:left w:val="none" w:sz="0" w:space="0" w:color="auto"/>
        <w:bottom w:val="none" w:sz="0" w:space="0" w:color="auto"/>
        <w:right w:val="none" w:sz="0" w:space="0" w:color="auto"/>
      </w:divBdr>
      <w:divsChild>
        <w:div w:id="1525095883">
          <w:marLeft w:val="0"/>
          <w:marRight w:val="0"/>
          <w:marTop w:val="0"/>
          <w:marBottom w:val="0"/>
          <w:divBdr>
            <w:top w:val="none" w:sz="0" w:space="0" w:color="auto"/>
            <w:left w:val="none" w:sz="0" w:space="0" w:color="auto"/>
            <w:bottom w:val="none" w:sz="0" w:space="0" w:color="auto"/>
            <w:right w:val="none" w:sz="0" w:space="0" w:color="auto"/>
          </w:divBdr>
          <w:divsChild>
            <w:div w:id="215355696">
              <w:marLeft w:val="0"/>
              <w:marRight w:val="0"/>
              <w:marTop w:val="0"/>
              <w:marBottom w:val="0"/>
              <w:divBdr>
                <w:top w:val="none" w:sz="0" w:space="0" w:color="auto"/>
                <w:left w:val="none" w:sz="0" w:space="0" w:color="auto"/>
                <w:bottom w:val="none" w:sz="0" w:space="0" w:color="auto"/>
                <w:right w:val="none" w:sz="0" w:space="0" w:color="auto"/>
              </w:divBdr>
            </w:div>
            <w:div w:id="871965631">
              <w:marLeft w:val="0"/>
              <w:marRight w:val="0"/>
              <w:marTop w:val="0"/>
              <w:marBottom w:val="0"/>
              <w:divBdr>
                <w:top w:val="none" w:sz="0" w:space="0" w:color="auto"/>
                <w:left w:val="none" w:sz="0" w:space="0" w:color="auto"/>
                <w:bottom w:val="none" w:sz="0" w:space="0" w:color="auto"/>
                <w:right w:val="none" w:sz="0" w:space="0" w:color="auto"/>
              </w:divBdr>
            </w:div>
            <w:div w:id="2007704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1649188">
      <w:bodyDiv w:val="1"/>
      <w:marLeft w:val="0"/>
      <w:marRight w:val="0"/>
      <w:marTop w:val="0"/>
      <w:marBottom w:val="0"/>
      <w:divBdr>
        <w:top w:val="none" w:sz="0" w:space="0" w:color="auto"/>
        <w:left w:val="none" w:sz="0" w:space="0" w:color="auto"/>
        <w:bottom w:val="none" w:sz="0" w:space="0" w:color="auto"/>
        <w:right w:val="none" w:sz="0" w:space="0" w:color="auto"/>
      </w:divBdr>
    </w:div>
    <w:div w:id="263922038">
      <w:bodyDiv w:val="1"/>
      <w:marLeft w:val="0"/>
      <w:marRight w:val="0"/>
      <w:marTop w:val="0"/>
      <w:marBottom w:val="0"/>
      <w:divBdr>
        <w:top w:val="none" w:sz="0" w:space="0" w:color="auto"/>
        <w:left w:val="none" w:sz="0" w:space="0" w:color="auto"/>
        <w:bottom w:val="none" w:sz="0" w:space="0" w:color="auto"/>
        <w:right w:val="none" w:sz="0" w:space="0" w:color="auto"/>
      </w:divBdr>
      <w:divsChild>
        <w:div w:id="496387464">
          <w:marLeft w:val="0"/>
          <w:marRight w:val="0"/>
          <w:marTop w:val="0"/>
          <w:marBottom w:val="0"/>
          <w:divBdr>
            <w:top w:val="none" w:sz="0" w:space="0" w:color="auto"/>
            <w:left w:val="none" w:sz="0" w:space="0" w:color="auto"/>
            <w:bottom w:val="none" w:sz="0" w:space="0" w:color="auto"/>
            <w:right w:val="none" w:sz="0" w:space="0" w:color="auto"/>
          </w:divBdr>
        </w:div>
      </w:divsChild>
    </w:div>
    <w:div w:id="263924991">
      <w:bodyDiv w:val="1"/>
      <w:marLeft w:val="0"/>
      <w:marRight w:val="0"/>
      <w:marTop w:val="0"/>
      <w:marBottom w:val="0"/>
      <w:divBdr>
        <w:top w:val="none" w:sz="0" w:space="0" w:color="auto"/>
        <w:left w:val="none" w:sz="0" w:space="0" w:color="auto"/>
        <w:bottom w:val="none" w:sz="0" w:space="0" w:color="auto"/>
        <w:right w:val="none" w:sz="0" w:space="0" w:color="auto"/>
      </w:divBdr>
    </w:div>
    <w:div w:id="265626731">
      <w:bodyDiv w:val="1"/>
      <w:marLeft w:val="0"/>
      <w:marRight w:val="0"/>
      <w:marTop w:val="0"/>
      <w:marBottom w:val="0"/>
      <w:divBdr>
        <w:top w:val="none" w:sz="0" w:space="0" w:color="auto"/>
        <w:left w:val="none" w:sz="0" w:space="0" w:color="auto"/>
        <w:bottom w:val="none" w:sz="0" w:space="0" w:color="auto"/>
        <w:right w:val="none" w:sz="0" w:space="0" w:color="auto"/>
      </w:divBdr>
      <w:divsChild>
        <w:div w:id="618296462">
          <w:marLeft w:val="0"/>
          <w:marRight w:val="0"/>
          <w:marTop w:val="0"/>
          <w:marBottom w:val="0"/>
          <w:divBdr>
            <w:top w:val="none" w:sz="0" w:space="0" w:color="auto"/>
            <w:left w:val="none" w:sz="0" w:space="0" w:color="auto"/>
            <w:bottom w:val="none" w:sz="0" w:space="0" w:color="auto"/>
            <w:right w:val="none" w:sz="0" w:space="0" w:color="auto"/>
          </w:divBdr>
          <w:divsChild>
            <w:div w:id="883904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6352170">
      <w:bodyDiv w:val="1"/>
      <w:marLeft w:val="0"/>
      <w:marRight w:val="0"/>
      <w:marTop w:val="0"/>
      <w:marBottom w:val="0"/>
      <w:divBdr>
        <w:top w:val="none" w:sz="0" w:space="0" w:color="auto"/>
        <w:left w:val="none" w:sz="0" w:space="0" w:color="auto"/>
        <w:bottom w:val="none" w:sz="0" w:space="0" w:color="auto"/>
        <w:right w:val="none" w:sz="0" w:space="0" w:color="auto"/>
      </w:divBdr>
      <w:divsChild>
        <w:div w:id="1576086912">
          <w:marLeft w:val="0"/>
          <w:marRight w:val="0"/>
          <w:marTop w:val="0"/>
          <w:marBottom w:val="0"/>
          <w:divBdr>
            <w:top w:val="none" w:sz="0" w:space="0" w:color="auto"/>
            <w:left w:val="none" w:sz="0" w:space="0" w:color="auto"/>
            <w:bottom w:val="none" w:sz="0" w:space="0" w:color="auto"/>
            <w:right w:val="none" w:sz="0" w:space="0" w:color="auto"/>
          </w:divBdr>
        </w:div>
      </w:divsChild>
    </w:div>
    <w:div w:id="267274660">
      <w:bodyDiv w:val="1"/>
      <w:marLeft w:val="0"/>
      <w:marRight w:val="0"/>
      <w:marTop w:val="0"/>
      <w:marBottom w:val="0"/>
      <w:divBdr>
        <w:top w:val="none" w:sz="0" w:space="0" w:color="auto"/>
        <w:left w:val="none" w:sz="0" w:space="0" w:color="auto"/>
        <w:bottom w:val="none" w:sz="0" w:space="0" w:color="auto"/>
        <w:right w:val="none" w:sz="0" w:space="0" w:color="auto"/>
      </w:divBdr>
      <w:divsChild>
        <w:div w:id="646201512">
          <w:marLeft w:val="0"/>
          <w:marRight w:val="0"/>
          <w:marTop w:val="0"/>
          <w:marBottom w:val="0"/>
          <w:divBdr>
            <w:top w:val="none" w:sz="0" w:space="0" w:color="auto"/>
            <w:left w:val="none" w:sz="0" w:space="0" w:color="auto"/>
            <w:bottom w:val="none" w:sz="0" w:space="0" w:color="auto"/>
            <w:right w:val="none" w:sz="0" w:space="0" w:color="auto"/>
          </w:divBdr>
          <w:divsChild>
            <w:div w:id="1779442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9122292">
      <w:bodyDiv w:val="1"/>
      <w:marLeft w:val="0"/>
      <w:marRight w:val="0"/>
      <w:marTop w:val="0"/>
      <w:marBottom w:val="0"/>
      <w:divBdr>
        <w:top w:val="none" w:sz="0" w:space="0" w:color="auto"/>
        <w:left w:val="none" w:sz="0" w:space="0" w:color="auto"/>
        <w:bottom w:val="none" w:sz="0" w:space="0" w:color="auto"/>
        <w:right w:val="none" w:sz="0" w:space="0" w:color="auto"/>
      </w:divBdr>
      <w:divsChild>
        <w:div w:id="1380321865">
          <w:marLeft w:val="0"/>
          <w:marRight w:val="0"/>
          <w:marTop w:val="0"/>
          <w:marBottom w:val="0"/>
          <w:divBdr>
            <w:top w:val="none" w:sz="0" w:space="0" w:color="auto"/>
            <w:left w:val="none" w:sz="0" w:space="0" w:color="auto"/>
            <w:bottom w:val="none" w:sz="0" w:space="0" w:color="auto"/>
            <w:right w:val="none" w:sz="0" w:space="0" w:color="auto"/>
          </w:divBdr>
        </w:div>
      </w:divsChild>
    </w:div>
    <w:div w:id="275328908">
      <w:bodyDiv w:val="1"/>
      <w:marLeft w:val="0"/>
      <w:marRight w:val="0"/>
      <w:marTop w:val="0"/>
      <w:marBottom w:val="0"/>
      <w:divBdr>
        <w:top w:val="none" w:sz="0" w:space="0" w:color="auto"/>
        <w:left w:val="none" w:sz="0" w:space="0" w:color="auto"/>
        <w:bottom w:val="none" w:sz="0" w:space="0" w:color="auto"/>
        <w:right w:val="none" w:sz="0" w:space="0" w:color="auto"/>
      </w:divBdr>
      <w:divsChild>
        <w:div w:id="999310381">
          <w:marLeft w:val="0"/>
          <w:marRight w:val="0"/>
          <w:marTop w:val="0"/>
          <w:marBottom w:val="0"/>
          <w:divBdr>
            <w:top w:val="none" w:sz="0" w:space="0" w:color="auto"/>
            <w:left w:val="none" w:sz="0" w:space="0" w:color="auto"/>
            <w:bottom w:val="none" w:sz="0" w:space="0" w:color="auto"/>
            <w:right w:val="none" w:sz="0" w:space="0" w:color="auto"/>
          </w:divBdr>
          <w:divsChild>
            <w:div w:id="46227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8800659">
      <w:bodyDiv w:val="1"/>
      <w:marLeft w:val="0"/>
      <w:marRight w:val="0"/>
      <w:marTop w:val="0"/>
      <w:marBottom w:val="0"/>
      <w:divBdr>
        <w:top w:val="none" w:sz="0" w:space="0" w:color="auto"/>
        <w:left w:val="none" w:sz="0" w:space="0" w:color="auto"/>
        <w:bottom w:val="none" w:sz="0" w:space="0" w:color="auto"/>
        <w:right w:val="none" w:sz="0" w:space="0" w:color="auto"/>
      </w:divBdr>
      <w:divsChild>
        <w:div w:id="1535340445">
          <w:marLeft w:val="0"/>
          <w:marRight w:val="0"/>
          <w:marTop w:val="0"/>
          <w:marBottom w:val="0"/>
          <w:divBdr>
            <w:top w:val="none" w:sz="0" w:space="0" w:color="auto"/>
            <w:left w:val="none" w:sz="0" w:space="0" w:color="auto"/>
            <w:bottom w:val="none" w:sz="0" w:space="0" w:color="auto"/>
            <w:right w:val="none" w:sz="0" w:space="0" w:color="auto"/>
          </w:divBdr>
          <w:divsChild>
            <w:div w:id="748036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9920731">
      <w:bodyDiv w:val="1"/>
      <w:marLeft w:val="0"/>
      <w:marRight w:val="0"/>
      <w:marTop w:val="0"/>
      <w:marBottom w:val="0"/>
      <w:divBdr>
        <w:top w:val="none" w:sz="0" w:space="0" w:color="auto"/>
        <w:left w:val="none" w:sz="0" w:space="0" w:color="auto"/>
        <w:bottom w:val="none" w:sz="0" w:space="0" w:color="auto"/>
        <w:right w:val="none" w:sz="0" w:space="0" w:color="auto"/>
      </w:divBdr>
      <w:divsChild>
        <w:div w:id="1918830169">
          <w:marLeft w:val="0"/>
          <w:marRight w:val="0"/>
          <w:marTop w:val="0"/>
          <w:marBottom w:val="0"/>
          <w:divBdr>
            <w:top w:val="none" w:sz="0" w:space="0" w:color="auto"/>
            <w:left w:val="none" w:sz="0" w:space="0" w:color="auto"/>
            <w:bottom w:val="none" w:sz="0" w:space="0" w:color="auto"/>
            <w:right w:val="none" w:sz="0" w:space="0" w:color="auto"/>
          </w:divBdr>
          <w:divsChild>
            <w:div w:id="2046326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0961487">
      <w:bodyDiv w:val="1"/>
      <w:marLeft w:val="0"/>
      <w:marRight w:val="0"/>
      <w:marTop w:val="0"/>
      <w:marBottom w:val="0"/>
      <w:divBdr>
        <w:top w:val="none" w:sz="0" w:space="0" w:color="auto"/>
        <w:left w:val="none" w:sz="0" w:space="0" w:color="auto"/>
        <w:bottom w:val="none" w:sz="0" w:space="0" w:color="auto"/>
        <w:right w:val="none" w:sz="0" w:space="0" w:color="auto"/>
      </w:divBdr>
      <w:divsChild>
        <w:div w:id="1762749975">
          <w:marLeft w:val="0"/>
          <w:marRight w:val="0"/>
          <w:marTop w:val="0"/>
          <w:marBottom w:val="0"/>
          <w:divBdr>
            <w:top w:val="none" w:sz="0" w:space="0" w:color="auto"/>
            <w:left w:val="none" w:sz="0" w:space="0" w:color="auto"/>
            <w:bottom w:val="none" w:sz="0" w:space="0" w:color="auto"/>
            <w:right w:val="none" w:sz="0" w:space="0" w:color="auto"/>
          </w:divBdr>
        </w:div>
      </w:divsChild>
    </w:div>
    <w:div w:id="287703094">
      <w:bodyDiv w:val="1"/>
      <w:marLeft w:val="0"/>
      <w:marRight w:val="0"/>
      <w:marTop w:val="0"/>
      <w:marBottom w:val="0"/>
      <w:divBdr>
        <w:top w:val="none" w:sz="0" w:space="0" w:color="auto"/>
        <w:left w:val="none" w:sz="0" w:space="0" w:color="auto"/>
        <w:bottom w:val="none" w:sz="0" w:space="0" w:color="auto"/>
        <w:right w:val="none" w:sz="0" w:space="0" w:color="auto"/>
      </w:divBdr>
      <w:divsChild>
        <w:div w:id="844636710">
          <w:marLeft w:val="0"/>
          <w:marRight w:val="0"/>
          <w:marTop w:val="0"/>
          <w:marBottom w:val="0"/>
          <w:divBdr>
            <w:top w:val="none" w:sz="0" w:space="0" w:color="auto"/>
            <w:left w:val="none" w:sz="0" w:space="0" w:color="auto"/>
            <w:bottom w:val="none" w:sz="0" w:space="0" w:color="auto"/>
            <w:right w:val="none" w:sz="0" w:space="0" w:color="auto"/>
          </w:divBdr>
          <w:divsChild>
            <w:div w:id="303045982">
              <w:marLeft w:val="0"/>
              <w:marRight w:val="0"/>
              <w:marTop w:val="0"/>
              <w:marBottom w:val="0"/>
              <w:divBdr>
                <w:top w:val="none" w:sz="0" w:space="0" w:color="auto"/>
                <w:left w:val="none" w:sz="0" w:space="0" w:color="auto"/>
                <w:bottom w:val="none" w:sz="0" w:space="0" w:color="auto"/>
                <w:right w:val="none" w:sz="0" w:space="0" w:color="auto"/>
              </w:divBdr>
            </w:div>
            <w:div w:id="675036620">
              <w:marLeft w:val="0"/>
              <w:marRight w:val="0"/>
              <w:marTop w:val="0"/>
              <w:marBottom w:val="0"/>
              <w:divBdr>
                <w:top w:val="none" w:sz="0" w:space="0" w:color="auto"/>
                <w:left w:val="none" w:sz="0" w:space="0" w:color="auto"/>
                <w:bottom w:val="none" w:sz="0" w:space="0" w:color="auto"/>
                <w:right w:val="none" w:sz="0" w:space="0" w:color="auto"/>
              </w:divBdr>
            </w:div>
            <w:div w:id="756557054">
              <w:marLeft w:val="0"/>
              <w:marRight w:val="0"/>
              <w:marTop w:val="0"/>
              <w:marBottom w:val="0"/>
              <w:divBdr>
                <w:top w:val="none" w:sz="0" w:space="0" w:color="auto"/>
                <w:left w:val="none" w:sz="0" w:space="0" w:color="auto"/>
                <w:bottom w:val="none" w:sz="0" w:space="0" w:color="auto"/>
                <w:right w:val="none" w:sz="0" w:space="0" w:color="auto"/>
              </w:divBdr>
            </w:div>
            <w:div w:id="1324818979">
              <w:marLeft w:val="0"/>
              <w:marRight w:val="0"/>
              <w:marTop w:val="0"/>
              <w:marBottom w:val="0"/>
              <w:divBdr>
                <w:top w:val="none" w:sz="0" w:space="0" w:color="auto"/>
                <w:left w:val="none" w:sz="0" w:space="0" w:color="auto"/>
                <w:bottom w:val="none" w:sz="0" w:space="0" w:color="auto"/>
                <w:right w:val="none" w:sz="0" w:space="0" w:color="auto"/>
              </w:divBdr>
            </w:div>
            <w:div w:id="1634484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7704953">
      <w:bodyDiv w:val="1"/>
      <w:marLeft w:val="0"/>
      <w:marRight w:val="0"/>
      <w:marTop w:val="0"/>
      <w:marBottom w:val="0"/>
      <w:divBdr>
        <w:top w:val="none" w:sz="0" w:space="0" w:color="auto"/>
        <w:left w:val="none" w:sz="0" w:space="0" w:color="auto"/>
        <w:bottom w:val="none" w:sz="0" w:space="0" w:color="auto"/>
        <w:right w:val="none" w:sz="0" w:space="0" w:color="auto"/>
      </w:divBdr>
      <w:divsChild>
        <w:div w:id="1029454442">
          <w:marLeft w:val="547"/>
          <w:marRight w:val="0"/>
          <w:marTop w:val="154"/>
          <w:marBottom w:val="0"/>
          <w:divBdr>
            <w:top w:val="none" w:sz="0" w:space="0" w:color="auto"/>
            <w:left w:val="none" w:sz="0" w:space="0" w:color="auto"/>
            <w:bottom w:val="none" w:sz="0" w:space="0" w:color="auto"/>
            <w:right w:val="none" w:sz="0" w:space="0" w:color="auto"/>
          </w:divBdr>
        </w:div>
        <w:div w:id="1327903528">
          <w:marLeft w:val="547"/>
          <w:marRight w:val="0"/>
          <w:marTop w:val="154"/>
          <w:marBottom w:val="0"/>
          <w:divBdr>
            <w:top w:val="none" w:sz="0" w:space="0" w:color="auto"/>
            <w:left w:val="none" w:sz="0" w:space="0" w:color="auto"/>
            <w:bottom w:val="none" w:sz="0" w:space="0" w:color="auto"/>
            <w:right w:val="none" w:sz="0" w:space="0" w:color="auto"/>
          </w:divBdr>
        </w:div>
        <w:div w:id="2117409150">
          <w:marLeft w:val="547"/>
          <w:marRight w:val="0"/>
          <w:marTop w:val="154"/>
          <w:marBottom w:val="0"/>
          <w:divBdr>
            <w:top w:val="none" w:sz="0" w:space="0" w:color="auto"/>
            <w:left w:val="none" w:sz="0" w:space="0" w:color="auto"/>
            <w:bottom w:val="none" w:sz="0" w:space="0" w:color="auto"/>
            <w:right w:val="none" w:sz="0" w:space="0" w:color="auto"/>
          </w:divBdr>
        </w:div>
      </w:divsChild>
    </w:div>
    <w:div w:id="289629919">
      <w:bodyDiv w:val="1"/>
      <w:marLeft w:val="0"/>
      <w:marRight w:val="0"/>
      <w:marTop w:val="0"/>
      <w:marBottom w:val="0"/>
      <w:divBdr>
        <w:top w:val="none" w:sz="0" w:space="0" w:color="auto"/>
        <w:left w:val="none" w:sz="0" w:space="0" w:color="auto"/>
        <w:bottom w:val="none" w:sz="0" w:space="0" w:color="auto"/>
        <w:right w:val="none" w:sz="0" w:space="0" w:color="auto"/>
      </w:divBdr>
      <w:divsChild>
        <w:div w:id="1946425243">
          <w:marLeft w:val="0"/>
          <w:marRight w:val="0"/>
          <w:marTop w:val="0"/>
          <w:marBottom w:val="0"/>
          <w:divBdr>
            <w:top w:val="none" w:sz="0" w:space="0" w:color="auto"/>
            <w:left w:val="none" w:sz="0" w:space="0" w:color="auto"/>
            <w:bottom w:val="none" w:sz="0" w:space="0" w:color="auto"/>
            <w:right w:val="none" w:sz="0" w:space="0" w:color="auto"/>
          </w:divBdr>
        </w:div>
      </w:divsChild>
    </w:div>
    <w:div w:id="289895536">
      <w:bodyDiv w:val="1"/>
      <w:marLeft w:val="0"/>
      <w:marRight w:val="0"/>
      <w:marTop w:val="0"/>
      <w:marBottom w:val="0"/>
      <w:divBdr>
        <w:top w:val="none" w:sz="0" w:space="0" w:color="auto"/>
        <w:left w:val="none" w:sz="0" w:space="0" w:color="auto"/>
        <w:bottom w:val="none" w:sz="0" w:space="0" w:color="auto"/>
        <w:right w:val="none" w:sz="0" w:space="0" w:color="auto"/>
      </w:divBdr>
      <w:divsChild>
        <w:div w:id="552812962">
          <w:marLeft w:val="0"/>
          <w:marRight w:val="0"/>
          <w:marTop w:val="0"/>
          <w:marBottom w:val="0"/>
          <w:divBdr>
            <w:top w:val="none" w:sz="0" w:space="0" w:color="auto"/>
            <w:left w:val="none" w:sz="0" w:space="0" w:color="auto"/>
            <w:bottom w:val="none" w:sz="0" w:space="0" w:color="auto"/>
            <w:right w:val="none" w:sz="0" w:space="0" w:color="auto"/>
          </w:divBdr>
          <w:divsChild>
            <w:div w:id="956834781">
              <w:marLeft w:val="0"/>
              <w:marRight w:val="0"/>
              <w:marTop w:val="0"/>
              <w:marBottom w:val="0"/>
              <w:divBdr>
                <w:top w:val="none" w:sz="0" w:space="0" w:color="auto"/>
                <w:left w:val="none" w:sz="0" w:space="0" w:color="auto"/>
                <w:bottom w:val="none" w:sz="0" w:space="0" w:color="auto"/>
                <w:right w:val="none" w:sz="0" w:space="0" w:color="auto"/>
              </w:divBdr>
            </w:div>
            <w:div w:id="1141997271">
              <w:marLeft w:val="0"/>
              <w:marRight w:val="0"/>
              <w:marTop w:val="0"/>
              <w:marBottom w:val="0"/>
              <w:divBdr>
                <w:top w:val="none" w:sz="0" w:space="0" w:color="auto"/>
                <w:left w:val="none" w:sz="0" w:space="0" w:color="auto"/>
                <w:bottom w:val="none" w:sz="0" w:space="0" w:color="auto"/>
                <w:right w:val="none" w:sz="0" w:space="0" w:color="auto"/>
              </w:divBdr>
            </w:div>
            <w:div w:id="1462917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0329359">
      <w:bodyDiv w:val="1"/>
      <w:marLeft w:val="0"/>
      <w:marRight w:val="0"/>
      <w:marTop w:val="0"/>
      <w:marBottom w:val="0"/>
      <w:divBdr>
        <w:top w:val="none" w:sz="0" w:space="0" w:color="auto"/>
        <w:left w:val="none" w:sz="0" w:space="0" w:color="auto"/>
        <w:bottom w:val="none" w:sz="0" w:space="0" w:color="auto"/>
        <w:right w:val="none" w:sz="0" w:space="0" w:color="auto"/>
      </w:divBdr>
    </w:div>
    <w:div w:id="292365300">
      <w:bodyDiv w:val="1"/>
      <w:marLeft w:val="0"/>
      <w:marRight w:val="0"/>
      <w:marTop w:val="0"/>
      <w:marBottom w:val="0"/>
      <w:divBdr>
        <w:top w:val="none" w:sz="0" w:space="0" w:color="auto"/>
        <w:left w:val="none" w:sz="0" w:space="0" w:color="auto"/>
        <w:bottom w:val="none" w:sz="0" w:space="0" w:color="auto"/>
        <w:right w:val="none" w:sz="0" w:space="0" w:color="auto"/>
      </w:divBdr>
    </w:div>
    <w:div w:id="293289666">
      <w:bodyDiv w:val="1"/>
      <w:marLeft w:val="0"/>
      <w:marRight w:val="0"/>
      <w:marTop w:val="0"/>
      <w:marBottom w:val="0"/>
      <w:divBdr>
        <w:top w:val="none" w:sz="0" w:space="0" w:color="auto"/>
        <w:left w:val="none" w:sz="0" w:space="0" w:color="auto"/>
        <w:bottom w:val="none" w:sz="0" w:space="0" w:color="auto"/>
        <w:right w:val="none" w:sz="0" w:space="0" w:color="auto"/>
      </w:divBdr>
      <w:divsChild>
        <w:div w:id="630987385">
          <w:marLeft w:val="0"/>
          <w:marRight w:val="0"/>
          <w:marTop w:val="0"/>
          <w:marBottom w:val="0"/>
          <w:divBdr>
            <w:top w:val="none" w:sz="0" w:space="0" w:color="auto"/>
            <w:left w:val="none" w:sz="0" w:space="0" w:color="auto"/>
            <w:bottom w:val="none" w:sz="0" w:space="0" w:color="auto"/>
            <w:right w:val="none" w:sz="0" w:space="0" w:color="auto"/>
          </w:divBdr>
        </w:div>
      </w:divsChild>
    </w:div>
    <w:div w:id="293295925">
      <w:bodyDiv w:val="1"/>
      <w:marLeft w:val="0"/>
      <w:marRight w:val="0"/>
      <w:marTop w:val="0"/>
      <w:marBottom w:val="0"/>
      <w:divBdr>
        <w:top w:val="none" w:sz="0" w:space="0" w:color="auto"/>
        <w:left w:val="none" w:sz="0" w:space="0" w:color="auto"/>
        <w:bottom w:val="none" w:sz="0" w:space="0" w:color="auto"/>
        <w:right w:val="none" w:sz="0" w:space="0" w:color="auto"/>
      </w:divBdr>
    </w:div>
    <w:div w:id="293756654">
      <w:bodyDiv w:val="1"/>
      <w:marLeft w:val="0"/>
      <w:marRight w:val="0"/>
      <w:marTop w:val="0"/>
      <w:marBottom w:val="0"/>
      <w:divBdr>
        <w:top w:val="none" w:sz="0" w:space="0" w:color="auto"/>
        <w:left w:val="none" w:sz="0" w:space="0" w:color="auto"/>
        <w:bottom w:val="none" w:sz="0" w:space="0" w:color="auto"/>
        <w:right w:val="none" w:sz="0" w:space="0" w:color="auto"/>
      </w:divBdr>
      <w:divsChild>
        <w:div w:id="992638488">
          <w:marLeft w:val="0"/>
          <w:marRight w:val="0"/>
          <w:marTop w:val="0"/>
          <w:marBottom w:val="0"/>
          <w:divBdr>
            <w:top w:val="none" w:sz="0" w:space="0" w:color="auto"/>
            <w:left w:val="none" w:sz="0" w:space="0" w:color="auto"/>
            <w:bottom w:val="none" w:sz="0" w:space="0" w:color="auto"/>
            <w:right w:val="none" w:sz="0" w:space="0" w:color="auto"/>
          </w:divBdr>
          <w:divsChild>
            <w:div w:id="321662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0623163">
      <w:bodyDiv w:val="1"/>
      <w:marLeft w:val="0"/>
      <w:marRight w:val="0"/>
      <w:marTop w:val="0"/>
      <w:marBottom w:val="0"/>
      <w:divBdr>
        <w:top w:val="none" w:sz="0" w:space="0" w:color="auto"/>
        <w:left w:val="none" w:sz="0" w:space="0" w:color="auto"/>
        <w:bottom w:val="none" w:sz="0" w:space="0" w:color="auto"/>
        <w:right w:val="none" w:sz="0" w:space="0" w:color="auto"/>
      </w:divBdr>
      <w:divsChild>
        <w:div w:id="1268150620">
          <w:marLeft w:val="0"/>
          <w:marRight w:val="0"/>
          <w:marTop w:val="0"/>
          <w:marBottom w:val="0"/>
          <w:divBdr>
            <w:top w:val="none" w:sz="0" w:space="0" w:color="auto"/>
            <w:left w:val="none" w:sz="0" w:space="0" w:color="auto"/>
            <w:bottom w:val="none" w:sz="0" w:space="0" w:color="auto"/>
            <w:right w:val="none" w:sz="0" w:space="0" w:color="auto"/>
          </w:divBdr>
        </w:div>
      </w:divsChild>
    </w:div>
    <w:div w:id="302464614">
      <w:bodyDiv w:val="1"/>
      <w:marLeft w:val="0"/>
      <w:marRight w:val="0"/>
      <w:marTop w:val="0"/>
      <w:marBottom w:val="0"/>
      <w:divBdr>
        <w:top w:val="none" w:sz="0" w:space="0" w:color="auto"/>
        <w:left w:val="none" w:sz="0" w:space="0" w:color="auto"/>
        <w:bottom w:val="none" w:sz="0" w:space="0" w:color="auto"/>
        <w:right w:val="none" w:sz="0" w:space="0" w:color="auto"/>
      </w:divBdr>
      <w:divsChild>
        <w:div w:id="808788338">
          <w:marLeft w:val="0"/>
          <w:marRight w:val="0"/>
          <w:marTop w:val="0"/>
          <w:marBottom w:val="0"/>
          <w:divBdr>
            <w:top w:val="none" w:sz="0" w:space="0" w:color="auto"/>
            <w:left w:val="none" w:sz="0" w:space="0" w:color="auto"/>
            <w:bottom w:val="none" w:sz="0" w:space="0" w:color="auto"/>
            <w:right w:val="none" w:sz="0" w:space="0" w:color="auto"/>
          </w:divBdr>
          <w:divsChild>
            <w:div w:id="862743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4821079">
      <w:bodyDiv w:val="1"/>
      <w:marLeft w:val="0"/>
      <w:marRight w:val="0"/>
      <w:marTop w:val="0"/>
      <w:marBottom w:val="0"/>
      <w:divBdr>
        <w:top w:val="none" w:sz="0" w:space="0" w:color="auto"/>
        <w:left w:val="none" w:sz="0" w:space="0" w:color="auto"/>
        <w:bottom w:val="none" w:sz="0" w:space="0" w:color="auto"/>
        <w:right w:val="none" w:sz="0" w:space="0" w:color="auto"/>
      </w:divBdr>
      <w:divsChild>
        <w:div w:id="71314267">
          <w:marLeft w:val="547"/>
          <w:marRight w:val="0"/>
          <w:marTop w:val="173"/>
          <w:marBottom w:val="0"/>
          <w:divBdr>
            <w:top w:val="none" w:sz="0" w:space="0" w:color="auto"/>
            <w:left w:val="none" w:sz="0" w:space="0" w:color="auto"/>
            <w:bottom w:val="none" w:sz="0" w:space="0" w:color="auto"/>
            <w:right w:val="none" w:sz="0" w:space="0" w:color="auto"/>
          </w:divBdr>
        </w:div>
        <w:div w:id="326175195">
          <w:marLeft w:val="547"/>
          <w:marRight w:val="0"/>
          <w:marTop w:val="173"/>
          <w:marBottom w:val="0"/>
          <w:divBdr>
            <w:top w:val="none" w:sz="0" w:space="0" w:color="auto"/>
            <w:left w:val="none" w:sz="0" w:space="0" w:color="auto"/>
            <w:bottom w:val="none" w:sz="0" w:space="0" w:color="auto"/>
            <w:right w:val="none" w:sz="0" w:space="0" w:color="auto"/>
          </w:divBdr>
        </w:div>
        <w:div w:id="454295566">
          <w:marLeft w:val="547"/>
          <w:marRight w:val="0"/>
          <w:marTop w:val="173"/>
          <w:marBottom w:val="0"/>
          <w:divBdr>
            <w:top w:val="none" w:sz="0" w:space="0" w:color="auto"/>
            <w:left w:val="none" w:sz="0" w:space="0" w:color="auto"/>
            <w:bottom w:val="none" w:sz="0" w:space="0" w:color="auto"/>
            <w:right w:val="none" w:sz="0" w:space="0" w:color="auto"/>
          </w:divBdr>
        </w:div>
        <w:div w:id="1588072366">
          <w:marLeft w:val="547"/>
          <w:marRight w:val="0"/>
          <w:marTop w:val="173"/>
          <w:marBottom w:val="0"/>
          <w:divBdr>
            <w:top w:val="none" w:sz="0" w:space="0" w:color="auto"/>
            <w:left w:val="none" w:sz="0" w:space="0" w:color="auto"/>
            <w:bottom w:val="none" w:sz="0" w:space="0" w:color="auto"/>
            <w:right w:val="none" w:sz="0" w:space="0" w:color="auto"/>
          </w:divBdr>
        </w:div>
        <w:div w:id="1826121712">
          <w:marLeft w:val="547"/>
          <w:marRight w:val="0"/>
          <w:marTop w:val="173"/>
          <w:marBottom w:val="0"/>
          <w:divBdr>
            <w:top w:val="none" w:sz="0" w:space="0" w:color="auto"/>
            <w:left w:val="none" w:sz="0" w:space="0" w:color="auto"/>
            <w:bottom w:val="none" w:sz="0" w:space="0" w:color="auto"/>
            <w:right w:val="none" w:sz="0" w:space="0" w:color="auto"/>
          </w:divBdr>
        </w:div>
      </w:divsChild>
    </w:div>
    <w:div w:id="309985845">
      <w:bodyDiv w:val="1"/>
      <w:marLeft w:val="0"/>
      <w:marRight w:val="0"/>
      <w:marTop w:val="0"/>
      <w:marBottom w:val="0"/>
      <w:divBdr>
        <w:top w:val="none" w:sz="0" w:space="0" w:color="auto"/>
        <w:left w:val="none" w:sz="0" w:space="0" w:color="auto"/>
        <w:bottom w:val="none" w:sz="0" w:space="0" w:color="auto"/>
        <w:right w:val="none" w:sz="0" w:space="0" w:color="auto"/>
      </w:divBdr>
      <w:divsChild>
        <w:div w:id="1507089762">
          <w:marLeft w:val="0"/>
          <w:marRight w:val="0"/>
          <w:marTop w:val="0"/>
          <w:marBottom w:val="0"/>
          <w:divBdr>
            <w:top w:val="none" w:sz="0" w:space="0" w:color="auto"/>
            <w:left w:val="none" w:sz="0" w:space="0" w:color="auto"/>
            <w:bottom w:val="none" w:sz="0" w:space="0" w:color="auto"/>
            <w:right w:val="none" w:sz="0" w:space="0" w:color="auto"/>
          </w:divBdr>
        </w:div>
      </w:divsChild>
    </w:div>
    <w:div w:id="313801196">
      <w:bodyDiv w:val="1"/>
      <w:marLeft w:val="0"/>
      <w:marRight w:val="0"/>
      <w:marTop w:val="0"/>
      <w:marBottom w:val="0"/>
      <w:divBdr>
        <w:top w:val="none" w:sz="0" w:space="0" w:color="auto"/>
        <w:left w:val="none" w:sz="0" w:space="0" w:color="auto"/>
        <w:bottom w:val="none" w:sz="0" w:space="0" w:color="auto"/>
        <w:right w:val="none" w:sz="0" w:space="0" w:color="auto"/>
      </w:divBdr>
    </w:div>
    <w:div w:id="313948550">
      <w:bodyDiv w:val="1"/>
      <w:marLeft w:val="0"/>
      <w:marRight w:val="0"/>
      <w:marTop w:val="0"/>
      <w:marBottom w:val="0"/>
      <w:divBdr>
        <w:top w:val="none" w:sz="0" w:space="0" w:color="auto"/>
        <w:left w:val="none" w:sz="0" w:space="0" w:color="auto"/>
        <w:bottom w:val="none" w:sz="0" w:space="0" w:color="auto"/>
        <w:right w:val="none" w:sz="0" w:space="0" w:color="auto"/>
      </w:divBdr>
    </w:div>
    <w:div w:id="316687181">
      <w:bodyDiv w:val="1"/>
      <w:marLeft w:val="0"/>
      <w:marRight w:val="0"/>
      <w:marTop w:val="0"/>
      <w:marBottom w:val="0"/>
      <w:divBdr>
        <w:top w:val="none" w:sz="0" w:space="0" w:color="auto"/>
        <w:left w:val="none" w:sz="0" w:space="0" w:color="auto"/>
        <w:bottom w:val="none" w:sz="0" w:space="0" w:color="auto"/>
        <w:right w:val="none" w:sz="0" w:space="0" w:color="auto"/>
      </w:divBdr>
      <w:divsChild>
        <w:div w:id="863639811">
          <w:marLeft w:val="0"/>
          <w:marRight w:val="0"/>
          <w:marTop w:val="0"/>
          <w:marBottom w:val="0"/>
          <w:divBdr>
            <w:top w:val="none" w:sz="0" w:space="0" w:color="auto"/>
            <w:left w:val="none" w:sz="0" w:space="0" w:color="auto"/>
            <w:bottom w:val="none" w:sz="0" w:space="0" w:color="auto"/>
            <w:right w:val="none" w:sz="0" w:space="0" w:color="auto"/>
          </w:divBdr>
        </w:div>
      </w:divsChild>
    </w:div>
    <w:div w:id="323052838">
      <w:bodyDiv w:val="1"/>
      <w:marLeft w:val="0"/>
      <w:marRight w:val="0"/>
      <w:marTop w:val="0"/>
      <w:marBottom w:val="0"/>
      <w:divBdr>
        <w:top w:val="none" w:sz="0" w:space="0" w:color="auto"/>
        <w:left w:val="none" w:sz="0" w:space="0" w:color="auto"/>
        <w:bottom w:val="none" w:sz="0" w:space="0" w:color="auto"/>
        <w:right w:val="none" w:sz="0" w:space="0" w:color="auto"/>
      </w:divBdr>
      <w:divsChild>
        <w:div w:id="799227942">
          <w:marLeft w:val="0"/>
          <w:marRight w:val="0"/>
          <w:marTop w:val="0"/>
          <w:marBottom w:val="0"/>
          <w:divBdr>
            <w:top w:val="none" w:sz="0" w:space="0" w:color="auto"/>
            <w:left w:val="none" w:sz="0" w:space="0" w:color="auto"/>
            <w:bottom w:val="none" w:sz="0" w:space="0" w:color="auto"/>
            <w:right w:val="none" w:sz="0" w:space="0" w:color="auto"/>
          </w:divBdr>
          <w:divsChild>
            <w:div w:id="417681221">
              <w:marLeft w:val="0"/>
              <w:marRight w:val="0"/>
              <w:marTop w:val="0"/>
              <w:marBottom w:val="0"/>
              <w:divBdr>
                <w:top w:val="none" w:sz="0" w:space="0" w:color="auto"/>
                <w:left w:val="none" w:sz="0" w:space="0" w:color="auto"/>
                <w:bottom w:val="none" w:sz="0" w:space="0" w:color="auto"/>
                <w:right w:val="none" w:sz="0" w:space="0" w:color="auto"/>
              </w:divBdr>
            </w:div>
            <w:div w:id="809008828">
              <w:marLeft w:val="0"/>
              <w:marRight w:val="0"/>
              <w:marTop w:val="0"/>
              <w:marBottom w:val="0"/>
              <w:divBdr>
                <w:top w:val="none" w:sz="0" w:space="0" w:color="auto"/>
                <w:left w:val="none" w:sz="0" w:space="0" w:color="auto"/>
                <w:bottom w:val="none" w:sz="0" w:space="0" w:color="auto"/>
                <w:right w:val="none" w:sz="0" w:space="0" w:color="auto"/>
              </w:divBdr>
            </w:div>
            <w:div w:id="1075010352">
              <w:marLeft w:val="0"/>
              <w:marRight w:val="0"/>
              <w:marTop w:val="0"/>
              <w:marBottom w:val="0"/>
              <w:divBdr>
                <w:top w:val="none" w:sz="0" w:space="0" w:color="auto"/>
                <w:left w:val="none" w:sz="0" w:space="0" w:color="auto"/>
                <w:bottom w:val="none" w:sz="0" w:space="0" w:color="auto"/>
                <w:right w:val="none" w:sz="0" w:space="0" w:color="auto"/>
              </w:divBdr>
            </w:div>
            <w:div w:id="1654942384">
              <w:marLeft w:val="0"/>
              <w:marRight w:val="0"/>
              <w:marTop w:val="0"/>
              <w:marBottom w:val="0"/>
              <w:divBdr>
                <w:top w:val="none" w:sz="0" w:space="0" w:color="auto"/>
                <w:left w:val="none" w:sz="0" w:space="0" w:color="auto"/>
                <w:bottom w:val="none" w:sz="0" w:space="0" w:color="auto"/>
                <w:right w:val="none" w:sz="0" w:space="0" w:color="auto"/>
              </w:divBdr>
            </w:div>
            <w:div w:id="1738212670">
              <w:marLeft w:val="0"/>
              <w:marRight w:val="0"/>
              <w:marTop w:val="0"/>
              <w:marBottom w:val="0"/>
              <w:divBdr>
                <w:top w:val="none" w:sz="0" w:space="0" w:color="auto"/>
                <w:left w:val="none" w:sz="0" w:space="0" w:color="auto"/>
                <w:bottom w:val="none" w:sz="0" w:space="0" w:color="auto"/>
                <w:right w:val="none" w:sz="0" w:space="0" w:color="auto"/>
              </w:divBdr>
            </w:div>
            <w:div w:id="2026442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4432789">
      <w:bodyDiv w:val="1"/>
      <w:marLeft w:val="0"/>
      <w:marRight w:val="0"/>
      <w:marTop w:val="0"/>
      <w:marBottom w:val="0"/>
      <w:divBdr>
        <w:top w:val="none" w:sz="0" w:space="0" w:color="auto"/>
        <w:left w:val="none" w:sz="0" w:space="0" w:color="auto"/>
        <w:bottom w:val="none" w:sz="0" w:space="0" w:color="auto"/>
        <w:right w:val="none" w:sz="0" w:space="0" w:color="auto"/>
      </w:divBdr>
      <w:divsChild>
        <w:div w:id="1069618878">
          <w:marLeft w:val="0"/>
          <w:marRight w:val="0"/>
          <w:marTop w:val="0"/>
          <w:marBottom w:val="0"/>
          <w:divBdr>
            <w:top w:val="none" w:sz="0" w:space="0" w:color="auto"/>
            <w:left w:val="none" w:sz="0" w:space="0" w:color="auto"/>
            <w:bottom w:val="none" w:sz="0" w:space="0" w:color="auto"/>
            <w:right w:val="none" w:sz="0" w:space="0" w:color="auto"/>
          </w:divBdr>
        </w:div>
      </w:divsChild>
    </w:div>
    <w:div w:id="325279457">
      <w:bodyDiv w:val="1"/>
      <w:marLeft w:val="0"/>
      <w:marRight w:val="0"/>
      <w:marTop w:val="0"/>
      <w:marBottom w:val="0"/>
      <w:divBdr>
        <w:top w:val="none" w:sz="0" w:space="0" w:color="auto"/>
        <w:left w:val="none" w:sz="0" w:space="0" w:color="auto"/>
        <w:bottom w:val="none" w:sz="0" w:space="0" w:color="auto"/>
        <w:right w:val="none" w:sz="0" w:space="0" w:color="auto"/>
      </w:divBdr>
    </w:div>
    <w:div w:id="325981254">
      <w:bodyDiv w:val="1"/>
      <w:marLeft w:val="0"/>
      <w:marRight w:val="0"/>
      <w:marTop w:val="0"/>
      <w:marBottom w:val="0"/>
      <w:divBdr>
        <w:top w:val="none" w:sz="0" w:space="0" w:color="auto"/>
        <w:left w:val="none" w:sz="0" w:space="0" w:color="auto"/>
        <w:bottom w:val="none" w:sz="0" w:space="0" w:color="auto"/>
        <w:right w:val="none" w:sz="0" w:space="0" w:color="auto"/>
      </w:divBdr>
    </w:div>
    <w:div w:id="329992167">
      <w:bodyDiv w:val="1"/>
      <w:marLeft w:val="0"/>
      <w:marRight w:val="0"/>
      <w:marTop w:val="0"/>
      <w:marBottom w:val="0"/>
      <w:divBdr>
        <w:top w:val="none" w:sz="0" w:space="0" w:color="auto"/>
        <w:left w:val="none" w:sz="0" w:space="0" w:color="auto"/>
        <w:bottom w:val="none" w:sz="0" w:space="0" w:color="auto"/>
        <w:right w:val="none" w:sz="0" w:space="0" w:color="auto"/>
      </w:divBdr>
      <w:divsChild>
        <w:div w:id="1997956163">
          <w:marLeft w:val="0"/>
          <w:marRight w:val="0"/>
          <w:marTop w:val="0"/>
          <w:marBottom w:val="0"/>
          <w:divBdr>
            <w:top w:val="none" w:sz="0" w:space="0" w:color="auto"/>
            <w:left w:val="none" w:sz="0" w:space="0" w:color="auto"/>
            <w:bottom w:val="none" w:sz="0" w:space="0" w:color="auto"/>
            <w:right w:val="none" w:sz="0" w:space="0" w:color="auto"/>
          </w:divBdr>
          <w:divsChild>
            <w:div w:id="679551919">
              <w:marLeft w:val="0"/>
              <w:marRight w:val="0"/>
              <w:marTop w:val="0"/>
              <w:marBottom w:val="0"/>
              <w:divBdr>
                <w:top w:val="none" w:sz="0" w:space="0" w:color="auto"/>
                <w:left w:val="none" w:sz="0" w:space="0" w:color="auto"/>
                <w:bottom w:val="none" w:sz="0" w:space="0" w:color="auto"/>
                <w:right w:val="none" w:sz="0" w:space="0" w:color="auto"/>
              </w:divBdr>
            </w:div>
            <w:div w:id="788284730">
              <w:marLeft w:val="0"/>
              <w:marRight w:val="0"/>
              <w:marTop w:val="0"/>
              <w:marBottom w:val="0"/>
              <w:divBdr>
                <w:top w:val="none" w:sz="0" w:space="0" w:color="auto"/>
                <w:left w:val="none" w:sz="0" w:space="0" w:color="auto"/>
                <w:bottom w:val="none" w:sz="0" w:space="0" w:color="auto"/>
                <w:right w:val="none" w:sz="0" w:space="0" w:color="auto"/>
              </w:divBdr>
            </w:div>
            <w:div w:id="1108505121">
              <w:marLeft w:val="0"/>
              <w:marRight w:val="0"/>
              <w:marTop w:val="0"/>
              <w:marBottom w:val="0"/>
              <w:divBdr>
                <w:top w:val="none" w:sz="0" w:space="0" w:color="auto"/>
                <w:left w:val="none" w:sz="0" w:space="0" w:color="auto"/>
                <w:bottom w:val="none" w:sz="0" w:space="0" w:color="auto"/>
                <w:right w:val="none" w:sz="0" w:space="0" w:color="auto"/>
              </w:divBdr>
            </w:div>
            <w:div w:id="1357080821">
              <w:marLeft w:val="0"/>
              <w:marRight w:val="0"/>
              <w:marTop w:val="0"/>
              <w:marBottom w:val="0"/>
              <w:divBdr>
                <w:top w:val="none" w:sz="0" w:space="0" w:color="auto"/>
                <w:left w:val="none" w:sz="0" w:space="0" w:color="auto"/>
                <w:bottom w:val="none" w:sz="0" w:space="0" w:color="auto"/>
                <w:right w:val="none" w:sz="0" w:space="0" w:color="auto"/>
              </w:divBdr>
            </w:div>
            <w:div w:id="1976065148">
              <w:marLeft w:val="0"/>
              <w:marRight w:val="0"/>
              <w:marTop w:val="0"/>
              <w:marBottom w:val="0"/>
              <w:divBdr>
                <w:top w:val="none" w:sz="0" w:space="0" w:color="auto"/>
                <w:left w:val="none" w:sz="0" w:space="0" w:color="auto"/>
                <w:bottom w:val="none" w:sz="0" w:space="0" w:color="auto"/>
                <w:right w:val="none" w:sz="0" w:space="0" w:color="auto"/>
              </w:divBdr>
            </w:div>
            <w:div w:id="2040163636">
              <w:marLeft w:val="0"/>
              <w:marRight w:val="0"/>
              <w:marTop w:val="0"/>
              <w:marBottom w:val="0"/>
              <w:divBdr>
                <w:top w:val="none" w:sz="0" w:space="0" w:color="auto"/>
                <w:left w:val="none" w:sz="0" w:space="0" w:color="auto"/>
                <w:bottom w:val="none" w:sz="0" w:space="0" w:color="auto"/>
                <w:right w:val="none" w:sz="0" w:space="0" w:color="auto"/>
              </w:divBdr>
            </w:div>
            <w:div w:id="2105958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1180814">
      <w:bodyDiv w:val="1"/>
      <w:marLeft w:val="0"/>
      <w:marRight w:val="0"/>
      <w:marTop w:val="0"/>
      <w:marBottom w:val="0"/>
      <w:divBdr>
        <w:top w:val="none" w:sz="0" w:space="0" w:color="auto"/>
        <w:left w:val="none" w:sz="0" w:space="0" w:color="auto"/>
        <w:bottom w:val="none" w:sz="0" w:space="0" w:color="auto"/>
        <w:right w:val="none" w:sz="0" w:space="0" w:color="auto"/>
      </w:divBdr>
      <w:divsChild>
        <w:div w:id="1061098891">
          <w:marLeft w:val="0"/>
          <w:marRight w:val="0"/>
          <w:marTop w:val="0"/>
          <w:marBottom w:val="0"/>
          <w:divBdr>
            <w:top w:val="none" w:sz="0" w:space="0" w:color="auto"/>
            <w:left w:val="none" w:sz="0" w:space="0" w:color="auto"/>
            <w:bottom w:val="none" w:sz="0" w:space="0" w:color="auto"/>
            <w:right w:val="none" w:sz="0" w:space="0" w:color="auto"/>
          </w:divBdr>
          <w:divsChild>
            <w:div w:id="171266410">
              <w:marLeft w:val="0"/>
              <w:marRight w:val="0"/>
              <w:marTop w:val="0"/>
              <w:marBottom w:val="0"/>
              <w:divBdr>
                <w:top w:val="none" w:sz="0" w:space="0" w:color="auto"/>
                <w:left w:val="none" w:sz="0" w:space="0" w:color="auto"/>
                <w:bottom w:val="none" w:sz="0" w:space="0" w:color="auto"/>
                <w:right w:val="none" w:sz="0" w:space="0" w:color="auto"/>
              </w:divBdr>
            </w:div>
            <w:div w:id="606691175">
              <w:marLeft w:val="0"/>
              <w:marRight w:val="0"/>
              <w:marTop w:val="0"/>
              <w:marBottom w:val="0"/>
              <w:divBdr>
                <w:top w:val="none" w:sz="0" w:space="0" w:color="auto"/>
                <w:left w:val="none" w:sz="0" w:space="0" w:color="auto"/>
                <w:bottom w:val="none" w:sz="0" w:space="0" w:color="auto"/>
                <w:right w:val="none" w:sz="0" w:space="0" w:color="auto"/>
              </w:divBdr>
            </w:div>
            <w:div w:id="719087357">
              <w:marLeft w:val="0"/>
              <w:marRight w:val="0"/>
              <w:marTop w:val="0"/>
              <w:marBottom w:val="0"/>
              <w:divBdr>
                <w:top w:val="none" w:sz="0" w:space="0" w:color="auto"/>
                <w:left w:val="none" w:sz="0" w:space="0" w:color="auto"/>
                <w:bottom w:val="none" w:sz="0" w:space="0" w:color="auto"/>
                <w:right w:val="none" w:sz="0" w:space="0" w:color="auto"/>
              </w:divBdr>
            </w:div>
            <w:div w:id="766120178">
              <w:marLeft w:val="0"/>
              <w:marRight w:val="0"/>
              <w:marTop w:val="0"/>
              <w:marBottom w:val="0"/>
              <w:divBdr>
                <w:top w:val="none" w:sz="0" w:space="0" w:color="auto"/>
                <w:left w:val="none" w:sz="0" w:space="0" w:color="auto"/>
                <w:bottom w:val="none" w:sz="0" w:space="0" w:color="auto"/>
                <w:right w:val="none" w:sz="0" w:space="0" w:color="auto"/>
              </w:divBdr>
            </w:div>
            <w:div w:id="2022193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2143223">
      <w:bodyDiv w:val="1"/>
      <w:marLeft w:val="0"/>
      <w:marRight w:val="0"/>
      <w:marTop w:val="0"/>
      <w:marBottom w:val="0"/>
      <w:divBdr>
        <w:top w:val="none" w:sz="0" w:space="0" w:color="auto"/>
        <w:left w:val="none" w:sz="0" w:space="0" w:color="auto"/>
        <w:bottom w:val="none" w:sz="0" w:space="0" w:color="auto"/>
        <w:right w:val="none" w:sz="0" w:space="0" w:color="auto"/>
      </w:divBdr>
      <w:divsChild>
        <w:div w:id="1939483775">
          <w:marLeft w:val="0"/>
          <w:marRight w:val="0"/>
          <w:marTop w:val="0"/>
          <w:marBottom w:val="0"/>
          <w:divBdr>
            <w:top w:val="none" w:sz="0" w:space="0" w:color="auto"/>
            <w:left w:val="none" w:sz="0" w:space="0" w:color="auto"/>
            <w:bottom w:val="none" w:sz="0" w:space="0" w:color="auto"/>
            <w:right w:val="none" w:sz="0" w:space="0" w:color="auto"/>
          </w:divBdr>
        </w:div>
      </w:divsChild>
    </w:div>
    <w:div w:id="336270485">
      <w:bodyDiv w:val="1"/>
      <w:marLeft w:val="0"/>
      <w:marRight w:val="0"/>
      <w:marTop w:val="0"/>
      <w:marBottom w:val="0"/>
      <w:divBdr>
        <w:top w:val="none" w:sz="0" w:space="0" w:color="auto"/>
        <w:left w:val="none" w:sz="0" w:space="0" w:color="auto"/>
        <w:bottom w:val="none" w:sz="0" w:space="0" w:color="auto"/>
        <w:right w:val="none" w:sz="0" w:space="0" w:color="auto"/>
      </w:divBdr>
      <w:divsChild>
        <w:div w:id="1202521409">
          <w:marLeft w:val="0"/>
          <w:marRight w:val="0"/>
          <w:marTop w:val="0"/>
          <w:marBottom w:val="0"/>
          <w:divBdr>
            <w:top w:val="none" w:sz="0" w:space="0" w:color="auto"/>
            <w:left w:val="none" w:sz="0" w:space="0" w:color="auto"/>
            <w:bottom w:val="none" w:sz="0" w:space="0" w:color="auto"/>
            <w:right w:val="none" w:sz="0" w:space="0" w:color="auto"/>
          </w:divBdr>
        </w:div>
      </w:divsChild>
    </w:div>
    <w:div w:id="336462947">
      <w:bodyDiv w:val="1"/>
      <w:marLeft w:val="0"/>
      <w:marRight w:val="0"/>
      <w:marTop w:val="0"/>
      <w:marBottom w:val="0"/>
      <w:divBdr>
        <w:top w:val="none" w:sz="0" w:space="0" w:color="auto"/>
        <w:left w:val="none" w:sz="0" w:space="0" w:color="auto"/>
        <w:bottom w:val="none" w:sz="0" w:space="0" w:color="auto"/>
        <w:right w:val="none" w:sz="0" w:space="0" w:color="auto"/>
      </w:divBdr>
      <w:divsChild>
        <w:div w:id="396443466">
          <w:marLeft w:val="0"/>
          <w:marRight w:val="0"/>
          <w:marTop w:val="0"/>
          <w:marBottom w:val="0"/>
          <w:divBdr>
            <w:top w:val="none" w:sz="0" w:space="0" w:color="auto"/>
            <w:left w:val="none" w:sz="0" w:space="0" w:color="auto"/>
            <w:bottom w:val="none" w:sz="0" w:space="0" w:color="auto"/>
            <w:right w:val="none" w:sz="0" w:space="0" w:color="auto"/>
          </w:divBdr>
          <w:divsChild>
            <w:div w:id="594361035">
              <w:marLeft w:val="0"/>
              <w:marRight w:val="0"/>
              <w:marTop w:val="0"/>
              <w:marBottom w:val="0"/>
              <w:divBdr>
                <w:top w:val="none" w:sz="0" w:space="0" w:color="auto"/>
                <w:left w:val="none" w:sz="0" w:space="0" w:color="auto"/>
                <w:bottom w:val="none" w:sz="0" w:space="0" w:color="auto"/>
                <w:right w:val="none" w:sz="0" w:space="0" w:color="auto"/>
              </w:divBdr>
            </w:div>
            <w:div w:id="608581952">
              <w:marLeft w:val="0"/>
              <w:marRight w:val="0"/>
              <w:marTop w:val="0"/>
              <w:marBottom w:val="0"/>
              <w:divBdr>
                <w:top w:val="none" w:sz="0" w:space="0" w:color="auto"/>
                <w:left w:val="none" w:sz="0" w:space="0" w:color="auto"/>
                <w:bottom w:val="none" w:sz="0" w:space="0" w:color="auto"/>
                <w:right w:val="none" w:sz="0" w:space="0" w:color="auto"/>
              </w:divBdr>
            </w:div>
            <w:div w:id="1514372993">
              <w:marLeft w:val="0"/>
              <w:marRight w:val="0"/>
              <w:marTop w:val="0"/>
              <w:marBottom w:val="0"/>
              <w:divBdr>
                <w:top w:val="none" w:sz="0" w:space="0" w:color="auto"/>
                <w:left w:val="none" w:sz="0" w:space="0" w:color="auto"/>
                <w:bottom w:val="none" w:sz="0" w:space="0" w:color="auto"/>
                <w:right w:val="none" w:sz="0" w:space="0" w:color="auto"/>
              </w:divBdr>
            </w:div>
            <w:div w:id="2048406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7461517">
      <w:bodyDiv w:val="1"/>
      <w:marLeft w:val="0"/>
      <w:marRight w:val="0"/>
      <w:marTop w:val="0"/>
      <w:marBottom w:val="0"/>
      <w:divBdr>
        <w:top w:val="none" w:sz="0" w:space="0" w:color="auto"/>
        <w:left w:val="none" w:sz="0" w:space="0" w:color="auto"/>
        <w:bottom w:val="none" w:sz="0" w:space="0" w:color="auto"/>
        <w:right w:val="none" w:sz="0" w:space="0" w:color="auto"/>
      </w:divBdr>
      <w:divsChild>
        <w:div w:id="1887595685">
          <w:marLeft w:val="0"/>
          <w:marRight w:val="0"/>
          <w:marTop w:val="0"/>
          <w:marBottom w:val="0"/>
          <w:divBdr>
            <w:top w:val="none" w:sz="0" w:space="0" w:color="auto"/>
            <w:left w:val="none" w:sz="0" w:space="0" w:color="auto"/>
            <w:bottom w:val="none" w:sz="0" w:space="0" w:color="auto"/>
            <w:right w:val="none" w:sz="0" w:space="0" w:color="auto"/>
          </w:divBdr>
        </w:div>
      </w:divsChild>
    </w:div>
    <w:div w:id="337583653">
      <w:bodyDiv w:val="1"/>
      <w:marLeft w:val="0"/>
      <w:marRight w:val="0"/>
      <w:marTop w:val="0"/>
      <w:marBottom w:val="0"/>
      <w:divBdr>
        <w:top w:val="none" w:sz="0" w:space="0" w:color="auto"/>
        <w:left w:val="none" w:sz="0" w:space="0" w:color="auto"/>
        <w:bottom w:val="none" w:sz="0" w:space="0" w:color="auto"/>
        <w:right w:val="none" w:sz="0" w:space="0" w:color="auto"/>
      </w:divBdr>
      <w:divsChild>
        <w:div w:id="1004211438">
          <w:marLeft w:val="0"/>
          <w:marRight w:val="0"/>
          <w:marTop w:val="0"/>
          <w:marBottom w:val="0"/>
          <w:divBdr>
            <w:top w:val="none" w:sz="0" w:space="0" w:color="auto"/>
            <w:left w:val="none" w:sz="0" w:space="0" w:color="auto"/>
            <w:bottom w:val="none" w:sz="0" w:space="0" w:color="auto"/>
            <w:right w:val="none" w:sz="0" w:space="0" w:color="auto"/>
          </w:divBdr>
        </w:div>
      </w:divsChild>
    </w:div>
    <w:div w:id="341008741">
      <w:bodyDiv w:val="1"/>
      <w:marLeft w:val="0"/>
      <w:marRight w:val="0"/>
      <w:marTop w:val="0"/>
      <w:marBottom w:val="0"/>
      <w:divBdr>
        <w:top w:val="none" w:sz="0" w:space="0" w:color="auto"/>
        <w:left w:val="none" w:sz="0" w:space="0" w:color="auto"/>
        <w:bottom w:val="none" w:sz="0" w:space="0" w:color="auto"/>
        <w:right w:val="none" w:sz="0" w:space="0" w:color="auto"/>
      </w:divBdr>
      <w:divsChild>
        <w:div w:id="1869948040">
          <w:marLeft w:val="0"/>
          <w:marRight w:val="0"/>
          <w:marTop w:val="0"/>
          <w:marBottom w:val="0"/>
          <w:divBdr>
            <w:top w:val="none" w:sz="0" w:space="0" w:color="auto"/>
            <w:left w:val="none" w:sz="0" w:space="0" w:color="auto"/>
            <w:bottom w:val="none" w:sz="0" w:space="0" w:color="auto"/>
            <w:right w:val="none" w:sz="0" w:space="0" w:color="auto"/>
          </w:divBdr>
        </w:div>
      </w:divsChild>
    </w:div>
    <w:div w:id="343091704">
      <w:bodyDiv w:val="1"/>
      <w:marLeft w:val="0"/>
      <w:marRight w:val="0"/>
      <w:marTop w:val="0"/>
      <w:marBottom w:val="0"/>
      <w:divBdr>
        <w:top w:val="none" w:sz="0" w:space="0" w:color="auto"/>
        <w:left w:val="none" w:sz="0" w:space="0" w:color="auto"/>
        <w:bottom w:val="none" w:sz="0" w:space="0" w:color="auto"/>
        <w:right w:val="none" w:sz="0" w:space="0" w:color="auto"/>
      </w:divBdr>
      <w:divsChild>
        <w:div w:id="1527988663">
          <w:marLeft w:val="0"/>
          <w:marRight w:val="0"/>
          <w:marTop w:val="0"/>
          <w:marBottom w:val="0"/>
          <w:divBdr>
            <w:top w:val="none" w:sz="0" w:space="0" w:color="auto"/>
            <w:left w:val="none" w:sz="0" w:space="0" w:color="auto"/>
            <w:bottom w:val="none" w:sz="0" w:space="0" w:color="auto"/>
            <w:right w:val="none" w:sz="0" w:space="0" w:color="auto"/>
          </w:divBdr>
          <w:divsChild>
            <w:div w:id="187187075">
              <w:marLeft w:val="0"/>
              <w:marRight w:val="0"/>
              <w:marTop w:val="0"/>
              <w:marBottom w:val="0"/>
              <w:divBdr>
                <w:top w:val="none" w:sz="0" w:space="0" w:color="auto"/>
                <w:left w:val="none" w:sz="0" w:space="0" w:color="auto"/>
                <w:bottom w:val="none" w:sz="0" w:space="0" w:color="auto"/>
                <w:right w:val="none" w:sz="0" w:space="0" w:color="auto"/>
              </w:divBdr>
            </w:div>
            <w:div w:id="578053199">
              <w:marLeft w:val="0"/>
              <w:marRight w:val="0"/>
              <w:marTop w:val="0"/>
              <w:marBottom w:val="0"/>
              <w:divBdr>
                <w:top w:val="none" w:sz="0" w:space="0" w:color="auto"/>
                <w:left w:val="none" w:sz="0" w:space="0" w:color="auto"/>
                <w:bottom w:val="none" w:sz="0" w:space="0" w:color="auto"/>
                <w:right w:val="none" w:sz="0" w:space="0" w:color="auto"/>
              </w:divBdr>
            </w:div>
            <w:div w:id="1084572443">
              <w:marLeft w:val="0"/>
              <w:marRight w:val="0"/>
              <w:marTop w:val="0"/>
              <w:marBottom w:val="0"/>
              <w:divBdr>
                <w:top w:val="none" w:sz="0" w:space="0" w:color="auto"/>
                <w:left w:val="none" w:sz="0" w:space="0" w:color="auto"/>
                <w:bottom w:val="none" w:sz="0" w:space="0" w:color="auto"/>
                <w:right w:val="none" w:sz="0" w:space="0" w:color="auto"/>
              </w:divBdr>
            </w:div>
            <w:div w:id="1706366202">
              <w:marLeft w:val="0"/>
              <w:marRight w:val="0"/>
              <w:marTop w:val="0"/>
              <w:marBottom w:val="0"/>
              <w:divBdr>
                <w:top w:val="none" w:sz="0" w:space="0" w:color="auto"/>
                <w:left w:val="none" w:sz="0" w:space="0" w:color="auto"/>
                <w:bottom w:val="none" w:sz="0" w:space="0" w:color="auto"/>
                <w:right w:val="none" w:sz="0" w:space="0" w:color="auto"/>
              </w:divBdr>
            </w:div>
            <w:div w:id="2000304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4867475">
      <w:bodyDiv w:val="1"/>
      <w:marLeft w:val="0"/>
      <w:marRight w:val="0"/>
      <w:marTop w:val="0"/>
      <w:marBottom w:val="0"/>
      <w:divBdr>
        <w:top w:val="none" w:sz="0" w:space="0" w:color="auto"/>
        <w:left w:val="none" w:sz="0" w:space="0" w:color="auto"/>
        <w:bottom w:val="none" w:sz="0" w:space="0" w:color="auto"/>
        <w:right w:val="none" w:sz="0" w:space="0" w:color="auto"/>
      </w:divBdr>
      <w:divsChild>
        <w:div w:id="317997538">
          <w:marLeft w:val="0"/>
          <w:marRight w:val="0"/>
          <w:marTop w:val="0"/>
          <w:marBottom w:val="0"/>
          <w:divBdr>
            <w:top w:val="none" w:sz="0" w:space="0" w:color="auto"/>
            <w:left w:val="none" w:sz="0" w:space="0" w:color="auto"/>
            <w:bottom w:val="none" w:sz="0" w:space="0" w:color="auto"/>
            <w:right w:val="none" w:sz="0" w:space="0" w:color="auto"/>
          </w:divBdr>
          <w:divsChild>
            <w:div w:id="376006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7096513">
      <w:bodyDiv w:val="1"/>
      <w:marLeft w:val="0"/>
      <w:marRight w:val="0"/>
      <w:marTop w:val="0"/>
      <w:marBottom w:val="0"/>
      <w:divBdr>
        <w:top w:val="none" w:sz="0" w:space="0" w:color="auto"/>
        <w:left w:val="none" w:sz="0" w:space="0" w:color="auto"/>
        <w:bottom w:val="none" w:sz="0" w:space="0" w:color="auto"/>
        <w:right w:val="none" w:sz="0" w:space="0" w:color="auto"/>
      </w:divBdr>
      <w:divsChild>
        <w:div w:id="223487109">
          <w:marLeft w:val="0"/>
          <w:marRight w:val="0"/>
          <w:marTop w:val="0"/>
          <w:marBottom w:val="0"/>
          <w:divBdr>
            <w:top w:val="none" w:sz="0" w:space="0" w:color="auto"/>
            <w:left w:val="none" w:sz="0" w:space="0" w:color="auto"/>
            <w:bottom w:val="none" w:sz="0" w:space="0" w:color="auto"/>
            <w:right w:val="none" w:sz="0" w:space="0" w:color="auto"/>
          </w:divBdr>
          <w:divsChild>
            <w:div w:id="525362680">
              <w:marLeft w:val="0"/>
              <w:marRight w:val="0"/>
              <w:marTop w:val="0"/>
              <w:marBottom w:val="0"/>
              <w:divBdr>
                <w:top w:val="none" w:sz="0" w:space="0" w:color="auto"/>
                <w:left w:val="none" w:sz="0" w:space="0" w:color="auto"/>
                <w:bottom w:val="none" w:sz="0" w:space="0" w:color="auto"/>
                <w:right w:val="none" w:sz="0" w:space="0" w:color="auto"/>
              </w:divBdr>
            </w:div>
            <w:div w:id="1955555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0958723">
      <w:bodyDiv w:val="1"/>
      <w:marLeft w:val="0"/>
      <w:marRight w:val="0"/>
      <w:marTop w:val="0"/>
      <w:marBottom w:val="0"/>
      <w:divBdr>
        <w:top w:val="none" w:sz="0" w:space="0" w:color="auto"/>
        <w:left w:val="none" w:sz="0" w:space="0" w:color="auto"/>
        <w:bottom w:val="none" w:sz="0" w:space="0" w:color="auto"/>
        <w:right w:val="none" w:sz="0" w:space="0" w:color="auto"/>
      </w:divBdr>
      <w:divsChild>
        <w:div w:id="789668564">
          <w:marLeft w:val="0"/>
          <w:marRight w:val="0"/>
          <w:marTop w:val="0"/>
          <w:marBottom w:val="0"/>
          <w:divBdr>
            <w:top w:val="none" w:sz="0" w:space="0" w:color="auto"/>
            <w:left w:val="none" w:sz="0" w:space="0" w:color="auto"/>
            <w:bottom w:val="none" w:sz="0" w:space="0" w:color="auto"/>
            <w:right w:val="none" w:sz="0" w:space="0" w:color="auto"/>
          </w:divBdr>
          <w:divsChild>
            <w:div w:id="916284549">
              <w:marLeft w:val="0"/>
              <w:marRight w:val="0"/>
              <w:marTop w:val="0"/>
              <w:marBottom w:val="0"/>
              <w:divBdr>
                <w:top w:val="none" w:sz="0" w:space="0" w:color="auto"/>
                <w:left w:val="none" w:sz="0" w:space="0" w:color="auto"/>
                <w:bottom w:val="none" w:sz="0" w:space="0" w:color="auto"/>
                <w:right w:val="none" w:sz="0" w:space="0" w:color="auto"/>
              </w:divBdr>
            </w:div>
            <w:div w:id="1737438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2458162">
      <w:bodyDiv w:val="1"/>
      <w:marLeft w:val="0"/>
      <w:marRight w:val="0"/>
      <w:marTop w:val="0"/>
      <w:marBottom w:val="0"/>
      <w:divBdr>
        <w:top w:val="none" w:sz="0" w:space="0" w:color="auto"/>
        <w:left w:val="none" w:sz="0" w:space="0" w:color="auto"/>
        <w:bottom w:val="none" w:sz="0" w:space="0" w:color="auto"/>
        <w:right w:val="none" w:sz="0" w:space="0" w:color="auto"/>
      </w:divBdr>
    </w:div>
    <w:div w:id="355927305">
      <w:bodyDiv w:val="1"/>
      <w:marLeft w:val="0"/>
      <w:marRight w:val="0"/>
      <w:marTop w:val="0"/>
      <w:marBottom w:val="0"/>
      <w:divBdr>
        <w:top w:val="none" w:sz="0" w:space="0" w:color="auto"/>
        <w:left w:val="none" w:sz="0" w:space="0" w:color="auto"/>
        <w:bottom w:val="none" w:sz="0" w:space="0" w:color="auto"/>
        <w:right w:val="none" w:sz="0" w:space="0" w:color="auto"/>
      </w:divBdr>
      <w:divsChild>
        <w:div w:id="536699778">
          <w:marLeft w:val="0"/>
          <w:marRight w:val="0"/>
          <w:marTop w:val="0"/>
          <w:marBottom w:val="0"/>
          <w:divBdr>
            <w:top w:val="none" w:sz="0" w:space="0" w:color="auto"/>
            <w:left w:val="none" w:sz="0" w:space="0" w:color="auto"/>
            <w:bottom w:val="none" w:sz="0" w:space="0" w:color="auto"/>
            <w:right w:val="none" w:sz="0" w:space="0" w:color="auto"/>
          </w:divBdr>
          <w:divsChild>
            <w:div w:id="3678011">
              <w:marLeft w:val="0"/>
              <w:marRight w:val="0"/>
              <w:marTop w:val="0"/>
              <w:marBottom w:val="0"/>
              <w:divBdr>
                <w:top w:val="none" w:sz="0" w:space="0" w:color="auto"/>
                <w:left w:val="none" w:sz="0" w:space="0" w:color="auto"/>
                <w:bottom w:val="none" w:sz="0" w:space="0" w:color="auto"/>
                <w:right w:val="none" w:sz="0" w:space="0" w:color="auto"/>
              </w:divBdr>
            </w:div>
            <w:div w:id="508718237">
              <w:marLeft w:val="0"/>
              <w:marRight w:val="0"/>
              <w:marTop w:val="0"/>
              <w:marBottom w:val="0"/>
              <w:divBdr>
                <w:top w:val="none" w:sz="0" w:space="0" w:color="auto"/>
                <w:left w:val="none" w:sz="0" w:space="0" w:color="auto"/>
                <w:bottom w:val="none" w:sz="0" w:space="0" w:color="auto"/>
                <w:right w:val="none" w:sz="0" w:space="0" w:color="auto"/>
              </w:divBdr>
            </w:div>
            <w:div w:id="1548105932">
              <w:marLeft w:val="0"/>
              <w:marRight w:val="0"/>
              <w:marTop w:val="0"/>
              <w:marBottom w:val="0"/>
              <w:divBdr>
                <w:top w:val="none" w:sz="0" w:space="0" w:color="auto"/>
                <w:left w:val="none" w:sz="0" w:space="0" w:color="auto"/>
                <w:bottom w:val="none" w:sz="0" w:space="0" w:color="auto"/>
                <w:right w:val="none" w:sz="0" w:space="0" w:color="auto"/>
              </w:divBdr>
            </w:div>
            <w:div w:id="1989936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7858808">
      <w:bodyDiv w:val="1"/>
      <w:marLeft w:val="0"/>
      <w:marRight w:val="0"/>
      <w:marTop w:val="0"/>
      <w:marBottom w:val="0"/>
      <w:divBdr>
        <w:top w:val="none" w:sz="0" w:space="0" w:color="auto"/>
        <w:left w:val="none" w:sz="0" w:space="0" w:color="auto"/>
        <w:bottom w:val="none" w:sz="0" w:space="0" w:color="auto"/>
        <w:right w:val="none" w:sz="0" w:space="0" w:color="auto"/>
      </w:divBdr>
      <w:divsChild>
        <w:div w:id="1374378378">
          <w:marLeft w:val="0"/>
          <w:marRight w:val="0"/>
          <w:marTop w:val="0"/>
          <w:marBottom w:val="0"/>
          <w:divBdr>
            <w:top w:val="none" w:sz="0" w:space="0" w:color="auto"/>
            <w:left w:val="none" w:sz="0" w:space="0" w:color="auto"/>
            <w:bottom w:val="none" w:sz="0" w:space="0" w:color="auto"/>
            <w:right w:val="none" w:sz="0" w:space="0" w:color="auto"/>
          </w:divBdr>
        </w:div>
      </w:divsChild>
    </w:div>
    <w:div w:id="361251342">
      <w:bodyDiv w:val="1"/>
      <w:marLeft w:val="0"/>
      <w:marRight w:val="0"/>
      <w:marTop w:val="0"/>
      <w:marBottom w:val="0"/>
      <w:divBdr>
        <w:top w:val="none" w:sz="0" w:space="0" w:color="auto"/>
        <w:left w:val="none" w:sz="0" w:space="0" w:color="auto"/>
        <w:bottom w:val="none" w:sz="0" w:space="0" w:color="auto"/>
        <w:right w:val="none" w:sz="0" w:space="0" w:color="auto"/>
      </w:divBdr>
      <w:divsChild>
        <w:div w:id="274555287">
          <w:marLeft w:val="0"/>
          <w:marRight w:val="0"/>
          <w:marTop w:val="0"/>
          <w:marBottom w:val="0"/>
          <w:divBdr>
            <w:top w:val="none" w:sz="0" w:space="0" w:color="auto"/>
            <w:left w:val="none" w:sz="0" w:space="0" w:color="auto"/>
            <w:bottom w:val="none" w:sz="0" w:space="0" w:color="auto"/>
            <w:right w:val="none" w:sz="0" w:space="0" w:color="auto"/>
          </w:divBdr>
          <w:divsChild>
            <w:div w:id="1196189023">
              <w:marLeft w:val="0"/>
              <w:marRight w:val="0"/>
              <w:marTop w:val="0"/>
              <w:marBottom w:val="0"/>
              <w:divBdr>
                <w:top w:val="none" w:sz="0" w:space="0" w:color="auto"/>
                <w:left w:val="none" w:sz="0" w:space="0" w:color="auto"/>
                <w:bottom w:val="none" w:sz="0" w:space="0" w:color="auto"/>
                <w:right w:val="none" w:sz="0" w:space="0" w:color="auto"/>
              </w:divBdr>
            </w:div>
            <w:div w:id="1632058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3210837">
      <w:bodyDiv w:val="1"/>
      <w:marLeft w:val="0"/>
      <w:marRight w:val="0"/>
      <w:marTop w:val="0"/>
      <w:marBottom w:val="0"/>
      <w:divBdr>
        <w:top w:val="none" w:sz="0" w:space="0" w:color="auto"/>
        <w:left w:val="none" w:sz="0" w:space="0" w:color="auto"/>
        <w:bottom w:val="none" w:sz="0" w:space="0" w:color="auto"/>
        <w:right w:val="none" w:sz="0" w:space="0" w:color="auto"/>
      </w:divBdr>
      <w:divsChild>
        <w:div w:id="230314941">
          <w:marLeft w:val="0"/>
          <w:marRight w:val="0"/>
          <w:marTop w:val="0"/>
          <w:marBottom w:val="0"/>
          <w:divBdr>
            <w:top w:val="none" w:sz="0" w:space="0" w:color="auto"/>
            <w:left w:val="none" w:sz="0" w:space="0" w:color="auto"/>
            <w:bottom w:val="none" w:sz="0" w:space="0" w:color="auto"/>
            <w:right w:val="none" w:sz="0" w:space="0" w:color="auto"/>
          </w:divBdr>
        </w:div>
      </w:divsChild>
    </w:div>
    <w:div w:id="363602919">
      <w:bodyDiv w:val="1"/>
      <w:marLeft w:val="0"/>
      <w:marRight w:val="0"/>
      <w:marTop w:val="0"/>
      <w:marBottom w:val="0"/>
      <w:divBdr>
        <w:top w:val="none" w:sz="0" w:space="0" w:color="auto"/>
        <w:left w:val="none" w:sz="0" w:space="0" w:color="auto"/>
        <w:bottom w:val="none" w:sz="0" w:space="0" w:color="auto"/>
        <w:right w:val="none" w:sz="0" w:space="0" w:color="auto"/>
      </w:divBdr>
      <w:divsChild>
        <w:div w:id="456917429">
          <w:marLeft w:val="0"/>
          <w:marRight w:val="0"/>
          <w:marTop w:val="0"/>
          <w:marBottom w:val="0"/>
          <w:divBdr>
            <w:top w:val="none" w:sz="0" w:space="0" w:color="auto"/>
            <w:left w:val="none" w:sz="0" w:space="0" w:color="auto"/>
            <w:bottom w:val="none" w:sz="0" w:space="0" w:color="auto"/>
            <w:right w:val="none" w:sz="0" w:space="0" w:color="auto"/>
          </w:divBdr>
          <w:divsChild>
            <w:div w:id="920288943">
              <w:marLeft w:val="0"/>
              <w:marRight w:val="0"/>
              <w:marTop w:val="0"/>
              <w:marBottom w:val="0"/>
              <w:divBdr>
                <w:top w:val="none" w:sz="0" w:space="0" w:color="auto"/>
                <w:left w:val="none" w:sz="0" w:space="0" w:color="auto"/>
                <w:bottom w:val="none" w:sz="0" w:space="0" w:color="auto"/>
                <w:right w:val="none" w:sz="0" w:space="0" w:color="auto"/>
              </w:divBdr>
            </w:div>
            <w:div w:id="978608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6027468">
      <w:bodyDiv w:val="1"/>
      <w:marLeft w:val="0"/>
      <w:marRight w:val="0"/>
      <w:marTop w:val="0"/>
      <w:marBottom w:val="0"/>
      <w:divBdr>
        <w:top w:val="none" w:sz="0" w:space="0" w:color="auto"/>
        <w:left w:val="none" w:sz="0" w:space="0" w:color="auto"/>
        <w:bottom w:val="none" w:sz="0" w:space="0" w:color="auto"/>
        <w:right w:val="none" w:sz="0" w:space="0" w:color="auto"/>
      </w:divBdr>
      <w:divsChild>
        <w:div w:id="342901548">
          <w:marLeft w:val="547"/>
          <w:marRight w:val="0"/>
          <w:marTop w:val="154"/>
          <w:marBottom w:val="0"/>
          <w:divBdr>
            <w:top w:val="none" w:sz="0" w:space="0" w:color="auto"/>
            <w:left w:val="none" w:sz="0" w:space="0" w:color="auto"/>
            <w:bottom w:val="none" w:sz="0" w:space="0" w:color="auto"/>
            <w:right w:val="none" w:sz="0" w:space="0" w:color="auto"/>
          </w:divBdr>
        </w:div>
      </w:divsChild>
    </w:div>
    <w:div w:id="367414683">
      <w:bodyDiv w:val="1"/>
      <w:marLeft w:val="0"/>
      <w:marRight w:val="0"/>
      <w:marTop w:val="0"/>
      <w:marBottom w:val="0"/>
      <w:divBdr>
        <w:top w:val="none" w:sz="0" w:space="0" w:color="auto"/>
        <w:left w:val="none" w:sz="0" w:space="0" w:color="auto"/>
        <w:bottom w:val="none" w:sz="0" w:space="0" w:color="auto"/>
        <w:right w:val="none" w:sz="0" w:space="0" w:color="auto"/>
      </w:divBdr>
      <w:divsChild>
        <w:div w:id="1261765786">
          <w:marLeft w:val="0"/>
          <w:marRight w:val="0"/>
          <w:marTop w:val="0"/>
          <w:marBottom w:val="0"/>
          <w:divBdr>
            <w:top w:val="none" w:sz="0" w:space="0" w:color="auto"/>
            <w:left w:val="none" w:sz="0" w:space="0" w:color="auto"/>
            <w:bottom w:val="none" w:sz="0" w:space="0" w:color="auto"/>
            <w:right w:val="none" w:sz="0" w:space="0" w:color="auto"/>
          </w:divBdr>
          <w:divsChild>
            <w:div w:id="83498347">
              <w:marLeft w:val="0"/>
              <w:marRight w:val="0"/>
              <w:marTop w:val="0"/>
              <w:marBottom w:val="0"/>
              <w:divBdr>
                <w:top w:val="none" w:sz="0" w:space="0" w:color="auto"/>
                <w:left w:val="none" w:sz="0" w:space="0" w:color="auto"/>
                <w:bottom w:val="none" w:sz="0" w:space="0" w:color="auto"/>
                <w:right w:val="none" w:sz="0" w:space="0" w:color="auto"/>
              </w:divBdr>
            </w:div>
            <w:div w:id="758404248">
              <w:marLeft w:val="0"/>
              <w:marRight w:val="0"/>
              <w:marTop w:val="0"/>
              <w:marBottom w:val="0"/>
              <w:divBdr>
                <w:top w:val="none" w:sz="0" w:space="0" w:color="auto"/>
                <w:left w:val="none" w:sz="0" w:space="0" w:color="auto"/>
                <w:bottom w:val="none" w:sz="0" w:space="0" w:color="auto"/>
                <w:right w:val="none" w:sz="0" w:space="0" w:color="auto"/>
              </w:divBdr>
            </w:div>
            <w:div w:id="1917665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7682919">
      <w:bodyDiv w:val="1"/>
      <w:marLeft w:val="0"/>
      <w:marRight w:val="0"/>
      <w:marTop w:val="0"/>
      <w:marBottom w:val="0"/>
      <w:divBdr>
        <w:top w:val="none" w:sz="0" w:space="0" w:color="auto"/>
        <w:left w:val="none" w:sz="0" w:space="0" w:color="auto"/>
        <w:bottom w:val="none" w:sz="0" w:space="0" w:color="auto"/>
        <w:right w:val="none" w:sz="0" w:space="0" w:color="auto"/>
      </w:divBdr>
      <w:divsChild>
        <w:div w:id="701251075">
          <w:marLeft w:val="0"/>
          <w:marRight w:val="0"/>
          <w:marTop w:val="0"/>
          <w:marBottom w:val="0"/>
          <w:divBdr>
            <w:top w:val="none" w:sz="0" w:space="0" w:color="auto"/>
            <w:left w:val="none" w:sz="0" w:space="0" w:color="auto"/>
            <w:bottom w:val="none" w:sz="0" w:space="0" w:color="auto"/>
            <w:right w:val="none" w:sz="0" w:space="0" w:color="auto"/>
          </w:divBdr>
          <w:divsChild>
            <w:div w:id="20086574">
              <w:marLeft w:val="0"/>
              <w:marRight w:val="0"/>
              <w:marTop w:val="0"/>
              <w:marBottom w:val="0"/>
              <w:divBdr>
                <w:top w:val="none" w:sz="0" w:space="0" w:color="auto"/>
                <w:left w:val="none" w:sz="0" w:space="0" w:color="auto"/>
                <w:bottom w:val="none" w:sz="0" w:space="0" w:color="auto"/>
                <w:right w:val="none" w:sz="0" w:space="0" w:color="auto"/>
              </w:divBdr>
            </w:div>
            <w:div w:id="69155581">
              <w:marLeft w:val="0"/>
              <w:marRight w:val="0"/>
              <w:marTop w:val="0"/>
              <w:marBottom w:val="0"/>
              <w:divBdr>
                <w:top w:val="none" w:sz="0" w:space="0" w:color="auto"/>
                <w:left w:val="none" w:sz="0" w:space="0" w:color="auto"/>
                <w:bottom w:val="none" w:sz="0" w:space="0" w:color="auto"/>
                <w:right w:val="none" w:sz="0" w:space="0" w:color="auto"/>
              </w:divBdr>
            </w:div>
            <w:div w:id="266041980">
              <w:marLeft w:val="0"/>
              <w:marRight w:val="0"/>
              <w:marTop w:val="0"/>
              <w:marBottom w:val="0"/>
              <w:divBdr>
                <w:top w:val="none" w:sz="0" w:space="0" w:color="auto"/>
                <w:left w:val="none" w:sz="0" w:space="0" w:color="auto"/>
                <w:bottom w:val="none" w:sz="0" w:space="0" w:color="auto"/>
                <w:right w:val="none" w:sz="0" w:space="0" w:color="auto"/>
              </w:divBdr>
            </w:div>
            <w:div w:id="624897193">
              <w:marLeft w:val="0"/>
              <w:marRight w:val="0"/>
              <w:marTop w:val="0"/>
              <w:marBottom w:val="0"/>
              <w:divBdr>
                <w:top w:val="none" w:sz="0" w:space="0" w:color="auto"/>
                <w:left w:val="none" w:sz="0" w:space="0" w:color="auto"/>
                <w:bottom w:val="none" w:sz="0" w:space="0" w:color="auto"/>
                <w:right w:val="none" w:sz="0" w:space="0" w:color="auto"/>
              </w:divBdr>
            </w:div>
            <w:div w:id="1049500303">
              <w:marLeft w:val="0"/>
              <w:marRight w:val="0"/>
              <w:marTop w:val="0"/>
              <w:marBottom w:val="0"/>
              <w:divBdr>
                <w:top w:val="none" w:sz="0" w:space="0" w:color="auto"/>
                <w:left w:val="none" w:sz="0" w:space="0" w:color="auto"/>
                <w:bottom w:val="none" w:sz="0" w:space="0" w:color="auto"/>
                <w:right w:val="none" w:sz="0" w:space="0" w:color="auto"/>
              </w:divBdr>
            </w:div>
            <w:div w:id="1211188930">
              <w:marLeft w:val="0"/>
              <w:marRight w:val="0"/>
              <w:marTop w:val="0"/>
              <w:marBottom w:val="0"/>
              <w:divBdr>
                <w:top w:val="none" w:sz="0" w:space="0" w:color="auto"/>
                <w:left w:val="none" w:sz="0" w:space="0" w:color="auto"/>
                <w:bottom w:val="none" w:sz="0" w:space="0" w:color="auto"/>
                <w:right w:val="none" w:sz="0" w:space="0" w:color="auto"/>
              </w:divBdr>
            </w:div>
            <w:div w:id="1743213420">
              <w:marLeft w:val="0"/>
              <w:marRight w:val="0"/>
              <w:marTop w:val="0"/>
              <w:marBottom w:val="0"/>
              <w:divBdr>
                <w:top w:val="none" w:sz="0" w:space="0" w:color="auto"/>
                <w:left w:val="none" w:sz="0" w:space="0" w:color="auto"/>
                <w:bottom w:val="none" w:sz="0" w:space="0" w:color="auto"/>
                <w:right w:val="none" w:sz="0" w:space="0" w:color="auto"/>
              </w:divBdr>
            </w:div>
            <w:div w:id="1819297941">
              <w:marLeft w:val="0"/>
              <w:marRight w:val="0"/>
              <w:marTop w:val="0"/>
              <w:marBottom w:val="0"/>
              <w:divBdr>
                <w:top w:val="none" w:sz="0" w:space="0" w:color="auto"/>
                <w:left w:val="none" w:sz="0" w:space="0" w:color="auto"/>
                <w:bottom w:val="none" w:sz="0" w:space="0" w:color="auto"/>
                <w:right w:val="none" w:sz="0" w:space="0" w:color="auto"/>
              </w:divBdr>
            </w:div>
            <w:div w:id="1862742400">
              <w:marLeft w:val="0"/>
              <w:marRight w:val="0"/>
              <w:marTop w:val="0"/>
              <w:marBottom w:val="0"/>
              <w:divBdr>
                <w:top w:val="none" w:sz="0" w:space="0" w:color="auto"/>
                <w:left w:val="none" w:sz="0" w:space="0" w:color="auto"/>
                <w:bottom w:val="none" w:sz="0" w:space="0" w:color="auto"/>
                <w:right w:val="none" w:sz="0" w:space="0" w:color="auto"/>
              </w:divBdr>
            </w:div>
            <w:div w:id="1866794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7723620">
      <w:bodyDiv w:val="1"/>
      <w:marLeft w:val="0"/>
      <w:marRight w:val="0"/>
      <w:marTop w:val="0"/>
      <w:marBottom w:val="0"/>
      <w:divBdr>
        <w:top w:val="none" w:sz="0" w:space="0" w:color="auto"/>
        <w:left w:val="none" w:sz="0" w:space="0" w:color="auto"/>
        <w:bottom w:val="none" w:sz="0" w:space="0" w:color="auto"/>
        <w:right w:val="none" w:sz="0" w:space="0" w:color="auto"/>
      </w:divBdr>
      <w:divsChild>
        <w:div w:id="375012737">
          <w:marLeft w:val="0"/>
          <w:marRight w:val="0"/>
          <w:marTop w:val="0"/>
          <w:marBottom w:val="0"/>
          <w:divBdr>
            <w:top w:val="none" w:sz="0" w:space="0" w:color="auto"/>
            <w:left w:val="none" w:sz="0" w:space="0" w:color="auto"/>
            <w:bottom w:val="none" w:sz="0" w:space="0" w:color="auto"/>
            <w:right w:val="none" w:sz="0" w:space="0" w:color="auto"/>
          </w:divBdr>
          <w:divsChild>
            <w:div w:id="277564914">
              <w:marLeft w:val="0"/>
              <w:marRight w:val="0"/>
              <w:marTop w:val="0"/>
              <w:marBottom w:val="0"/>
              <w:divBdr>
                <w:top w:val="none" w:sz="0" w:space="0" w:color="auto"/>
                <w:left w:val="none" w:sz="0" w:space="0" w:color="auto"/>
                <w:bottom w:val="none" w:sz="0" w:space="0" w:color="auto"/>
                <w:right w:val="none" w:sz="0" w:space="0" w:color="auto"/>
              </w:divBdr>
            </w:div>
            <w:div w:id="349990904">
              <w:marLeft w:val="0"/>
              <w:marRight w:val="0"/>
              <w:marTop w:val="0"/>
              <w:marBottom w:val="0"/>
              <w:divBdr>
                <w:top w:val="none" w:sz="0" w:space="0" w:color="auto"/>
                <w:left w:val="none" w:sz="0" w:space="0" w:color="auto"/>
                <w:bottom w:val="none" w:sz="0" w:space="0" w:color="auto"/>
                <w:right w:val="none" w:sz="0" w:space="0" w:color="auto"/>
              </w:divBdr>
            </w:div>
            <w:div w:id="458761852">
              <w:marLeft w:val="0"/>
              <w:marRight w:val="0"/>
              <w:marTop w:val="0"/>
              <w:marBottom w:val="0"/>
              <w:divBdr>
                <w:top w:val="none" w:sz="0" w:space="0" w:color="auto"/>
                <w:left w:val="none" w:sz="0" w:space="0" w:color="auto"/>
                <w:bottom w:val="none" w:sz="0" w:space="0" w:color="auto"/>
                <w:right w:val="none" w:sz="0" w:space="0" w:color="auto"/>
              </w:divBdr>
            </w:div>
            <w:div w:id="651176094">
              <w:marLeft w:val="0"/>
              <w:marRight w:val="0"/>
              <w:marTop w:val="0"/>
              <w:marBottom w:val="0"/>
              <w:divBdr>
                <w:top w:val="none" w:sz="0" w:space="0" w:color="auto"/>
                <w:left w:val="none" w:sz="0" w:space="0" w:color="auto"/>
                <w:bottom w:val="none" w:sz="0" w:space="0" w:color="auto"/>
                <w:right w:val="none" w:sz="0" w:space="0" w:color="auto"/>
              </w:divBdr>
            </w:div>
            <w:div w:id="1260026429">
              <w:marLeft w:val="0"/>
              <w:marRight w:val="0"/>
              <w:marTop w:val="0"/>
              <w:marBottom w:val="0"/>
              <w:divBdr>
                <w:top w:val="none" w:sz="0" w:space="0" w:color="auto"/>
                <w:left w:val="none" w:sz="0" w:space="0" w:color="auto"/>
                <w:bottom w:val="none" w:sz="0" w:space="0" w:color="auto"/>
                <w:right w:val="none" w:sz="0" w:space="0" w:color="auto"/>
              </w:divBdr>
            </w:div>
            <w:div w:id="1466242784">
              <w:marLeft w:val="0"/>
              <w:marRight w:val="0"/>
              <w:marTop w:val="0"/>
              <w:marBottom w:val="0"/>
              <w:divBdr>
                <w:top w:val="none" w:sz="0" w:space="0" w:color="auto"/>
                <w:left w:val="none" w:sz="0" w:space="0" w:color="auto"/>
                <w:bottom w:val="none" w:sz="0" w:space="0" w:color="auto"/>
                <w:right w:val="none" w:sz="0" w:space="0" w:color="auto"/>
              </w:divBdr>
            </w:div>
            <w:div w:id="1850026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8380509">
      <w:bodyDiv w:val="1"/>
      <w:marLeft w:val="0"/>
      <w:marRight w:val="0"/>
      <w:marTop w:val="0"/>
      <w:marBottom w:val="0"/>
      <w:divBdr>
        <w:top w:val="none" w:sz="0" w:space="0" w:color="auto"/>
        <w:left w:val="none" w:sz="0" w:space="0" w:color="auto"/>
        <w:bottom w:val="none" w:sz="0" w:space="0" w:color="auto"/>
        <w:right w:val="none" w:sz="0" w:space="0" w:color="auto"/>
      </w:divBdr>
    </w:div>
    <w:div w:id="369495447">
      <w:bodyDiv w:val="1"/>
      <w:marLeft w:val="0"/>
      <w:marRight w:val="0"/>
      <w:marTop w:val="0"/>
      <w:marBottom w:val="0"/>
      <w:divBdr>
        <w:top w:val="none" w:sz="0" w:space="0" w:color="auto"/>
        <w:left w:val="none" w:sz="0" w:space="0" w:color="auto"/>
        <w:bottom w:val="none" w:sz="0" w:space="0" w:color="auto"/>
        <w:right w:val="none" w:sz="0" w:space="0" w:color="auto"/>
      </w:divBdr>
      <w:divsChild>
        <w:div w:id="490760006">
          <w:marLeft w:val="0"/>
          <w:marRight w:val="0"/>
          <w:marTop w:val="0"/>
          <w:marBottom w:val="0"/>
          <w:divBdr>
            <w:top w:val="none" w:sz="0" w:space="0" w:color="auto"/>
            <w:left w:val="none" w:sz="0" w:space="0" w:color="auto"/>
            <w:bottom w:val="none" w:sz="0" w:space="0" w:color="auto"/>
            <w:right w:val="none" w:sz="0" w:space="0" w:color="auto"/>
          </w:divBdr>
          <w:divsChild>
            <w:div w:id="295382293">
              <w:marLeft w:val="0"/>
              <w:marRight w:val="0"/>
              <w:marTop w:val="0"/>
              <w:marBottom w:val="0"/>
              <w:divBdr>
                <w:top w:val="none" w:sz="0" w:space="0" w:color="auto"/>
                <w:left w:val="none" w:sz="0" w:space="0" w:color="auto"/>
                <w:bottom w:val="none" w:sz="0" w:space="0" w:color="auto"/>
                <w:right w:val="none" w:sz="0" w:space="0" w:color="auto"/>
              </w:divBdr>
            </w:div>
            <w:div w:id="382490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9497763">
      <w:bodyDiv w:val="1"/>
      <w:marLeft w:val="0"/>
      <w:marRight w:val="0"/>
      <w:marTop w:val="0"/>
      <w:marBottom w:val="0"/>
      <w:divBdr>
        <w:top w:val="none" w:sz="0" w:space="0" w:color="auto"/>
        <w:left w:val="none" w:sz="0" w:space="0" w:color="auto"/>
        <w:bottom w:val="none" w:sz="0" w:space="0" w:color="auto"/>
        <w:right w:val="none" w:sz="0" w:space="0" w:color="auto"/>
      </w:divBdr>
      <w:divsChild>
        <w:div w:id="1880975551">
          <w:marLeft w:val="0"/>
          <w:marRight w:val="0"/>
          <w:marTop w:val="0"/>
          <w:marBottom w:val="0"/>
          <w:divBdr>
            <w:top w:val="none" w:sz="0" w:space="0" w:color="auto"/>
            <w:left w:val="none" w:sz="0" w:space="0" w:color="auto"/>
            <w:bottom w:val="none" w:sz="0" w:space="0" w:color="auto"/>
            <w:right w:val="none" w:sz="0" w:space="0" w:color="auto"/>
          </w:divBdr>
        </w:div>
      </w:divsChild>
    </w:div>
    <w:div w:id="370112165">
      <w:bodyDiv w:val="1"/>
      <w:marLeft w:val="0"/>
      <w:marRight w:val="0"/>
      <w:marTop w:val="0"/>
      <w:marBottom w:val="0"/>
      <w:divBdr>
        <w:top w:val="none" w:sz="0" w:space="0" w:color="auto"/>
        <w:left w:val="none" w:sz="0" w:space="0" w:color="auto"/>
        <w:bottom w:val="none" w:sz="0" w:space="0" w:color="auto"/>
        <w:right w:val="none" w:sz="0" w:space="0" w:color="auto"/>
      </w:divBdr>
    </w:div>
    <w:div w:id="371854280">
      <w:bodyDiv w:val="1"/>
      <w:marLeft w:val="0"/>
      <w:marRight w:val="0"/>
      <w:marTop w:val="0"/>
      <w:marBottom w:val="0"/>
      <w:divBdr>
        <w:top w:val="none" w:sz="0" w:space="0" w:color="auto"/>
        <w:left w:val="none" w:sz="0" w:space="0" w:color="auto"/>
        <w:bottom w:val="none" w:sz="0" w:space="0" w:color="auto"/>
        <w:right w:val="none" w:sz="0" w:space="0" w:color="auto"/>
      </w:divBdr>
      <w:divsChild>
        <w:div w:id="1156729782">
          <w:marLeft w:val="0"/>
          <w:marRight w:val="0"/>
          <w:marTop w:val="0"/>
          <w:marBottom w:val="0"/>
          <w:divBdr>
            <w:top w:val="none" w:sz="0" w:space="0" w:color="auto"/>
            <w:left w:val="none" w:sz="0" w:space="0" w:color="auto"/>
            <w:bottom w:val="none" w:sz="0" w:space="0" w:color="auto"/>
            <w:right w:val="none" w:sz="0" w:space="0" w:color="auto"/>
          </w:divBdr>
        </w:div>
      </w:divsChild>
    </w:div>
    <w:div w:id="374473138">
      <w:bodyDiv w:val="1"/>
      <w:marLeft w:val="0"/>
      <w:marRight w:val="0"/>
      <w:marTop w:val="0"/>
      <w:marBottom w:val="0"/>
      <w:divBdr>
        <w:top w:val="none" w:sz="0" w:space="0" w:color="auto"/>
        <w:left w:val="none" w:sz="0" w:space="0" w:color="auto"/>
        <w:bottom w:val="none" w:sz="0" w:space="0" w:color="auto"/>
        <w:right w:val="none" w:sz="0" w:space="0" w:color="auto"/>
      </w:divBdr>
      <w:divsChild>
        <w:div w:id="1910650284">
          <w:marLeft w:val="0"/>
          <w:marRight w:val="0"/>
          <w:marTop w:val="0"/>
          <w:marBottom w:val="0"/>
          <w:divBdr>
            <w:top w:val="none" w:sz="0" w:space="0" w:color="auto"/>
            <w:left w:val="none" w:sz="0" w:space="0" w:color="auto"/>
            <w:bottom w:val="none" w:sz="0" w:space="0" w:color="auto"/>
            <w:right w:val="none" w:sz="0" w:space="0" w:color="auto"/>
          </w:divBdr>
        </w:div>
      </w:divsChild>
    </w:div>
    <w:div w:id="377441726">
      <w:bodyDiv w:val="1"/>
      <w:marLeft w:val="0"/>
      <w:marRight w:val="0"/>
      <w:marTop w:val="0"/>
      <w:marBottom w:val="0"/>
      <w:divBdr>
        <w:top w:val="none" w:sz="0" w:space="0" w:color="auto"/>
        <w:left w:val="none" w:sz="0" w:space="0" w:color="auto"/>
        <w:bottom w:val="none" w:sz="0" w:space="0" w:color="auto"/>
        <w:right w:val="none" w:sz="0" w:space="0" w:color="auto"/>
      </w:divBdr>
    </w:div>
    <w:div w:id="380594292">
      <w:bodyDiv w:val="1"/>
      <w:marLeft w:val="0"/>
      <w:marRight w:val="0"/>
      <w:marTop w:val="0"/>
      <w:marBottom w:val="0"/>
      <w:divBdr>
        <w:top w:val="none" w:sz="0" w:space="0" w:color="auto"/>
        <w:left w:val="none" w:sz="0" w:space="0" w:color="auto"/>
        <w:bottom w:val="none" w:sz="0" w:space="0" w:color="auto"/>
        <w:right w:val="none" w:sz="0" w:space="0" w:color="auto"/>
      </w:divBdr>
      <w:divsChild>
        <w:div w:id="656808519">
          <w:marLeft w:val="0"/>
          <w:marRight w:val="0"/>
          <w:marTop w:val="0"/>
          <w:marBottom w:val="0"/>
          <w:divBdr>
            <w:top w:val="none" w:sz="0" w:space="0" w:color="auto"/>
            <w:left w:val="none" w:sz="0" w:space="0" w:color="auto"/>
            <w:bottom w:val="none" w:sz="0" w:space="0" w:color="auto"/>
            <w:right w:val="none" w:sz="0" w:space="0" w:color="auto"/>
          </w:divBdr>
          <w:divsChild>
            <w:div w:id="532767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3527146">
      <w:bodyDiv w:val="1"/>
      <w:marLeft w:val="0"/>
      <w:marRight w:val="0"/>
      <w:marTop w:val="0"/>
      <w:marBottom w:val="0"/>
      <w:divBdr>
        <w:top w:val="none" w:sz="0" w:space="0" w:color="auto"/>
        <w:left w:val="none" w:sz="0" w:space="0" w:color="auto"/>
        <w:bottom w:val="none" w:sz="0" w:space="0" w:color="auto"/>
        <w:right w:val="none" w:sz="0" w:space="0" w:color="auto"/>
      </w:divBdr>
      <w:divsChild>
        <w:div w:id="924534162">
          <w:marLeft w:val="0"/>
          <w:marRight w:val="0"/>
          <w:marTop w:val="0"/>
          <w:marBottom w:val="0"/>
          <w:divBdr>
            <w:top w:val="none" w:sz="0" w:space="0" w:color="auto"/>
            <w:left w:val="none" w:sz="0" w:space="0" w:color="auto"/>
            <w:bottom w:val="none" w:sz="0" w:space="0" w:color="auto"/>
            <w:right w:val="none" w:sz="0" w:space="0" w:color="auto"/>
          </w:divBdr>
        </w:div>
      </w:divsChild>
    </w:div>
    <w:div w:id="384523424">
      <w:bodyDiv w:val="1"/>
      <w:marLeft w:val="0"/>
      <w:marRight w:val="0"/>
      <w:marTop w:val="0"/>
      <w:marBottom w:val="0"/>
      <w:divBdr>
        <w:top w:val="none" w:sz="0" w:space="0" w:color="auto"/>
        <w:left w:val="none" w:sz="0" w:space="0" w:color="auto"/>
        <w:bottom w:val="none" w:sz="0" w:space="0" w:color="auto"/>
        <w:right w:val="none" w:sz="0" w:space="0" w:color="auto"/>
      </w:divBdr>
      <w:divsChild>
        <w:div w:id="973868095">
          <w:marLeft w:val="547"/>
          <w:marRight w:val="0"/>
          <w:marTop w:val="173"/>
          <w:marBottom w:val="0"/>
          <w:divBdr>
            <w:top w:val="none" w:sz="0" w:space="0" w:color="auto"/>
            <w:left w:val="none" w:sz="0" w:space="0" w:color="auto"/>
            <w:bottom w:val="none" w:sz="0" w:space="0" w:color="auto"/>
            <w:right w:val="none" w:sz="0" w:space="0" w:color="auto"/>
          </w:divBdr>
        </w:div>
        <w:div w:id="1852522688">
          <w:marLeft w:val="547"/>
          <w:marRight w:val="0"/>
          <w:marTop w:val="173"/>
          <w:marBottom w:val="0"/>
          <w:divBdr>
            <w:top w:val="none" w:sz="0" w:space="0" w:color="auto"/>
            <w:left w:val="none" w:sz="0" w:space="0" w:color="auto"/>
            <w:bottom w:val="none" w:sz="0" w:space="0" w:color="auto"/>
            <w:right w:val="none" w:sz="0" w:space="0" w:color="auto"/>
          </w:divBdr>
        </w:div>
        <w:div w:id="889263467">
          <w:marLeft w:val="547"/>
          <w:marRight w:val="0"/>
          <w:marTop w:val="173"/>
          <w:marBottom w:val="0"/>
          <w:divBdr>
            <w:top w:val="none" w:sz="0" w:space="0" w:color="auto"/>
            <w:left w:val="none" w:sz="0" w:space="0" w:color="auto"/>
            <w:bottom w:val="none" w:sz="0" w:space="0" w:color="auto"/>
            <w:right w:val="none" w:sz="0" w:space="0" w:color="auto"/>
          </w:divBdr>
        </w:div>
        <w:div w:id="816607766">
          <w:marLeft w:val="547"/>
          <w:marRight w:val="0"/>
          <w:marTop w:val="173"/>
          <w:marBottom w:val="0"/>
          <w:divBdr>
            <w:top w:val="none" w:sz="0" w:space="0" w:color="auto"/>
            <w:left w:val="none" w:sz="0" w:space="0" w:color="auto"/>
            <w:bottom w:val="none" w:sz="0" w:space="0" w:color="auto"/>
            <w:right w:val="none" w:sz="0" w:space="0" w:color="auto"/>
          </w:divBdr>
        </w:div>
        <w:div w:id="541332662">
          <w:marLeft w:val="547"/>
          <w:marRight w:val="0"/>
          <w:marTop w:val="173"/>
          <w:marBottom w:val="0"/>
          <w:divBdr>
            <w:top w:val="none" w:sz="0" w:space="0" w:color="auto"/>
            <w:left w:val="none" w:sz="0" w:space="0" w:color="auto"/>
            <w:bottom w:val="none" w:sz="0" w:space="0" w:color="auto"/>
            <w:right w:val="none" w:sz="0" w:space="0" w:color="auto"/>
          </w:divBdr>
        </w:div>
      </w:divsChild>
    </w:div>
    <w:div w:id="386497076">
      <w:bodyDiv w:val="1"/>
      <w:marLeft w:val="0"/>
      <w:marRight w:val="0"/>
      <w:marTop w:val="0"/>
      <w:marBottom w:val="0"/>
      <w:divBdr>
        <w:top w:val="none" w:sz="0" w:space="0" w:color="auto"/>
        <w:left w:val="none" w:sz="0" w:space="0" w:color="auto"/>
        <w:bottom w:val="none" w:sz="0" w:space="0" w:color="auto"/>
        <w:right w:val="none" w:sz="0" w:space="0" w:color="auto"/>
      </w:divBdr>
      <w:divsChild>
        <w:div w:id="1039474697">
          <w:marLeft w:val="0"/>
          <w:marRight w:val="0"/>
          <w:marTop w:val="0"/>
          <w:marBottom w:val="0"/>
          <w:divBdr>
            <w:top w:val="none" w:sz="0" w:space="0" w:color="auto"/>
            <w:left w:val="none" w:sz="0" w:space="0" w:color="auto"/>
            <w:bottom w:val="none" w:sz="0" w:space="0" w:color="auto"/>
            <w:right w:val="none" w:sz="0" w:space="0" w:color="auto"/>
          </w:divBdr>
          <w:divsChild>
            <w:div w:id="552540898">
              <w:marLeft w:val="0"/>
              <w:marRight w:val="0"/>
              <w:marTop w:val="0"/>
              <w:marBottom w:val="0"/>
              <w:divBdr>
                <w:top w:val="none" w:sz="0" w:space="0" w:color="auto"/>
                <w:left w:val="none" w:sz="0" w:space="0" w:color="auto"/>
                <w:bottom w:val="none" w:sz="0" w:space="0" w:color="auto"/>
                <w:right w:val="none" w:sz="0" w:space="0" w:color="auto"/>
              </w:divBdr>
            </w:div>
            <w:div w:id="1304695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7218993">
      <w:bodyDiv w:val="1"/>
      <w:marLeft w:val="0"/>
      <w:marRight w:val="0"/>
      <w:marTop w:val="0"/>
      <w:marBottom w:val="0"/>
      <w:divBdr>
        <w:top w:val="none" w:sz="0" w:space="0" w:color="auto"/>
        <w:left w:val="none" w:sz="0" w:space="0" w:color="auto"/>
        <w:bottom w:val="none" w:sz="0" w:space="0" w:color="auto"/>
        <w:right w:val="none" w:sz="0" w:space="0" w:color="auto"/>
      </w:divBdr>
      <w:divsChild>
        <w:div w:id="1464927076">
          <w:marLeft w:val="0"/>
          <w:marRight w:val="0"/>
          <w:marTop w:val="0"/>
          <w:marBottom w:val="0"/>
          <w:divBdr>
            <w:top w:val="none" w:sz="0" w:space="0" w:color="auto"/>
            <w:left w:val="none" w:sz="0" w:space="0" w:color="auto"/>
            <w:bottom w:val="none" w:sz="0" w:space="0" w:color="auto"/>
            <w:right w:val="none" w:sz="0" w:space="0" w:color="auto"/>
          </w:divBdr>
          <w:divsChild>
            <w:div w:id="520978083">
              <w:marLeft w:val="0"/>
              <w:marRight w:val="0"/>
              <w:marTop w:val="0"/>
              <w:marBottom w:val="0"/>
              <w:divBdr>
                <w:top w:val="none" w:sz="0" w:space="0" w:color="auto"/>
                <w:left w:val="none" w:sz="0" w:space="0" w:color="auto"/>
                <w:bottom w:val="none" w:sz="0" w:space="0" w:color="auto"/>
                <w:right w:val="none" w:sz="0" w:space="0" w:color="auto"/>
              </w:divBdr>
            </w:div>
            <w:div w:id="549002353">
              <w:marLeft w:val="0"/>
              <w:marRight w:val="0"/>
              <w:marTop w:val="0"/>
              <w:marBottom w:val="0"/>
              <w:divBdr>
                <w:top w:val="none" w:sz="0" w:space="0" w:color="auto"/>
                <w:left w:val="none" w:sz="0" w:space="0" w:color="auto"/>
                <w:bottom w:val="none" w:sz="0" w:space="0" w:color="auto"/>
                <w:right w:val="none" w:sz="0" w:space="0" w:color="auto"/>
              </w:divBdr>
            </w:div>
            <w:div w:id="591670971">
              <w:marLeft w:val="0"/>
              <w:marRight w:val="0"/>
              <w:marTop w:val="0"/>
              <w:marBottom w:val="0"/>
              <w:divBdr>
                <w:top w:val="none" w:sz="0" w:space="0" w:color="auto"/>
                <w:left w:val="none" w:sz="0" w:space="0" w:color="auto"/>
                <w:bottom w:val="none" w:sz="0" w:space="0" w:color="auto"/>
                <w:right w:val="none" w:sz="0" w:space="0" w:color="auto"/>
              </w:divBdr>
            </w:div>
            <w:div w:id="1164708602">
              <w:marLeft w:val="0"/>
              <w:marRight w:val="0"/>
              <w:marTop w:val="0"/>
              <w:marBottom w:val="0"/>
              <w:divBdr>
                <w:top w:val="none" w:sz="0" w:space="0" w:color="auto"/>
                <w:left w:val="none" w:sz="0" w:space="0" w:color="auto"/>
                <w:bottom w:val="none" w:sz="0" w:space="0" w:color="auto"/>
                <w:right w:val="none" w:sz="0" w:space="0" w:color="auto"/>
              </w:divBdr>
            </w:div>
            <w:div w:id="1374891837">
              <w:marLeft w:val="0"/>
              <w:marRight w:val="0"/>
              <w:marTop w:val="0"/>
              <w:marBottom w:val="0"/>
              <w:divBdr>
                <w:top w:val="none" w:sz="0" w:space="0" w:color="auto"/>
                <w:left w:val="none" w:sz="0" w:space="0" w:color="auto"/>
                <w:bottom w:val="none" w:sz="0" w:space="0" w:color="auto"/>
                <w:right w:val="none" w:sz="0" w:space="0" w:color="auto"/>
              </w:divBdr>
            </w:div>
            <w:div w:id="1563128755">
              <w:marLeft w:val="0"/>
              <w:marRight w:val="0"/>
              <w:marTop w:val="0"/>
              <w:marBottom w:val="0"/>
              <w:divBdr>
                <w:top w:val="none" w:sz="0" w:space="0" w:color="auto"/>
                <w:left w:val="none" w:sz="0" w:space="0" w:color="auto"/>
                <w:bottom w:val="none" w:sz="0" w:space="0" w:color="auto"/>
                <w:right w:val="none" w:sz="0" w:space="0" w:color="auto"/>
              </w:divBdr>
            </w:div>
            <w:div w:id="1746489038">
              <w:marLeft w:val="0"/>
              <w:marRight w:val="0"/>
              <w:marTop w:val="0"/>
              <w:marBottom w:val="0"/>
              <w:divBdr>
                <w:top w:val="none" w:sz="0" w:space="0" w:color="auto"/>
                <w:left w:val="none" w:sz="0" w:space="0" w:color="auto"/>
                <w:bottom w:val="none" w:sz="0" w:space="0" w:color="auto"/>
                <w:right w:val="none" w:sz="0" w:space="0" w:color="auto"/>
              </w:divBdr>
            </w:div>
            <w:div w:id="2116706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5662973">
      <w:bodyDiv w:val="1"/>
      <w:marLeft w:val="0"/>
      <w:marRight w:val="0"/>
      <w:marTop w:val="0"/>
      <w:marBottom w:val="0"/>
      <w:divBdr>
        <w:top w:val="none" w:sz="0" w:space="0" w:color="auto"/>
        <w:left w:val="none" w:sz="0" w:space="0" w:color="auto"/>
        <w:bottom w:val="none" w:sz="0" w:space="0" w:color="auto"/>
        <w:right w:val="none" w:sz="0" w:space="0" w:color="auto"/>
      </w:divBdr>
      <w:divsChild>
        <w:div w:id="851652622">
          <w:marLeft w:val="0"/>
          <w:marRight w:val="0"/>
          <w:marTop w:val="0"/>
          <w:marBottom w:val="0"/>
          <w:divBdr>
            <w:top w:val="none" w:sz="0" w:space="0" w:color="auto"/>
            <w:left w:val="none" w:sz="0" w:space="0" w:color="auto"/>
            <w:bottom w:val="none" w:sz="0" w:space="0" w:color="auto"/>
            <w:right w:val="none" w:sz="0" w:space="0" w:color="auto"/>
          </w:divBdr>
        </w:div>
      </w:divsChild>
    </w:div>
    <w:div w:id="399789381">
      <w:bodyDiv w:val="1"/>
      <w:marLeft w:val="0"/>
      <w:marRight w:val="0"/>
      <w:marTop w:val="0"/>
      <w:marBottom w:val="0"/>
      <w:divBdr>
        <w:top w:val="none" w:sz="0" w:space="0" w:color="auto"/>
        <w:left w:val="none" w:sz="0" w:space="0" w:color="auto"/>
        <w:bottom w:val="none" w:sz="0" w:space="0" w:color="auto"/>
        <w:right w:val="none" w:sz="0" w:space="0" w:color="auto"/>
      </w:divBdr>
    </w:div>
    <w:div w:id="402721420">
      <w:bodyDiv w:val="1"/>
      <w:marLeft w:val="0"/>
      <w:marRight w:val="0"/>
      <w:marTop w:val="0"/>
      <w:marBottom w:val="0"/>
      <w:divBdr>
        <w:top w:val="none" w:sz="0" w:space="0" w:color="auto"/>
        <w:left w:val="none" w:sz="0" w:space="0" w:color="auto"/>
        <w:bottom w:val="none" w:sz="0" w:space="0" w:color="auto"/>
        <w:right w:val="none" w:sz="0" w:space="0" w:color="auto"/>
      </w:divBdr>
      <w:divsChild>
        <w:div w:id="2054036192">
          <w:marLeft w:val="0"/>
          <w:marRight w:val="0"/>
          <w:marTop w:val="0"/>
          <w:marBottom w:val="0"/>
          <w:divBdr>
            <w:top w:val="none" w:sz="0" w:space="0" w:color="auto"/>
            <w:left w:val="none" w:sz="0" w:space="0" w:color="auto"/>
            <w:bottom w:val="none" w:sz="0" w:space="0" w:color="auto"/>
            <w:right w:val="none" w:sz="0" w:space="0" w:color="auto"/>
          </w:divBdr>
          <w:divsChild>
            <w:div w:id="2018116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4422798">
      <w:bodyDiv w:val="1"/>
      <w:marLeft w:val="0"/>
      <w:marRight w:val="0"/>
      <w:marTop w:val="0"/>
      <w:marBottom w:val="0"/>
      <w:divBdr>
        <w:top w:val="none" w:sz="0" w:space="0" w:color="auto"/>
        <w:left w:val="none" w:sz="0" w:space="0" w:color="auto"/>
        <w:bottom w:val="none" w:sz="0" w:space="0" w:color="auto"/>
        <w:right w:val="none" w:sz="0" w:space="0" w:color="auto"/>
      </w:divBdr>
      <w:divsChild>
        <w:div w:id="1152527704">
          <w:marLeft w:val="0"/>
          <w:marRight w:val="0"/>
          <w:marTop w:val="0"/>
          <w:marBottom w:val="0"/>
          <w:divBdr>
            <w:top w:val="none" w:sz="0" w:space="0" w:color="auto"/>
            <w:left w:val="none" w:sz="0" w:space="0" w:color="auto"/>
            <w:bottom w:val="none" w:sz="0" w:space="0" w:color="auto"/>
            <w:right w:val="none" w:sz="0" w:space="0" w:color="auto"/>
          </w:divBdr>
          <w:divsChild>
            <w:div w:id="153494282">
              <w:marLeft w:val="0"/>
              <w:marRight w:val="0"/>
              <w:marTop w:val="0"/>
              <w:marBottom w:val="0"/>
              <w:divBdr>
                <w:top w:val="none" w:sz="0" w:space="0" w:color="auto"/>
                <w:left w:val="none" w:sz="0" w:space="0" w:color="auto"/>
                <w:bottom w:val="none" w:sz="0" w:space="0" w:color="auto"/>
                <w:right w:val="none" w:sz="0" w:space="0" w:color="auto"/>
              </w:divBdr>
            </w:div>
            <w:div w:id="693507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4958846">
      <w:bodyDiv w:val="1"/>
      <w:marLeft w:val="0"/>
      <w:marRight w:val="0"/>
      <w:marTop w:val="0"/>
      <w:marBottom w:val="0"/>
      <w:divBdr>
        <w:top w:val="none" w:sz="0" w:space="0" w:color="auto"/>
        <w:left w:val="none" w:sz="0" w:space="0" w:color="auto"/>
        <w:bottom w:val="none" w:sz="0" w:space="0" w:color="auto"/>
        <w:right w:val="none" w:sz="0" w:space="0" w:color="auto"/>
      </w:divBdr>
    </w:div>
    <w:div w:id="406078152">
      <w:bodyDiv w:val="1"/>
      <w:marLeft w:val="0"/>
      <w:marRight w:val="0"/>
      <w:marTop w:val="0"/>
      <w:marBottom w:val="0"/>
      <w:divBdr>
        <w:top w:val="none" w:sz="0" w:space="0" w:color="auto"/>
        <w:left w:val="none" w:sz="0" w:space="0" w:color="auto"/>
        <w:bottom w:val="none" w:sz="0" w:space="0" w:color="auto"/>
        <w:right w:val="none" w:sz="0" w:space="0" w:color="auto"/>
      </w:divBdr>
      <w:divsChild>
        <w:div w:id="192764575">
          <w:marLeft w:val="0"/>
          <w:marRight w:val="0"/>
          <w:marTop w:val="0"/>
          <w:marBottom w:val="0"/>
          <w:divBdr>
            <w:top w:val="none" w:sz="0" w:space="0" w:color="auto"/>
            <w:left w:val="none" w:sz="0" w:space="0" w:color="auto"/>
            <w:bottom w:val="none" w:sz="0" w:space="0" w:color="auto"/>
            <w:right w:val="none" w:sz="0" w:space="0" w:color="auto"/>
          </w:divBdr>
          <w:divsChild>
            <w:div w:id="326633089">
              <w:marLeft w:val="0"/>
              <w:marRight w:val="0"/>
              <w:marTop w:val="0"/>
              <w:marBottom w:val="0"/>
              <w:divBdr>
                <w:top w:val="none" w:sz="0" w:space="0" w:color="auto"/>
                <w:left w:val="none" w:sz="0" w:space="0" w:color="auto"/>
                <w:bottom w:val="none" w:sz="0" w:space="0" w:color="auto"/>
                <w:right w:val="none" w:sz="0" w:space="0" w:color="auto"/>
              </w:divBdr>
            </w:div>
            <w:div w:id="1242136117">
              <w:marLeft w:val="0"/>
              <w:marRight w:val="0"/>
              <w:marTop w:val="0"/>
              <w:marBottom w:val="0"/>
              <w:divBdr>
                <w:top w:val="none" w:sz="0" w:space="0" w:color="auto"/>
                <w:left w:val="none" w:sz="0" w:space="0" w:color="auto"/>
                <w:bottom w:val="none" w:sz="0" w:space="0" w:color="auto"/>
                <w:right w:val="none" w:sz="0" w:space="0" w:color="auto"/>
              </w:divBdr>
            </w:div>
            <w:div w:id="1702244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6540699">
      <w:bodyDiv w:val="1"/>
      <w:marLeft w:val="0"/>
      <w:marRight w:val="0"/>
      <w:marTop w:val="0"/>
      <w:marBottom w:val="0"/>
      <w:divBdr>
        <w:top w:val="none" w:sz="0" w:space="0" w:color="auto"/>
        <w:left w:val="none" w:sz="0" w:space="0" w:color="auto"/>
        <w:bottom w:val="none" w:sz="0" w:space="0" w:color="auto"/>
        <w:right w:val="none" w:sz="0" w:space="0" w:color="auto"/>
      </w:divBdr>
    </w:div>
    <w:div w:id="406802204">
      <w:bodyDiv w:val="1"/>
      <w:marLeft w:val="0"/>
      <w:marRight w:val="0"/>
      <w:marTop w:val="0"/>
      <w:marBottom w:val="0"/>
      <w:divBdr>
        <w:top w:val="none" w:sz="0" w:space="0" w:color="auto"/>
        <w:left w:val="none" w:sz="0" w:space="0" w:color="auto"/>
        <w:bottom w:val="none" w:sz="0" w:space="0" w:color="auto"/>
        <w:right w:val="none" w:sz="0" w:space="0" w:color="auto"/>
      </w:divBdr>
      <w:divsChild>
        <w:div w:id="901529011">
          <w:marLeft w:val="0"/>
          <w:marRight w:val="0"/>
          <w:marTop w:val="0"/>
          <w:marBottom w:val="0"/>
          <w:divBdr>
            <w:top w:val="none" w:sz="0" w:space="0" w:color="auto"/>
            <w:left w:val="none" w:sz="0" w:space="0" w:color="auto"/>
            <w:bottom w:val="none" w:sz="0" w:space="0" w:color="auto"/>
            <w:right w:val="none" w:sz="0" w:space="0" w:color="auto"/>
          </w:divBdr>
          <w:divsChild>
            <w:div w:id="444035428">
              <w:marLeft w:val="0"/>
              <w:marRight w:val="0"/>
              <w:marTop w:val="0"/>
              <w:marBottom w:val="0"/>
              <w:divBdr>
                <w:top w:val="none" w:sz="0" w:space="0" w:color="auto"/>
                <w:left w:val="none" w:sz="0" w:space="0" w:color="auto"/>
                <w:bottom w:val="none" w:sz="0" w:space="0" w:color="auto"/>
                <w:right w:val="none" w:sz="0" w:space="0" w:color="auto"/>
              </w:divBdr>
            </w:div>
            <w:div w:id="1109620043">
              <w:marLeft w:val="0"/>
              <w:marRight w:val="0"/>
              <w:marTop w:val="0"/>
              <w:marBottom w:val="0"/>
              <w:divBdr>
                <w:top w:val="none" w:sz="0" w:space="0" w:color="auto"/>
                <w:left w:val="none" w:sz="0" w:space="0" w:color="auto"/>
                <w:bottom w:val="none" w:sz="0" w:space="0" w:color="auto"/>
                <w:right w:val="none" w:sz="0" w:space="0" w:color="auto"/>
              </w:divBdr>
            </w:div>
            <w:div w:id="2029598645">
              <w:marLeft w:val="0"/>
              <w:marRight w:val="0"/>
              <w:marTop w:val="0"/>
              <w:marBottom w:val="0"/>
              <w:divBdr>
                <w:top w:val="none" w:sz="0" w:space="0" w:color="auto"/>
                <w:left w:val="none" w:sz="0" w:space="0" w:color="auto"/>
                <w:bottom w:val="none" w:sz="0" w:space="0" w:color="auto"/>
                <w:right w:val="none" w:sz="0" w:space="0" w:color="auto"/>
              </w:divBdr>
            </w:div>
            <w:div w:id="2043241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7192555">
      <w:bodyDiv w:val="1"/>
      <w:marLeft w:val="0"/>
      <w:marRight w:val="0"/>
      <w:marTop w:val="0"/>
      <w:marBottom w:val="0"/>
      <w:divBdr>
        <w:top w:val="none" w:sz="0" w:space="0" w:color="auto"/>
        <w:left w:val="none" w:sz="0" w:space="0" w:color="auto"/>
        <w:bottom w:val="none" w:sz="0" w:space="0" w:color="auto"/>
        <w:right w:val="none" w:sz="0" w:space="0" w:color="auto"/>
      </w:divBdr>
      <w:divsChild>
        <w:div w:id="1755281307">
          <w:marLeft w:val="0"/>
          <w:marRight w:val="0"/>
          <w:marTop w:val="0"/>
          <w:marBottom w:val="0"/>
          <w:divBdr>
            <w:top w:val="none" w:sz="0" w:space="0" w:color="auto"/>
            <w:left w:val="none" w:sz="0" w:space="0" w:color="auto"/>
            <w:bottom w:val="none" w:sz="0" w:space="0" w:color="auto"/>
            <w:right w:val="none" w:sz="0" w:space="0" w:color="auto"/>
          </w:divBdr>
        </w:div>
      </w:divsChild>
    </w:div>
    <w:div w:id="407968562">
      <w:bodyDiv w:val="1"/>
      <w:marLeft w:val="0"/>
      <w:marRight w:val="0"/>
      <w:marTop w:val="0"/>
      <w:marBottom w:val="0"/>
      <w:divBdr>
        <w:top w:val="none" w:sz="0" w:space="0" w:color="auto"/>
        <w:left w:val="none" w:sz="0" w:space="0" w:color="auto"/>
        <w:bottom w:val="none" w:sz="0" w:space="0" w:color="auto"/>
        <w:right w:val="none" w:sz="0" w:space="0" w:color="auto"/>
      </w:divBdr>
      <w:divsChild>
        <w:div w:id="179438930">
          <w:marLeft w:val="0"/>
          <w:marRight w:val="0"/>
          <w:marTop w:val="0"/>
          <w:marBottom w:val="0"/>
          <w:divBdr>
            <w:top w:val="none" w:sz="0" w:space="0" w:color="auto"/>
            <w:left w:val="none" w:sz="0" w:space="0" w:color="auto"/>
            <w:bottom w:val="none" w:sz="0" w:space="0" w:color="auto"/>
            <w:right w:val="none" w:sz="0" w:space="0" w:color="auto"/>
          </w:divBdr>
        </w:div>
      </w:divsChild>
    </w:div>
    <w:div w:id="408424153">
      <w:bodyDiv w:val="1"/>
      <w:marLeft w:val="0"/>
      <w:marRight w:val="0"/>
      <w:marTop w:val="0"/>
      <w:marBottom w:val="0"/>
      <w:divBdr>
        <w:top w:val="none" w:sz="0" w:space="0" w:color="auto"/>
        <w:left w:val="none" w:sz="0" w:space="0" w:color="auto"/>
        <w:bottom w:val="none" w:sz="0" w:space="0" w:color="auto"/>
        <w:right w:val="none" w:sz="0" w:space="0" w:color="auto"/>
      </w:divBdr>
      <w:divsChild>
        <w:div w:id="229192825">
          <w:marLeft w:val="0"/>
          <w:marRight w:val="0"/>
          <w:marTop w:val="0"/>
          <w:marBottom w:val="0"/>
          <w:divBdr>
            <w:top w:val="none" w:sz="0" w:space="0" w:color="auto"/>
            <w:left w:val="none" w:sz="0" w:space="0" w:color="auto"/>
            <w:bottom w:val="none" w:sz="0" w:space="0" w:color="auto"/>
            <w:right w:val="none" w:sz="0" w:space="0" w:color="auto"/>
          </w:divBdr>
        </w:div>
      </w:divsChild>
    </w:div>
    <w:div w:id="408425609">
      <w:bodyDiv w:val="1"/>
      <w:marLeft w:val="0"/>
      <w:marRight w:val="0"/>
      <w:marTop w:val="0"/>
      <w:marBottom w:val="0"/>
      <w:divBdr>
        <w:top w:val="none" w:sz="0" w:space="0" w:color="auto"/>
        <w:left w:val="none" w:sz="0" w:space="0" w:color="auto"/>
        <w:bottom w:val="none" w:sz="0" w:space="0" w:color="auto"/>
        <w:right w:val="none" w:sz="0" w:space="0" w:color="auto"/>
      </w:divBdr>
    </w:div>
    <w:div w:id="409304771">
      <w:bodyDiv w:val="1"/>
      <w:marLeft w:val="0"/>
      <w:marRight w:val="0"/>
      <w:marTop w:val="0"/>
      <w:marBottom w:val="0"/>
      <w:divBdr>
        <w:top w:val="none" w:sz="0" w:space="0" w:color="auto"/>
        <w:left w:val="none" w:sz="0" w:space="0" w:color="auto"/>
        <w:bottom w:val="none" w:sz="0" w:space="0" w:color="auto"/>
        <w:right w:val="none" w:sz="0" w:space="0" w:color="auto"/>
      </w:divBdr>
      <w:divsChild>
        <w:div w:id="912007314">
          <w:marLeft w:val="0"/>
          <w:marRight w:val="0"/>
          <w:marTop w:val="0"/>
          <w:marBottom w:val="0"/>
          <w:divBdr>
            <w:top w:val="none" w:sz="0" w:space="0" w:color="auto"/>
            <w:left w:val="none" w:sz="0" w:space="0" w:color="auto"/>
            <w:bottom w:val="none" w:sz="0" w:space="0" w:color="auto"/>
            <w:right w:val="none" w:sz="0" w:space="0" w:color="auto"/>
          </w:divBdr>
          <w:divsChild>
            <w:div w:id="396705824">
              <w:marLeft w:val="0"/>
              <w:marRight w:val="0"/>
              <w:marTop w:val="0"/>
              <w:marBottom w:val="0"/>
              <w:divBdr>
                <w:top w:val="none" w:sz="0" w:space="0" w:color="auto"/>
                <w:left w:val="none" w:sz="0" w:space="0" w:color="auto"/>
                <w:bottom w:val="none" w:sz="0" w:space="0" w:color="auto"/>
                <w:right w:val="none" w:sz="0" w:space="0" w:color="auto"/>
              </w:divBdr>
            </w:div>
            <w:div w:id="968903494">
              <w:marLeft w:val="0"/>
              <w:marRight w:val="0"/>
              <w:marTop w:val="0"/>
              <w:marBottom w:val="0"/>
              <w:divBdr>
                <w:top w:val="none" w:sz="0" w:space="0" w:color="auto"/>
                <w:left w:val="none" w:sz="0" w:space="0" w:color="auto"/>
                <w:bottom w:val="none" w:sz="0" w:space="0" w:color="auto"/>
                <w:right w:val="none" w:sz="0" w:space="0" w:color="auto"/>
              </w:divBdr>
            </w:div>
            <w:div w:id="1336961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3094692">
      <w:bodyDiv w:val="1"/>
      <w:marLeft w:val="0"/>
      <w:marRight w:val="0"/>
      <w:marTop w:val="0"/>
      <w:marBottom w:val="0"/>
      <w:divBdr>
        <w:top w:val="none" w:sz="0" w:space="0" w:color="auto"/>
        <w:left w:val="none" w:sz="0" w:space="0" w:color="auto"/>
        <w:bottom w:val="none" w:sz="0" w:space="0" w:color="auto"/>
        <w:right w:val="none" w:sz="0" w:space="0" w:color="auto"/>
      </w:divBdr>
      <w:divsChild>
        <w:div w:id="1930000396">
          <w:marLeft w:val="0"/>
          <w:marRight w:val="0"/>
          <w:marTop w:val="0"/>
          <w:marBottom w:val="0"/>
          <w:divBdr>
            <w:top w:val="none" w:sz="0" w:space="0" w:color="auto"/>
            <w:left w:val="none" w:sz="0" w:space="0" w:color="auto"/>
            <w:bottom w:val="none" w:sz="0" w:space="0" w:color="auto"/>
            <w:right w:val="none" w:sz="0" w:space="0" w:color="auto"/>
          </w:divBdr>
          <w:divsChild>
            <w:div w:id="258221121">
              <w:marLeft w:val="0"/>
              <w:marRight w:val="0"/>
              <w:marTop w:val="0"/>
              <w:marBottom w:val="0"/>
              <w:divBdr>
                <w:top w:val="none" w:sz="0" w:space="0" w:color="auto"/>
                <w:left w:val="none" w:sz="0" w:space="0" w:color="auto"/>
                <w:bottom w:val="none" w:sz="0" w:space="0" w:color="auto"/>
                <w:right w:val="none" w:sz="0" w:space="0" w:color="auto"/>
              </w:divBdr>
            </w:div>
            <w:div w:id="658658650">
              <w:marLeft w:val="0"/>
              <w:marRight w:val="0"/>
              <w:marTop w:val="0"/>
              <w:marBottom w:val="0"/>
              <w:divBdr>
                <w:top w:val="none" w:sz="0" w:space="0" w:color="auto"/>
                <w:left w:val="none" w:sz="0" w:space="0" w:color="auto"/>
                <w:bottom w:val="none" w:sz="0" w:space="0" w:color="auto"/>
                <w:right w:val="none" w:sz="0" w:space="0" w:color="auto"/>
              </w:divBdr>
            </w:div>
            <w:div w:id="863594809">
              <w:marLeft w:val="0"/>
              <w:marRight w:val="0"/>
              <w:marTop w:val="0"/>
              <w:marBottom w:val="0"/>
              <w:divBdr>
                <w:top w:val="none" w:sz="0" w:space="0" w:color="auto"/>
                <w:left w:val="none" w:sz="0" w:space="0" w:color="auto"/>
                <w:bottom w:val="none" w:sz="0" w:space="0" w:color="auto"/>
                <w:right w:val="none" w:sz="0" w:space="0" w:color="auto"/>
              </w:divBdr>
            </w:div>
            <w:div w:id="1254894349">
              <w:marLeft w:val="0"/>
              <w:marRight w:val="0"/>
              <w:marTop w:val="0"/>
              <w:marBottom w:val="0"/>
              <w:divBdr>
                <w:top w:val="none" w:sz="0" w:space="0" w:color="auto"/>
                <w:left w:val="none" w:sz="0" w:space="0" w:color="auto"/>
                <w:bottom w:val="none" w:sz="0" w:space="0" w:color="auto"/>
                <w:right w:val="none" w:sz="0" w:space="0" w:color="auto"/>
              </w:divBdr>
            </w:div>
            <w:div w:id="1762919576">
              <w:marLeft w:val="0"/>
              <w:marRight w:val="0"/>
              <w:marTop w:val="0"/>
              <w:marBottom w:val="0"/>
              <w:divBdr>
                <w:top w:val="none" w:sz="0" w:space="0" w:color="auto"/>
                <w:left w:val="none" w:sz="0" w:space="0" w:color="auto"/>
                <w:bottom w:val="none" w:sz="0" w:space="0" w:color="auto"/>
                <w:right w:val="none" w:sz="0" w:space="0" w:color="auto"/>
              </w:divBdr>
            </w:div>
            <w:div w:id="1777481581">
              <w:marLeft w:val="0"/>
              <w:marRight w:val="0"/>
              <w:marTop w:val="0"/>
              <w:marBottom w:val="0"/>
              <w:divBdr>
                <w:top w:val="none" w:sz="0" w:space="0" w:color="auto"/>
                <w:left w:val="none" w:sz="0" w:space="0" w:color="auto"/>
                <w:bottom w:val="none" w:sz="0" w:space="0" w:color="auto"/>
                <w:right w:val="none" w:sz="0" w:space="0" w:color="auto"/>
              </w:divBdr>
            </w:div>
            <w:div w:id="1877084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4546872">
      <w:bodyDiv w:val="1"/>
      <w:marLeft w:val="0"/>
      <w:marRight w:val="0"/>
      <w:marTop w:val="0"/>
      <w:marBottom w:val="0"/>
      <w:divBdr>
        <w:top w:val="none" w:sz="0" w:space="0" w:color="auto"/>
        <w:left w:val="none" w:sz="0" w:space="0" w:color="auto"/>
        <w:bottom w:val="none" w:sz="0" w:space="0" w:color="auto"/>
        <w:right w:val="none" w:sz="0" w:space="0" w:color="auto"/>
      </w:divBdr>
      <w:divsChild>
        <w:div w:id="934361880">
          <w:marLeft w:val="0"/>
          <w:marRight w:val="0"/>
          <w:marTop w:val="0"/>
          <w:marBottom w:val="0"/>
          <w:divBdr>
            <w:top w:val="none" w:sz="0" w:space="0" w:color="auto"/>
            <w:left w:val="none" w:sz="0" w:space="0" w:color="auto"/>
            <w:bottom w:val="none" w:sz="0" w:space="0" w:color="auto"/>
            <w:right w:val="none" w:sz="0" w:space="0" w:color="auto"/>
          </w:divBdr>
        </w:div>
      </w:divsChild>
    </w:div>
    <w:div w:id="415320199">
      <w:bodyDiv w:val="1"/>
      <w:marLeft w:val="0"/>
      <w:marRight w:val="0"/>
      <w:marTop w:val="0"/>
      <w:marBottom w:val="0"/>
      <w:divBdr>
        <w:top w:val="none" w:sz="0" w:space="0" w:color="auto"/>
        <w:left w:val="none" w:sz="0" w:space="0" w:color="auto"/>
        <w:bottom w:val="none" w:sz="0" w:space="0" w:color="auto"/>
        <w:right w:val="none" w:sz="0" w:space="0" w:color="auto"/>
      </w:divBdr>
      <w:divsChild>
        <w:div w:id="1879924590">
          <w:marLeft w:val="0"/>
          <w:marRight w:val="0"/>
          <w:marTop w:val="0"/>
          <w:marBottom w:val="0"/>
          <w:divBdr>
            <w:top w:val="none" w:sz="0" w:space="0" w:color="auto"/>
            <w:left w:val="none" w:sz="0" w:space="0" w:color="auto"/>
            <w:bottom w:val="none" w:sz="0" w:space="0" w:color="auto"/>
            <w:right w:val="none" w:sz="0" w:space="0" w:color="auto"/>
          </w:divBdr>
          <w:divsChild>
            <w:div w:id="171796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6710400">
      <w:bodyDiv w:val="1"/>
      <w:marLeft w:val="0"/>
      <w:marRight w:val="0"/>
      <w:marTop w:val="0"/>
      <w:marBottom w:val="0"/>
      <w:divBdr>
        <w:top w:val="none" w:sz="0" w:space="0" w:color="auto"/>
        <w:left w:val="none" w:sz="0" w:space="0" w:color="auto"/>
        <w:bottom w:val="none" w:sz="0" w:space="0" w:color="auto"/>
        <w:right w:val="none" w:sz="0" w:space="0" w:color="auto"/>
      </w:divBdr>
      <w:divsChild>
        <w:div w:id="1607157789">
          <w:marLeft w:val="0"/>
          <w:marRight w:val="0"/>
          <w:marTop w:val="0"/>
          <w:marBottom w:val="0"/>
          <w:divBdr>
            <w:top w:val="none" w:sz="0" w:space="0" w:color="auto"/>
            <w:left w:val="none" w:sz="0" w:space="0" w:color="auto"/>
            <w:bottom w:val="none" w:sz="0" w:space="0" w:color="auto"/>
            <w:right w:val="none" w:sz="0" w:space="0" w:color="auto"/>
          </w:divBdr>
          <w:divsChild>
            <w:div w:id="174926947">
              <w:marLeft w:val="0"/>
              <w:marRight w:val="0"/>
              <w:marTop w:val="0"/>
              <w:marBottom w:val="0"/>
              <w:divBdr>
                <w:top w:val="none" w:sz="0" w:space="0" w:color="auto"/>
                <w:left w:val="none" w:sz="0" w:space="0" w:color="auto"/>
                <w:bottom w:val="none" w:sz="0" w:space="0" w:color="auto"/>
                <w:right w:val="none" w:sz="0" w:space="0" w:color="auto"/>
              </w:divBdr>
            </w:div>
            <w:div w:id="363097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8984812">
      <w:bodyDiv w:val="1"/>
      <w:marLeft w:val="0"/>
      <w:marRight w:val="0"/>
      <w:marTop w:val="0"/>
      <w:marBottom w:val="0"/>
      <w:divBdr>
        <w:top w:val="none" w:sz="0" w:space="0" w:color="auto"/>
        <w:left w:val="none" w:sz="0" w:space="0" w:color="auto"/>
        <w:bottom w:val="none" w:sz="0" w:space="0" w:color="auto"/>
        <w:right w:val="none" w:sz="0" w:space="0" w:color="auto"/>
      </w:divBdr>
      <w:divsChild>
        <w:div w:id="109201300">
          <w:marLeft w:val="0"/>
          <w:marRight w:val="0"/>
          <w:marTop w:val="0"/>
          <w:marBottom w:val="0"/>
          <w:divBdr>
            <w:top w:val="none" w:sz="0" w:space="0" w:color="auto"/>
            <w:left w:val="none" w:sz="0" w:space="0" w:color="auto"/>
            <w:bottom w:val="none" w:sz="0" w:space="0" w:color="auto"/>
            <w:right w:val="none" w:sz="0" w:space="0" w:color="auto"/>
          </w:divBdr>
        </w:div>
      </w:divsChild>
    </w:div>
    <w:div w:id="419639741">
      <w:bodyDiv w:val="1"/>
      <w:marLeft w:val="0"/>
      <w:marRight w:val="0"/>
      <w:marTop w:val="0"/>
      <w:marBottom w:val="0"/>
      <w:divBdr>
        <w:top w:val="none" w:sz="0" w:space="0" w:color="auto"/>
        <w:left w:val="none" w:sz="0" w:space="0" w:color="auto"/>
        <w:bottom w:val="none" w:sz="0" w:space="0" w:color="auto"/>
        <w:right w:val="none" w:sz="0" w:space="0" w:color="auto"/>
      </w:divBdr>
    </w:div>
    <w:div w:id="420175418">
      <w:bodyDiv w:val="1"/>
      <w:marLeft w:val="0"/>
      <w:marRight w:val="0"/>
      <w:marTop w:val="0"/>
      <w:marBottom w:val="0"/>
      <w:divBdr>
        <w:top w:val="none" w:sz="0" w:space="0" w:color="auto"/>
        <w:left w:val="none" w:sz="0" w:space="0" w:color="auto"/>
        <w:bottom w:val="none" w:sz="0" w:space="0" w:color="auto"/>
        <w:right w:val="none" w:sz="0" w:space="0" w:color="auto"/>
      </w:divBdr>
      <w:divsChild>
        <w:div w:id="1603494109">
          <w:marLeft w:val="0"/>
          <w:marRight w:val="0"/>
          <w:marTop w:val="0"/>
          <w:marBottom w:val="0"/>
          <w:divBdr>
            <w:top w:val="none" w:sz="0" w:space="0" w:color="auto"/>
            <w:left w:val="none" w:sz="0" w:space="0" w:color="auto"/>
            <w:bottom w:val="none" w:sz="0" w:space="0" w:color="auto"/>
            <w:right w:val="none" w:sz="0" w:space="0" w:color="auto"/>
          </w:divBdr>
        </w:div>
      </w:divsChild>
    </w:div>
    <w:div w:id="420957917">
      <w:bodyDiv w:val="1"/>
      <w:marLeft w:val="0"/>
      <w:marRight w:val="0"/>
      <w:marTop w:val="0"/>
      <w:marBottom w:val="0"/>
      <w:divBdr>
        <w:top w:val="none" w:sz="0" w:space="0" w:color="auto"/>
        <w:left w:val="none" w:sz="0" w:space="0" w:color="auto"/>
        <w:bottom w:val="none" w:sz="0" w:space="0" w:color="auto"/>
        <w:right w:val="none" w:sz="0" w:space="0" w:color="auto"/>
      </w:divBdr>
    </w:div>
    <w:div w:id="422186466">
      <w:bodyDiv w:val="1"/>
      <w:marLeft w:val="0"/>
      <w:marRight w:val="0"/>
      <w:marTop w:val="0"/>
      <w:marBottom w:val="0"/>
      <w:divBdr>
        <w:top w:val="none" w:sz="0" w:space="0" w:color="auto"/>
        <w:left w:val="none" w:sz="0" w:space="0" w:color="auto"/>
        <w:bottom w:val="none" w:sz="0" w:space="0" w:color="auto"/>
        <w:right w:val="none" w:sz="0" w:space="0" w:color="auto"/>
      </w:divBdr>
      <w:divsChild>
        <w:div w:id="1078745068">
          <w:marLeft w:val="0"/>
          <w:marRight w:val="0"/>
          <w:marTop w:val="0"/>
          <w:marBottom w:val="0"/>
          <w:divBdr>
            <w:top w:val="none" w:sz="0" w:space="0" w:color="auto"/>
            <w:left w:val="none" w:sz="0" w:space="0" w:color="auto"/>
            <w:bottom w:val="none" w:sz="0" w:space="0" w:color="auto"/>
            <w:right w:val="none" w:sz="0" w:space="0" w:color="auto"/>
          </w:divBdr>
        </w:div>
      </w:divsChild>
    </w:div>
    <w:div w:id="423497967">
      <w:bodyDiv w:val="1"/>
      <w:marLeft w:val="0"/>
      <w:marRight w:val="0"/>
      <w:marTop w:val="0"/>
      <w:marBottom w:val="0"/>
      <w:divBdr>
        <w:top w:val="none" w:sz="0" w:space="0" w:color="auto"/>
        <w:left w:val="none" w:sz="0" w:space="0" w:color="auto"/>
        <w:bottom w:val="none" w:sz="0" w:space="0" w:color="auto"/>
        <w:right w:val="none" w:sz="0" w:space="0" w:color="auto"/>
      </w:divBdr>
    </w:div>
    <w:div w:id="424154229">
      <w:bodyDiv w:val="1"/>
      <w:marLeft w:val="0"/>
      <w:marRight w:val="0"/>
      <w:marTop w:val="0"/>
      <w:marBottom w:val="0"/>
      <w:divBdr>
        <w:top w:val="none" w:sz="0" w:space="0" w:color="auto"/>
        <w:left w:val="none" w:sz="0" w:space="0" w:color="auto"/>
        <w:bottom w:val="none" w:sz="0" w:space="0" w:color="auto"/>
        <w:right w:val="none" w:sz="0" w:space="0" w:color="auto"/>
      </w:divBdr>
      <w:divsChild>
        <w:div w:id="1017391835">
          <w:marLeft w:val="0"/>
          <w:marRight w:val="0"/>
          <w:marTop w:val="0"/>
          <w:marBottom w:val="0"/>
          <w:divBdr>
            <w:top w:val="none" w:sz="0" w:space="0" w:color="auto"/>
            <w:left w:val="none" w:sz="0" w:space="0" w:color="auto"/>
            <w:bottom w:val="none" w:sz="0" w:space="0" w:color="auto"/>
            <w:right w:val="none" w:sz="0" w:space="0" w:color="auto"/>
          </w:divBdr>
          <w:divsChild>
            <w:div w:id="1196623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6852103">
      <w:bodyDiv w:val="1"/>
      <w:marLeft w:val="0"/>
      <w:marRight w:val="0"/>
      <w:marTop w:val="0"/>
      <w:marBottom w:val="0"/>
      <w:divBdr>
        <w:top w:val="none" w:sz="0" w:space="0" w:color="auto"/>
        <w:left w:val="none" w:sz="0" w:space="0" w:color="auto"/>
        <w:bottom w:val="none" w:sz="0" w:space="0" w:color="auto"/>
        <w:right w:val="none" w:sz="0" w:space="0" w:color="auto"/>
      </w:divBdr>
    </w:div>
    <w:div w:id="431827445">
      <w:bodyDiv w:val="1"/>
      <w:marLeft w:val="0"/>
      <w:marRight w:val="0"/>
      <w:marTop w:val="0"/>
      <w:marBottom w:val="0"/>
      <w:divBdr>
        <w:top w:val="none" w:sz="0" w:space="0" w:color="auto"/>
        <w:left w:val="none" w:sz="0" w:space="0" w:color="auto"/>
        <w:bottom w:val="none" w:sz="0" w:space="0" w:color="auto"/>
        <w:right w:val="none" w:sz="0" w:space="0" w:color="auto"/>
      </w:divBdr>
      <w:divsChild>
        <w:div w:id="1308321623">
          <w:marLeft w:val="0"/>
          <w:marRight w:val="0"/>
          <w:marTop w:val="0"/>
          <w:marBottom w:val="0"/>
          <w:divBdr>
            <w:top w:val="none" w:sz="0" w:space="0" w:color="auto"/>
            <w:left w:val="none" w:sz="0" w:space="0" w:color="auto"/>
            <w:bottom w:val="none" w:sz="0" w:space="0" w:color="auto"/>
            <w:right w:val="none" w:sz="0" w:space="0" w:color="auto"/>
          </w:divBdr>
          <w:divsChild>
            <w:div w:id="1764261433">
              <w:marLeft w:val="0"/>
              <w:marRight w:val="0"/>
              <w:marTop w:val="0"/>
              <w:marBottom w:val="0"/>
              <w:divBdr>
                <w:top w:val="none" w:sz="0" w:space="0" w:color="auto"/>
                <w:left w:val="none" w:sz="0" w:space="0" w:color="auto"/>
                <w:bottom w:val="none" w:sz="0" w:space="0" w:color="auto"/>
                <w:right w:val="none" w:sz="0" w:space="0" w:color="auto"/>
              </w:divBdr>
            </w:div>
            <w:div w:id="1925333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1897730">
      <w:bodyDiv w:val="1"/>
      <w:marLeft w:val="0"/>
      <w:marRight w:val="0"/>
      <w:marTop w:val="0"/>
      <w:marBottom w:val="0"/>
      <w:divBdr>
        <w:top w:val="none" w:sz="0" w:space="0" w:color="auto"/>
        <w:left w:val="none" w:sz="0" w:space="0" w:color="auto"/>
        <w:bottom w:val="none" w:sz="0" w:space="0" w:color="auto"/>
        <w:right w:val="none" w:sz="0" w:space="0" w:color="auto"/>
      </w:divBdr>
      <w:divsChild>
        <w:div w:id="1556504436">
          <w:marLeft w:val="547"/>
          <w:marRight w:val="0"/>
          <w:marTop w:val="154"/>
          <w:marBottom w:val="0"/>
          <w:divBdr>
            <w:top w:val="none" w:sz="0" w:space="0" w:color="auto"/>
            <w:left w:val="none" w:sz="0" w:space="0" w:color="auto"/>
            <w:bottom w:val="none" w:sz="0" w:space="0" w:color="auto"/>
            <w:right w:val="none" w:sz="0" w:space="0" w:color="auto"/>
          </w:divBdr>
        </w:div>
      </w:divsChild>
    </w:div>
    <w:div w:id="433867547">
      <w:bodyDiv w:val="1"/>
      <w:marLeft w:val="0"/>
      <w:marRight w:val="0"/>
      <w:marTop w:val="0"/>
      <w:marBottom w:val="0"/>
      <w:divBdr>
        <w:top w:val="none" w:sz="0" w:space="0" w:color="auto"/>
        <w:left w:val="none" w:sz="0" w:space="0" w:color="auto"/>
        <w:bottom w:val="none" w:sz="0" w:space="0" w:color="auto"/>
        <w:right w:val="none" w:sz="0" w:space="0" w:color="auto"/>
      </w:divBdr>
    </w:div>
    <w:div w:id="435907211">
      <w:bodyDiv w:val="1"/>
      <w:marLeft w:val="0"/>
      <w:marRight w:val="0"/>
      <w:marTop w:val="0"/>
      <w:marBottom w:val="0"/>
      <w:divBdr>
        <w:top w:val="none" w:sz="0" w:space="0" w:color="auto"/>
        <w:left w:val="none" w:sz="0" w:space="0" w:color="auto"/>
        <w:bottom w:val="none" w:sz="0" w:space="0" w:color="auto"/>
        <w:right w:val="none" w:sz="0" w:space="0" w:color="auto"/>
      </w:divBdr>
      <w:divsChild>
        <w:div w:id="2010332045">
          <w:marLeft w:val="0"/>
          <w:marRight w:val="0"/>
          <w:marTop w:val="0"/>
          <w:marBottom w:val="0"/>
          <w:divBdr>
            <w:top w:val="none" w:sz="0" w:space="0" w:color="auto"/>
            <w:left w:val="none" w:sz="0" w:space="0" w:color="auto"/>
            <w:bottom w:val="none" w:sz="0" w:space="0" w:color="auto"/>
            <w:right w:val="none" w:sz="0" w:space="0" w:color="auto"/>
          </w:divBdr>
        </w:div>
      </w:divsChild>
    </w:div>
    <w:div w:id="437062546">
      <w:bodyDiv w:val="1"/>
      <w:marLeft w:val="0"/>
      <w:marRight w:val="0"/>
      <w:marTop w:val="0"/>
      <w:marBottom w:val="0"/>
      <w:divBdr>
        <w:top w:val="none" w:sz="0" w:space="0" w:color="auto"/>
        <w:left w:val="none" w:sz="0" w:space="0" w:color="auto"/>
        <w:bottom w:val="none" w:sz="0" w:space="0" w:color="auto"/>
        <w:right w:val="none" w:sz="0" w:space="0" w:color="auto"/>
      </w:divBdr>
      <w:divsChild>
        <w:div w:id="503592180">
          <w:marLeft w:val="0"/>
          <w:marRight w:val="0"/>
          <w:marTop w:val="0"/>
          <w:marBottom w:val="0"/>
          <w:divBdr>
            <w:top w:val="none" w:sz="0" w:space="0" w:color="auto"/>
            <w:left w:val="none" w:sz="0" w:space="0" w:color="auto"/>
            <w:bottom w:val="none" w:sz="0" w:space="0" w:color="auto"/>
            <w:right w:val="none" w:sz="0" w:space="0" w:color="auto"/>
          </w:divBdr>
          <w:divsChild>
            <w:div w:id="1756824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8188299">
      <w:bodyDiv w:val="1"/>
      <w:marLeft w:val="0"/>
      <w:marRight w:val="0"/>
      <w:marTop w:val="0"/>
      <w:marBottom w:val="0"/>
      <w:divBdr>
        <w:top w:val="none" w:sz="0" w:space="0" w:color="auto"/>
        <w:left w:val="none" w:sz="0" w:space="0" w:color="auto"/>
        <w:bottom w:val="none" w:sz="0" w:space="0" w:color="auto"/>
        <w:right w:val="none" w:sz="0" w:space="0" w:color="auto"/>
      </w:divBdr>
      <w:divsChild>
        <w:div w:id="781609135">
          <w:marLeft w:val="0"/>
          <w:marRight w:val="0"/>
          <w:marTop w:val="0"/>
          <w:marBottom w:val="0"/>
          <w:divBdr>
            <w:top w:val="none" w:sz="0" w:space="0" w:color="auto"/>
            <w:left w:val="none" w:sz="0" w:space="0" w:color="auto"/>
            <w:bottom w:val="none" w:sz="0" w:space="0" w:color="auto"/>
            <w:right w:val="none" w:sz="0" w:space="0" w:color="auto"/>
          </w:divBdr>
          <w:divsChild>
            <w:div w:id="2094081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8530938">
      <w:bodyDiv w:val="1"/>
      <w:marLeft w:val="0"/>
      <w:marRight w:val="0"/>
      <w:marTop w:val="0"/>
      <w:marBottom w:val="0"/>
      <w:divBdr>
        <w:top w:val="none" w:sz="0" w:space="0" w:color="auto"/>
        <w:left w:val="none" w:sz="0" w:space="0" w:color="auto"/>
        <w:bottom w:val="none" w:sz="0" w:space="0" w:color="auto"/>
        <w:right w:val="none" w:sz="0" w:space="0" w:color="auto"/>
      </w:divBdr>
      <w:divsChild>
        <w:div w:id="1604921477">
          <w:marLeft w:val="0"/>
          <w:marRight w:val="0"/>
          <w:marTop w:val="0"/>
          <w:marBottom w:val="0"/>
          <w:divBdr>
            <w:top w:val="none" w:sz="0" w:space="0" w:color="auto"/>
            <w:left w:val="none" w:sz="0" w:space="0" w:color="auto"/>
            <w:bottom w:val="none" w:sz="0" w:space="0" w:color="auto"/>
            <w:right w:val="none" w:sz="0" w:space="0" w:color="auto"/>
          </w:divBdr>
          <w:divsChild>
            <w:div w:id="1241527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0492003">
      <w:bodyDiv w:val="1"/>
      <w:marLeft w:val="0"/>
      <w:marRight w:val="0"/>
      <w:marTop w:val="0"/>
      <w:marBottom w:val="0"/>
      <w:divBdr>
        <w:top w:val="none" w:sz="0" w:space="0" w:color="auto"/>
        <w:left w:val="none" w:sz="0" w:space="0" w:color="auto"/>
        <w:bottom w:val="none" w:sz="0" w:space="0" w:color="auto"/>
        <w:right w:val="none" w:sz="0" w:space="0" w:color="auto"/>
      </w:divBdr>
      <w:divsChild>
        <w:div w:id="1282422798">
          <w:marLeft w:val="0"/>
          <w:marRight w:val="0"/>
          <w:marTop w:val="0"/>
          <w:marBottom w:val="0"/>
          <w:divBdr>
            <w:top w:val="none" w:sz="0" w:space="0" w:color="auto"/>
            <w:left w:val="none" w:sz="0" w:space="0" w:color="auto"/>
            <w:bottom w:val="none" w:sz="0" w:space="0" w:color="auto"/>
            <w:right w:val="none" w:sz="0" w:space="0" w:color="auto"/>
          </w:divBdr>
        </w:div>
      </w:divsChild>
    </w:div>
    <w:div w:id="440689857">
      <w:bodyDiv w:val="1"/>
      <w:marLeft w:val="0"/>
      <w:marRight w:val="0"/>
      <w:marTop w:val="0"/>
      <w:marBottom w:val="0"/>
      <w:divBdr>
        <w:top w:val="none" w:sz="0" w:space="0" w:color="auto"/>
        <w:left w:val="none" w:sz="0" w:space="0" w:color="auto"/>
        <w:bottom w:val="none" w:sz="0" w:space="0" w:color="auto"/>
        <w:right w:val="none" w:sz="0" w:space="0" w:color="auto"/>
      </w:divBdr>
    </w:div>
    <w:div w:id="444038739">
      <w:bodyDiv w:val="1"/>
      <w:marLeft w:val="0"/>
      <w:marRight w:val="0"/>
      <w:marTop w:val="0"/>
      <w:marBottom w:val="0"/>
      <w:divBdr>
        <w:top w:val="none" w:sz="0" w:space="0" w:color="auto"/>
        <w:left w:val="none" w:sz="0" w:space="0" w:color="auto"/>
        <w:bottom w:val="none" w:sz="0" w:space="0" w:color="auto"/>
        <w:right w:val="none" w:sz="0" w:space="0" w:color="auto"/>
      </w:divBdr>
    </w:div>
    <w:div w:id="444539268">
      <w:bodyDiv w:val="1"/>
      <w:marLeft w:val="0"/>
      <w:marRight w:val="0"/>
      <w:marTop w:val="0"/>
      <w:marBottom w:val="0"/>
      <w:divBdr>
        <w:top w:val="none" w:sz="0" w:space="0" w:color="auto"/>
        <w:left w:val="none" w:sz="0" w:space="0" w:color="auto"/>
        <w:bottom w:val="none" w:sz="0" w:space="0" w:color="auto"/>
        <w:right w:val="none" w:sz="0" w:space="0" w:color="auto"/>
      </w:divBdr>
      <w:divsChild>
        <w:div w:id="828710728">
          <w:marLeft w:val="547"/>
          <w:marRight w:val="0"/>
          <w:marTop w:val="125"/>
          <w:marBottom w:val="0"/>
          <w:divBdr>
            <w:top w:val="none" w:sz="0" w:space="0" w:color="auto"/>
            <w:left w:val="none" w:sz="0" w:space="0" w:color="auto"/>
            <w:bottom w:val="none" w:sz="0" w:space="0" w:color="auto"/>
            <w:right w:val="none" w:sz="0" w:space="0" w:color="auto"/>
          </w:divBdr>
        </w:div>
      </w:divsChild>
    </w:div>
    <w:div w:id="444886382">
      <w:bodyDiv w:val="1"/>
      <w:marLeft w:val="0"/>
      <w:marRight w:val="0"/>
      <w:marTop w:val="0"/>
      <w:marBottom w:val="0"/>
      <w:divBdr>
        <w:top w:val="none" w:sz="0" w:space="0" w:color="auto"/>
        <w:left w:val="none" w:sz="0" w:space="0" w:color="auto"/>
        <w:bottom w:val="none" w:sz="0" w:space="0" w:color="auto"/>
        <w:right w:val="none" w:sz="0" w:space="0" w:color="auto"/>
      </w:divBdr>
      <w:divsChild>
        <w:div w:id="1574774761">
          <w:marLeft w:val="547"/>
          <w:marRight w:val="0"/>
          <w:marTop w:val="134"/>
          <w:marBottom w:val="0"/>
          <w:divBdr>
            <w:top w:val="none" w:sz="0" w:space="0" w:color="auto"/>
            <w:left w:val="none" w:sz="0" w:space="0" w:color="auto"/>
            <w:bottom w:val="none" w:sz="0" w:space="0" w:color="auto"/>
            <w:right w:val="none" w:sz="0" w:space="0" w:color="auto"/>
          </w:divBdr>
        </w:div>
      </w:divsChild>
    </w:div>
    <w:div w:id="446511392">
      <w:bodyDiv w:val="1"/>
      <w:marLeft w:val="0"/>
      <w:marRight w:val="0"/>
      <w:marTop w:val="0"/>
      <w:marBottom w:val="0"/>
      <w:divBdr>
        <w:top w:val="none" w:sz="0" w:space="0" w:color="auto"/>
        <w:left w:val="none" w:sz="0" w:space="0" w:color="auto"/>
        <w:bottom w:val="none" w:sz="0" w:space="0" w:color="auto"/>
        <w:right w:val="none" w:sz="0" w:space="0" w:color="auto"/>
      </w:divBdr>
      <w:divsChild>
        <w:div w:id="1507817121">
          <w:marLeft w:val="0"/>
          <w:marRight w:val="0"/>
          <w:marTop w:val="0"/>
          <w:marBottom w:val="0"/>
          <w:divBdr>
            <w:top w:val="none" w:sz="0" w:space="0" w:color="auto"/>
            <w:left w:val="none" w:sz="0" w:space="0" w:color="auto"/>
            <w:bottom w:val="none" w:sz="0" w:space="0" w:color="auto"/>
            <w:right w:val="none" w:sz="0" w:space="0" w:color="auto"/>
          </w:divBdr>
          <w:divsChild>
            <w:div w:id="736587125">
              <w:marLeft w:val="0"/>
              <w:marRight w:val="0"/>
              <w:marTop w:val="0"/>
              <w:marBottom w:val="0"/>
              <w:divBdr>
                <w:top w:val="none" w:sz="0" w:space="0" w:color="auto"/>
                <w:left w:val="none" w:sz="0" w:space="0" w:color="auto"/>
                <w:bottom w:val="none" w:sz="0" w:space="0" w:color="auto"/>
                <w:right w:val="none" w:sz="0" w:space="0" w:color="auto"/>
              </w:divBdr>
            </w:div>
            <w:div w:id="1392533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8545775">
      <w:bodyDiv w:val="1"/>
      <w:marLeft w:val="0"/>
      <w:marRight w:val="0"/>
      <w:marTop w:val="0"/>
      <w:marBottom w:val="0"/>
      <w:divBdr>
        <w:top w:val="none" w:sz="0" w:space="0" w:color="auto"/>
        <w:left w:val="none" w:sz="0" w:space="0" w:color="auto"/>
        <w:bottom w:val="none" w:sz="0" w:space="0" w:color="auto"/>
        <w:right w:val="none" w:sz="0" w:space="0" w:color="auto"/>
      </w:divBdr>
      <w:divsChild>
        <w:div w:id="322394456">
          <w:marLeft w:val="0"/>
          <w:marRight w:val="0"/>
          <w:marTop w:val="0"/>
          <w:marBottom w:val="0"/>
          <w:divBdr>
            <w:top w:val="none" w:sz="0" w:space="0" w:color="auto"/>
            <w:left w:val="none" w:sz="0" w:space="0" w:color="auto"/>
            <w:bottom w:val="none" w:sz="0" w:space="0" w:color="auto"/>
            <w:right w:val="none" w:sz="0" w:space="0" w:color="auto"/>
          </w:divBdr>
          <w:divsChild>
            <w:div w:id="326908883">
              <w:marLeft w:val="0"/>
              <w:marRight w:val="0"/>
              <w:marTop w:val="0"/>
              <w:marBottom w:val="0"/>
              <w:divBdr>
                <w:top w:val="none" w:sz="0" w:space="0" w:color="auto"/>
                <w:left w:val="none" w:sz="0" w:space="0" w:color="auto"/>
                <w:bottom w:val="none" w:sz="0" w:space="0" w:color="auto"/>
                <w:right w:val="none" w:sz="0" w:space="0" w:color="auto"/>
              </w:divBdr>
            </w:div>
            <w:div w:id="709038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0319158">
      <w:bodyDiv w:val="1"/>
      <w:marLeft w:val="0"/>
      <w:marRight w:val="0"/>
      <w:marTop w:val="0"/>
      <w:marBottom w:val="0"/>
      <w:divBdr>
        <w:top w:val="none" w:sz="0" w:space="0" w:color="auto"/>
        <w:left w:val="none" w:sz="0" w:space="0" w:color="auto"/>
        <w:bottom w:val="none" w:sz="0" w:space="0" w:color="auto"/>
        <w:right w:val="none" w:sz="0" w:space="0" w:color="auto"/>
      </w:divBdr>
      <w:divsChild>
        <w:div w:id="1928876459">
          <w:marLeft w:val="0"/>
          <w:marRight w:val="0"/>
          <w:marTop w:val="0"/>
          <w:marBottom w:val="0"/>
          <w:divBdr>
            <w:top w:val="none" w:sz="0" w:space="0" w:color="auto"/>
            <w:left w:val="none" w:sz="0" w:space="0" w:color="auto"/>
            <w:bottom w:val="none" w:sz="0" w:space="0" w:color="auto"/>
            <w:right w:val="none" w:sz="0" w:space="0" w:color="auto"/>
          </w:divBdr>
          <w:divsChild>
            <w:div w:id="1255895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0704478">
      <w:bodyDiv w:val="1"/>
      <w:marLeft w:val="0"/>
      <w:marRight w:val="0"/>
      <w:marTop w:val="0"/>
      <w:marBottom w:val="0"/>
      <w:divBdr>
        <w:top w:val="none" w:sz="0" w:space="0" w:color="auto"/>
        <w:left w:val="none" w:sz="0" w:space="0" w:color="auto"/>
        <w:bottom w:val="none" w:sz="0" w:space="0" w:color="auto"/>
        <w:right w:val="none" w:sz="0" w:space="0" w:color="auto"/>
      </w:divBdr>
      <w:divsChild>
        <w:div w:id="847333949">
          <w:marLeft w:val="0"/>
          <w:marRight w:val="0"/>
          <w:marTop w:val="0"/>
          <w:marBottom w:val="0"/>
          <w:divBdr>
            <w:top w:val="none" w:sz="0" w:space="0" w:color="auto"/>
            <w:left w:val="none" w:sz="0" w:space="0" w:color="auto"/>
            <w:bottom w:val="none" w:sz="0" w:space="0" w:color="auto"/>
            <w:right w:val="none" w:sz="0" w:space="0" w:color="auto"/>
          </w:divBdr>
          <w:divsChild>
            <w:div w:id="931157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1482444">
      <w:bodyDiv w:val="1"/>
      <w:marLeft w:val="0"/>
      <w:marRight w:val="0"/>
      <w:marTop w:val="0"/>
      <w:marBottom w:val="0"/>
      <w:divBdr>
        <w:top w:val="none" w:sz="0" w:space="0" w:color="auto"/>
        <w:left w:val="none" w:sz="0" w:space="0" w:color="auto"/>
        <w:bottom w:val="none" w:sz="0" w:space="0" w:color="auto"/>
        <w:right w:val="none" w:sz="0" w:space="0" w:color="auto"/>
      </w:divBdr>
      <w:divsChild>
        <w:div w:id="1563103537">
          <w:marLeft w:val="0"/>
          <w:marRight w:val="0"/>
          <w:marTop w:val="0"/>
          <w:marBottom w:val="0"/>
          <w:divBdr>
            <w:top w:val="none" w:sz="0" w:space="0" w:color="auto"/>
            <w:left w:val="none" w:sz="0" w:space="0" w:color="auto"/>
            <w:bottom w:val="none" w:sz="0" w:space="0" w:color="auto"/>
            <w:right w:val="none" w:sz="0" w:space="0" w:color="auto"/>
          </w:divBdr>
        </w:div>
      </w:divsChild>
    </w:div>
    <w:div w:id="457990806">
      <w:bodyDiv w:val="1"/>
      <w:marLeft w:val="0"/>
      <w:marRight w:val="0"/>
      <w:marTop w:val="0"/>
      <w:marBottom w:val="0"/>
      <w:divBdr>
        <w:top w:val="none" w:sz="0" w:space="0" w:color="auto"/>
        <w:left w:val="none" w:sz="0" w:space="0" w:color="auto"/>
        <w:bottom w:val="none" w:sz="0" w:space="0" w:color="auto"/>
        <w:right w:val="none" w:sz="0" w:space="0" w:color="auto"/>
      </w:divBdr>
      <w:divsChild>
        <w:div w:id="1662461251">
          <w:marLeft w:val="0"/>
          <w:marRight w:val="0"/>
          <w:marTop w:val="0"/>
          <w:marBottom w:val="0"/>
          <w:divBdr>
            <w:top w:val="none" w:sz="0" w:space="0" w:color="auto"/>
            <w:left w:val="none" w:sz="0" w:space="0" w:color="auto"/>
            <w:bottom w:val="none" w:sz="0" w:space="0" w:color="auto"/>
            <w:right w:val="none" w:sz="0" w:space="0" w:color="auto"/>
          </w:divBdr>
          <w:divsChild>
            <w:div w:id="473986089">
              <w:marLeft w:val="0"/>
              <w:marRight w:val="0"/>
              <w:marTop w:val="0"/>
              <w:marBottom w:val="0"/>
              <w:divBdr>
                <w:top w:val="none" w:sz="0" w:space="0" w:color="auto"/>
                <w:left w:val="none" w:sz="0" w:space="0" w:color="auto"/>
                <w:bottom w:val="none" w:sz="0" w:space="0" w:color="auto"/>
                <w:right w:val="none" w:sz="0" w:space="0" w:color="auto"/>
              </w:divBdr>
            </w:div>
            <w:div w:id="641889405">
              <w:marLeft w:val="0"/>
              <w:marRight w:val="0"/>
              <w:marTop w:val="0"/>
              <w:marBottom w:val="0"/>
              <w:divBdr>
                <w:top w:val="none" w:sz="0" w:space="0" w:color="auto"/>
                <w:left w:val="none" w:sz="0" w:space="0" w:color="auto"/>
                <w:bottom w:val="none" w:sz="0" w:space="0" w:color="auto"/>
                <w:right w:val="none" w:sz="0" w:space="0" w:color="auto"/>
              </w:divBdr>
            </w:div>
            <w:div w:id="1630236265">
              <w:marLeft w:val="0"/>
              <w:marRight w:val="0"/>
              <w:marTop w:val="0"/>
              <w:marBottom w:val="0"/>
              <w:divBdr>
                <w:top w:val="none" w:sz="0" w:space="0" w:color="auto"/>
                <w:left w:val="none" w:sz="0" w:space="0" w:color="auto"/>
                <w:bottom w:val="none" w:sz="0" w:space="0" w:color="auto"/>
                <w:right w:val="none" w:sz="0" w:space="0" w:color="auto"/>
              </w:divBdr>
            </w:div>
            <w:div w:id="2107384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8693251">
      <w:bodyDiv w:val="1"/>
      <w:marLeft w:val="0"/>
      <w:marRight w:val="0"/>
      <w:marTop w:val="0"/>
      <w:marBottom w:val="0"/>
      <w:divBdr>
        <w:top w:val="none" w:sz="0" w:space="0" w:color="auto"/>
        <w:left w:val="none" w:sz="0" w:space="0" w:color="auto"/>
        <w:bottom w:val="none" w:sz="0" w:space="0" w:color="auto"/>
        <w:right w:val="none" w:sz="0" w:space="0" w:color="auto"/>
      </w:divBdr>
      <w:divsChild>
        <w:div w:id="202403071">
          <w:marLeft w:val="0"/>
          <w:marRight w:val="0"/>
          <w:marTop w:val="0"/>
          <w:marBottom w:val="0"/>
          <w:divBdr>
            <w:top w:val="none" w:sz="0" w:space="0" w:color="auto"/>
            <w:left w:val="none" w:sz="0" w:space="0" w:color="auto"/>
            <w:bottom w:val="none" w:sz="0" w:space="0" w:color="auto"/>
            <w:right w:val="none" w:sz="0" w:space="0" w:color="auto"/>
          </w:divBdr>
          <w:divsChild>
            <w:div w:id="645932774">
              <w:marLeft w:val="0"/>
              <w:marRight w:val="0"/>
              <w:marTop w:val="0"/>
              <w:marBottom w:val="0"/>
              <w:divBdr>
                <w:top w:val="none" w:sz="0" w:space="0" w:color="auto"/>
                <w:left w:val="none" w:sz="0" w:space="0" w:color="auto"/>
                <w:bottom w:val="none" w:sz="0" w:space="0" w:color="auto"/>
                <w:right w:val="none" w:sz="0" w:space="0" w:color="auto"/>
              </w:divBdr>
            </w:div>
            <w:div w:id="1222252863">
              <w:marLeft w:val="0"/>
              <w:marRight w:val="0"/>
              <w:marTop w:val="0"/>
              <w:marBottom w:val="0"/>
              <w:divBdr>
                <w:top w:val="none" w:sz="0" w:space="0" w:color="auto"/>
                <w:left w:val="none" w:sz="0" w:space="0" w:color="auto"/>
                <w:bottom w:val="none" w:sz="0" w:space="0" w:color="auto"/>
                <w:right w:val="none" w:sz="0" w:space="0" w:color="auto"/>
              </w:divBdr>
            </w:div>
            <w:div w:id="1745107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0808919">
      <w:bodyDiv w:val="1"/>
      <w:marLeft w:val="0"/>
      <w:marRight w:val="0"/>
      <w:marTop w:val="0"/>
      <w:marBottom w:val="0"/>
      <w:divBdr>
        <w:top w:val="none" w:sz="0" w:space="0" w:color="auto"/>
        <w:left w:val="none" w:sz="0" w:space="0" w:color="auto"/>
        <w:bottom w:val="none" w:sz="0" w:space="0" w:color="auto"/>
        <w:right w:val="none" w:sz="0" w:space="0" w:color="auto"/>
      </w:divBdr>
    </w:div>
    <w:div w:id="461190806">
      <w:bodyDiv w:val="1"/>
      <w:marLeft w:val="0"/>
      <w:marRight w:val="0"/>
      <w:marTop w:val="0"/>
      <w:marBottom w:val="0"/>
      <w:divBdr>
        <w:top w:val="none" w:sz="0" w:space="0" w:color="auto"/>
        <w:left w:val="none" w:sz="0" w:space="0" w:color="auto"/>
        <w:bottom w:val="none" w:sz="0" w:space="0" w:color="auto"/>
        <w:right w:val="none" w:sz="0" w:space="0" w:color="auto"/>
      </w:divBdr>
      <w:divsChild>
        <w:div w:id="818956397">
          <w:marLeft w:val="0"/>
          <w:marRight w:val="0"/>
          <w:marTop w:val="0"/>
          <w:marBottom w:val="0"/>
          <w:divBdr>
            <w:top w:val="none" w:sz="0" w:space="0" w:color="auto"/>
            <w:left w:val="none" w:sz="0" w:space="0" w:color="auto"/>
            <w:bottom w:val="none" w:sz="0" w:space="0" w:color="auto"/>
            <w:right w:val="none" w:sz="0" w:space="0" w:color="auto"/>
          </w:divBdr>
          <w:divsChild>
            <w:div w:id="1266886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2037729">
      <w:bodyDiv w:val="1"/>
      <w:marLeft w:val="0"/>
      <w:marRight w:val="0"/>
      <w:marTop w:val="0"/>
      <w:marBottom w:val="0"/>
      <w:divBdr>
        <w:top w:val="none" w:sz="0" w:space="0" w:color="auto"/>
        <w:left w:val="none" w:sz="0" w:space="0" w:color="auto"/>
        <w:bottom w:val="none" w:sz="0" w:space="0" w:color="auto"/>
        <w:right w:val="none" w:sz="0" w:space="0" w:color="auto"/>
      </w:divBdr>
      <w:divsChild>
        <w:div w:id="702559807">
          <w:marLeft w:val="0"/>
          <w:marRight w:val="0"/>
          <w:marTop w:val="0"/>
          <w:marBottom w:val="0"/>
          <w:divBdr>
            <w:top w:val="none" w:sz="0" w:space="0" w:color="auto"/>
            <w:left w:val="none" w:sz="0" w:space="0" w:color="auto"/>
            <w:bottom w:val="none" w:sz="0" w:space="0" w:color="auto"/>
            <w:right w:val="none" w:sz="0" w:space="0" w:color="auto"/>
          </w:divBdr>
          <w:divsChild>
            <w:div w:id="370153151">
              <w:marLeft w:val="0"/>
              <w:marRight w:val="0"/>
              <w:marTop w:val="0"/>
              <w:marBottom w:val="0"/>
              <w:divBdr>
                <w:top w:val="none" w:sz="0" w:space="0" w:color="auto"/>
                <w:left w:val="none" w:sz="0" w:space="0" w:color="auto"/>
                <w:bottom w:val="none" w:sz="0" w:space="0" w:color="auto"/>
                <w:right w:val="none" w:sz="0" w:space="0" w:color="auto"/>
              </w:divBdr>
            </w:div>
            <w:div w:id="460539669">
              <w:marLeft w:val="0"/>
              <w:marRight w:val="0"/>
              <w:marTop w:val="0"/>
              <w:marBottom w:val="0"/>
              <w:divBdr>
                <w:top w:val="none" w:sz="0" w:space="0" w:color="auto"/>
                <w:left w:val="none" w:sz="0" w:space="0" w:color="auto"/>
                <w:bottom w:val="none" w:sz="0" w:space="0" w:color="auto"/>
                <w:right w:val="none" w:sz="0" w:space="0" w:color="auto"/>
              </w:divBdr>
            </w:div>
            <w:div w:id="919409300">
              <w:marLeft w:val="0"/>
              <w:marRight w:val="0"/>
              <w:marTop w:val="0"/>
              <w:marBottom w:val="0"/>
              <w:divBdr>
                <w:top w:val="none" w:sz="0" w:space="0" w:color="auto"/>
                <w:left w:val="none" w:sz="0" w:space="0" w:color="auto"/>
                <w:bottom w:val="none" w:sz="0" w:space="0" w:color="auto"/>
                <w:right w:val="none" w:sz="0" w:space="0" w:color="auto"/>
              </w:divBdr>
            </w:div>
            <w:div w:id="992103296">
              <w:marLeft w:val="0"/>
              <w:marRight w:val="0"/>
              <w:marTop w:val="0"/>
              <w:marBottom w:val="0"/>
              <w:divBdr>
                <w:top w:val="none" w:sz="0" w:space="0" w:color="auto"/>
                <w:left w:val="none" w:sz="0" w:space="0" w:color="auto"/>
                <w:bottom w:val="none" w:sz="0" w:space="0" w:color="auto"/>
                <w:right w:val="none" w:sz="0" w:space="0" w:color="auto"/>
              </w:divBdr>
            </w:div>
            <w:div w:id="1128359660">
              <w:marLeft w:val="0"/>
              <w:marRight w:val="0"/>
              <w:marTop w:val="0"/>
              <w:marBottom w:val="0"/>
              <w:divBdr>
                <w:top w:val="none" w:sz="0" w:space="0" w:color="auto"/>
                <w:left w:val="none" w:sz="0" w:space="0" w:color="auto"/>
                <w:bottom w:val="none" w:sz="0" w:space="0" w:color="auto"/>
                <w:right w:val="none" w:sz="0" w:space="0" w:color="auto"/>
              </w:divBdr>
            </w:div>
            <w:div w:id="1564563868">
              <w:marLeft w:val="0"/>
              <w:marRight w:val="0"/>
              <w:marTop w:val="0"/>
              <w:marBottom w:val="0"/>
              <w:divBdr>
                <w:top w:val="none" w:sz="0" w:space="0" w:color="auto"/>
                <w:left w:val="none" w:sz="0" w:space="0" w:color="auto"/>
                <w:bottom w:val="none" w:sz="0" w:space="0" w:color="auto"/>
                <w:right w:val="none" w:sz="0" w:space="0" w:color="auto"/>
              </w:divBdr>
            </w:div>
            <w:div w:id="1625229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3162558">
      <w:bodyDiv w:val="1"/>
      <w:marLeft w:val="0"/>
      <w:marRight w:val="0"/>
      <w:marTop w:val="0"/>
      <w:marBottom w:val="0"/>
      <w:divBdr>
        <w:top w:val="none" w:sz="0" w:space="0" w:color="auto"/>
        <w:left w:val="none" w:sz="0" w:space="0" w:color="auto"/>
        <w:bottom w:val="none" w:sz="0" w:space="0" w:color="auto"/>
        <w:right w:val="none" w:sz="0" w:space="0" w:color="auto"/>
      </w:divBdr>
      <w:divsChild>
        <w:div w:id="1786314866">
          <w:marLeft w:val="0"/>
          <w:marRight w:val="0"/>
          <w:marTop w:val="0"/>
          <w:marBottom w:val="0"/>
          <w:divBdr>
            <w:top w:val="none" w:sz="0" w:space="0" w:color="auto"/>
            <w:left w:val="none" w:sz="0" w:space="0" w:color="auto"/>
            <w:bottom w:val="none" w:sz="0" w:space="0" w:color="auto"/>
            <w:right w:val="none" w:sz="0" w:space="0" w:color="auto"/>
          </w:divBdr>
          <w:divsChild>
            <w:div w:id="997998328">
              <w:marLeft w:val="0"/>
              <w:marRight w:val="0"/>
              <w:marTop w:val="0"/>
              <w:marBottom w:val="0"/>
              <w:divBdr>
                <w:top w:val="none" w:sz="0" w:space="0" w:color="auto"/>
                <w:left w:val="none" w:sz="0" w:space="0" w:color="auto"/>
                <w:bottom w:val="none" w:sz="0" w:space="0" w:color="auto"/>
                <w:right w:val="none" w:sz="0" w:space="0" w:color="auto"/>
              </w:divBdr>
            </w:div>
            <w:div w:id="1176190686">
              <w:marLeft w:val="0"/>
              <w:marRight w:val="0"/>
              <w:marTop w:val="0"/>
              <w:marBottom w:val="0"/>
              <w:divBdr>
                <w:top w:val="none" w:sz="0" w:space="0" w:color="auto"/>
                <w:left w:val="none" w:sz="0" w:space="0" w:color="auto"/>
                <w:bottom w:val="none" w:sz="0" w:space="0" w:color="auto"/>
                <w:right w:val="none" w:sz="0" w:space="0" w:color="auto"/>
              </w:divBdr>
            </w:div>
            <w:div w:id="1445537793">
              <w:marLeft w:val="0"/>
              <w:marRight w:val="0"/>
              <w:marTop w:val="0"/>
              <w:marBottom w:val="0"/>
              <w:divBdr>
                <w:top w:val="none" w:sz="0" w:space="0" w:color="auto"/>
                <w:left w:val="none" w:sz="0" w:space="0" w:color="auto"/>
                <w:bottom w:val="none" w:sz="0" w:space="0" w:color="auto"/>
                <w:right w:val="none" w:sz="0" w:space="0" w:color="auto"/>
              </w:divBdr>
            </w:div>
            <w:div w:id="1635986528">
              <w:marLeft w:val="0"/>
              <w:marRight w:val="0"/>
              <w:marTop w:val="0"/>
              <w:marBottom w:val="0"/>
              <w:divBdr>
                <w:top w:val="none" w:sz="0" w:space="0" w:color="auto"/>
                <w:left w:val="none" w:sz="0" w:space="0" w:color="auto"/>
                <w:bottom w:val="none" w:sz="0" w:space="0" w:color="auto"/>
                <w:right w:val="none" w:sz="0" w:space="0" w:color="auto"/>
              </w:divBdr>
            </w:div>
            <w:div w:id="1664160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6435238">
      <w:bodyDiv w:val="1"/>
      <w:marLeft w:val="0"/>
      <w:marRight w:val="0"/>
      <w:marTop w:val="0"/>
      <w:marBottom w:val="0"/>
      <w:divBdr>
        <w:top w:val="none" w:sz="0" w:space="0" w:color="auto"/>
        <w:left w:val="none" w:sz="0" w:space="0" w:color="auto"/>
        <w:bottom w:val="none" w:sz="0" w:space="0" w:color="auto"/>
        <w:right w:val="none" w:sz="0" w:space="0" w:color="auto"/>
      </w:divBdr>
    </w:div>
    <w:div w:id="467017237">
      <w:bodyDiv w:val="1"/>
      <w:marLeft w:val="0"/>
      <w:marRight w:val="0"/>
      <w:marTop w:val="0"/>
      <w:marBottom w:val="0"/>
      <w:divBdr>
        <w:top w:val="none" w:sz="0" w:space="0" w:color="auto"/>
        <w:left w:val="none" w:sz="0" w:space="0" w:color="auto"/>
        <w:bottom w:val="none" w:sz="0" w:space="0" w:color="auto"/>
        <w:right w:val="none" w:sz="0" w:space="0" w:color="auto"/>
      </w:divBdr>
    </w:div>
    <w:div w:id="467824479">
      <w:bodyDiv w:val="1"/>
      <w:marLeft w:val="0"/>
      <w:marRight w:val="0"/>
      <w:marTop w:val="0"/>
      <w:marBottom w:val="0"/>
      <w:divBdr>
        <w:top w:val="none" w:sz="0" w:space="0" w:color="auto"/>
        <w:left w:val="none" w:sz="0" w:space="0" w:color="auto"/>
        <w:bottom w:val="none" w:sz="0" w:space="0" w:color="auto"/>
        <w:right w:val="none" w:sz="0" w:space="0" w:color="auto"/>
      </w:divBdr>
    </w:div>
    <w:div w:id="470708700">
      <w:bodyDiv w:val="1"/>
      <w:marLeft w:val="0"/>
      <w:marRight w:val="0"/>
      <w:marTop w:val="0"/>
      <w:marBottom w:val="0"/>
      <w:divBdr>
        <w:top w:val="none" w:sz="0" w:space="0" w:color="auto"/>
        <w:left w:val="none" w:sz="0" w:space="0" w:color="auto"/>
        <w:bottom w:val="none" w:sz="0" w:space="0" w:color="auto"/>
        <w:right w:val="none" w:sz="0" w:space="0" w:color="auto"/>
      </w:divBdr>
      <w:divsChild>
        <w:div w:id="1686247366">
          <w:marLeft w:val="0"/>
          <w:marRight w:val="0"/>
          <w:marTop w:val="0"/>
          <w:marBottom w:val="0"/>
          <w:divBdr>
            <w:top w:val="none" w:sz="0" w:space="0" w:color="auto"/>
            <w:left w:val="none" w:sz="0" w:space="0" w:color="auto"/>
            <w:bottom w:val="none" w:sz="0" w:space="0" w:color="auto"/>
            <w:right w:val="none" w:sz="0" w:space="0" w:color="auto"/>
          </w:divBdr>
          <w:divsChild>
            <w:div w:id="243343972">
              <w:marLeft w:val="0"/>
              <w:marRight w:val="0"/>
              <w:marTop w:val="0"/>
              <w:marBottom w:val="0"/>
              <w:divBdr>
                <w:top w:val="none" w:sz="0" w:space="0" w:color="auto"/>
                <w:left w:val="none" w:sz="0" w:space="0" w:color="auto"/>
                <w:bottom w:val="none" w:sz="0" w:space="0" w:color="auto"/>
                <w:right w:val="none" w:sz="0" w:space="0" w:color="auto"/>
              </w:divBdr>
            </w:div>
            <w:div w:id="1362974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1874101">
      <w:bodyDiv w:val="1"/>
      <w:marLeft w:val="0"/>
      <w:marRight w:val="0"/>
      <w:marTop w:val="0"/>
      <w:marBottom w:val="0"/>
      <w:divBdr>
        <w:top w:val="none" w:sz="0" w:space="0" w:color="auto"/>
        <w:left w:val="none" w:sz="0" w:space="0" w:color="auto"/>
        <w:bottom w:val="none" w:sz="0" w:space="0" w:color="auto"/>
        <w:right w:val="none" w:sz="0" w:space="0" w:color="auto"/>
      </w:divBdr>
      <w:divsChild>
        <w:div w:id="1491143501">
          <w:marLeft w:val="0"/>
          <w:marRight w:val="0"/>
          <w:marTop w:val="0"/>
          <w:marBottom w:val="0"/>
          <w:divBdr>
            <w:top w:val="none" w:sz="0" w:space="0" w:color="auto"/>
            <w:left w:val="none" w:sz="0" w:space="0" w:color="auto"/>
            <w:bottom w:val="none" w:sz="0" w:space="0" w:color="auto"/>
            <w:right w:val="none" w:sz="0" w:space="0" w:color="auto"/>
          </w:divBdr>
        </w:div>
      </w:divsChild>
    </w:div>
    <w:div w:id="474954074">
      <w:bodyDiv w:val="1"/>
      <w:marLeft w:val="0"/>
      <w:marRight w:val="0"/>
      <w:marTop w:val="0"/>
      <w:marBottom w:val="0"/>
      <w:divBdr>
        <w:top w:val="none" w:sz="0" w:space="0" w:color="auto"/>
        <w:left w:val="none" w:sz="0" w:space="0" w:color="auto"/>
        <w:bottom w:val="none" w:sz="0" w:space="0" w:color="auto"/>
        <w:right w:val="none" w:sz="0" w:space="0" w:color="auto"/>
      </w:divBdr>
      <w:divsChild>
        <w:div w:id="124079951">
          <w:marLeft w:val="0"/>
          <w:marRight w:val="0"/>
          <w:marTop w:val="0"/>
          <w:marBottom w:val="0"/>
          <w:divBdr>
            <w:top w:val="none" w:sz="0" w:space="0" w:color="auto"/>
            <w:left w:val="none" w:sz="0" w:space="0" w:color="auto"/>
            <w:bottom w:val="none" w:sz="0" w:space="0" w:color="auto"/>
            <w:right w:val="none" w:sz="0" w:space="0" w:color="auto"/>
          </w:divBdr>
        </w:div>
      </w:divsChild>
    </w:div>
    <w:div w:id="478228399">
      <w:bodyDiv w:val="1"/>
      <w:marLeft w:val="0"/>
      <w:marRight w:val="0"/>
      <w:marTop w:val="0"/>
      <w:marBottom w:val="0"/>
      <w:divBdr>
        <w:top w:val="none" w:sz="0" w:space="0" w:color="auto"/>
        <w:left w:val="none" w:sz="0" w:space="0" w:color="auto"/>
        <w:bottom w:val="none" w:sz="0" w:space="0" w:color="auto"/>
        <w:right w:val="none" w:sz="0" w:space="0" w:color="auto"/>
      </w:divBdr>
      <w:divsChild>
        <w:div w:id="1658070676">
          <w:marLeft w:val="0"/>
          <w:marRight w:val="0"/>
          <w:marTop w:val="0"/>
          <w:marBottom w:val="0"/>
          <w:divBdr>
            <w:top w:val="none" w:sz="0" w:space="0" w:color="auto"/>
            <w:left w:val="none" w:sz="0" w:space="0" w:color="auto"/>
            <w:bottom w:val="none" w:sz="0" w:space="0" w:color="auto"/>
            <w:right w:val="none" w:sz="0" w:space="0" w:color="auto"/>
          </w:divBdr>
          <w:divsChild>
            <w:div w:id="1419792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0661117">
      <w:bodyDiv w:val="1"/>
      <w:marLeft w:val="0"/>
      <w:marRight w:val="0"/>
      <w:marTop w:val="0"/>
      <w:marBottom w:val="0"/>
      <w:divBdr>
        <w:top w:val="none" w:sz="0" w:space="0" w:color="auto"/>
        <w:left w:val="none" w:sz="0" w:space="0" w:color="auto"/>
        <w:bottom w:val="none" w:sz="0" w:space="0" w:color="auto"/>
        <w:right w:val="none" w:sz="0" w:space="0" w:color="auto"/>
      </w:divBdr>
    </w:div>
    <w:div w:id="486475745">
      <w:bodyDiv w:val="1"/>
      <w:marLeft w:val="0"/>
      <w:marRight w:val="0"/>
      <w:marTop w:val="0"/>
      <w:marBottom w:val="0"/>
      <w:divBdr>
        <w:top w:val="none" w:sz="0" w:space="0" w:color="auto"/>
        <w:left w:val="none" w:sz="0" w:space="0" w:color="auto"/>
        <w:bottom w:val="none" w:sz="0" w:space="0" w:color="auto"/>
        <w:right w:val="none" w:sz="0" w:space="0" w:color="auto"/>
      </w:divBdr>
      <w:divsChild>
        <w:div w:id="934825916">
          <w:marLeft w:val="720"/>
          <w:marRight w:val="0"/>
          <w:marTop w:val="154"/>
          <w:marBottom w:val="0"/>
          <w:divBdr>
            <w:top w:val="none" w:sz="0" w:space="0" w:color="auto"/>
            <w:left w:val="none" w:sz="0" w:space="0" w:color="auto"/>
            <w:bottom w:val="none" w:sz="0" w:space="0" w:color="auto"/>
            <w:right w:val="none" w:sz="0" w:space="0" w:color="auto"/>
          </w:divBdr>
        </w:div>
        <w:div w:id="1042484072">
          <w:marLeft w:val="720"/>
          <w:marRight w:val="0"/>
          <w:marTop w:val="154"/>
          <w:marBottom w:val="0"/>
          <w:divBdr>
            <w:top w:val="none" w:sz="0" w:space="0" w:color="auto"/>
            <w:left w:val="none" w:sz="0" w:space="0" w:color="auto"/>
            <w:bottom w:val="none" w:sz="0" w:space="0" w:color="auto"/>
            <w:right w:val="none" w:sz="0" w:space="0" w:color="auto"/>
          </w:divBdr>
        </w:div>
        <w:div w:id="1421289212">
          <w:marLeft w:val="720"/>
          <w:marRight w:val="0"/>
          <w:marTop w:val="154"/>
          <w:marBottom w:val="0"/>
          <w:divBdr>
            <w:top w:val="none" w:sz="0" w:space="0" w:color="auto"/>
            <w:left w:val="none" w:sz="0" w:space="0" w:color="auto"/>
            <w:bottom w:val="none" w:sz="0" w:space="0" w:color="auto"/>
            <w:right w:val="none" w:sz="0" w:space="0" w:color="auto"/>
          </w:divBdr>
        </w:div>
        <w:div w:id="2081635706">
          <w:marLeft w:val="720"/>
          <w:marRight w:val="0"/>
          <w:marTop w:val="154"/>
          <w:marBottom w:val="0"/>
          <w:divBdr>
            <w:top w:val="none" w:sz="0" w:space="0" w:color="auto"/>
            <w:left w:val="none" w:sz="0" w:space="0" w:color="auto"/>
            <w:bottom w:val="none" w:sz="0" w:space="0" w:color="auto"/>
            <w:right w:val="none" w:sz="0" w:space="0" w:color="auto"/>
          </w:divBdr>
        </w:div>
      </w:divsChild>
    </w:div>
    <w:div w:id="493768266">
      <w:bodyDiv w:val="1"/>
      <w:marLeft w:val="0"/>
      <w:marRight w:val="0"/>
      <w:marTop w:val="0"/>
      <w:marBottom w:val="0"/>
      <w:divBdr>
        <w:top w:val="none" w:sz="0" w:space="0" w:color="auto"/>
        <w:left w:val="none" w:sz="0" w:space="0" w:color="auto"/>
        <w:bottom w:val="none" w:sz="0" w:space="0" w:color="auto"/>
        <w:right w:val="none" w:sz="0" w:space="0" w:color="auto"/>
      </w:divBdr>
      <w:divsChild>
        <w:div w:id="1094087689">
          <w:marLeft w:val="0"/>
          <w:marRight w:val="0"/>
          <w:marTop w:val="0"/>
          <w:marBottom w:val="0"/>
          <w:divBdr>
            <w:top w:val="none" w:sz="0" w:space="0" w:color="auto"/>
            <w:left w:val="none" w:sz="0" w:space="0" w:color="auto"/>
            <w:bottom w:val="none" w:sz="0" w:space="0" w:color="auto"/>
            <w:right w:val="none" w:sz="0" w:space="0" w:color="auto"/>
          </w:divBdr>
          <w:divsChild>
            <w:div w:id="708182711">
              <w:marLeft w:val="0"/>
              <w:marRight w:val="0"/>
              <w:marTop w:val="0"/>
              <w:marBottom w:val="0"/>
              <w:divBdr>
                <w:top w:val="none" w:sz="0" w:space="0" w:color="auto"/>
                <w:left w:val="none" w:sz="0" w:space="0" w:color="auto"/>
                <w:bottom w:val="none" w:sz="0" w:space="0" w:color="auto"/>
                <w:right w:val="none" w:sz="0" w:space="0" w:color="auto"/>
              </w:divBdr>
            </w:div>
            <w:div w:id="708452233">
              <w:marLeft w:val="0"/>
              <w:marRight w:val="0"/>
              <w:marTop w:val="0"/>
              <w:marBottom w:val="0"/>
              <w:divBdr>
                <w:top w:val="none" w:sz="0" w:space="0" w:color="auto"/>
                <w:left w:val="none" w:sz="0" w:space="0" w:color="auto"/>
                <w:bottom w:val="none" w:sz="0" w:space="0" w:color="auto"/>
                <w:right w:val="none" w:sz="0" w:space="0" w:color="auto"/>
              </w:divBdr>
            </w:div>
            <w:div w:id="1330015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4958312">
      <w:bodyDiv w:val="1"/>
      <w:marLeft w:val="0"/>
      <w:marRight w:val="0"/>
      <w:marTop w:val="0"/>
      <w:marBottom w:val="0"/>
      <w:divBdr>
        <w:top w:val="none" w:sz="0" w:space="0" w:color="auto"/>
        <w:left w:val="none" w:sz="0" w:space="0" w:color="auto"/>
        <w:bottom w:val="none" w:sz="0" w:space="0" w:color="auto"/>
        <w:right w:val="none" w:sz="0" w:space="0" w:color="auto"/>
      </w:divBdr>
    </w:div>
    <w:div w:id="495540297">
      <w:bodyDiv w:val="1"/>
      <w:marLeft w:val="0"/>
      <w:marRight w:val="0"/>
      <w:marTop w:val="0"/>
      <w:marBottom w:val="0"/>
      <w:divBdr>
        <w:top w:val="none" w:sz="0" w:space="0" w:color="auto"/>
        <w:left w:val="none" w:sz="0" w:space="0" w:color="auto"/>
        <w:bottom w:val="none" w:sz="0" w:space="0" w:color="auto"/>
        <w:right w:val="none" w:sz="0" w:space="0" w:color="auto"/>
      </w:divBdr>
      <w:divsChild>
        <w:div w:id="1830094295">
          <w:marLeft w:val="0"/>
          <w:marRight w:val="0"/>
          <w:marTop w:val="0"/>
          <w:marBottom w:val="0"/>
          <w:divBdr>
            <w:top w:val="none" w:sz="0" w:space="0" w:color="auto"/>
            <w:left w:val="none" w:sz="0" w:space="0" w:color="auto"/>
            <w:bottom w:val="none" w:sz="0" w:space="0" w:color="auto"/>
            <w:right w:val="none" w:sz="0" w:space="0" w:color="auto"/>
          </w:divBdr>
        </w:div>
      </w:divsChild>
    </w:div>
    <w:div w:id="500201900">
      <w:bodyDiv w:val="1"/>
      <w:marLeft w:val="0"/>
      <w:marRight w:val="0"/>
      <w:marTop w:val="0"/>
      <w:marBottom w:val="0"/>
      <w:divBdr>
        <w:top w:val="none" w:sz="0" w:space="0" w:color="auto"/>
        <w:left w:val="none" w:sz="0" w:space="0" w:color="auto"/>
        <w:bottom w:val="none" w:sz="0" w:space="0" w:color="auto"/>
        <w:right w:val="none" w:sz="0" w:space="0" w:color="auto"/>
      </w:divBdr>
      <w:divsChild>
        <w:div w:id="1679885386">
          <w:marLeft w:val="0"/>
          <w:marRight w:val="0"/>
          <w:marTop w:val="0"/>
          <w:marBottom w:val="0"/>
          <w:divBdr>
            <w:top w:val="none" w:sz="0" w:space="0" w:color="auto"/>
            <w:left w:val="none" w:sz="0" w:space="0" w:color="auto"/>
            <w:bottom w:val="none" w:sz="0" w:space="0" w:color="auto"/>
            <w:right w:val="none" w:sz="0" w:space="0" w:color="auto"/>
          </w:divBdr>
          <w:divsChild>
            <w:div w:id="512110828">
              <w:marLeft w:val="0"/>
              <w:marRight w:val="0"/>
              <w:marTop w:val="0"/>
              <w:marBottom w:val="0"/>
              <w:divBdr>
                <w:top w:val="none" w:sz="0" w:space="0" w:color="auto"/>
                <w:left w:val="none" w:sz="0" w:space="0" w:color="auto"/>
                <w:bottom w:val="none" w:sz="0" w:space="0" w:color="auto"/>
                <w:right w:val="none" w:sz="0" w:space="0" w:color="auto"/>
              </w:divBdr>
            </w:div>
            <w:div w:id="1736051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0513810">
      <w:bodyDiv w:val="1"/>
      <w:marLeft w:val="0"/>
      <w:marRight w:val="0"/>
      <w:marTop w:val="0"/>
      <w:marBottom w:val="0"/>
      <w:divBdr>
        <w:top w:val="none" w:sz="0" w:space="0" w:color="auto"/>
        <w:left w:val="none" w:sz="0" w:space="0" w:color="auto"/>
        <w:bottom w:val="none" w:sz="0" w:space="0" w:color="auto"/>
        <w:right w:val="none" w:sz="0" w:space="0" w:color="auto"/>
      </w:divBdr>
      <w:divsChild>
        <w:div w:id="442385163">
          <w:marLeft w:val="0"/>
          <w:marRight w:val="0"/>
          <w:marTop w:val="0"/>
          <w:marBottom w:val="0"/>
          <w:divBdr>
            <w:top w:val="none" w:sz="0" w:space="0" w:color="auto"/>
            <w:left w:val="none" w:sz="0" w:space="0" w:color="auto"/>
            <w:bottom w:val="none" w:sz="0" w:space="0" w:color="auto"/>
            <w:right w:val="none" w:sz="0" w:space="0" w:color="auto"/>
          </w:divBdr>
        </w:div>
      </w:divsChild>
    </w:div>
    <w:div w:id="500699443">
      <w:bodyDiv w:val="1"/>
      <w:marLeft w:val="0"/>
      <w:marRight w:val="0"/>
      <w:marTop w:val="0"/>
      <w:marBottom w:val="0"/>
      <w:divBdr>
        <w:top w:val="none" w:sz="0" w:space="0" w:color="auto"/>
        <w:left w:val="none" w:sz="0" w:space="0" w:color="auto"/>
        <w:bottom w:val="none" w:sz="0" w:space="0" w:color="auto"/>
        <w:right w:val="none" w:sz="0" w:space="0" w:color="auto"/>
      </w:divBdr>
      <w:divsChild>
        <w:div w:id="698165382">
          <w:marLeft w:val="0"/>
          <w:marRight w:val="0"/>
          <w:marTop w:val="0"/>
          <w:marBottom w:val="0"/>
          <w:divBdr>
            <w:top w:val="none" w:sz="0" w:space="0" w:color="auto"/>
            <w:left w:val="none" w:sz="0" w:space="0" w:color="auto"/>
            <w:bottom w:val="none" w:sz="0" w:space="0" w:color="auto"/>
            <w:right w:val="none" w:sz="0" w:space="0" w:color="auto"/>
          </w:divBdr>
          <w:divsChild>
            <w:div w:id="548537822">
              <w:marLeft w:val="0"/>
              <w:marRight w:val="0"/>
              <w:marTop w:val="0"/>
              <w:marBottom w:val="0"/>
              <w:divBdr>
                <w:top w:val="none" w:sz="0" w:space="0" w:color="auto"/>
                <w:left w:val="none" w:sz="0" w:space="0" w:color="auto"/>
                <w:bottom w:val="none" w:sz="0" w:space="0" w:color="auto"/>
                <w:right w:val="none" w:sz="0" w:space="0" w:color="auto"/>
              </w:divBdr>
            </w:div>
            <w:div w:id="844052197">
              <w:marLeft w:val="0"/>
              <w:marRight w:val="0"/>
              <w:marTop w:val="0"/>
              <w:marBottom w:val="0"/>
              <w:divBdr>
                <w:top w:val="none" w:sz="0" w:space="0" w:color="auto"/>
                <w:left w:val="none" w:sz="0" w:space="0" w:color="auto"/>
                <w:bottom w:val="none" w:sz="0" w:space="0" w:color="auto"/>
                <w:right w:val="none" w:sz="0" w:space="0" w:color="auto"/>
              </w:divBdr>
            </w:div>
            <w:div w:id="2017803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3976291">
      <w:bodyDiv w:val="1"/>
      <w:marLeft w:val="0"/>
      <w:marRight w:val="0"/>
      <w:marTop w:val="0"/>
      <w:marBottom w:val="0"/>
      <w:divBdr>
        <w:top w:val="none" w:sz="0" w:space="0" w:color="auto"/>
        <w:left w:val="none" w:sz="0" w:space="0" w:color="auto"/>
        <w:bottom w:val="none" w:sz="0" w:space="0" w:color="auto"/>
        <w:right w:val="none" w:sz="0" w:space="0" w:color="auto"/>
      </w:divBdr>
      <w:divsChild>
        <w:div w:id="297803519">
          <w:marLeft w:val="0"/>
          <w:marRight w:val="0"/>
          <w:marTop w:val="0"/>
          <w:marBottom w:val="0"/>
          <w:divBdr>
            <w:top w:val="none" w:sz="0" w:space="0" w:color="auto"/>
            <w:left w:val="none" w:sz="0" w:space="0" w:color="auto"/>
            <w:bottom w:val="none" w:sz="0" w:space="0" w:color="auto"/>
            <w:right w:val="none" w:sz="0" w:space="0" w:color="auto"/>
          </w:divBdr>
          <w:divsChild>
            <w:div w:id="73010949">
              <w:marLeft w:val="0"/>
              <w:marRight w:val="0"/>
              <w:marTop w:val="0"/>
              <w:marBottom w:val="0"/>
              <w:divBdr>
                <w:top w:val="none" w:sz="0" w:space="0" w:color="auto"/>
                <w:left w:val="none" w:sz="0" w:space="0" w:color="auto"/>
                <w:bottom w:val="none" w:sz="0" w:space="0" w:color="auto"/>
                <w:right w:val="none" w:sz="0" w:space="0" w:color="auto"/>
              </w:divBdr>
            </w:div>
            <w:div w:id="1031224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4129809">
      <w:bodyDiv w:val="1"/>
      <w:marLeft w:val="0"/>
      <w:marRight w:val="0"/>
      <w:marTop w:val="0"/>
      <w:marBottom w:val="0"/>
      <w:divBdr>
        <w:top w:val="none" w:sz="0" w:space="0" w:color="auto"/>
        <w:left w:val="none" w:sz="0" w:space="0" w:color="auto"/>
        <w:bottom w:val="none" w:sz="0" w:space="0" w:color="auto"/>
        <w:right w:val="none" w:sz="0" w:space="0" w:color="auto"/>
      </w:divBdr>
    </w:div>
    <w:div w:id="505945356">
      <w:bodyDiv w:val="1"/>
      <w:marLeft w:val="0"/>
      <w:marRight w:val="0"/>
      <w:marTop w:val="0"/>
      <w:marBottom w:val="0"/>
      <w:divBdr>
        <w:top w:val="none" w:sz="0" w:space="0" w:color="auto"/>
        <w:left w:val="none" w:sz="0" w:space="0" w:color="auto"/>
        <w:bottom w:val="none" w:sz="0" w:space="0" w:color="auto"/>
        <w:right w:val="none" w:sz="0" w:space="0" w:color="auto"/>
      </w:divBdr>
      <w:divsChild>
        <w:div w:id="687828794">
          <w:marLeft w:val="0"/>
          <w:marRight w:val="0"/>
          <w:marTop w:val="0"/>
          <w:marBottom w:val="0"/>
          <w:divBdr>
            <w:top w:val="none" w:sz="0" w:space="0" w:color="auto"/>
            <w:left w:val="none" w:sz="0" w:space="0" w:color="auto"/>
            <w:bottom w:val="none" w:sz="0" w:space="0" w:color="auto"/>
            <w:right w:val="none" w:sz="0" w:space="0" w:color="auto"/>
          </w:divBdr>
          <w:divsChild>
            <w:div w:id="408313326">
              <w:marLeft w:val="0"/>
              <w:marRight w:val="0"/>
              <w:marTop w:val="0"/>
              <w:marBottom w:val="0"/>
              <w:divBdr>
                <w:top w:val="none" w:sz="0" w:space="0" w:color="auto"/>
                <w:left w:val="none" w:sz="0" w:space="0" w:color="auto"/>
                <w:bottom w:val="none" w:sz="0" w:space="0" w:color="auto"/>
                <w:right w:val="none" w:sz="0" w:space="0" w:color="auto"/>
              </w:divBdr>
            </w:div>
            <w:div w:id="451561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6485739">
      <w:bodyDiv w:val="1"/>
      <w:marLeft w:val="0"/>
      <w:marRight w:val="0"/>
      <w:marTop w:val="0"/>
      <w:marBottom w:val="0"/>
      <w:divBdr>
        <w:top w:val="none" w:sz="0" w:space="0" w:color="auto"/>
        <w:left w:val="none" w:sz="0" w:space="0" w:color="auto"/>
        <w:bottom w:val="none" w:sz="0" w:space="0" w:color="auto"/>
        <w:right w:val="none" w:sz="0" w:space="0" w:color="auto"/>
      </w:divBdr>
    </w:div>
    <w:div w:id="507065179">
      <w:bodyDiv w:val="1"/>
      <w:marLeft w:val="0"/>
      <w:marRight w:val="0"/>
      <w:marTop w:val="0"/>
      <w:marBottom w:val="0"/>
      <w:divBdr>
        <w:top w:val="none" w:sz="0" w:space="0" w:color="auto"/>
        <w:left w:val="none" w:sz="0" w:space="0" w:color="auto"/>
        <w:bottom w:val="none" w:sz="0" w:space="0" w:color="auto"/>
        <w:right w:val="none" w:sz="0" w:space="0" w:color="auto"/>
      </w:divBdr>
      <w:divsChild>
        <w:div w:id="353578792">
          <w:marLeft w:val="0"/>
          <w:marRight w:val="0"/>
          <w:marTop w:val="0"/>
          <w:marBottom w:val="0"/>
          <w:divBdr>
            <w:top w:val="none" w:sz="0" w:space="0" w:color="auto"/>
            <w:left w:val="none" w:sz="0" w:space="0" w:color="auto"/>
            <w:bottom w:val="none" w:sz="0" w:space="0" w:color="auto"/>
            <w:right w:val="none" w:sz="0" w:space="0" w:color="auto"/>
          </w:divBdr>
          <w:divsChild>
            <w:div w:id="178006853">
              <w:marLeft w:val="0"/>
              <w:marRight w:val="0"/>
              <w:marTop w:val="0"/>
              <w:marBottom w:val="0"/>
              <w:divBdr>
                <w:top w:val="none" w:sz="0" w:space="0" w:color="auto"/>
                <w:left w:val="none" w:sz="0" w:space="0" w:color="auto"/>
                <w:bottom w:val="none" w:sz="0" w:space="0" w:color="auto"/>
                <w:right w:val="none" w:sz="0" w:space="0" w:color="auto"/>
              </w:divBdr>
            </w:div>
            <w:div w:id="723453294">
              <w:marLeft w:val="0"/>
              <w:marRight w:val="0"/>
              <w:marTop w:val="0"/>
              <w:marBottom w:val="0"/>
              <w:divBdr>
                <w:top w:val="none" w:sz="0" w:space="0" w:color="auto"/>
                <w:left w:val="none" w:sz="0" w:space="0" w:color="auto"/>
                <w:bottom w:val="none" w:sz="0" w:space="0" w:color="auto"/>
                <w:right w:val="none" w:sz="0" w:space="0" w:color="auto"/>
              </w:divBdr>
            </w:div>
            <w:div w:id="877276275">
              <w:marLeft w:val="0"/>
              <w:marRight w:val="0"/>
              <w:marTop w:val="0"/>
              <w:marBottom w:val="0"/>
              <w:divBdr>
                <w:top w:val="none" w:sz="0" w:space="0" w:color="auto"/>
                <w:left w:val="none" w:sz="0" w:space="0" w:color="auto"/>
                <w:bottom w:val="none" w:sz="0" w:space="0" w:color="auto"/>
                <w:right w:val="none" w:sz="0" w:space="0" w:color="auto"/>
              </w:divBdr>
            </w:div>
            <w:div w:id="1439136578">
              <w:marLeft w:val="0"/>
              <w:marRight w:val="0"/>
              <w:marTop w:val="0"/>
              <w:marBottom w:val="0"/>
              <w:divBdr>
                <w:top w:val="none" w:sz="0" w:space="0" w:color="auto"/>
                <w:left w:val="none" w:sz="0" w:space="0" w:color="auto"/>
                <w:bottom w:val="none" w:sz="0" w:space="0" w:color="auto"/>
                <w:right w:val="none" w:sz="0" w:space="0" w:color="auto"/>
              </w:divBdr>
            </w:div>
            <w:div w:id="1521119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0879336">
      <w:bodyDiv w:val="1"/>
      <w:marLeft w:val="0"/>
      <w:marRight w:val="0"/>
      <w:marTop w:val="0"/>
      <w:marBottom w:val="0"/>
      <w:divBdr>
        <w:top w:val="none" w:sz="0" w:space="0" w:color="auto"/>
        <w:left w:val="none" w:sz="0" w:space="0" w:color="auto"/>
        <w:bottom w:val="none" w:sz="0" w:space="0" w:color="auto"/>
        <w:right w:val="none" w:sz="0" w:space="0" w:color="auto"/>
      </w:divBdr>
      <w:divsChild>
        <w:div w:id="432015932">
          <w:marLeft w:val="0"/>
          <w:marRight w:val="0"/>
          <w:marTop w:val="0"/>
          <w:marBottom w:val="0"/>
          <w:divBdr>
            <w:top w:val="none" w:sz="0" w:space="0" w:color="auto"/>
            <w:left w:val="none" w:sz="0" w:space="0" w:color="auto"/>
            <w:bottom w:val="none" w:sz="0" w:space="0" w:color="auto"/>
            <w:right w:val="none" w:sz="0" w:space="0" w:color="auto"/>
          </w:divBdr>
          <w:divsChild>
            <w:div w:id="527523447">
              <w:marLeft w:val="0"/>
              <w:marRight w:val="0"/>
              <w:marTop w:val="0"/>
              <w:marBottom w:val="0"/>
              <w:divBdr>
                <w:top w:val="none" w:sz="0" w:space="0" w:color="auto"/>
                <w:left w:val="none" w:sz="0" w:space="0" w:color="auto"/>
                <w:bottom w:val="none" w:sz="0" w:space="0" w:color="auto"/>
                <w:right w:val="none" w:sz="0" w:space="0" w:color="auto"/>
              </w:divBdr>
            </w:div>
            <w:div w:id="1920863690">
              <w:marLeft w:val="0"/>
              <w:marRight w:val="0"/>
              <w:marTop w:val="0"/>
              <w:marBottom w:val="0"/>
              <w:divBdr>
                <w:top w:val="none" w:sz="0" w:space="0" w:color="auto"/>
                <w:left w:val="none" w:sz="0" w:space="0" w:color="auto"/>
                <w:bottom w:val="none" w:sz="0" w:space="0" w:color="auto"/>
                <w:right w:val="none" w:sz="0" w:space="0" w:color="auto"/>
              </w:divBdr>
            </w:div>
            <w:div w:id="2141994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1186441">
      <w:bodyDiv w:val="1"/>
      <w:marLeft w:val="0"/>
      <w:marRight w:val="0"/>
      <w:marTop w:val="0"/>
      <w:marBottom w:val="0"/>
      <w:divBdr>
        <w:top w:val="none" w:sz="0" w:space="0" w:color="auto"/>
        <w:left w:val="none" w:sz="0" w:space="0" w:color="auto"/>
        <w:bottom w:val="none" w:sz="0" w:space="0" w:color="auto"/>
        <w:right w:val="none" w:sz="0" w:space="0" w:color="auto"/>
      </w:divBdr>
      <w:divsChild>
        <w:div w:id="1141112903">
          <w:marLeft w:val="547"/>
          <w:marRight w:val="0"/>
          <w:marTop w:val="134"/>
          <w:marBottom w:val="0"/>
          <w:divBdr>
            <w:top w:val="none" w:sz="0" w:space="0" w:color="auto"/>
            <w:left w:val="none" w:sz="0" w:space="0" w:color="auto"/>
            <w:bottom w:val="none" w:sz="0" w:space="0" w:color="auto"/>
            <w:right w:val="none" w:sz="0" w:space="0" w:color="auto"/>
          </w:divBdr>
        </w:div>
      </w:divsChild>
    </w:div>
    <w:div w:id="511383493">
      <w:bodyDiv w:val="1"/>
      <w:marLeft w:val="0"/>
      <w:marRight w:val="0"/>
      <w:marTop w:val="0"/>
      <w:marBottom w:val="0"/>
      <w:divBdr>
        <w:top w:val="none" w:sz="0" w:space="0" w:color="auto"/>
        <w:left w:val="none" w:sz="0" w:space="0" w:color="auto"/>
        <w:bottom w:val="none" w:sz="0" w:space="0" w:color="auto"/>
        <w:right w:val="none" w:sz="0" w:space="0" w:color="auto"/>
      </w:divBdr>
      <w:divsChild>
        <w:div w:id="1487817901">
          <w:marLeft w:val="0"/>
          <w:marRight w:val="0"/>
          <w:marTop w:val="0"/>
          <w:marBottom w:val="0"/>
          <w:divBdr>
            <w:top w:val="none" w:sz="0" w:space="0" w:color="auto"/>
            <w:left w:val="none" w:sz="0" w:space="0" w:color="auto"/>
            <w:bottom w:val="none" w:sz="0" w:space="0" w:color="auto"/>
            <w:right w:val="none" w:sz="0" w:space="0" w:color="auto"/>
          </w:divBdr>
          <w:divsChild>
            <w:div w:id="944072485">
              <w:marLeft w:val="0"/>
              <w:marRight w:val="0"/>
              <w:marTop w:val="0"/>
              <w:marBottom w:val="0"/>
              <w:divBdr>
                <w:top w:val="none" w:sz="0" w:space="0" w:color="auto"/>
                <w:left w:val="none" w:sz="0" w:space="0" w:color="auto"/>
                <w:bottom w:val="none" w:sz="0" w:space="0" w:color="auto"/>
                <w:right w:val="none" w:sz="0" w:space="0" w:color="auto"/>
              </w:divBdr>
            </w:div>
            <w:div w:id="1084499777">
              <w:marLeft w:val="0"/>
              <w:marRight w:val="0"/>
              <w:marTop w:val="0"/>
              <w:marBottom w:val="0"/>
              <w:divBdr>
                <w:top w:val="none" w:sz="0" w:space="0" w:color="auto"/>
                <w:left w:val="none" w:sz="0" w:space="0" w:color="auto"/>
                <w:bottom w:val="none" w:sz="0" w:space="0" w:color="auto"/>
                <w:right w:val="none" w:sz="0" w:space="0" w:color="auto"/>
              </w:divBdr>
            </w:div>
            <w:div w:id="1207986115">
              <w:marLeft w:val="0"/>
              <w:marRight w:val="0"/>
              <w:marTop w:val="0"/>
              <w:marBottom w:val="0"/>
              <w:divBdr>
                <w:top w:val="none" w:sz="0" w:space="0" w:color="auto"/>
                <w:left w:val="none" w:sz="0" w:space="0" w:color="auto"/>
                <w:bottom w:val="none" w:sz="0" w:space="0" w:color="auto"/>
                <w:right w:val="none" w:sz="0" w:space="0" w:color="auto"/>
              </w:divBdr>
            </w:div>
            <w:div w:id="1683628740">
              <w:marLeft w:val="0"/>
              <w:marRight w:val="0"/>
              <w:marTop w:val="0"/>
              <w:marBottom w:val="0"/>
              <w:divBdr>
                <w:top w:val="none" w:sz="0" w:space="0" w:color="auto"/>
                <w:left w:val="none" w:sz="0" w:space="0" w:color="auto"/>
                <w:bottom w:val="none" w:sz="0" w:space="0" w:color="auto"/>
                <w:right w:val="none" w:sz="0" w:space="0" w:color="auto"/>
              </w:divBdr>
            </w:div>
            <w:div w:id="2023581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1604000">
      <w:bodyDiv w:val="1"/>
      <w:marLeft w:val="0"/>
      <w:marRight w:val="0"/>
      <w:marTop w:val="0"/>
      <w:marBottom w:val="0"/>
      <w:divBdr>
        <w:top w:val="none" w:sz="0" w:space="0" w:color="auto"/>
        <w:left w:val="none" w:sz="0" w:space="0" w:color="auto"/>
        <w:bottom w:val="none" w:sz="0" w:space="0" w:color="auto"/>
        <w:right w:val="none" w:sz="0" w:space="0" w:color="auto"/>
      </w:divBdr>
      <w:divsChild>
        <w:div w:id="1594124943">
          <w:marLeft w:val="0"/>
          <w:marRight w:val="0"/>
          <w:marTop w:val="0"/>
          <w:marBottom w:val="0"/>
          <w:divBdr>
            <w:top w:val="none" w:sz="0" w:space="0" w:color="auto"/>
            <w:left w:val="none" w:sz="0" w:space="0" w:color="auto"/>
            <w:bottom w:val="none" w:sz="0" w:space="0" w:color="auto"/>
            <w:right w:val="none" w:sz="0" w:space="0" w:color="auto"/>
          </w:divBdr>
        </w:div>
      </w:divsChild>
    </w:div>
    <w:div w:id="514926340">
      <w:bodyDiv w:val="1"/>
      <w:marLeft w:val="0"/>
      <w:marRight w:val="0"/>
      <w:marTop w:val="0"/>
      <w:marBottom w:val="0"/>
      <w:divBdr>
        <w:top w:val="none" w:sz="0" w:space="0" w:color="auto"/>
        <w:left w:val="none" w:sz="0" w:space="0" w:color="auto"/>
        <w:bottom w:val="none" w:sz="0" w:space="0" w:color="auto"/>
        <w:right w:val="none" w:sz="0" w:space="0" w:color="auto"/>
      </w:divBdr>
    </w:div>
    <w:div w:id="515775412">
      <w:bodyDiv w:val="1"/>
      <w:marLeft w:val="0"/>
      <w:marRight w:val="0"/>
      <w:marTop w:val="0"/>
      <w:marBottom w:val="0"/>
      <w:divBdr>
        <w:top w:val="none" w:sz="0" w:space="0" w:color="auto"/>
        <w:left w:val="none" w:sz="0" w:space="0" w:color="auto"/>
        <w:bottom w:val="none" w:sz="0" w:space="0" w:color="auto"/>
        <w:right w:val="none" w:sz="0" w:space="0" w:color="auto"/>
      </w:divBdr>
    </w:div>
    <w:div w:id="516845467">
      <w:bodyDiv w:val="1"/>
      <w:marLeft w:val="0"/>
      <w:marRight w:val="0"/>
      <w:marTop w:val="0"/>
      <w:marBottom w:val="0"/>
      <w:divBdr>
        <w:top w:val="none" w:sz="0" w:space="0" w:color="auto"/>
        <w:left w:val="none" w:sz="0" w:space="0" w:color="auto"/>
        <w:bottom w:val="none" w:sz="0" w:space="0" w:color="auto"/>
        <w:right w:val="none" w:sz="0" w:space="0" w:color="auto"/>
      </w:divBdr>
      <w:divsChild>
        <w:div w:id="496924441">
          <w:marLeft w:val="0"/>
          <w:marRight w:val="0"/>
          <w:marTop w:val="0"/>
          <w:marBottom w:val="0"/>
          <w:divBdr>
            <w:top w:val="none" w:sz="0" w:space="0" w:color="auto"/>
            <w:left w:val="none" w:sz="0" w:space="0" w:color="auto"/>
            <w:bottom w:val="none" w:sz="0" w:space="0" w:color="auto"/>
            <w:right w:val="none" w:sz="0" w:space="0" w:color="auto"/>
          </w:divBdr>
          <w:divsChild>
            <w:div w:id="782457843">
              <w:marLeft w:val="0"/>
              <w:marRight w:val="0"/>
              <w:marTop w:val="0"/>
              <w:marBottom w:val="0"/>
              <w:divBdr>
                <w:top w:val="none" w:sz="0" w:space="0" w:color="auto"/>
                <w:left w:val="none" w:sz="0" w:space="0" w:color="auto"/>
                <w:bottom w:val="none" w:sz="0" w:space="0" w:color="auto"/>
                <w:right w:val="none" w:sz="0" w:space="0" w:color="auto"/>
              </w:divBdr>
            </w:div>
            <w:div w:id="849297410">
              <w:marLeft w:val="0"/>
              <w:marRight w:val="0"/>
              <w:marTop w:val="0"/>
              <w:marBottom w:val="0"/>
              <w:divBdr>
                <w:top w:val="none" w:sz="0" w:space="0" w:color="auto"/>
                <w:left w:val="none" w:sz="0" w:space="0" w:color="auto"/>
                <w:bottom w:val="none" w:sz="0" w:space="0" w:color="auto"/>
                <w:right w:val="none" w:sz="0" w:space="0" w:color="auto"/>
              </w:divBdr>
            </w:div>
            <w:div w:id="862087130">
              <w:marLeft w:val="0"/>
              <w:marRight w:val="0"/>
              <w:marTop w:val="0"/>
              <w:marBottom w:val="0"/>
              <w:divBdr>
                <w:top w:val="none" w:sz="0" w:space="0" w:color="auto"/>
                <w:left w:val="none" w:sz="0" w:space="0" w:color="auto"/>
                <w:bottom w:val="none" w:sz="0" w:space="0" w:color="auto"/>
                <w:right w:val="none" w:sz="0" w:space="0" w:color="auto"/>
              </w:divBdr>
            </w:div>
            <w:div w:id="1403914637">
              <w:marLeft w:val="0"/>
              <w:marRight w:val="0"/>
              <w:marTop w:val="0"/>
              <w:marBottom w:val="0"/>
              <w:divBdr>
                <w:top w:val="none" w:sz="0" w:space="0" w:color="auto"/>
                <w:left w:val="none" w:sz="0" w:space="0" w:color="auto"/>
                <w:bottom w:val="none" w:sz="0" w:space="0" w:color="auto"/>
                <w:right w:val="none" w:sz="0" w:space="0" w:color="auto"/>
              </w:divBdr>
            </w:div>
            <w:div w:id="1814445496">
              <w:marLeft w:val="0"/>
              <w:marRight w:val="0"/>
              <w:marTop w:val="0"/>
              <w:marBottom w:val="0"/>
              <w:divBdr>
                <w:top w:val="none" w:sz="0" w:space="0" w:color="auto"/>
                <w:left w:val="none" w:sz="0" w:space="0" w:color="auto"/>
                <w:bottom w:val="none" w:sz="0" w:space="0" w:color="auto"/>
                <w:right w:val="none" w:sz="0" w:space="0" w:color="auto"/>
              </w:divBdr>
            </w:div>
            <w:div w:id="2010790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7501201">
      <w:bodyDiv w:val="1"/>
      <w:marLeft w:val="0"/>
      <w:marRight w:val="0"/>
      <w:marTop w:val="0"/>
      <w:marBottom w:val="0"/>
      <w:divBdr>
        <w:top w:val="none" w:sz="0" w:space="0" w:color="auto"/>
        <w:left w:val="none" w:sz="0" w:space="0" w:color="auto"/>
        <w:bottom w:val="none" w:sz="0" w:space="0" w:color="auto"/>
        <w:right w:val="none" w:sz="0" w:space="0" w:color="auto"/>
      </w:divBdr>
      <w:divsChild>
        <w:div w:id="477652860">
          <w:marLeft w:val="0"/>
          <w:marRight w:val="0"/>
          <w:marTop w:val="0"/>
          <w:marBottom w:val="0"/>
          <w:divBdr>
            <w:top w:val="none" w:sz="0" w:space="0" w:color="auto"/>
            <w:left w:val="none" w:sz="0" w:space="0" w:color="auto"/>
            <w:bottom w:val="none" w:sz="0" w:space="0" w:color="auto"/>
            <w:right w:val="none" w:sz="0" w:space="0" w:color="auto"/>
          </w:divBdr>
          <w:divsChild>
            <w:div w:id="441804227">
              <w:marLeft w:val="0"/>
              <w:marRight w:val="0"/>
              <w:marTop w:val="0"/>
              <w:marBottom w:val="0"/>
              <w:divBdr>
                <w:top w:val="none" w:sz="0" w:space="0" w:color="auto"/>
                <w:left w:val="none" w:sz="0" w:space="0" w:color="auto"/>
                <w:bottom w:val="none" w:sz="0" w:space="0" w:color="auto"/>
                <w:right w:val="none" w:sz="0" w:space="0" w:color="auto"/>
              </w:divBdr>
            </w:div>
            <w:div w:id="640890108">
              <w:marLeft w:val="0"/>
              <w:marRight w:val="0"/>
              <w:marTop w:val="0"/>
              <w:marBottom w:val="0"/>
              <w:divBdr>
                <w:top w:val="none" w:sz="0" w:space="0" w:color="auto"/>
                <w:left w:val="none" w:sz="0" w:space="0" w:color="auto"/>
                <w:bottom w:val="none" w:sz="0" w:space="0" w:color="auto"/>
                <w:right w:val="none" w:sz="0" w:space="0" w:color="auto"/>
              </w:divBdr>
            </w:div>
            <w:div w:id="853036528">
              <w:marLeft w:val="0"/>
              <w:marRight w:val="0"/>
              <w:marTop w:val="0"/>
              <w:marBottom w:val="0"/>
              <w:divBdr>
                <w:top w:val="none" w:sz="0" w:space="0" w:color="auto"/>
                <w:left w:val="none" w:sz="0" w:space="0" w:color="auto"/>
                <w:bottom w:val="none" w:sz="0" w:space="0" w:color="auto"/>
                <w:right w:val="none" w:sz="0" w:space="0" w:color="auto"/>
              </w:divBdr>
            </w:div>
            <w:div w:id="936256088">
              <w:marLeft w:val="0"/>
              <w:marRight w:val="0"/>
              <w:marTop w:val="0"/>
              <w:marBottom w:val="0"/>
              <w:divBdr>
                <w:top w:val="none" w:sz="0" w:space="0" w:color="auto"/>
                <w:left w:val="none" w:sz="0" w:space="0" w:color="auto"/>
                <w:bottom w:val="none" w:sz="0" w:space="0" w:color="auto"/>
                <w:right w:val="none" w:sz="0" w:space="0" w:color="auto"/>
              </w:divBdr>
            </w:div>
            <w:div w:id="1361275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8273408">
      <w:bodyDiv w:val="1"/>
      <w:marLeft w:val="0"/>
      <w:marRight w:val="0"/>
      <w:marTop w:val="0"/>
      <w:marBottom w:val="0"/>
      <w:divBdr>
        <w:top w:val="none" w:sz="0" w:space="0" w:color="auto"/>
        <w:left w:val="none" w:sz="0" w:space="0" w:color="auto"/>
        <w:bottom w:val="none" w:sz="0" w:space="0" w:color="auto"/>
        <w:right w:val="none" w:sz="0" w:space="0" w:color="auto"/>
      </w:divBdr>
      <w:divsChild>
        <w:div w:id="35007578">
          <w:marLeft w:val="0"/>
          <w:marRight w:val="0"/>
          <w:marTop w:val="0"/>
          <w:marBottom w:val="0"/>
          <w:divBdr>
            <w:top w:val="none" w:sz="0" w:space="0" w:color="auto"/>
            <w:left w:val="none" w:sz="0" w:space="0" w:color="auto"/>
            <w:bottom w:val="none" w:sz="0" w:space="0" w:color="auto"/>
            <w:right w:val="none" w:sz="0" w:space="0" w:color="auto"/>
          </w:divBdr>
        </w:div>
      </w:divsChild>
    </w:div>
    <w:div w:id="518547069">
      <w:bodyDiv w:val="1"/>
      <w:marLeft w:val="0"/>
      <w:marRight w:val="0"/>
      <w:marTop w:val="0"/>
      <w:marBottom w:val="0"/>
      <w:divBdr>
        <w:top w:val="none" w:sz="0" w:space="0" w:color="auto"/>
        <w:left w:val="none" w:sz="0" w:space="0" w:color="auto"/>
        <w:bottom w:val="none" w:sz="0" w:space="0" w:color="auto"/>
        <w:right w:val="none" w:sz="0" w:space="0" w:color="auto"/>
      </w:divBdr>
      <w:divsChild>
        <w:div w:id="1995834849">
          <w:marLeft w:val="0"/>
          <w:marRight w:val="0"/>
          <w:marTop w:val="0"/>
          <w:marBottom w:val="0"/>
          <w:divBdr>
            <w:top w:val="none" w:sz="0" w:space="0" w:color="auto"/>
            <w:left w:val="none" w:sz="0" w:space="0" w:color="auto"/>
            <w:bottom w:val="none" w:sz="0" w:space="0" w:color="auto"/>
            <w:right w:val="none" w:sz="0" w:space="0" w:color="auto"/>
          </w:divBdr>
        </w:div>
      </w:divsChild>
    </w:div>
    <w:div w:id="519705277">
      <w:bodyDiv w:val="1"/>
      <w:marLeft w:val="0"/>
      <w:marRight w:val="0"/>
      <w:marTop w:val="0"/>
      <w:marBottom w:val="0"/>
      <w:divBdr>
        <w:top w:val="none" w:sz="0" w:space="0" w:color="auto"/>
        <w:left w:val="none" w:sz="0" w:space="0" w:color="auto"/>
        <w:bottom w:val="none" w:sz="0" w:space="0" w:color="auto"/>
        <w:right w:val="none" w:sz="0" w:space="0" w:color="auto"/>
      </w:divBdr>
      <w:divsChild>
        <w:div w:id="646859312">
          <w:marLeft w:val="0"/>
          <w:marRight w:val="0"/>
          <w:marTop w:val="0"/>
          <w:marBottom w:val="0"/>
          <w:divBdr>
            <w:top w:val="none" w:sz="0" w:space="0" w:color="auto"/>
            <w:left w:val="none" w:sz="0" w:space="0" w:color="auto"/>
            <w:bottom w:val="none" w:sz="0" w:space="0" w:color="auto"/>
            <w:right w:val="none" w:sz="0" w:space="0" w:color="auto"/>
          </w:divBdr>
        </w:div>
      </w:divsChild>
    </w:div>
    <w:div w:id="522135900">
      <w:bodyDiv w:val="1"/>
      <w:marLeft w:val="0"/>
      <w:marRight w:val="0"/>
      <w:marTop w:val="0"/>
      <w:marBottom w:val="0"/>
      <w:divBdr>
        <w:top w:val="none" w:sz="0" w:space="0" w:color="auto"/>
        <w:left w:val="none" w:sz="0" w:space="0" w:color="auto"/>
        <w:bottom w:val="none" w:sz="0" w:space="0" w:color="auto"/>
        <w:right w:val="none" w:sz="0" w:space="0" w:color="auto"/>
      </w:divBdr>
    </w:div>
    <w:div w:id="522285760">
      <w:bodyDiv w:val="1"/>
      <w:marLeft w:val="0"/>
      <w:marRight w:val="0"/>
      <w:marTop w:val="0"/>
      <w:marBottom w:val="0"/>
      <w:divBdr>
        <w:top w:val="none" w:sz="0" w:space="0" w:color="auto"/>
        <w:left w:val="none" w:sz="0" w:space="0" w:color="auto"/>
        <w:bottom w:val="none" w:sz="0" w:space="0" w:color="auto"/>
        <w:right w:val="none" w:sz="0" w:space="0" w:color="auto"/>
      </w:divBdr>
    </w:div>
    <w:div w:id="522942768">
      <w:bodyDiv w:val="1"/>
      <w:marLeft w:val="0"/>
      <w:marRight w:val="0"/>
      <w:marTop w:val="0"/>
      <w:marBottom w:val="0"/>
      <w:divBdr>
        <w:top w:val="none" w:sz="0" w:space="0" w:color="auto"/>
        <w:left w:val="none" w:sz="0" w:space="0" w:color="auto"/>
        <w:bottom w:val="none" w:sz="0" w:space="0" w:color="auto"/>
        <w:right w:val="none" w:sz="0" w:space="0" w:color="auto"/>
      </w:divBdr>
    </w:div>
    <w:div w:id="523175589">
      <w:bodyDiv w:val="1"/>
      <w:marLeft w:val="0"/>
      <w:marRight w:val="0"/>
      <w:marTop w:val="0"/>
      <w:marBottom w:val="0"/>
      <w:divBdr>
        <w:top w:val="none" w:sz="0" w:space="0" w:color="auto"/>
        <w:left w:val="none" w:sz="0" w:space="0" w:color="auto"/>
        <w:bottom w:val="none" w:sz="0" w:space="0" w:color="auto"/>
        <w:right w:val="none" w:sz="0" w:space="0" w:color="auto"/>
      </w:divBdr>
      <w:divsChild>
        <w:div w:id="1401441303">
          <w:marLeft w:val="0"/>
          <w:marRight w:val="0"/>
          <w:marTop w:val="0"/>
          <w:marBottom w:val="0"/>
          <w:divBdr>
            <w:top w:val="none" w:sz="0" w:space="0" w:color="auto"/>
            <w:left w:val="none" w:sz="0" w:space="0" w:color="auto"/>
            <w:bottom w:val="none" w:sz="0" w:space="0" w:color="auto"/>
            <w:right w:val="none" w:sz="0" w:space="0" w:color="auto"/>
          </w:divBdr>
          <w:divsChild>
            <w:div w:id="270822583">
              <w:marLeft w:val="0"/>
              <w:marRight w:val="0"/>
              <w:marTop w:val="0"/>
              <w:marBottom w:val="0"/>
              <w:divBdr>
                <w:top w:val="none" w:sz="0" w:space="0" w:color="auto"/>
                <w:left w:val="none" w:sz="0" w:space="0" w:color="auto"/>
                <w:bottom w:val="none" w:sz="0" w:space="0" w:color="auto"/>
                <w:right w:val="none" w:sz="0" w:space="0" w:color="auto"/>
              </w:divBdr>
            </w:div>
            <w:div w:id="846097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3785014">
      <w:bodyDiv w:val="1"/>
      <w:marLeft w:val="0"/>
      <w:marRight w:val="0"/>
      <w:marTop w:val="0"/>
      <w:marBottom w:val="0"/>
      <w:divBdr>
        <w:top w:val="none" w:sz="0" w:space="0" w:color="auto"/>
        <w:left w:val="none" w:sz="0" w:space="0" w:color="auto"/>
        <w:bottom w:val="none" w:sz="0" w:space="0" w:color="auto"/>
        <w:right w:val="none" w:sz="0" w:space="0" w:color="auto"/>
      </w:divBdr>
      <w:divsChild>
        <w:div w:id="66921959">
          <w:marLeft w:val="0"/>
          <w:marRight w:val="0"/>
          <w:marTop w:val="0"/>
          <w:marBottom w:val="0"/>
          <w:divBdr>
            <w:top w:val="none" w:sz="0" w:space="0" w:color="auto"/>
            <w:left w:val="none" w:sz="0" w:space="0" w:color="auto"/>
            <w:bottom w:val="none" w:sz="0" w:space="0" w:color="auto"/>
            <w:right w:val="none" w:sz="0" w:space="0" w:color="auto"/>
          </w:divBdr>
        </w:div>
      </w:divsChild>
    </w:div>
    <w:div w:id="524951091">
      <w:bodyDiv w:val="1"/>
      <w:marLeft w:val="0"/>
      <w:marRight w:val="0"/>
      <w:marTop w:val="0"/>
      <w:marBottom w:val="0"/>
      <w:divBdr>
        <w:top w:val="none" w:sz="0" w:space="0" w:color="auto"/>
        <w:left w:val="none" w:sz="0" w:space="0" w:color="auto"/>
        <w:bottom w:val="none" w:sz="0" w:space="0" w:color="auto"/>
        <w:right w:val="none" w:sz="0" w:space="0" w:color="auto"/>
      </w:divBdr>
      <w:divsChild>
        <w:div w:id="1673217276">
          <w:marLeft w:val="0"/>
          <w:marRight w:val="0"/>
          <w:marTop w:val="0"/>
          <w:marBottom w:val="0"/>
          <w:divBdr>
            <w:top w:val="none" w:sz="0" w:space="0" w:color="auto"/>
            <w:left w:val="none" w:sz="0" w:space="0" w:color="auto"/>
            <w:bottom w:val="none" w:sz="0" w:space="0" w:color="auto"/>
            <w:right w:val="none" w:sz="0" w:space="0" w:color="auto"/>
          </w:divBdr>
          <w:divsChild>
            <w:div w:id="627010152">
              <w:marLeft w:val="0"/>
              <w:marRight w:val="0"/>
              <w:marTop w:val="0"/>
              <w:marBottom w:val="0"/>
              <w:divBdr>
                <w:top w:val="none" w:sz="0" w:space="0" w:color="auto"/>
                <w:left w:val="none" w:sz="0" w:space="0" w:color="auto"/>
                <w:bottom w:val="none" w:sz="0" w:space="0" w:color="auto"/>
                <w:right w:val="none" w:sz="0" w:space="0" w:color="auto"/>
              </w:divBdr>
            </w:div>
            <w:div w:id="809323084">
              <w:marLeft w:val="0"/>
              <w:marRight w:val="0"/>
              <w:marTop w:val="0"/>
              <w:marBottom w:val="0"/>
              <w:divBdr>
                <w:top w:val="none" w:sz="0" w:space="0" w:color="auto"/>
                <w:left w:val="none" w:sz="0" w:space="0" w:color="auto"/>
                <w:bottom w:val="none" w:sz="0" w:space="0" w:color="auto"/>
                <w:right w:val="none" w:sz="0" w:space="0" w:color="auto"/>
              </w:divBdr>
            </w:div>
            <w:div w:id="1450003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5143128">
      <w:bodyDiv w:val="1"/>
      <w:marLeft w:val="0"/>
      <w:marRight w:val="0"/>
      <w:marTop w:val="0"/>
      <w:marBottom w:val="0"/>
      <w:divBdr>
        <w:top w:val="none" w:sz="0" w:space="0" w:color="auto"/>
        <w:left w:val="none" w:sz="0" w:space="0" w:color="auto"/>
        <w:bottom w:val="none" w:sz="0" w:space="0" w:color="auto"/>
        <w:right w:val="none" w:sz="0" w:space="0" w:color="auto"/>
      </w:divBdr>
      <w:divsChild>
        <w:div w:id="1127316786">
          <w:marLeft w:val="965"/>
          <w:marRight w:val="0"/>
          <w:marTop w:val="0"/>
          <w:marBottom w:val="0"/>
          <w:divBdr>
            <w:top w:val="none" w:sz="0" w:space="0" w:color="auto"/>
            <w:left w:val="none" w:sz="0" w:space="0" w:color="auto"/>
            <w:bottom w:val="none" w:sz="0" w:space="0" w:color="auto"/>
            <w:right w:val="none" w:sz="0" w:space="0" w:color="auto"/>
          </w:divBdr>
        </w:div>
        <w:div w:id="1444347939">
          <w:marLeft w:val="965"/>
          <w:marRight w:val="0"/>
          <w:marTop w:val="0"/>
          <w:marBottom w:val="0"/>
          <w:divBdr>
            <w:top w:val="none" w:sz="0" w:space="0" w:color="auto"/>
            <w:left w:val="none" w:sz="0" w:space="0" w:color="auto"/>
            <w:bottom w:val="none" w:sz="0" w:space="0" w:color="auto"/>
            <w:right w:val="none" w:sz="0" w:space="0" w:color="auto"/>
          </w:divBdr>
        </w:div>
        <w:div w:id="2104910013">
          <w:marLeft w:val="965"/>
          <w:marRight w:val="0"/>
          <w:marTop w:val="0"/>
          <w:marBottom w:val="0"/>
          <w:divBdr>
            <w:top w:val="none" w:sz="0" w:space="0" w:color="auto"/>
            <w:left w:val="none" w:sz="0" w:space="0" w:color="auto"/>
            <w:bottom w:val="none" w:sz="0" w:space="0" w:color="auto"/>
            <w:right w:val="none" w:sz="0" w:space="0" w:color="auto"/>
          </w:divBdr>
        </w:div>
      </w:divsChild>
    </w:div>
    <w:div w:id="526145202">
      <w:bodyDiv w:val="1"/>
      <w:marLeft w:val="0"/>
      <w:marRight w:val="0"/>
      <w:marTop w:val="0"/>
      <w:marBottom w:val="0"/>
      <w:divBdr>
        <w:top w:val="none" w:sz="0" w:space="0" w:color="auto"/>
        <w:left w:val="none" w:sz="0" w:space="0" w:color="auto"/>
        <w:bottom w:val="none" w:sz="0" w:space="0" w:color="auto"/>
        <w:right w:val="none" w:sz="0" w:space="0" w:color="auto"/>
      </w:divBdr>
      <w:divsChild>
        <w:div w:id="300381290">
          <w:marLeft w:val="0"/>
          <w:marRight w:val="0"/>
          <w:marTop w:val="0"/>
          <w:marBottom w:val="0"/>
          <w:divBdr>
            <w:top w:val="none" w:sz="0" w:space="0" w:color="auto"/>
            <w:left w:val="none" w:sz="0" w:space="0" w:color="auto"/>
            <w:bottom w:val="none" w:sz="0" w:space="0" w:color="auto"/>
            <w:right w:val="none" w:sz="0" w:space="0" w:color="auto"/>
          </w:divBdr>
        </w:div>
      </w:divsChild>
    </w:div>
    <w:div w:id="526913633">
      <w:bodyDiv w:val="1"/>
      <w:marLeft w:val="0"/>
      <w:marRight w:val="0"/>
      <w:marTop w:val="0"/>
      <w:marBottom w:val="0"/>
      <w:divBdr>
        <w:top w:val="none" w:sz="0" w:space="0" w:color="auto"/>
        <w:left w:val="none" w:sz="0" w:space="0" w:color="auto"/>
        <w:bottom w:val="none" w:sz="0" w:space="0" w:color="auto"/>
        <w:right w:val="none" w:sz="0" w:space="0" w:color="auto"/>
      </w:divBdr>
    </w:div>
    <w:div w:id="527109942">
      <w:bodyDiv w:val="1"/>
      <w:marLeft w:val="0"/>
      <w:marRight w:val="0"/>
      <w:marTop w:val="0"/>
      <w:marBottom w:val="0"/>
      <w:divBdr>
        <w:top w:val="none" w:sz="0" w:space="0" w:color="auto"/>
        <w:left w:val="none" w:sz="0" w:space="0" w:color="auto"/>
        <w:bottom w:val="none" w:sz="0" w:space="0" w:color="auto"/>
        <w:right w:val="none" w:sz="0" w:space="0" w:color="auto"/>
      </w:divBdr>
      <w:divsChild>
        <w:div w:id="1539124191">
          <w:marLeft w:val="0"/>
          <w:marRight w:val="0"/>
          <w:marTop w:val="0"/>
          <w:marBottom w:val="0"/>
          <w:divBdr>
            <w:top w:val="none" w:sz="0" w:space="0" w:color="auto"/>
            <w:left w:val="none" w:sz="0" w:space="0" w:color="auto"/>
            <w:bottom w:val="none" w:sz="0" w:space="0" w:color="auto"/>
            <w:right w:val="none" w:sz="0" w:space="0" w:color="auto"/>
          </w:divBdr>
          <w:divsChild>
            <w:div w:id="470367494">
              <w:marLeft w:val="0"/>
              <w:marRight w:val="0"/>
              <w:marTop w:val="0"/>
              <w:marBottom w:val="0"/>
              <w:divBdr>
                <w:top w:val="none" w:sz="0" w:space="0" w:color="auto"/>
                <w:left w:val="none" w:sz="0" w:space="0" w:color="auto"/>
                <w:bottom w:val="none" w:sz="0" w:space="0" w:color="auto"/>
                <w:right w:val="none" w:sz="0" w:space="0" w:color="auto"/>
              </w:divBdr>
            </w:div>
            <w:div w:id="522019255">
              <w:marLeft w:val="0"/>
              <w:marRight w:val="0"/>
              <w:marTop w:val="0"/>
              <w:marBottom w:val="0"/>
              <w:divBdr>
                <w:top w:val="none" w:sz="0" w:space="0" w:color="auto"/>
                <w:left w:val="none" w:sz="0" w:space="0" w:color="auto"/>
                <w:bottom w:val="none" w:sz="0" w:space="0" w:color="auto"/>
                <w:right w:val="none" w:sz="0" w:space="0" w:color="auto"/>
              </w:divBdr>
            </w:div>
            <w:div w:id="1034765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8641388">
      <w:bodyDiv w:val="1"/>
      <w:marLeft w:val="0"/>
      <w:marRight w:val="0"/>
      <w:marTop w:val="0"/>
      <w:marBottom w:val="0"/>
      <w:divBdr>
        <w:top w:val="none" w:sz="0" w:space="0" w:color="auto"/>
        <w:left w:val="none" w:sz="0" w:space="0" w:color="auto"/>
        <w:bottom w:val="none" w:sz="0" w:space="0" w:color="auto"/>
        <w:right w:val="none" w:sz="0" w:space="0" w:color="auto"/>
      </w:divBdr>
    </w:div>
    <w:div w:id="531579589">
      <w:bodyDiv w:val="1"/>
      <w:marLeft w:val="0"/>
      <w:marRight w:val="0"/>
      <w:marTop w:val="0"/>
      <w:marBottom w:val="0"/>
      <w:divBdr>
        <w:top w:val="none" w:sz="0" w:space="0" w:color="auto"/>
        <w:left w:val="none" w:sz="0" w:space="0" w:color="auto"/>
        <w:bottom w:val="none" w:sz="0" w:space="0" w:color="auto"/>
        <w:right w:val="none" w:sz="0" w:space="0" w:color="auto"/>
      </w:divBdr>
      <w:divsChild>
        <w:div w:id="846751739">
          <w:marLeft w:val="0"/>
          <w:marRight w:val="0"/>
          <w:marTop w:val="0"/>
          <w:marBottom w:val="0"/>
          <w:divBdr>
            <w:top w:val="none" w:sz="0" w:space="0" w:color="auto"/>
            <w:left w:val="none" w:sz="0" w:space="0" w:color="auto"/>
            <w:bottom w:val="none" w:sz="0" w:space="0" w:color="auto"/>
            <w:right w:val="none" w:sz="0" w:space="0" w:color="auto"/>
          </w:divBdr>
          <w:divsChild>
            <w:div w:id="1966887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6085071">
      <w:bodyDiv w:val="1"/>
      <w:marLeft w:val="0"/>
      <w:marRight w:val="0"/>
      <w:marTop w:val="0"/>
      <w:marBottom w:val="0"/>
      <w:divBdr>
        <w:top w:val="none" w:sz="0" w:space="0" w:color="auto"/>
        <w:left w:val="none" w:sz="0" w:space="0" w:color="auto"/>
        <w:bottom w:val="none" w:sz="0" w:space="0" w:color="auto"/>
        <w:right w:val="none" w:sz="0" w:space="0" w:color="auto"/>
      </w:divBdr>
      <w:divsChild>
        <w:div w:id="588198645">
          <w:marLeft w:val="547"/>
          <w:marRight w:val="0"/>
          <w:marTop w:val="134"/>
          <w:marBottom w:val="0"/>
          <w:divBdr>
            <w:top w:val="none" w:sz="0" w:space="0" w:color="auto"/>
            <w:left w:val="none" w:sz="0" w:space="0" w:color="auto"/>
            <w:bottom w:val="none" w:sz="0" w:space="0" w:color="auto"/>
            <w:right w:val="none" w:sz="0" w:space="0" w:color="auto"/>
          </w:divBdr>
        </w:div>
        <w:div w:id="1877229063">
          <w:marLeft w:val="547"/>
          <w:marRight w:val="0"/>
          <w:marTop w:val="134"/>
          <w:marBottom w:val="0"/>
          <w:divBdr>
            <w:top w:val="none" w:sz="0" w:space="0" w:color="auto"/>
            <w:left w:val="none" w:sz="0" w:space="0" w:color="auto"/>
            <w:bottom w:val="none" w:sz="0" w:space="0" w:color="auto"/>
            <w:right w:val="none" w:sz="0" w:space="0" w:color="auto"/>
          </w:divBdr>
        </w:div>
      </w:divsChild>
    </w:div>
    <w:div w:id="539588987">
      <w:bodyDiv w:val="1"/>
      <w:marLeft w:val="0"/>
      <w:marRight w:val="0"/>
      <w:marTop w:val="0"/>
      <w:marBottom w:val="0"/>
      <w:divBdr>
        <w:top w:val="none" w:sz="0" w:space="0" w:color="auto"/>
        <w:left w:val="none" w:sz="0" w:space="0" w:color="auto"/>
        <w:bottom w:val="none" w:sz="0" w:space="0" w:color="auto"/>
        <w:right w:val="none" w:sz="0" w:space="0" w:color="auto"/>
      </w:divBdr>
      <w:divsChild>
        <w:div w:id="1725062965">
          <w:marLeft w:val="0"/>
          <w:marRight w:val="0"/>
          <w:marTop w:val="0"/>
          <w:marBottom w:val="0"/>
          <w:divBdr>
            <w:top w:val="none" w:sz="0" w:space="0" w:color="auto"/>
            <w:left w:val="none" w:sz="0" w:space="0" w:color="auto"/>
            <w:bottom w:val="none" w:sz="0" w:space="0" w:color="auto"/>
            <w:right w:val="none" w:sz="0" w:space="0" w:color="auto"/>
          </w:divBdr>
        </w:div>
      </w:divsChild>
    </w:div>
    <w:div w:id="541864435">
      <w:bodyDiv w:val="1"/>
      <w:marLeft w:val="0"/>
      <w:marRight w:val="0"/>
      <w:marTop w:val="0"/>
      <w:marBottom w:val="0"/>
      <w:divBdr>
        <w:top w:val="none" w:sz="0" w:space="0" w:color="auto"/>
        <w:left w:val="none" w:sz="0" w:space="0" w:color="auto"/>
        <w:bottom w:val="none" w:sz="0" w:space="0" w:color="auto"/>
        <w:right w:val="none" w:sz="0" w:space="0" w:color="auto"/>
      </w:divBdr>
    </w:div>
    <w:div w:id="543254397">
      <w:bodyDiv w:val="1"/>
      <w:marLeft w:val="0"/>
      <w:marRight w:val="0"/>
      <w:marTop w:val="0"/>
      <w:marBottom w:val="0"/>
      <w:divBdr>
        <w:top w:val="none" w:sz="0" w:space="0" w:color="auto"/>
        <w:left w:val="none" w:sz="0" w:space="0" w:color="auto"/>
        <w:bottom w:val="none" w:sz="0" w:space="0" w:color="auto"/>
        <w:right w:val="none" w:sz="0" w:space="0" w:color="auto"/>
      </w:divBdr>
    </w:div>
    <w:div w:id="546183897">
      <w:bodyDiv w:val="1"/>
      <w:marLeft w:val="0"/>
      <w:marRight w:val="0"/>
      <w:marTop w:val="0"/>
      <w:marBottom w:val="0"/>
      <w:divBdr>
        <w:top w:val="none" w:sz="0" w:space="0" w:color="auto"/>
        <w:left w:val="none" w:sz="0" w:space="0" w:color="auto"/>
        <w:bottom w:val="none" w:sz="0" w:space="0" w:color="auto"/>
        <w:right w:val="none" w:sz="0" w:space="0" w:color="auto"/>
      </w:divBdr>
      <w:divsChild>
        <w:div w:id="210851820">
          <w:marLeft w:val="0"/>
          <w:marRight w:val="0"/>
          <w:marTop w:val="0"/>
          <w:marBottom w:val="0"/>
          <w:divBdr>
            <w:top w:val="none" w:sz="0" w:space="0" w:color="auto"/>
            <w:left w:val="none" w:sz="0" w:space="0" w:color="auto"/>
            <w:bottom w:val="none" w:sz="0" w:space="0" w:color="auto"/>
            <w:right w:val="none" w:sz="0" w:space="0" w:color="auto"/>
          </w:divBdr>
        </w:div>
      </w:divsChild>
    </w:div>
    <w:div w:id="548878488">
      <w:bodyDiv w:val="1"/>
      <w:marLeft w:val="0"/>
      <w:marRight w:val="0"/>
      <w:marTop w:val="0"/>
      <w:marBottom w:val="0"/>
      <w:divBdr>
        <w:top w:val="none" w:sz="0" w:space="0" w:color="auto"/>
        <w:left w:val="none" w:sz="0" w:space="0" w:color="auto"/>
        <w:bottom w:val="none" w:sz="0" w:space="0" w:color="auto"/>
        <w:right w:val="none" w:sz="0" w:space="0" w:color="auto"/>
      </w:divBdr>
      <w:divsChild>
        <w:div w:id="2020232371">
          <w:marLeft w:val="0"/>
          <w:marRight w:val="0"/>
          <w:marTop w:val="0"/>
          <w:marBottom w:val="0"/>
          <w:divBdr>
            <w:top w:val="none" w:sz="0" w:space="0" w:color="auto"/>
            <w:left w:val="none" w:sz="0" w:space="0" w:color="auto"/>
            <w:bottom w:val="none" w:sz="0" w:space="0" w:color="auto"/>
            <w:right w:val="none" w:sz="0" w:space="0" w:color="auto"/>
          </w:divBdr>
        </w:div>
      </w:divsChild>
    </w:div>
    <w:div w:id="551430128">
      <w:bodyDiv w:val="1"/>
      <w:marLeft w:val="0"/>
      <w:marRight w:val="0"/>
      <w:marTop w:val="0"/>
      <w:marBottom w:val="0"/>
      <w:divBdr>
        <w:top w:val="none" w:sz="0" w:space="0" w:color="auto"/>
        <w:left w:val="none" w:sz="0" w:space="0" w:color="auto"/>
        <w:bottom w:val="none" w:sz="0" w:space="0" w:color="auto"/>
        <w:right w:val="none" w:sz="0" w:space="0" w:color="auto"/>
      </w:divBdr>
      <w:divsChild>
        <w:div w:id="603994774">
          <w:marLeft w:val="0"/>
          <w:marRight w:val="0"/>
          <w:marTop w:val="0"/>
          <w:marBottom w:val="0"/>
          <w:divBdr>
            <w:top w:val="none" w:sz="0" w:space="0" w:color="auto"/>
            <w:left w:val="none" w:sz="0" w:space="0" w:color="auto"/>
            <w:bottom w:val="none" w:sz="0" w:space="0" w:color="auto"/>
            <w:right w:val="none" w:sz="0" w:space="0" w:color="auto"/>
          </w:divBdr>
          <w:divsChild>
            <w:div w:id="163864860">
              <w:marLeft w:val="0"/>
              <w:marRight w:val="0"/>
              <w:marTop w:val="0"/>
              <w:marBottom w:val="0"/>
              <w:divBdr>
                <w:top w:val="none" w:sz="0" w:space="0" w:color="auto"/>
                <w:left w:val="none" w:sz="0" w:space="0" w:color="auto"/>
                <w:bottom w:val="none" w:sz="0" w:space="0" w:color="auto"/>
                <w:right w:val="none" w:sz="0" w:space="0" w:color="auto"/>
              </w:divBdr>
            </w:div>
            <w:div w:id="614094132">
              <w:marLeft w:val="0"/>
              <w:marRight w:val="0"/>
              <w:marTop w:val="0"/>
              <w:marBottom w:val="0"/>
              <w:divBdr>
                <w:top w:val="none" w:sz="0" w:space="0" w:color="auto"/>
                <w:left w:val="none" w:sz="0" w:space="0" w:color="auto"/>
                <w:bottom w:val="none" w:sz="0" w:space="0" w:color="auto"/>
                <w:right w:val="none" w:sz="0" w:space="0" w:color="auto"/>
              </w:divBdr>
            </w:div>
            <w:div w:id="863396691">
              <w:marLeft w:val="0"/>
              <w:marRight w:val="0"/>
              <w:marTop w:val="0"/>
              <w:marBottom w:val="0"/>
              <w:divBdr>
                <w:top w:val="none" w:sz="0" w:space="0" w:color="auto"/>
                <w:left w:val="none" w:sz="0" w:space="0" w:color="auto"/>
                <w:bottom w:val="none" w:sz="0" w:space="0" w:color="auto"/>
                <w:right w:val="none" w:sz="0" w:space="0" w:color="auto"/>
              </w:divBdr>
            </w:div>
            <w:div w:id="1107695605">
              <w:marLeft w:val="0"/>
              <w:marRight w:val="0"/>
              <w:marTop w:val="0"/>
              <w:marBottom w:val="0"/>
              <w:divBdr>
                <w:top w:val="none" w:sz="0" w:space="0" w:color="auto"/>
                <w:left w:val="none" w:sz="0" w:space="0" w:color="auto"/>
                <w:bottom w:val="none" w:sz="0" w:space="0" w:color="auto"/>
                <w:right w:val="none" w:sz="0" w:space="0" w:color="auto"/>
              </w:divBdr>
            </w:div>
            <w:div w:id="1204556647">
              <w:marLeft w:val="0"/>
              <w:marRight w:val="0"/>
              <w:marTop w:val="0"/>
              <w:marBottom w:val="0"/>
              <w:divBdr>
                <w:top w:val="none" w:sz="0" w:space="0" w:color="auto"/>
                <w:left w:val="none" w:sz="0" w:space="0" w:color="auto"/>
                <w:bottom w:val="none" w:sz="0" w:space="0" w:color="auto"/>
                <w:right w:val="none" w:sz="0" w:space="0" w:color="auto"/>
              </w:divBdr>
            </w:div>
            <w:div w:id="1634141960">
              <w:marLeft w:val="0"/>
              <w:marRight w:val="0"/>
              <w:marTop w:val="0"/>
              <w:marBottom w:val="0"/>
              <w:divBdr>
                <w:top w:val="none" w:sz="0" w:space="0" w:color="auto"/>
                <w:left w:val="none" w:sz="0" w:space="0" w:color="auto"/>
                <w:bottom w:val="none" w:sz="0" w:space="0" w:color="auto"/>
                <w:right w:val="none" w:sz="0" w:space="0" w:color="auto"/>
              </w:divBdr>
            </w:div>
            <w:div w:id="1916043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3274507">
      <w:bodyDiv w:val="1"/>
      <w:marLeft w:val="0"/>
      <w:marRight w:val="0"/>
      <w:marTop w:val="0"/>
      <w:marBottom w:val="0"/>
      <w:divBdr>
        <w:top w:val="none" w:sz="0" w:space="0" w:color="auto"/>
        <w:left w:val="none" w:sz="0" w:space="0" w:color="auto"/>
        <w:bottom w:val="none" w:sz="0" w:space="0" w:color="auto"/>
        <w:right w:val="none" w:sz="0" w:space="0" w:color="auto"/>
      </w:divBdr>
    </w:div>
    <w:div w:id="553927403">
      <w:bodyDiv w:val="1"/>
      <w:marLeft w:val="0"/>
      <w:marRight w:val="0"/>
      <w:marTop w:val="0"/>
      <w:marBottom w:val="0"/>
      <w:divBdr>
        <w:top w:val="none" w:sz="0" w:space="0" w:color="auto"/>
        <w:left w:val="none" w:sz="0" w:space="0" w:color="auto"/>
        <w:bottom w:val="none" w:sz="0" w:space="0" w:color="auto"/>
        <w:right w:val="none" w:sz="0" w:space="0" w:color="auto"/>
      </w:divBdr>
      <w:divsChild>
        <w:div w:id="1758213138">
          <w:marLeft w:val="0"/>
          <w:marRight w:val="0"/>
          <w:marTop w:val="0"/>
          <w:marBottom w:val="0"/>
          <w:divBdr>
            <w:top w:val="none" w:sz="0" w:space="0" w:color="auto"/>
            <w:left w:val="none" w:sz="0" w:space="0" w:color="auto"/>
            <w:bottom w:val="none" w:sz="0" w:space="0" w:color="auto"/>
            <w:right w:val="none" w:sz="0" w:space="0" w:color="auto"/>
          </w:divBdr>
          <w:divsChild>
            <w:div w:id="710346804">
              <w:marLeft w:val="0"/>
              <w:marRight w:val="0"/>
              <w:marTop w:val="0"/>
              <w:marBottom w:val="0"/>
              <w:divBdr>
                <w:top w:val="none" w:sz="0" w:space="0" w:color="auto"/>
                <w:left w:val="none" w:sz="0" w:space="0" w:color="auto"/>
                <w:bottom w:val="none" w:sz="0" w:space="0" w:color="auto"/>
                <w:right w:val="none" w:sz="0" w:space="0" w:color="auto"/>
              </w:divBdr>
            </w:div>
            <w:div w:id="1102608522">
              <w:marLeft w:val="0"/>
              <w:marRight w:val="0"/>
              <w:marTop w:val="0"/>
              <w:marBottom w:val="0"/>
              <w:divBdr>
                <w:top w:val="none" w:sz="0" w:space="0" w:color="auto"/>
                <w:left w:val="none" w:sz="0" w:space="0" w:color="auto"/>
                <w:bottom w:val="none" w:sz="0" w:space="0" w:color="auto"/>
                <w:right w:val="none" w:sz="0" w:space="0" w:color="auto"/>
              </w:divBdr>
            </w:div>
            <w:div w:id="1773672584">
              <w:marLeft w:val="0"/>
              <w:marRight w:val="0"/>
              <w:marTop w:val="0"/>
              <w:marBottom w:val="0"/>
              <w:divBdr>
                <w:top w:val="none" w:sz="0" w:space="0" w:color="auto"/>
                <w:left w:val="none" w:sz="0" w:space="0" w:color="auto"/>
                <w:bottom w:val="none" w:sz="0" w:space="0" w:color="auto"/>
                <w:right w:val="none" w:sz="0" w:space="0" w:color="auto"/>
              </w:divBdr>
            </w:div>
            <w:div w:id="1981617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4045063">
      <w:bodyDiv w:val="1"/>
      <w:marLeft w:val="0"/>
      <w:marRight w:val="0"/>
      <w:marTop w:val="0"/>
      <w:marBottom w:val="0"/>
      <w:divBdr>
        <w:top w:val="none" w:sz="0" w:space="0" w:color="auto"/>
        <w:left w:val="none" w:sz="0" w:space="0" w:color="auto"/>
        <w:bottom w:val="none" w:sz="0" w:space="0" w:color="auto"/>
        <w:right w:val="none" w:sz="0" w:space="0" w:color="auto"/>
      </w:divBdr>
    </w:div>
    <w:div w:id="554122925">
      <w:bodyDiv w:val="1"/>
      <w:marLeft w:val="0"/>
      <w:marRight w:val="0"/>
      <w:marTop w:val="0"/>
      <w:marBottom w:val="0"/>
      <w:divBdr>
        <w:top w:val="none" w:sz="0" w:space="0" w:color="auto"/>
        <w:left w:val="none" w:sz="0" w:space="0" w:color="auto"/>
        <w:bottom w:val="none" w:sz="0" w:space="0" w:color="auto"/>
        <w:right w:val="none" w:sz="0" w:space="0" w:color="auto"/>
      </w:divBdr>
      <w:divsChild>
        <w:div w:id="1770003148">
          <w:marLeft w:val="0"/>
          <w:marRight w:val="0"/>
          <w:marTop w:val="0"/>
          <w:marBottom w:val="0"/>
          <w:divBdr>
            <w:top w:val="none" w:sz="0" w:space="0" w:color="auto"/>
            <w:left w:val="none" w:sz="0" w:space="0" w:color="auto"/>
            <w:bottom w:val="none" w:sz="0" w:space="0" w:color="auto"/>
            <w:right w:val="none" w:sz="0" w:space="0" w:color="auto"/>
          </w:divBdr>
          <w:divsChild>
            <w:div w:id="201863300">
              <w:marLeft w:val="0"/>
              <w:marRight w:val="0"/>
              <w:marTop w:val="0"/>
              <w:marBottom w:val="0"/>
              <w:divBdr>
                <w:top w:val="none" w:sz="0" w:space="0" w:color="auto"/>
                <w:left w:val="none" w:sz="0" w:space="0" w:color="auto"/>
                <w:bottom w:val="none" w:sz="0" w:space="0" w:color="auto"/>
                <w:right w:val="none" w:sz="0" w:space="0" w:color="auto"/>
              </w:divBdr>
            </w:div>
            <w:div w:id="856121332">
              <w:marLeft w:val="0"/>
              <w:marRight w:val="0"/>
              <w:marTop w:val="0"/>
              <w:marBottom w:val="0"/>
              <w:divBdr>
                <w:top w:val="none" w:sz="0" w:space="0" w:color="auto"/>
                <w:left w:val="none" w:sz="0" w:space="0" w:color="auto"/>
                <w:bottom w:val="none" w:sz="0" w:space="0" w:color="auto"/>
                <w:right w:val="none" w:sz="0" w:space="0" w:color="auto"/>
              </w:divBdr>
            </w:div>
            <w:div w:id="984432920">
              <w:marLeft w:val="0"/>
              <w:marRight w:val="0"/>
              <w:marTop w:val="0"/>
              <w:marBottom w:val="0"/>
              <w:divBdr>
                <w:top w:val="none" w:sz="0" w:space="0" w:color="auto"/>
                <w:left w:val="none" w:sz="0" w:space="0" w:color="auto"/>
                <w:bottom w:val="none" w:sz="0" w:space="0" w:color="auto"/>
                <w:right w:val="none" w:sz="0" w:space="0" w:color="auto"/>
              </w:divBdr>
            </w:div>
            <w:div w:id="993295058">
              <w:marLeft w:val="0"/>
              <w:marRight w:val="0"/>
              <w:marTop w:val="0"/>
              <w:marBottom w:val="0"/>
              <w:divBdr>
                <w:top w:val="none" w:sz="0" w:space="0" w:color="auto"/>
                <w:left w:val="none" w:sz="0" w:space="0" w:color="auto"/>
                <w:bottom w:val="none" w:sz="0" w:space="0" w:color="auto"/>
                <w:right w:val="none" w:sz="0" w:space="0" w:color="auto"/>
              </w:divBdr>
            </w:div>
            <w:div w:id="1066143121">
              <w:marLeft w:val="0"/>
              <w:marRight w:val="0"/>
              <w:marTop w:val="0"/>
              <w:marBottom w:val="0"/>
              <w:divBdr>
                <w:top w:val="none" w:sz="0" w:space="0" w:color="auto"/>
                <w:left w:val="none" w:sz="0" w:space="0" w:color="auto"/>
                <w:bottom w:val="none" w:sz="0" w:space="0" w:color="auto"/>
                <w:right w:val="none" w:sz="0" w:space="0" w:color="auto"/>
              </w:divBdr>
            </w:div>
            <w:div w:id="1513254595">
              <w:marLeft w:val="0"/>
              <w:marRight w:val="0"/>
              <w:marTop w:val="0"/>
              <w:marBottom w:val="0"/>
              <w:divBdr>
                <w:top w:val="none" w:sz="0" w:space="0" w:color="auto"/>
                <w:left w:val="none" w:sz="0" w:space="0" w:color="auto"/>
                <w:bottom w:val="none" w:sz="0" w:space="0" w:color="auto"/>
                <w:right w:val="none" w:sz="0" w:space="0" w:color="auto"/>
              </w:divBdr>
            </w:div>
            <w:div w:id="1665933429">
              <w:marLeft w:val="0"/>
              <w:marRight w:val="0"/>
              <w:marTop w:val="0"/>
              <w:marBottom w:val="0"/>
              <w:divBdr>
                <w:top w:val="none" w:sz="0" w:space="0" w:color="auto"/>
                <w:left w:val="none" w:sz="0" w:space="0" w:color="auto"/>
                <w:bottom w:val="none" w:sz="0" w:space="0" w:color="auto"/>
                <w:right w:val="none" w:sz="0" w:space="0" w:color="auto"/>
              </w:divBdr>
            </w:div>
            <w:div w:id="1681658630">
              <w:marLeft w:val="0"/>
              <w:marRight w:val="0"/>
              <w:marTop w:val="0"/>
              <w:marBottom w:val="0"/>
              <w:divBdr>
                <w:top w:val="none" w:sz="0" w:space="0" w:color="auto"/>
                <w:left w:val="none" w:sz="0" w:space="0" w:color="auto"/>
                <w:bottom w:val="none" w:sz="0" w:space="0" w:color="auto"/>
                <w:right w:val="none" w:sz="0" w:space="0" w:color="auto"/>
              </w:divBdr>
            </w:div>
            <w:div w:id="1875920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5047605">
      <w:bodyDiv w:val="1"/>
      <w:marLeft w:val="0"/>
      <w:marRight w:val="0"/>
      <w:marTop w:val="0"/>
      <w:marBottom w:val="0"/>
      <w:divBdr>
        <w:top w:val="none" w:sz="0" w:space="0" w:color="auto"/>
        <w:left w:val="none" w:sz="0" w:space="0" w:color="auto"/>
        <w:bottom w:val="none" w:sz="0" w:space="0" w:color="auto"/>
        <w:right w:val="none" w:sz="0" w:space="0" w:color="auto"/>
      </w:divBdr>
      <w:divsChild>
        <w:div w:id="724180868">
          <w:marLeft w:val="0"/>
          <w:marRight w:val="0"/>
          <w:marTop w:val="0"/>
          <w:marBottom w:val="0"/>
          <w:divBdr>
            <w:top w:val="none" w:sz="0" w:space="0" w:color="auto"/>
            <w:left w:val="none" w:sz="0" w:space="0" w:color="auto"/>
            <w:bottom w:val="none" w:sz="0" w:space="0" w:color="auto"/>
            <w:right w:val="none" w:sz="0" w:space="0" w:color="auto"/>
          </w:divBdr>
        </w:div>
      </w:divsChild>
    </w:div>
    <w:div w:id="556402643">
      <w:bodyDiv w:val="1"/>
      <w:marLeft w:val="0"/>
      <w:marRight w:val="0"/>
      <w:marTop w:val="0"/>
      <w:marBottom w:val="0"/>
      <w:divBdr>
        <w:top w:val="none" w:sz="0" w:space="0" w:color="auto"/>
        <w:left w:val="none" w:sz="0" w:space="0" w:color="auto"/>
        <w:bottom w:val="none" w:sz="0" w:space="0" w:color="auto"/>
        <w:right w:val="none" w:sz="0" w:space="0" w:color="auto"/>
      </w:divBdr>
      <w:divsChild>
        <w:div w:id="147065264">
          <w:marLeft w:val="0"/>
          <w:marRight w:val="0"/>
          <w:marTop w:val="0"/>
          <w:marBottom w:val="0"/>
          <w:divBdr>
            <w:top w:val="none" w:sz="0" w:space="0" w:color="auto"/>
            <w:left w:val="none" w:sz="0" w:space="0" w:color="auto"/>
            <w:bottom w:val="none" w:sz="0" w:space="0" w:color="auto"/>
            <w:right w:val="none" w:sz="0" w:space="0" w:color="auto"/>
          </w:divBdr>
        </w:div>
      </w:divsChild>
    </w:div>
    <w:div w:id="563373473">
      <w:bodyDiv w:val="1"/>
      <w:marLeft w:val="0"/>
      <w:marRight w:val="0"/>
      <w:marTop w:val="0"/>
      <w:marBottom w:val="0"/>
      <w:divBdr>
        <w:top w:val="none" w:sz="0" w:space="0" w:color="auto"/>
        <w:left w:val="none" w:sz="0" w:space="0" w:color="auto"/>
        <w:bottom w:val="none" w:sz="0" w:space="0" w:color="auto"/>
        <w:right w:val="none" w:sz="0" w:space="0" w:color="auto"/>
      </w:divBdr>
      <w:divsChild>
        <w:div w:id="253781590">
          <w:marLeft w:val="0"/>
          <w:marRight w:val="0"/>
          <w:marTop w:val="0"/>
          <w:marBottom w:val="0"/>
          <w:divBdr>
            <w:top w:val="none" w:sz="0" w:space="0" w:color="auto"/>
            <w:left w:val="none" w:sz="0" w:space="0" w:color="auto"/>
            <w:bottom w:val="none" w:sz="0" w:space="0" w:color="auto"/>
            <w:right w:val="none" w:sz="0" w:space="0" w:color="auto"/>
          </w:divBdr>
        </w:div>
      </w:divsChild>
    </w:div>
    <w:div w:id="564338666">
      <w:bodyDiv w:val="1"/>
      <w:marLeft w:val="0"/>
      <w:marRight w:val="0"/>
      <w:marTop w:val="0"/>
      <w:marBottom w:val="0"/>
      <w:divBdr>
        <w:top w:val="none" w:sz="0" w:space="0" w:color="auto"/>
        <w:left w:val="none" w:sz="0" w:space="0" w:color="auto"/>
        <w:bottom w:val="none" w:sz="0" w:space="0" w:color="auto"/>
        <w:right w:val="none" w:sz="0" w:space="0" w:color="auto"/>
      </w:divBdr>
    </w:div>
    <w:div w:id="564923659">
      <w:bodyDiv w:val="1"/>
      <w:marLeft w:val="0"/>
      <w:marRight w:val="0"/>
      <w:marTop w:val="0"/>
      <w:marBottom w:val="0"/>
      <w:divBdr>
        <w:top w:val="none" w:sz="0" w:space="0" w:color="auto"/>
        <w:left w:val="none" w:sz="0" w:space="0" w:color="auto"/>
        <w:bottom w:val="none" w:sz="0" w:space="0" w:color="auto"/>
        <w:right w:val="none" w:sz="0" w:space="0" w:color="auto"/>
      </w:divBdr>
      <w:divsChild>
        <w:div w:id="1911621607">
          <w:marLeft w:val="0"/>
          <w:marRight w:val="0"/>
          <w:marTop w:val="0"/>
          <w:marBottom w:val="0"/>
          <w:divBdr>
            <w:top w:val="none" w:sz="0" w:space="0" w:color="auto"/>
            <w:left w:val="none" w:sz="0" w:space="0" w:color="auto"/>
            <w:bottom w:val="none" w:sz="0" w:space="0" w:color="auto"/>
            <w:right w:val="none" w:sz="0" w:space="0" w:color="auto"/>
          </w:divBdr>
        </w:div>
      </w:divsChild>
    </w:div>
    <w:div w:id="565922831">
      <w:bodyDiv w:val="1"/>
      <w:marLeft w:val="0"/>
      <w:marRight w:val="0"/>
      <w:marTop w:val="0"/>
      <w:marBottom w:val="0"/>
      <w:divBdr>
        <w:top w:val="none" w:sz="0" w:space="0" w:color="auto"/>
        <w:left w:val="none" w:sz="0" w:space="0" w:color="auto"/>
        <w:bottom w:val="none" w:sz="0" w:space="0" w:color="auto"/>
        <w:right w:val="none" w:sz="0" w:space="0" w:color="auto"/>
      </w:divBdr>
    </w:div>
    <w:div w:id="566956693">
      <w:bodyDiv w:val="1"/>
      <w:marLeft w:val="0"/>
      <w:marRight w:val="0"/>
      <w:marTop w:val="0"/>
      <w:marBottom w:val="0"/>
      <w:divBdr>
        <w:top w:val="none" w:sz="0" w:space="0" w:color="auto"/>
        <w:left w:val="none" w:sz="0" w:space="0" w:color="auto"/>
        <w:bottom w:val="none" w:sz="0" w:space="0" w:color="auto"/>
        <w:right w:val="none" w:sz="0" w:space="0" w:color="auto"/>
      </w:divBdr>
      <w:divsChild>
        <w:div w:id="1717966256">
          <w:marLeft w:val="0"/>
          <w:marRight w:val="0"/>
          <w:marTop w:val="0"/>
          <w:marBottom w:val="0"/>
          <w:divBdr>
            <w:top w:val="none" w:sz="0" w:space="0" w:color="auto"/>
            <w:left w:val="none" w:sz="0" w:space="0" w:color="auto"/>
            <w:bottom w:val="none" w:sz="0" w:space="0" w:color="auto"/>
            <w:right w:val="none" w:sz="0" w:space="0" w:color="auto"/>
          </w:divBdr>
          <w:divsChild>
            <w:div w:id="496385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8613494">
      <w:bodyDiv w:val="1"/>
      <w:marLeft w:val="0"/>
      <w:marRight w:val="0"/>
      <w:marTop w:val="0"/>
      <w:marBottom w:val="0"/>
      <w:divBdr>
        <w:top w:val="none" w:sz="0" w:space="0" w:color="auto"/>
        <w:left w:val="none" w:sz="0" w:space="0" w:color="auto"/>
        <w:bottom w:val="none" w:sz="0" w:space="0" w:color="auto"/>
        <w:right w:val="none" w:sz="0" w:space="0" w:color="auto"/>
      </w:divBdr>
      <w:divsChild>
        <w:div w:id="1199709006">
          <w:marLeft w:val="0"/>
          <w:marRight w:val="0"/>
          <w:marTop w:val="0"/>
          <w:marBottom w:val="0"/>
          <w:divBdr>
            <w:top w:val="none" w:sz="0" w:space="0" w:color="auto"/>
            <w:left w:val="none" w:sz="0" w:space="0" w:color="auto"/>
            <w:bottom w:val="none" w:sz="0" w:space="0" w:color="auto"/>
            <w:right w:val="none" w:sz="0" w:space="0" w:color="auto"/>
          </w:divBdr>
          <w:divsChild>
            <w:div w:id="1104377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9772539">
      <w:bodyDiv w:val="1"/>
      <w:marLeft w:val="0"/>
      <w:marRight w:val="0"/>
      <w:marTop w:val="0"/>
      <w:marBottom w:val="0"/>
      <w:divBdr>
        <w:top w:val="none" w:sz="0" w:space="0" w:color="auto"/>
        <w:left w:val="none" w:sz="0" w:space="0" w:color="auto"/>
        <w:bottom w:val="none" w:sz="0" w:space="0" w:color="auto"/>
        <w:right w:val="none" w:sz="0" w:space="0" w:color="auto"/>
      </w:divBdr>
      <w:divsChild>
        <w:div w:id="240336147">
          <w:marLeft w:val="0"/>
          <w:marRight w:val="0"/>
          <w:marTop w:val="0"/>
          <w:marBottom w:val="0"/>
          <w:divBdr>
            <w:top w:val="none" w:sz="0" w:space="0" w:color="auto"/>
            <w:left w:val="none" w:sz="0" w:space="0" w:color="auto"/>
            <w:bottom w:val="none" w:sz="0" w:space="0" w:color="auto"/>
            <w:right w:val="none" w:sz="0" w:space="0" w:color="auto"/>
          </w:divBdr>
          <w:divsChild>
            <w:div w:id="1641182756">
              <w:marLeft w:val="0"/>
              <w:marRight w:val="0"/>
              <w:marTop w:val="0"/>
              <w:marBottom w:val="0"/>
              <w:divBdr>
                <w:top w:val="none" w:sz="0" w:space="0" w:color="auto"/>
                <w:left w:val="none" w:sz="0" w:space="0" w:color="auto"/>
                <w:bottom w:val="none" w:sz="0" w:space="0" w:color="auto"/>
                <w:right w:val="none" w:sz="0" w:space="0" w:color="auto"/>
              </w:divBdr>
            </w:div>
            <w:div w:id="1844012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1811201">
      <w:bodyDiv w:val="1"/>
      <w:marLeft w:val="0"/>
      <w:marRight w:val="0"/>
      <w:marTop w:val="0"/>
      <w:marBottom w:val="0"/>
      <w:divBdr>
        <w:top w:val="none" w:sz="0" w:space="0" w:color="auto"/>
        <w:left w:val="none" w:sz="0" w:space="0" w:color="auto"/>
        <w:bottom w:val="none" w:sz="0" w:space="0" w:color="auto"/>
        <w:right w:val="none" w:sz="0" w:space="0" w:color="auto"/>
      </w:divBdr>
      <w:divsChild>
        <w:div w:id="1199776745">
          <w:marLeft w:val="0"/>
          <w:marRight w:val="0"/>
          <w:marTop w:val="0"/>
          <w:marBottom w:val="0"/>
          <w:divBdr>
            <w:top w:val="none" w:sz="0" w:space="0" w:color="auto"/>
            <w:left w:val="none" w:sz="0" w:space="0" w:color="auto"/>
            <w:bottom w:val="none" w:sz="0" w:space="0" w:color="auto"/>
            <w:right w:val="none" w:sz="0" w:space="0" w:color="auto"/>
          </w:divBdr>
          <w:divsChild>
            <w:div w:id="716394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2206693">
      <w:bodyDiv w:val="1"/>
      <w:marLeft w:val="0"/>
      <w:marRight w:val="0"/>
      <w:marTop w:val="0"/>
      <w:marBottom w:val="0"/>
      <w:divBdr>
        <w:top w:val="none" w:sz="0" w:space="0" w:color="auto"/>
        <w:left w:val="none" w:sz="0" w:space="0" w:color="auto"/>
        <w:bottom w:val="none" w:sz="0" w:space="0" w:color="auto"/>
        <w:right w:val="none" w:sz="0" w:space="0" w:color="auto"/>
      </w:divBdr>
      <w:divsChild>
        <w:div w:id="1011836919">
          <w:marLeft w:val="0"/>
          <w:marRight w:val="0"/>
          <w:marTop w:val="0"/>
          <w:marBottom w:val="0"/>
          <w:divBdr>
            <w:top w:val="none" w:sz="0" w:space="0" w:color="auto"/>
            <w:left w:val="none" w:sz="0" w:space="0" w:color="auto"/>
            <w:bottom w:val="none" w:sz="0" w:space="0" w:color="auto"/>
            <w:right w:val="none" w:sz="0" w:space="0" w:color="auto"/>
          </w:divBdr>
          <w:divsChild>
            <w:div w:id="540483081">
              <w:marLeft w:val="0"/>
              <w:marRight w:val="0"/>
              <w:marTop w:val="0"/>
              <w:marBottom w:val="0"/>
              <w:divBdr>
                <w:top w:val="none" w:sz="0" w:space="0" w:color="auto"/>
                <w:left w:val="none" w:sz="0" w:space="0" w:color="auto"/>
                <w:bottom w:val="none" w:sz="0" w:space="0" w:color="auto"/>
                <w:right w:val="none" w:sz="0" w:space="0" w:color="auto"/>
              </w:divBdr>
            </w:div>
            <w:div w:id="1234122173">
              <w:marLeft w:val="0"/>
              <w:marRight w:val="0"/>
              <w:marTop w:val="0"/>
              <w:marBottom w:val="0"/>
              <w:divBdr>
                <w:top w:val="none" w:sz="0" w:space="0" w:color="auto"/>
                <w:left w:val="none" w:sz="0" w:space="0" w:color="auto"/>
                <w:bottom w:val="none" w:sz="0" w:space="0" w:color="auto"/>
                <w:right w:val="none" w:sz="0" w:space="0" w:color="auto"/>
              </w:divBdr>
            </w:div>
            <w:div w:id="1509906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2617985">
      <w:bodyDiv w:val="1"/>
      <w:marLeft w:val="0"/>
      <w:marRight w:val="0"/>
      <w:marTop w:val="0"/>
      <w:marBottom w:val="0"/>
      <w:divBdr>
        <w:top w:val="none" w:sz="0" w:space="0" w:color="auto"/>
        <w:left w:val="none" w:sz="0" w:space="0" w:color="auto"/>
        <w:bottom w:val="none" w:sz="0" w:space="0" w:color="auto"/>
        <w:right w:val="none" w:sz="0" w:space="0" w:color="auto"/>
      </w:divBdr>
      <w:divsChild>
        <w:div w:id="144705204">
          <w:marLeft w:val="0"/>
          <w:marRight w:val="0"/>
          <w:marTop w:val="0"/>
          <w:marBottom w:val="0"/>
          <w:divBdr>
            <w:top w:val="none" w:sz="0" w:space="0" w:color="auto"/>
            <w:left w:val="none" w:sz="0" w:space="0" w:color="auto"/>
            <w:bottom w:val="none" w:sz="0" w:space="0" w:color="auto"/>
            <w:right w:val="none" w:sz="0" w:space="0" w:color="auto"/>
          </w:divBdr>
        </w:div>
      </w:divsChild>
    </w:div>
    <w:div w:id="573470675">
      <w:bodyDiv w:val="1"/>
      <w:marLeft w:val="0"/>
      <w:marRight w:val="0"/>
      <w:marTop w:val="0"/>
      <w:marBottom w:val="0"/>
      <w:divBdr>
        <w:top w:val="none" w:sz="0" w:space="0" w:color="auto"/>
        <w:left w:val="none" w:sz="0" w:space="0" w:color="auto"/>
        <w:bottom w:val="none" w:sz="0" w:space="0" w:color="auto"/>
        <w:right w:val="none" w:sz="0" w:space="0" w:color="auto"/>
      </w:divBdr>
    </w:div>
    <w:div w:id="574127408">
      <w:bodyDiv w:val="1"/>
      <w:marLeft w:val="0"/>
      <w:marRight w:val="0"/>
      <w:marTop w:val="0"/>
      <w:marBottom w:val="0"/>
      <w:divBdr>
        <w:top w:val="none" w:sz="0" w:space="0" w:color="auto"/>
        <w:left w:val="none" w:sz="0" w:space="0" w:color="auto"/>
        <w:bottom w:val="none" w:sz="0" w:space="0" w:color="auto"/>
        <w:right w:val="none" w:sz="0" w:space="0" w:color="auto"/>
      </w:divBdr>
      <w:divsChild>
        <w:div w:id="1153258146">
          <w:marLeft w:val="0"/>
          <w:marRight w:val="0"/>
          <w:marTop w:val="0"/>
          <w:marBottom w:val="0"/>
          <w:divBdr>
            <w:top w:val="none" w:sz="0" w:space="0" w:color="auto"/>
            <w:left w:val="none" w:sz="0" w:space="0" w:color="auto"/>
            <w:bottom w:val="none" w:sz="0" w:space="0" w:color="auto"/>
            <w:right w:val="none" w:sz="0" w:space="0" w:color="auto"/>
          </w:divBdr>
        </w:div>
      </w:divsChild>
    </w:div>
    <w:div w:id="574320288">
      <w:bodyDiv w:val="1"/>
      <w:marLeft w:val="0"/>
      <w:marRight w:val="0"/>
      <w:marTop w:val="0"/>
      <w:marBottom w:val="0"/>
      <w:divBdr>
        <w:top w:val="none" w:sz="0" w:space="0" w:color="auto"/>
        <w:left w:val="none" w:sz="0" w:space="0" w:color="auto"/>
        <w:bottom w:val="none" w:sz="0" w:space="0" w:color="auto"/>
        <w:right w:val="none" w:sz="0" w:space="0" w:color="auto"/>
      </w:divBdr>
    </w:div>
    <w:div w:id="574977555">
      <w:bodyDiv w:val="1"/>
      <w:marLeft w:val="0"/>
      <w:marRight w:val="0"/>
      <w:marTop w:val="0"/>
      <w:marBottom w:val="0"/>
      <w:divBdr>
        <w:top w:val="none" w:sz="0" w:space="0" w:color="auto"/>
        <w:left w:val="none" w:sz="0" w:space="0" w:color="auto"/>
        <w:bottom w:val="none" w:sz="0" w:space="0" w:color="auto"/>
        <w:right w:val="none" w:sz="0" w:space="0" w:color="auto"/>
      </w:divBdr>
      <w:divsChild>
        <w:div w:id="1866939314">
          <w:marLeft w:val="0"/>
          <w:marRight w:val="0"/>
          <w:marTop w:val="0"/>
          <w:marBottom w:val="0"/>
          <w:divBdr>
            <w:top w:val="none" w:sz="0" w:space="0" w:color="auto"/>
            <w:left w:val="none" w:sz="0" w:space="0" w:color="auto"/>
            <w:bottom w:val="none" w:sz="0" w:space="0" w:color="auto"/>
            <w:right w:val="none" w:sz="0" w:space="0" w:color="auto"/>
          </w:divBdr>
          <w:divsChild>
            <w:div w:id="257370077">
              <w:marLeft w:val="0"/>
              <w:marRight w:val="0"/>
              <w:marTop w:val="0"/>
              <w:marBottom w:val="0"/>
              <w:divBdr>
                <w:top w:val="none" w:sz="0" w:space="0" w:color="auto"/>
                <w:left w:val="none" w:sz="0" w:space="0" w:color="auto"/>
                <w:bottom w:val="none" w:sz="0" w:space="0" w:color="auto"/>
                <w:right w:val="none" w:sz="0" w:space="0" w:color="auto"/>
              </w:divBdr>
            </w:div>
            <w:div w:id="830557353">
              <w:marLeft w:val="0"/>
              <w:marRight w:val="0"/>
              <w:marTop w:val="0"/>
              <w:marBottom w:val="0"/>
              <w:divBdr>
                <w:top w:val="none" w:sz="0" w:space="0" w:color="auto"/>
                <w:left w:val="none" w:sz="0" w:space="0" w:color="auto"/>
                <w:bottom w:val="none" w:sz="0" w:space="0" w:color="auto"/>
                <w:right w:val="none" w:sz="0" w:space="0" w:color="auto"/>
              </w:divBdr>
            </w:div>
            <w:div w:id="933826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5868197">
      <w:bodyDiv w:val="1"/>
      <w:marLeft w:val="0"/>
      <w:marRight w:val="0"/>
      <w:marTop w:val="0"/>
      <w:marBottom w:val="0"/>
      <w:divBdr>
        <w:top w:val="none" w:sz="0" w:space="0" w:color="auto"/>
        <w:left w:val="none" w:sz="0" w:space="0" w:color="auto"/>
        <w:bottom w:val="none" w:sz="0" w:space="0" w:color="auto"/>
        <w:right w:val="none" w:sz="0" w:space="0" w:color="auto"/>
      </w:divBdr>
      <w:divsChild>
        <w:div w:id="1673138705">
          <w:marLeft w:val="0"/>
          <w:marRight w:val="0"/>
          <w:marTop w:val="0"/>
          <w:marBottom w:val="0"/>
          <w:divBdr>
            <w:top w:val="none" w:sz="0" w:space="0" w:color="auto"/>
            <w:left w:val="none" w:sz="0" w:space="0" w:color="auto"/>
            <w:bottom w:val="none" w:sz="0" w:space="0" w:color="auto"/>
            <w:right w:val="none" w:sz="0" w:space="0" w:color="auto"/>
          </w:divBdr>
          <w:divsChild>
            <w:div w:id="1584101357">
              <w:marLeft w:val="0"/>
              <w:marRight w:val="0"/>
              <w:marTop w:val="0"/>
              <w:marBottom w:val="0"/>
              <w:divBdr>
                <w:top w:val="none" w:sz="0" w:space="0" w:color="auto"/>
                <w:left w:val="none" w:sz="0" w:space="0" w:color="auto"/>
                <w:bottom w:val="none" w:sz="0" w:space="0" w:color="auto"/>
                <w:right w:val="none" w:sz="0" w:space="0" w:color="auto"/>
              </w:divBdr>
            </w:div>
            <w:div w:id="2038964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6477410">
      <w:bodyDiv w:val="1"/>
      <w:marLeft w:val="0"/>
      <w:marRight w:val="0"/>
      <w:marTop w:val="0"/>
      <w:marBottom w:val="0"/>
      <w:divBdr>
        <w:top w:val="none" w:sz="0" w:space="0" w:color="auto"/>
        <w:left w:val="none" w:sz="0" w:space="0" w:color="auto"/>
        <w:bottom w:val="none" w:sz="0" w:space="0" w:color="auto"/>
        <w:right w:val="none" w:sz="0" w:space="0" w:color="auto"/>
      </w:divBdr>
    </w:div>
    <w:div w:id="577128982">
      <w:bodyDiv w:val="1"/>
      <w:marLeft w:val="0"/>
      <w:marRight w:val="0"/>
      <w:marTop w:val="0"/>
      <w:marBottom w:val="0"/>
      <w:divBdr>
        <w:top w:val="none" w:sz="0" w:space="0" w:color="auto"/>
        <w:left w:val="none" w:sz="0" w:space="0" w:color="auto"/>
        <w:bottom w:val="none" w:sz="0" w:space="0" w:color="auto"/>
        <w:right w:val="none" w:sz="0" w:space="0" w:color="auto"/>
      </w:divBdr>
    </w:div>
    <w:div w:id="577323893">
      <w:bodyDiv w:val="1"/>
      <w:marLeft w:val="0"/>
      <w:marRight w:val="0"/>
      <w:marTop w:val="0"/>
      <w:marBottom w:val="0"/>
      <w:divBdr>
        <w:top w:val="none" w:sz="0" w:space="0" w:color="auto"/>
        <w:left w:val="none" w:sz="0" w:space="0" w:color="auto"/>
        <w:bottom w:val="none" w:sz="0" w:space="0" w:color="auto"/>
        <w:right w:val="none" w:sz="0" w:space="0" w:color="auto"/>
      </w:divBdr>
      <w:divsChild>
        <w:div w:id="483401314">
          <w:marLeft w:val="0"/>
          <w:marRight w:val="0"/>
          <w:marTop w:val="0"/>
          <w:marBottom w:val="0"/>
          <w:divBdr>
            <w:top w:val="none" w:sz="0" w:space="0" w:color="auto"/>
            <w:left w:val="none" w:sz="0" w:space="0" w:color="auto"/>
            <w:bottom w:val="none" w:sz="0" w:space="0" w:color="auto"/>
            <w:right w:val="none" w:sz="0" w:space="0" w:color="auto"/>
          </w:divBdr>
          <w:divsChild>
            <w:div w:id="282620620">
              <w:marLeft w:val="0"/>
              <w:marRight w:val="0"/>
              <w:marTop w:val="0"/>
              <w:marBottom w:val="0"/>
              <w:divBdr>
                <w:top w:val="none" w:sz="0" w:space="0" w:color="auto"/>
                <w:left w:val="none" w:sz="0" w:space="0" w:color="auto"/>
                <w:bottom w:val="none" w:sz="0" w:space="0" w:color="auto"/>
                <w:right w:val="none" w:sz="0" w:space="0" w:color="auto"/>
              </w:divBdr>
            </w:div>
            <w:div w:id="317006360">
              <w:marLeft w:val="0"/>
              <w:marRight w:val="0"/>
              <w:marTop w:val="0"/>
              <w:marBottom w:val="0"/>
              <w:divBdr>
                <w:top w:val="none" w:sz="0" w:space="0" w:color="auto"/>
                <w:left w:val="none" w:sz="0" w:space="0" w:color="auto"/>
                <w:bottom w:val="none" w:sz="0" w:space="0" w:color="auto"/>
                <w:right w:val="none" w:sz="0" w:space="0" w:color="auto"/>
              </w:divBdr>
            </w:div>
            <w:div w:id="844980611">
              <w:marLeft w:val="0"/>
              <w:marRight w:val="0"/>
              <w:marTop w:val="0"/>
              <w:marBottom w:val="0"/>
              <w:divBdr>
                <w:top w:val="none" w:sz="0" w:space="0" w:color="auto"/>
                <w:left w:val="none" w:sz="0" w:space="0" w:color="auto"/>
                <w:bottom w:val="none" w:sz="0" w:space="0" w:color="auto"/>
                <w:right w:val="none" w:sz="0" w:space="0" w:color="auto"/>
              </w:divBdr>
            </w:div>
            <w:div w:id="1975595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7523160">
      <w:bodyDiv w:val="1"/>
      <w:marLeft w:val="0"/>
      <w:marRight w:val="0"/>
      <w:marTop w:val="0"/>
      <w:marBottom w:val="0"/>
      <w:divBdr>
        <w:top w:val="none" w:sz="0" w:space="0" w:color="auto"/>
        <w:left w:val="none" w:sz="0" w:space="0" w:color="auto"/>
        <w:bottom w:val="none" w:sz="0" w:space="0" w:color="auto"/>
        <w:right w:val="none" w:sz="0" w:space="0" w:color="auto"/>
      </w:divBdr>
      <w:divsChild>
        <w:div w:id="1146511838">
          <w:marLeft w:val="0"/>
          <w:marRight w:val="0"/>
          <w:marTop w:val="0"/>
          <w:marBottom w:val="0"/>
          <w:divBdr>
            <w:top w:val="none" w:sz="0" w:space="0" w:color="auto"/>
            <w:left w:val="none" w:sz="0" w:space="0" w:color="auto"/>
            <w:bottom w:val="none" w:sz="0" w:space="0" w:color="auto"/>
            <w:right w:val="none" w:sz="0" w:space="0" w:color="auto"/>
          </w:divBdr>
        </w:div>
      </w:divsChild>
    </w:div>
    <w:div w:id="581135529">
      <w:bodyDiv w:val="1"/>
      <w:marLeft w:val="0"/>
      <w:marRight w:val="0"/>
      <w:marTop w:val="0"/>
      <w:marBottom w:val="0"/>
      <w:divBdr>
        <w:top w:val="none" w:sz="0" w:space="0" w:color="auto"/>
        <w:left w:val="none" w:sz="0" w:space="0" w:color="auto"/>
        <w:bottom w:val="none" w:sz="0" w:space="0" w:color="auto"/>
        <w:right w:val="none" w:sz="0" w:space="0" w:color="auto"/>
      </w:divBdr>
    </w:div>
    <w:div w:id="581718074">
      <w:bodyDiv w:val="1"/>
      <w:marLeft w:val="0"/>
      <w:marRight w:val="0"/>
      <w:marTop w:val="0"/>
      <w:marBottom w:val="0"/>
      <w:divBdr>
        <w:top w:val="none" w:sz="0" w:space="0" w:color="auto"/>
        <w:left w:val="none" w:sz="0" w:space="0" w:color="auto"/>
        <w:bottom w:val="none" w:sz="0" w:space="0" w:color="auto"/>
        <w:right w:val="none" w:sz="0" w:space="0" w:color="auto"/>
      </w:divBdr>
      <w:divsChild>
        <w:div w:id="1069379646">
          <w:marLeft w:val="547"/>
          <w:marRight w:val="0"/>
          <w:marTop w:val="154"/>
          <w:marBottom w:val="0"/>
          <w:divBdr>
            <w:top w:val="none" w:sz="0" w:space="0" w:color="auto"/>
            <w:left w:val="none" w:sz="0" w:space="0" w:color="auto"/>
            <w:bottom w:val="none" w:sz="0" w:space="0" w:color="auto"/>
            <w:right w:val="none" w:sz="0" w:space="0" w:color="auto"/>
          </w:divBdr>
        </w:div>
      </w:divsChild>
    </w:div>
    <w:div w:id="583993319">
      <w:bodyDiv w:val="1"/>
      <w:marLeft w:val="0"/>
      <w:marRight w:val="0"/>
      <w:marTop w:val="0"/>
      <w:marBottom w:val="0"/>
      <w:divBdr>
        <w:top w:val="none" w:sz="0" w:space="0" w:color="auto"/>
        <w:left w:val="none" w:sz="0" w:space="0" w:color="auto"/>
        <w:bottom w:val="none" w:sz="0" w:space="0" w:color="auto"/>
        <w:right w:val="none" w:sz="0" w:space="0" w:color="auto"/>
      </w:divBdr>
      <w:divsChild>
        <w:div w:id="743650705">
          <w:marLeft w:val="0"/>
          <w:marRight w:val="0"/>
          <w:marTop w:val="0"/>
          <w:marBottom w:val="0"/>
          <w:divBdr>
            <w:top w:val="none" w:sz="0" w:space="0" w:color="auto"/>
            <w:left w:val="none" w:sz="0" w:space="0" w:color="auto"/>
            <w:bottom w:val="none" w:sz="0" w:space="0" w:color="auto"/>
            <w:right w:val="none" w:sz="0" w:space="0" w:color="auto"/>
          </w:divBdr>
          <w:divsChild>
            <w:div w:id="2121802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0045228">
      <w:bodyDiv w:val="1"/>
      <w:marLeft w:val="0"/>
      <w:marRight w:val="0"/>
      <w:marTop w:val="0"/>
      <w:marBottom w:val="0"/>
      <w:divBdr>
        <w:top w:val="none" w:sz="0" w:space="0" w:color="auto"/>
        <w:left w:val="none" w:sz="0" w:space="0" w:color="auto"/>
        <w:bottom w:val="none" w:sz="0" w:space="0" w:color="auto"/>
        <w:right w:val="none" w:sz="0" w:space="0" w:color="auto"/>
      </w:divBdr>
    </w:div>
    <w:div w:id="592981970">
      <w:bodyDiv w:val="1"/>
      <w:marLeft w:val="0"/>
      <w:marRight w:val="0"/>
      <w:marTop w:val="0"/>
      <w:marBottom w:val="0"/>
      <w:divBdr>
        <w:top w:val="none" w:sz="0" w:space="0" w:color="auto"/>
        <w:left w:val="none" w:sz="0" w:space="0" w:color="auto"/>
        <w:bottom w:val="none" w:sz="0" w:space="0" w:color="auto"/>
        <w:right w:val="none" w:sz="0" w:space="0" w:color="auto"/>
      </w:divBdr>
      <w:divsChild>
        <w:div w:id="1132555459">
          <w:marLeft w:val="0"/>
          <w:marRight w:val="0"/>
          <w:marTop w:val="0"/>
          <w:marBottom w:val="0"/>
          <w:divBdr>
            <w:top w:val="none" w:sz="0" w:space="0" w:color="auto"/>
            <w:left w:val="none" w:sz="0" w:space="0" w:color="auto"/>
            <w:bottom w:val="none" w:sz="0" w:space="0" w:color="auto"/>
            <w:right w:val="none" w:sz="0" w:space="0" w:color="auto"/>
          </w:divBdr>
        </w:div>
      </w:divsChild>
    </w:div>
    <w:div w:id="595405595">
      <w:bodyDiv w:val="1"/>
      <w:marLeft w:val="0"/>
      <w:marRight w:val="0"/>
      <w:marTop w:val="0"/>
      <w:marBottom w:val="0"/>
      <w:divBdr>
        <w:top w:val="none" w:sz="0" w:space="0" w:color="auto"/>
        <w:left w:val="none" w:sz="0" w:space="0" w:color="auto"/>
        <w:bottom w:val="none" w:sz="0" w:space="0" w:color="auto"/>
        <w:right w:val="none" w:sz="0" w:space="0" w:color="auto"/>
      </w:divBdr>
      <w:divsChild>
        <w:div w:id="1475485415">
          <w:marLeft w:val="0"/>
          <w:marRight w:val="0"/>
          <w:marTop w:val="0"/>
          <w:marBottom w:val="0"/>
          <w:divBdr>
            <w:top w:val="none" w:sz="0" w:space="0" w:color="auto"/>
            <w:left w:val="none" w:sz="0" w:space="0" w:color="auto"/>
            <w:bottom w:val="none" w:sz="0" w:space="0" w:color="auto"/>
            <w:right w:val="none" w:sz="0" w:space="0" w:color="auto"/>
          </w:divBdr>
          <w:divsChild>
            <w:div w:id="700980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6134514">
      <w:bodyDiv w:val="1"/>
      <w:marLeft w:val="0"/>
      <w:marRight w:val="0"/>
      <w:marTop w:val="0"/>
      <w:marBottom w:val="0"/>
      <w:divBdr>
        <w:top w:val="none" w:sz="0" w:space="0" w:color="auto"/>
        <w:left w:val="none" w:sz="0" w:space="0" w:color="auto"/>
        <w:bottom w:val="none" w:sz="0" w:space="0" w:color="auto"/>
        <w:right w:val="none" w:sz="0" w:space="0" w:color="auto"/>
      </w:divBdr>
      <w:divsChild>
        <w:div w:id="112748736">
          <w:marLeft w:val="0"/>
          <w:marRight w:val="0"/>
          <w:marTop w:val="0"/>
          <w:marBottom w:val="0"/>
          <w:divBdr>
            <w:top w:val="none" w:sz="0" w:space="0" w:color="auto"/>
            <w:left w:val="none" w:sz="0" w:space="0" w:color="auto"/>
            <w:bottom w:val="none" w:sz="0" w:space="0" w:color="auto"/>
            <w:right w:val="none" w:sz="0" w:space="0" w:color="auto"/>
          </w:divBdr>
          <w:divsChild>
            <w:div w:id="861893176">
              <w:marLeft w:val="0"/>
              <w:marRight w:val="0"/>
              <w:marTop w:val="0"/>
              <w:marBottom w:val="0"/>
              <w:divBdr>
                <w:top w:val="none" w:sz="0" w:space="0" w:color="auto"/>
                <w:left w:val="none" w:sz="0" w:space="0" w:color="auto"/>
                <w:bottom w:val="none" w:sz="0" w:space="0" w:color="auto"/>
                <w:right w:val="none" w:sz="0" w:space="0" w:color="auto"/>
              </w:divBdr>
            </w:div>
            <w:div w:id="1005982950">
              <w:marLeft w:val="0"/>
              <w:marRight w:val="0"/>
              <w:marTop w:val="0"/>
              <w:marBottom w:val="0"/>
              <w:divBdr>
                <w:top w:val="none" w:sz="0" w:space="0" w:color="auto"/>
                <w:left w:val="none" w:sz="0" w:space="0" w:color="auto"/>
                <w:bottom w:val="none" w:sz="0" w:space="0" w:color="auto"/>
                <w:right w:val="none" w:sz="0" w:space="0" w:color="auto"/>
              </w:divBdr>
            </w:div>
            <w:div w:id="1201017205">
              <w:marLeft w:val="0"/>
              <w:marRight w:val="0"/>
              <w:marTop w:val="0"/>
              <w:marBottom w:val="0"/>
              <w:divBdr>
                <w:top w:val="none" w:sz="0" w:space="0" w:color="auto"/>
                <w:left w:val="none" w:sz="0" w:space="0" w:color="auto"/>
                <w:bottom w:val="none" w:sz="0" w:space="0" w:color="auto"/>
                <w:right w:val="none" w:sz="0" w:space="0" w:color="auto"/>
              </w:divBdr>
            </w:div>
            <w:div w:id="2070179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7175348">
      <w:bodyDiv w:val="1"/>
      <w:marLeft w:val="0"/>
      <w:marRight w:val="0"/>
      <w:marTop w:val="0"/>
      <w:marBottom w:val="0"/>
      <w:divBdr>
        <w:top w:val="none" w:sz="0" w:space="0" w:color="auto"/>
        <w:left w:val="none" w:sz="0" w:space="0" w:color="auto"/>
        <w:bottom w:val="none" w:sz="0" w:space="0" w:color="auto"/>
        <w:right w:val="none" w:sz="0" w:space="0" w:color="auto"/>
      </w:divBdr>
      <w:divsChild>
        <w:div w:id="997461404">
          <w:marLeft w:val="0"/>
          <w:marRight w:val="0"/>
          <w:marTop w:val="0"/>
          <w:marBottom w:val="0"/>
          <w:divBdr>
            <w:top w:val="none" w:sz="0" w:space="0" w:color="auto"/>
            <w:left w:val="none" w:sz="0" w:space="0" w:color="auto"/>
            <w:bottom w:val="none" w:sz="0" w:space="0" w:color="auto"/>
            <w:right w:val="none" w:sz="0" w:space="0" w:color="auto"/>
          </w:divBdr>
        </w:div>
      </w:divsChild>
    </w:div>
    <w:div w:id="597179960">
      <w:bodyDiv w:val="1"/>
      <w:marLeft w:val="0"/>
      <w:marRight w:val="0"/>
      <w:marTop w:val="0"/>
      <w:marBottom w:val="0"/>
      <w:divBdr>
        <w:top w:val="none" w:sz="0" w:space="0" w:color="auto"/>
        <w:left w:val="none" w:sz="0" w:space="0" w:color="auto"/>
        <w:bottom w:val="none" w:sz="0" w:space="0" w:color="auto"/>
        <w:right w:val="none" w:sz="0" w:space="0" w:color="auto"/>
      </w:divBdr>
      <w:divsChild>
        <w:div w:id="48192152">
          <w:marLeft w:val="0"/>
          <w:marRight w:val="0"/>
          <w:marTop w:val="0"/>
          <w:marBottom w:val="0"/>
          <w:divBdr>
            <w:top w:val="none" w:sz="0" w:space="0" w:color="auto"/>
            <w:left w:val="none" w:sz="0" w:space="0" w:color="auto"/>
            <w:bottom w:val="none" w:sz="0" w:space="0" w:color="auto"/>
            <w:right w:val="none" w:sz="0" w:space="0" w:color="auto"/>
          </w:divBdr>
          <w:divsChild>
            <w:div w:id="162277799">
              <w:marLeft w:val="0"/>
              <w:marRight w:val="0"/>
              <w:marTop w:val="0"/>
              <w:marBottom w:val="0"/>
              <w:divBdr>
                <w:top w:val="none" w:sz="0" w:space="0" w:color="auto"/>
                <w:left w:val="none" w:sz="0" w:space="0" w:color="auto"/>
                <w:bottom w:val="none" w:sz="0" w:space="0" w:color="auto"/>
                <w:right w:val="none" w:sz="0" w:space="0" w:color="auto"/>
              </w:divBdr>
            </w:div>
            <w:div w:id="559827551">
              <w:marLeft w:val="0"/>
              <w:marRight w:val="0"/>
              <w:marTop w:val="0"/>
              <w:marBottom w:val="0"/>
              <w:divBdr>
                <w:top w:val="none" w:sz="0" w:space="0" w:color="auto"/>
                <w:left w:val="none" w:sz="0" w:space="0" w:color="auto"/>
                <w:bottom w:val="none" w:sz="0" w:space="0" w:color="auto"/>
                <w:right w:val="none" w:sz="0" w:space="0" w:color="auto"/>
              </w:divBdr>
            </w:div>
            <w:div w:id="578100901">
              <w:marLeft w:val="0"/>
              <w:marRight w:val="0"/>
              <w:marTop w:val="0"/>
              <w:marBottom w:val="0"/>
              <w:divBdr>
                <w:top w:val="none" w:sz="0" w:space="0" w:color="auto"/>
                <w:left w:val="none" w:sz="0" w:space="0" w:color="auto"/>
                <w:bottom w:val="none" w:sz="0" w:space="0" w:color="auto"/>
                <w:right w:val="none" w:sz="0" w:space="0" w:color="auto"/>
              </w:divBdr>
            </w:div>
            <w:div w:id="885064003">
              <w:marLeft w:val="0"/>
              <w:marRight w:val="0"/>
              <w:marTop w:val="0"/>
              <w:marBottom w:val="0"/>
              <w:divBdr>
                <w:top w:val="none" w:sz="0" w:space="0" w:color="auto"/>
                <w:left w:val="none" w:sz="0" w:space="0" w:color="auto"/>
                <w:bottom w:val="none" w:sz="0" w:space="0" w:color="auto"/>
                <w:right w:val="none" w:sz="0" w:space="0" w:color="auto"/>
              </w:divBdr>
            </w:div>
            <w:div w:id="1588348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7641073">
      <w:bodyDiv w:val="1"/>
      <w:marLeft w:val="0"/>
      <w:marRight w:val="0"/>
      <w:marTop w:val="0"/>
      <w:marBottom w:val="0"/>
      <w:divBdr>
        <w:top w:val="none" w:sz="0" w:space="0" w:color="auto"/>
        <w:left w:val="none" w:sz="0" w:space="0" w:color="auto"/>
        <w:bottom w:val="none" w:sz="0" w:space="0" w:color="auto"/>
        <w:right w:val="none" w:sz="0" w:space="0" w:color="auto"/>
      </w:divBdr>
      <w:divsChild>
        <w:div w:id="2029476928">
          <w:marLeft w:val="0"/>
          <w:marRight w:val="0"/>
          <w:marTop w:val="0"/>
          <w:marBottom w:val="0"/>
          <w:divBdr>
            <w:top w:val="none" w:sz="0" w:space="0" w:color="auto"/>
            <w:left w:val="none" w:sz="0" w:space="0" w:color="auto"/>
            <w:bottom w:val="none" w:sz="0" w:space="0" w:color="auto"/>
            <w:right w:val="none" w:sz="0" w:space="0" w:color="auto"/>
          </w:divBdr>
        </w:div>
      </w:divsChild>
    </w:div>
    <w:div w:id="598299664">
      <w:bodyDiv w:val="1"/>
      <w:marLeft w:val="0"/>
      <w:marRight w:val="0"/>
      <w:marTop w:val="0"/>
      <w:marBottom w:val="0"/>
      <w:divBdr>
        <w:top w:val="none" w:sz="0" w:space="0" w:color="auto"/>
        <w:left w:val="none" w:sz="0" w:space="0" w:color="auto"/>
        <w:bottom w:val="none" w:sz="0" w:space="0" w:color="auto"/>
        <w:right w:val="none" w:sz="0" w:space="0" w:color="auto"/>
      </w:divBdr>
    </w:div>
    <w:div w:id="602155255">
      <w:bodyDiv w:val="1"/>
      <w:marLeft w:val="0"/>
      <w:marRight w:val="0"/>
      <w:marTop w:val="0"/>
      <w:marBottom w:val="0"/>
      <w:divBdr>
        <w:top w:val="none" w:sz="0" w:space="0" w:color="auto"/>
        <w:left w:val="none" w:sz="0" w:space="0" w:color="auto"/>
        <w:bottom w:val="none" w:sz="0" w:space="0" w:color="auto"/>
        <w:right w:val="none" w:sz="0" w:space="0" w:color="auto"/>
      </w:divBdr>
      <w:divsChild>
        <w:div w:id="494341585">
          <w:marLeft w:val="0"/>
          <w:marRight w:val="0"/>
          <w:marTop w:val="0"/>
          <w:marBottom w:val="0"/>
          <w:divBdr>
            <w:top w:val="none" w:sz="0" w:space="0" w:color="auto"/>
            <w:left w:val="none" w:sz="0" w:space="0" w:color="auto"/>
            <w:bottom w:val="none" w:sz="0" w:space="0" w:color="auto"/>
            <w:right w:val="none" w:sz="0" w:space="0" w:color="auto"/>
          </w:divBdr>
          <w:divsChild>
            <w:div w:id="186061053">
              <w:marLeft w:val="0"/>
              <w:marRight w:val="0"/>
              <w:marTop w:val="0"/>
              <w:marBottom w:val="0"/>
              <w:divBdr>
                <w:top w:val="none" w:sz="0" w:space="0" w:color="auto"/>
                <w:left w:val="none" w:sz="0" w:space="0" w:color="auto"/>
                <w:bottom w:val="none" w:sz="0" w:space="0" w:color="auto"/>
                <w:right w:val="none" w:sz="0" w:space="0" w:color="auto"/>
              </w:divBdr>
            </w:div>
            <w:div w:id="389427540">
              <w:marLeft w:val="0"/>
              <w:marRight w:val="0"/>
              <w:marTop w:val="0"/>
              <w:marBottom w:val="0"/>
              <w:divBdr>
                <w:top w:val="none" w:sz="0" w:space="0" w:color="auto"/>
                <w:left w:val="none" w:sz="0" w:space="0" w:color="auto"/>
                <w:bottom w:val="none" w:sz="0" w:space="0" w:color="auto"/>
                <w:right w:val="none" w:sz="0" w:space="0" w:color="auto"/>
              </w:divBdr>
            </w:div>
            <w:div w:id="500511010">
              <w:marLeft w:val="0"/>
              <w:marRight w:val="0"/>
              <w:marTop w:val="0"/>
              <w:marBottom w:val="0"/>
              <w:divBdr>
                <w:top w:val="none" w:sz="0" w:space="0" w:color="auto"/>
                <w:left w:val="none" w:sz="0" w:space="0" w:color="auto"/>
                <w:bottom w:val="none" w:sz="0" w:space="0" w:color="auto"/>
                <w:right w:val="none" w:sz="0" w:space="0" w:color="auto"/>
              </w:divBdr>
            </w:div>
            <w:div w:id="518661998">
              <w:marLeft w:val="0"/>
              <w:marRight w:val="0"/>
              <w:marTop w:val="0"/>
              <w:marBottom w:val="0"/>
              <w:divBdr>
                <w:top w:val="none" w:sz="0" w:space="0" w:color="auto"/>
                <w:left w:val="none" w:sz="0" w:space="0" w:color="auto"/>
                <w:bottom w:val="none" w:sz="0" w:space="0" w:color="auto"/>
                <w:right w:val="none" w:sz="0" w:space="0" w:color="auto"/>
              </w:divBdr>
            </w:div>
            <w:div w:id="559051979">
              <w:marLeft w:val="0"/>
              <w:marRight w:val="0"/>
              <w:marTop w:val="0"/>
              <w:marBottom w:val="0"/>
              <w:divBdr>
                <w:top w:val="none" w:sz="0" w:space="0" w:color="auto"/>
                <w:left w:val="none" w:sz="0" w:space="0" w:color="auto"/>
                <w:bottom w:val="none" w:sz="0" w:space="0" w:color="auto"/>
                <w:right w:val="none" w:sz="0" w:space="0" w:color="auto"/>
              </w:divBdr>
            </w:div>
            <w:div w:id="581840574">
              <w:marLeft w:val="0"/>
              <w:marRight w:val="0"/>
              <w:marTop w:val="0"/>
              <w:marBottom w:val="0"/>
              <w:divBdr>
                <w:top w:val="none" w:sz="0" w:space="0" w:color="auto"/>
                <w:left w:val="none" w:sz="0" w:space="0" w:color="auto"/>
                <w:bottom w:val="none" w:sz="0" w:space="0" w:color="auto"/>
                <w:right w:val="none" w:sz="0" w:space="0" w:color="auto"/>
              </w:divBdr>
            </w:div>
            <w:div w:id="919145195">
              <w:marLeft w:val="0"/>
              <w:marRight w:val="0"/>
              <w:marTop w:val="0"/>
              <w:marBottom w:val="0"/>
              <w:divBdr>
                <w:top w:val="none" w:sz="0" w:space="0" w:color="auto"/>
                <w:left w:val="none" w:sz="0" w:space="0" w:color="auto"/>
                <w:bottom w:val="none" w:sz="0" w:space="0" w:color="auto"/>
                <w:right w:val="none" w:sz="0" w:space="0" w:color="auto"/>
              </w:divBdr>
            </w:div>
            <w:div w:id="1020401162">
              <w:marLeft w:val="0"/>
              <w:marRight w:val="0"/>
              <w:marTop w:val="0"/>
              <w:marBottom w:val="0"/>
              <w:divBdr>
                <w:top w:val="none" w:sz="0" w:space="0" w:color="auto"/>
                <w:left w:val="none" w:sz="0" w:space="0" w:color="auto"/>
                <w:bottom w:val="none" w:sz="0" w:space="0" w:color="auto"/>
                <w:right w:val="none" w:sz="0" w:space="0" w:color="auto"/>
              </w:divBdr>
            </w:div>
            <w:div w:id="1021973898">
              <w:marLeft w:val="0"/>
              <w:marRight w:val="0"/>
              <w:marTop w:val="0"/>
              <w:marBottom w:val="0"/>
              <w:divBdr>
                <w:top w:val="none" w:sz="0" w:space="0" w:color="auto"/>
                <w:left w:val="none" w:sz="0" w:space="0" w:color="auto"/>
                <w:bottom w:val="none" w:sz="0" w:space="0" w:color="auto"/>
                <w:right w:val="none" w:sz="0" w:space="0" w:color="auto"/>
              </w:divBdr>
            </w:div>
            <w:div w:id="1296134506">
              <w:marLeft w:val="0"/>
              <w:marRight w:val="0"/>
              <w:marTop w:val="0"/>
              <w:marBottom w:val="0"/>
              <w:divBdr>
                <w:top w:val="none" w:sz="0" w:space="0" w:color="auto"/>
                <w:left w:val="none" w:sz="0" w:space="0" w:color="auto"/>
                <w:bottom w:val="none" w:sz="0" w:space="0" w:color="auto"/>
                <w:right w:val="none" w:sz="0" w:space="0" w:color="auto"/>
              </w:divBdr>
            </w:div>
            <w:div w:id="1469787572">
              <w:marLeft w:val="0"/>
              <w:marRight w:val="0"/>
              <w:marTop w:val="0"/>
              <w:marBottom w:val="0"/>
              <w:divBdr>
                <w:top w:val="none" w:sz="0" w:space="0" w:color="auto"/>
                <w:left w:val="none" w:sz="0" w:space="0" w:color="auto"/>
                <w:bottom w:val="none" w:sz="0" w:space="0" w:color="auto"/>
                <w:right w:val="none" w:sz="0" w:space="0" w:color="auto"/>
              </w:divBdr>
            </w:div>
            <w:div w:id="1479111049">
              <w:marLeft w:val="0"/>
              <w:marRight w:val="0"/>
              <w:marTop w:val="0"/>
              <w:marBottom w:val="0"/>
              <w:divBdr>
                <w:top w:val="none" w:sz="0" w:space="0" w:color="auto"/>
                <w:left w:val="none" w:sz="0" w:space="0" w:color="auto"/>
                <w:bottom w:val="none" w:sz="0" w:space="0" w:color="auto"/>
                <w:right w:val="none" w:sz="0" w:space="0" w:color="auto"/>
              </w:divBdr>
            </w:div>
            <w:div w:id="1517621620">
              <w:marLeft w:val="0"/>
              <w:marRight w:val="0"/>
              <w:marTop w:val="0"/>
              <w:marBottom w:val="0"/>
              <w:divBdr>
                <w:top w:val="none" w:sz="0" w:space="0" w:color="auto"/>
                <w:left w:val="none" w:sz="0" w:space="0" w:color="auto"/>
                <w:bottom w:val="none" w:sz="0" w:space="0" w:color="auto"/>
                <w:right w:val="none" w:sz="0" w:space="0" w:color="auto"/>
              </w:divBdr>
            </w:div>
            <w:div w:id="1528568411">
              <w:marLeft w:val="0"/>
              <w:marRight w:val="0"/>
              <w:marTop w:val="0"/>
              <w:marBottom w:val="0"/>
              <w:divBdr>
                <w:top w:val="none" w:sz="0" w:space="0" w:color="auto"/>
                <w:left w:val="none" w:sz="0" w:space="0" w:color="auto"/>
                <w:bottom w:val="none" w:sz="0" w:space="0" w:color="auto"/>
                <w:right w:val="none" w:sz="0" w:space="0" w:color="auto"/>
              </w:divBdr>
            </w:div>
            <w:div w:id="1551500653">
              <w:marLeft w:val="0"/>
              <w:marRight w:val="0"/>
              <w:marTop w:val="0"/>
              <w:marBottom w:val="0"/>
              <w:divBdr>
                <w:top w:val="none" w:sz="0" w:space="0" w:color="auto"/>
                <w:left w:val="none" w:sz="0" w:space="0" w:color="auto"/>
                <w:bottom w:val="none" w:sz="0" w:space="0" w:color="auto"/>
                <w:right w:val="none" w:sz="0" w:space="0" w:color="auto"/>
              </w:divBdr>
            </w:div>
            <w:div w:id="1878660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2343904">
      <w:bodyDiv w:val="1"/>
      <w:marLeft w:val="0"/>
      <w:marRight w:val="0"/>
      <w:marTop w:val="0"/>
      <w:marBottom w:val="0"/>
      <w:divBdr>
        <w:top w:val="none" w:sz="0" w:space="0" w:color="auto"/>
        <w:left w:val="none" w:sz="0" w:space="0" w:color="auto"/>
        <w:bottom w:val="none" w:sz="0" w:space="0" w:color="auto"/>
        <w:right w:val="none" w:sz="0" w:space="0" w:color="auto"/>
      </w:divBdr>
      <w:divsChild>
        <w:div w:id="38474964">
          <w:marLeft w:val="0"/>
          <w:marRight w:val="0"/>
          <w:marTop w:val="0"/>
          <w:marBottom w:val="0"/>
          <w:divBdr>
            <w:top w:val="none" w:sz="0" w:space="0" w:color="auto"/>
            <w:left w:val="none" w:sz="0" w:space="0" w:color="auto"/>
            <w:bottom w:val="none" w:sz="0" w:space="0" w:color="auto"/>
            <w:right w:val="none" w:sz="0" w:space="0" w:color="auto"/>
          </w:divBdr>
        </w:div>
      </w:divsChild>
    </w:div>
    <w:div w:id="603224554">
      <w:bodyDiv w:val="1"/>
      <w:marLeft w:val="0"/>
      <w:marRight w:val="0"/>
      <w:marTop w:val="0"/>
      <w:marBottom w:val="0"/>
      <w:divBdr>
        <w:top w:val="none" w:sz="0" w:space="0" w:color="auto"/>
        <w:left w:val="none" w:sz="0" w:space="0" w:color="auto"/>
        <w:bottom w:val="none" w:sz="0" w:space="0" w:color="auto"/>
        <w:right w:val="none" w:sz="0" w:space="0" w:color="auto"/>
      </w:divBdr>
      <w:divsChild>
        <w:div w:id="499472318">
          <w:marLeft w:val="0"/>
          <w:marRight w:val="0"/>
          <w:marTop w:val="0"/>
          <w:marBottom w:val="0"/>
          <w:divBdr>
            <w:top w:val="none" w:sz="0" w:space="0" w:color="auto"/>
            <w:left w:val="none" w:sz="0" w:space="0" w:color="auto"/>
            <w:bottom w:val="none" w:sz="0" w:space="0" w:color="auto"/>
            <w:right w:val="none" w:sz="0" w:space="0" w:color="auto"/>
          </w:divBdr>
          <w:divsChild>
            <w:div w:id="906231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6930405">
      <w:bodyDiv w:val="1"/>
      <w:marLeft w:val="0"/>
      <w:marRight w:val="0"/>
      <w:marTop w:val="0"/>
      <w:marBottom w:val="0"/>
      <w:divBdr>
        <w:top w:val="none" w:sz="0" w:space="0" w:color="auto"/>
        <w:left w:val="none" w:sz="0" w:space="0" w:color="auto"/>
        <w:bottom w:val="none" w:sz="0" w:space="0" w:color="auto"/>
        <w:right w:val="none" w:sz="0" w:space="0" w:color="auto"/>
      </w:divBdr>
      <w:divsChild>
        <w:div w:id="1400248886">
          <w:marLeft w:val="0"/>
          <w:marRight w:val="0"/>
          <w:marTop w:val="0"/>
          <w:marBottom w:val="0"/>
          <w:divBdr>
            <w:top w:val="none" w:sz="0" w:space="0" w:color="auto"/>
            <w:left w:val="none" w:sz="0" w:space="0" w:color="auto"/>
            <w:bottom w:val="none" w:sz="0" w:space="0" w:color="auto"/>
            <w:right w:val="none" w:sz="0" w:space="0" w:color="auto"/>
          </w:divBdr>
        </w:div>
      </w:divsChild>
    </w:div>
    <w:div w:id="607928820">
      <w:bodyDiv w:val="1"/>
      <w:marLeft w:val="0"/>
      <w:marRight w:val="0"/>
      <w:marTop w:val="0"/>
      <w:marBottom w:val="0"/>
      <w:divBdr>
        <w:top w:val="none" w:sz="0" w:space="0" w:color="auto"/>
        <w:left w:val="none" w:sz="0" w:space="0" w:color="auto"/>
        <w:bottom w:val="none" w:sz="0" w:space="0" w:color="auto"/>
        <w:right w:val="none" w:sz="0" w:space="0" w:color="auto"/>
      </w:divBdr>
    </w:div>
    <w:div w:id="610549300">
      <w:bodyDiv w:val="1"/>
      <w:marLeft w:val="0"/>
      <w:marRight w:val="0"/>
      <w:marTop w:val="0"/>
      <w:marBottom w:val="0"/>
      <w:divBdr>
        <w:top w:val="none" w:sz="0" w:space="0" w:color="auto"/>
        <w:left w:val="none" w:sz="0" w:space="0" w:color="auto"/>
        <w:bottom w:val="none" w:sz="0" w:space="0" w:color="auto"/>
        <w:right w:val="none" w:sz="0" w:space="0" w:color="auto"/>
      </w:divBdr>
      <w:divsChild>
        <w:div w:id="388305492">
          <w:marLeft w:val="0"/>
          <w:marRight w:val="0"/>
          <w:marTop w:val="0"/>
          <w:marBottom w:val="0"/>
          <w:divBdr>
            <w:top w:val="none" w:sz="0" w:space="0" w:color="auto"/>
            <w:left w:val="none" w:sz="0" w:space="0" w:color="auto"/>
            <w:bottom w:val="none" w:sz="0" w:space="0" w:color="auto"/>
            <w:right w:val="none" w:sz="0" w:space="0" w:color="auto"/>
          </w:divBdr>
          <w:divsChild>
            <w:div w:id="609822871">
              <w:marLeft w:val="0"/>
              <w:marRight w:val="0"/>
              <w:marTop w:val="0"/>
              <w:marBottom w:val="0"/>
              <w:divBdr>
                <w:top w:val="none" w:sz="0" w:space="0" w:color="auto"/>
                <w:left w:val="none" w:sz="0" w:space="0" w:color="auto"/>
                <w:bottom w:val="none" w:sz="0" w:space="0" w:color="auto"/>
                <w:right w:val="none" w:sz="0" w:space="0" w:color="auto"/>
              </w:divBdr>
            </w:div>
            <w:div w:id="958415630">
              <w:marLeft w:val="0"/>
              <w:marRight w:val="0"/>
              <w:marTop w:val="0"/>
              <w:marBottom w:val="0"/>
              <w:divBdr>
                <w:top w:val="none" w:sz="0" w:space="0" w:color="auto"/>
                <w:left w:val="none" w:sz="0" w:space="0" w:color="auto"/>
                <w:bottom w:val="none" w:sz="0" w:space="0" w:color="auto"/>
                <w:right w:val="none" w:sz="0" w:space="0" w:color="auto"/>
              </w:divBdr>
            </w:div>
            <w:div w:id="961033563">
              <w:marLeft w:val="0"/>
              <w:marRight w:val="0"/>
              <w:marTop w:val="0"/>
              <w:marBottom w:val="0"/>
              <w:divBdr>
                <w:top w:val="none" w:sz="0" w:space="0" w:color="auto"/>
                <w:left w:val="none" w:sz="0" w:space="0" w:color="auto"/>
                <w:bottom w:val="none" w:sz="0" w:space="0" w:color="auto"/>
                <w:right w:val="none" w:sz="0" w:space="0" w:color="auto"/>
              </w:divBdr>
            </w:div>
            <w:div w:id="1340544086">
              <w:marLeft w:val="0"/>
              <w:marRight w:val="0"/>
              <w:marTop w:val="0"/>
              <w:marBottom w:val="0"/>
              <w:divBdr>
                <w:top w:val="none" w:sz="0" w:space="0" w:color="auto"/>
                <w:left w:val="none" w:sz="0" w:space="0" w:color="auto"/>
                <w:bottom w:val="none" w:sz="0" w:space="0" w:color="auto"/>
                <w:right w:val="none" w:sz="0" w:space="0" w:color="auto"/>
              </w:divBdr>
            </w:div>
            <w:div w:id="1818841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3485783">
      <w:bodyDiv w:val="1"/>
      <w:marLeft w:val="0"/>
      <w:marRight w:val="0"/>
      <w:marTop w:val="0"/>
      <w:marBottom w:val="0"/>
      <w:divBdr>
        <w:top w:val="none" w:sz="0" w:space="0" w:color="auto"/>
        <w:left w:val="none" w:sz="0" w:space="0" w:color="auto"/>
        <w:bottom w:val="none" w:sz="0" w:space="0" w:color="auto"/>
        <w:right w:val="none" w:sz="0" w:space="0" w:color="auto"/>
      </w:divBdr>
    </w:div>
    <w:div w:id="613485982">
      <w:bodyDiv w:val="1"/>
      <w:marLeft w:val="0"/>
      <w:marRight w:val="0"/>
      <w:marTop w:val="0"/>
      <w:marBottom w:val="0"/>
      <w:divBdr>
        <w:top w:val="none" w:sz="0" w:space="0" w:color="auto"/>
        <w:left w:val="none" w:sz="0" w:space="0" w:color="auto"/>
        <w:bottom w:val="none" w:sz="0" w:space="0" w:color="auto"/>
        <w:right w:val="none" w:sz="0" w:space="0" w:color="auto"/>
      </w:divBdr>
      <w:divsChild>
        <w:div w:id="1408532453">
          <w:marLeft w:val="0"/>
          <w:marRight w:val="0"/>
          <w:marTop w:val="0"/>
          <w:marBottom w:val="0"/>
          <w:divBdr>
            <w:top w:val="none" w:sz="0" w:space="0" w:color="auto"/>
            <w:left w:val="none" w:sz="0" w:space="0" w:color="auto"/>
            <w:bottom w:val="none" w:sz="0" w:space="0" w:color="auto"/>
            <w:right w:val="none" w:sz="0" w:space="0" w:color="auto"/>
          </w:divBdr>
        </w:div>
      </w:divsChild>
    </w:div>
    <w:div w:id="619579549">
      <w:bodyDiv w:val="1"/>
      <w:marLeft w:val="0"/>
      <w:marRight w:val="0"/>
      <w:marTop w:val="0"/>
      <w:marBottom w:val="0"/>
      <w:divBdr>
        <w:top w:val="none" w:sz="0" w:space="0" w:color="auto"/>
        <w:left w:val="none" w:sz="0" w:space="0" w:color="auto"/>
        <w:bottom w:val="none" w:sz="0" w:space="0" w:color="auto"/>
        <w:right w:val="none" w:sz="0" w:space="0" w:color="auto"/>
      </w:divBdr>
      <w:divsChild>
        <w:div w:id="1562017415">
          <w:marLeft w:val="0"/>
          <w:marRight w:val="0"/>
          <w:marTop w:val="0"/>
          <w:marBottom w:val="0"/>
          <w:divBdr>
            <w:top w:val="none" w:sz="0" w:space="0" w:color="auto"/>
            <w:left w:val="none" w:sz="0" w:space="0" w:color="auto"/>
            <w:bottom w:val="none" w:sz="0" w:space="0" w:color="auto"/>
            <w:right w:val="none" w:sz="0" w:space="0" w:color="auto"/>
          </w:divBdr>
          <w:divsChild>
            <w:div w:id="2123844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9998798">
      <w:bodyDiv w:val="1"/>
      <w:marLeft w:val="0"/>
      <w:marRight w:val="0"/>
      <w:marTop w:val="0"/>
      <w:marBottom w:val="0"/>
      <w:divBdr>
        <w:top w:val="none" w:sz="0" w:space="0" w:color="auto"/>
        <w:left w:val="none" w:sz="0" w:space="0" w:color="auto"/>
        <w:bottom w:val="none" w:sz="0" w:space="0" w:color="auto"/>
        <w:right w:val="none" w:sz="0" w:space="0" w:color="auto"/>
      </w:divBdr>
      <w:divsChild>
        <w:div w:id="2108846272">
          <w:marLeft w:val="0"/>
          <w:marRight w:val="0"/>
          <w:marTop w:val="0"/>
          <w:marBottom w:val="0"/>
          <w:divBdr>
            <w:top w:val="none" w:sz="0" w:space="0" w:color="auto"/>
            <w:left w:val="none" w:sz="0" w:space="0" w:color="auto"/>
            <w:bottom w:val="none" w:sz="0" w:space="0" w:color="auto"/>
            <w:right w:val="none" w:sz="0" w:space="0" w:color="auto"/>
          </w:divBdr>
          <w:divsChild>
            <w:div w:id="672414089">
              <w:marLeft w:val="0"/>
              <w:marRight w:val="0"/>
              <w:marTop w:val="0"/>
              <w:marBottom w:val="0"/>
              <w:divBdr>
                <w:top w:val="none" w:sz="0" w:space="0" w:color="auto"/>
                <w:left w:val="none" w:sz="0" w:space="0" w:color="auto"/>
                <w:bottom w:val="none" w:sz="0" w:space="0" w:color="auto"/>
                <w:right w:val="none" w:sz="0" w:space="0" w:color="auto"/>
              </w:divBdr>
            </w:div>
            <w:div w:id="1387484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0649604">
      <w:bodyDiv w:val="1"/>
      <w:marLeft w:val="0"/>
      <w:marRight w:val="0"/>
      <w:marTop w:val="0"/>
      <w:marBottom w:val="0"/>
      <w:divBdr>
        <w:top w:val="none" w:sz="0" w:space="0" w:color="auto"/>
        <w:left w:val="none" w:sz="0" w:space="0" w:color="auto"/>
        <w:bottom w:val="none" w:sz="0" w:space="0" w:color="auto"/>
        <w:right w:val="none" w:sz="0" w:space="0" w:color="auto"/>
      </w:divBdr>
      <w:divsChild>
        <w:div w:id="848838675">
          <w:marLeft w:val="0"/>
          <w:marRight w:val="0"/>
          <w:marTop w:val="0"/>
          <w:marBottom w:val="0"/>
          <w:divBdr>
            <w:top w:val="none" w:sz="0" w:space="0" w:color="auto"/>
            <w:left w:val="none" w:sz="0" w:space="0" w:color="auto"/>
            <w:bottom w:val="none" w:sz="0" w:space="0" w:color="auto"/>
            <w:right w:val="none" w:sz="0" w:space="0" w:color="auto"/>
          </w:divBdr>
          <w:divsChild>
            <w:div w:id="1907104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0838592">
      <w:bodyDiv w:val="1"/>
      <w:marLeft w:val="0"/>
      <w:marRight w:val="0"/>
      <w:marTop w:val="0"/>
      <w:marBottom w:val="0"/>
      <w:divBdr>
        <w:top w:val="none" w:sz="0" w:space="0" w:color="auto"/>
        <w:left w:val="none" w:sz="0" w:space="0" w:color="auto"/>
        <w:bottom w:val="none" w:sz="0" w:space="0" w:color="auto"/>
        <w:right w:val="none" w:sz="0" w:space="0" w:color="auto"/>
      </w:divBdr>
      <w:divsChild>
        <w:div w:id="118259468">
          <w:marLeft w:val="0"/>
          <w:marRight w:val="0"/>
          <w:marTop w:val="0"/>
          <w:marBottom w:val="0"/>
          <w:divBdr>
            <w:top w:val="none" w:sz="0" w:space="0" w:color="auto"/>
            <w:left w:val="none" w:sz="0" w:space="0" w:color="auto"/>
            <w:bottom w:val="none" w:sz="0" w:space="0" w:color="auto"/>
            <w:right w:val="none" w:sz="0" w:space="0" w:color="auto"/>
          </w:divBdr>
        </w:div>
      </w:divsChild>
    </w:div>
    <w:div w:id="621771160">
      <w:bodyDiv w:val="1"/>
      <w:marLeft w:val="0"/>
      <w:marRight w:val="0"/>
      <w:marTop w:val="0"/>
      <w:marBottom w:val="0"/>
      <w:divBdr>
        <w:top w:val="none" w:sz="0" w:space="0" w:color="auto"/>
        <w:left w:val="none" w:sz="0" w:space="0" w:color="auto"/>
        <w:bottom w:val="none" w:sz="0" w:space="0" w:color="auto"/>
        <w:right w:val="none" w:sz="0" w:space="0" w:color="auto"/>
      </w:divBdr>
      <w:divsChild>
        <w:div w:id="537593387">
          <w:marLeft w:val="0"/>
          <w:marRight w:val="0"/>
          <w:marTop w:val="0"/>
          <w:marBottom w:val="0"/>
          <w:divBdr>
            <w:top w:val="none" w:sz="0" w:space="0" w:color="auto"/>
            <w:left w:val="none" w:sz="0" w:space="0" w:color="auto"/>
            <w:bottom w:val="none" w:sz="0" w:space="0" w:color="auto"/>
            <w:right w:val="none" w:sz="0" w:space="0" w:color="auto"/>
          </w:divBdr>
          <w:divsChild>
            <w:div w:id="1008409351">
              <w:marLeft w:val="0"/>
              <w:marRight w:val="0"/>
              <w:marTop w:val="0"/>
              <w:marBottom w:val="0"/>
              <w:divBdr>
                <w:top w:val="none" w:sz="0" w:space="0" w:color="auto"/>
                <w:left w:val="none" w:sz="0" w:space="0" w:color="auto"/>
                <w:bottom w:val="none" w:sz="0" w:space="0" w:color="auto"/>
                <w:right w:val="none" w:sz="0" w:space="0" w:color="auto"/>
              </w:divBdr>
            </w:div>
            <w:div w:id="1605504307">
              <w:marLeft w:val="0"/>
              <w:marRight w:val="0"/>
              <w:marTop w:val="0"/>
              <w:marBottom w:val="0"/>
              <w:divBdr>
                <w:top w:val="none" w:sz="0" w:space="0" w:color="auto"/>
                <w:left w:val="none" w:sz="0" w:space="0" w:color="auto"/>
                <w:bottom w:val="none" w:sz="0" w:space="0" w:color="auto"/>
                <w:right w:val="none" w:sz="0" w:space="0" w:color="auto"/>
              </w:divBdr>
            </w:div>
            <w:div w:id="1721245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2735645">
      <w:bodyDiv w:val="1"/>
      <w:marLeft w:val="0"/>
      <w:marRight w:val="0"/>
      <w:marTop w:val="0"/>
      <w:marBottom w:val="0"/>
      <w:divBdr>
        <w:top w:val="none" w:sz="0" w:space="0" w:color="auto"/>
        <w:left w:val="none" w:sz="0" w:space="0" w:color="auto"/>
        <w:bottom w:val="none" w:sz="0" w:space="0" w:color="auto"/>
        <w:right w:val="none" w:sz="0" w:space="0" w:color="auto"/>
      </w:divBdr>
    </w:div>
    <w:div w:id="622928474">
      <w:bodyDiv w:val="1"/>
      <w:marLeft w:val="0"/>
      <w:marRight w:val="0"/>
      <w:marTop w:val="0"/>
      <w:marBottom w:val="0"/>
      <w:divBdr>
        <w:top w:val="none" w:sz="0" w:space="0" w:color="auto"/>
        <w:left w:val="none" w:sz="0" w:space="0" w:color="auto"/>
        <w:bottom w:val="none" w:sz="0" w:space="0" w:color="auto"/>
        <w:right w:val="none" w:sz="0" w:space="0" w:color="auto"/>
      </w:divBdr>
      <w:divsChild>
        <w:div w:id="1673996178">
          <w:marLeft w:val="0"/>
          <w:marRight w:val="0"/>
          <w:marTop w:val="0"/>
          <w:marBottom w:val="0"/>
          <w:divBdr>
            <w:top w:val="none" w:sz="0" w:space="0" w:color="auto"/>
            <w:left w:val="none" w:sz="0" w:space="0" w:color="auto"/>
            <w:bottom w:val="none" w:sz="0" w:space="0" w:color="auto"/>
            <w:right w:val="none" w:sz="0" w:space="0" w:color="auto"/>
          </w:divBdr>
          <w:divsChild>
            <w:div w:id="21982537">
              <w:marLeft w:val="0"/>
              <w:marRight w:val="0"/>
              <w:marTop w:val="0"/>
              <w:marBottom w:val="0"/>
              <w:divBdr>
                <w:top w:val="none" w:sz="0" w:space="0" w:color="auto"/>
                <w:left w:val="none" w:sz="0" w:space="0" w:color="auto"/>
                <w:bottom w:val="none" w:sz="0" w:space="0" w:color="auto"/>
                <w:right w:val="none" w:sz="0" w:space="0" w:color="auto"/>
              </w:divBdr>
            </w:div>
            <w:div w:id="554508165">
              <w:marLeft w:val="0"/>
              <w:marRight w:val="0"/>
              <w:marTop w:val="0"/>
              <w:marBottom w:val="0"/>
              <w:divBdr>
                <w:top w:val="none" w:sz="0" w:space="0" w:color="auto"/>
                <w:left w:val="none" w:sz="0" w:space="0" w:color="auto"/>
                <w:bottom w:val="none" w:sz="0" w:space="0" w:color="auto"/>
                <w:right w:val="none" w:sz="0" w:space="0" w:color="auto"/>
              </w:divBdr>
            </w:div>
            <w:div w:id="1110777217">
              <w:marLeft w:val="0"/>
              <w:marRight w:val="0"/>
              <w:marTop w:val="0"/>
              <w:marBottom w:val="0"/>
              <w:divBdr>
                <w:top w:val="none" w:sz="0" w:space="0" w:color="auto"/>
                <w:left w:val="none" w:sz="0" w:space="0" w:color="auto"/>
                <w:bottom w:val="none" w:sz="0" w:space="0" w:color="auto"/>
                <w:right w:val="none" w:sz="0" w:space="0" w:color="auto"/>
              </w:divBdr>
            </w:div>
            <w:div w:id="1182477351">
              <w:marLeft w:val="0"/>
              <w:marRight w:val="0"/>
              <w:marTop w:val="0"/>
              <w:marBottom w:val="0"/>
              <w:divBdr>
                <w:top w:val="none" w:sz="0" w:space="0" w:color="auto"/>
                <w:left w:val="none" w:sz="0" w:space="0" w:color="auto"/>
                <w:bottom w:val="none" w:sz="0" w:space="0" w:color="auto"/>
                <w:right w:val="none" w:sz="0" w:space="0" w:color="auto"/>
              </w:divBdr>
            </w:div>
            <w:div w:id="1445538602">
              <w:marLeft w:val="0"/>
              <w:marRight w:val="0"/>
              <w:marTop w:val="0"/>
              <w:marBottom w:val="0"/>
              <w:divBdr>
                <w:top w:val="none" w:sz="0" w:space="0" w:color="auto"/>
                <w:left w:val="none" w:sz="0" w:space="0" w:color="auto"/>
                <w:bottom w:val="none" w:sz="0" w:space="0" w:color="auto"/>
                <w:right w:val="none" w:sz="0" w:space="0" w:color="auto"/>
              </w:divBdr>
            </w:div>
            <w:div w:id="1997488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4504546">
      <w:bodyDiv w:val="1"/>
      <w:marLeft w:val="0"/>
      <w:marRight w:val="0"/>
      <w:marTop w:val="0"/>
      <w:marBottom w:val="0"/>
      <w:divBdr>
        <w:top w:val="none" w:sz="0" w:space="0" w:color="auto"/>
        <w:left w:val="none" w:sz="0" w:space="0" w:color="auto"/>
        <w:bottom w:val="none" w:sz="0" w:space="0" w:color="auto"/>
        <w:right w:val="none" w:sz="0" w:space="0" w:color="auto"/>
      </w:divBdr>
      <w:divsChild>
        <w:div w:id="144443867">
          <w:marLeft w:val="0"/>
          <w:marRight w:val="0"/>
          <w:marTop w:val="0"/>
          <w:marBottom w:val="0"/>
          <w:divBdr>
            <w:top w:val="none" w:sz="0" w:space="0" w:color="auto"/>
            <w:left w:val="none" w:sz="0" w:space="0" w:color="auto"/>
            <w:bottom w:val="none" w:sz="0" w:space="0" w:color="auto"/>
            <w:right w:val="none" w:sz="0" w:space="0" w:color="auto"/>
          </w:divBdr>
          <w:divsChild>
            <w:div w:id="1273585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5623410">
      <w:bodyDiv w:val="1"/>
      <w:marLeft w:val="0"/>
      <w:marRight w:val="0"/>
      <w:marTop w:val="0"/>
      <w:marBottom w:val="0"/>
      <w:divBdr>
        <w:top w:val="none" w:sz="0" w:space="0" w:color="auto"/>
        <w:left w:val="none" w:sz="0" w:space="0" w:color="auto"/>
        <w:bottom w:val="none" w:sz="0" w:space="0" w:color="auto"/>
        <w:right w:val="none" w:sz="0" w:space="0" w:color="auto"/>
      </w:divBdr>
      <w:divsChild>
        <w:div w:id="1411535929">
          <w:marLeft w:val="0"/>
          <w:marRight w:val="0"/>
          <w:marTop w:val="0"/>
          <w:marBottom w:val="0"/>
          <w:divBdr>
            <w:top w:val="none" w:sz="0" w:space="0" w:color="auto"/>
            <w:left w:val="none" w:sz="0" w:space="0" w:color="auto"/>
            <w:bottom w:val="none" w:sz="0" w:space="0" w:color="auto"/>
            <w:right w:val="none" w:sz="0" w:space="0" w:color="auto"/>
          </w:divBdr>
          <w:divsChild>
            <w:div w:id="195578916">
              <w:marLeft w:val="0"/>
              <w:marRight w:val="0"/>
              <w:marTop w:val="0"/>
              <w:marBottom w:val="0"/>
              <w:divBdr>
                <w:top w:val="none" w:sz="0" w:space="0" w:color="auto"/>
                <w:left w:val="none" w:sz="0" w:space="0" w:color="auto"/>
                <w:bottom w:val="none" w:sz="0" w:space="0" w:color="auto"/>
                <w:right w:val="none" w:sz="0" w:space="0" w:color="auto"/>
              </w:divBdr>
            </w:div>
            <w:div w:id="383408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6161922">
      <w:bodyDiv w:val="1"/>
      <w:marLeft w:val="0"/>
      <w:marRight w:val="0"/>
      <w:marTop w:val="0"/>
      <w:marBottom w:val="0"/>
      <w:divBdr>
        <w:top w:val="none" w:sz="0" w:space="0" w:color="auto"/>
        <w:left w:val="none" w:sz="0" w:space="0" w:color="auto"/>
        <w:bottom w:val="none" w:sz="0" w:space="0" w:color="auto"/>
        <w:right w:val="none" w:sz="0" w:space="0" w:color="auto"/>
      </w:divBdr>
      <w:divsChild>
        <w:div w:id="892623973">
          <w:marLeft w:val="0"/>
          <w:marRight w:val="0"/>
          <w:marTop w:val="0"/>
          <w:marBottom w:val="0"/>
          <w:divBdr>
            <w:top w:val="none" w:sz="0" w:space="0" w:color="auto"/>
            <w:left w:val="none" w:sz="0" w:space="0" w:color="auto"/>
            <w:bottom w:val="none" w:sz="0" w:space="0" w:color="auto"/>
            <w:right w:val="none" w:sz="0" w:space="0" w:color="auto"/>
          </w:divBdr>
        </w:div>
      </w:divsChild>
    </w:div>
    <w:div w:id="627014039">
      <w:bodyDiv w:val="1"/>
      <w:marLeft w:val="0"/>
      <w:marRight w:val="0"/>
      <w:marTop w:val="0"/>
      <w:marBottom w:val="0"/>
      <w:divBdr>
        <w:top w:val="none" w:sz="0" w:space="0" w:color="auto"/>
        <w:left w:val="none" w:sz="0" w:space="0" w:color="auto"/>
        <w:bottom w:val="none" w:sz="0" w:space="0" w:color="auto"/>
        <w:right w:val="none" w:sz="0" w:space="0" w:color="auto"/>
      </w:divBdr>
      <w:divsChild>
        <w:div w:id="146240067">
          <w:marLeft w:val="0"/>
          <w:marRight w:val="0"/>
          <w:marTop w:val="0"/>
          <w:marBottom w:val="0"/>
          <w:divBdr>
            <w:top w:val="none" w:sz="0" w:space="0" w:color="auto"/>
            <w:left w:val="none" w:sz="0" w:space="0" w:color="auto"/>
            <w:bottom w:val="none" w:sz="0" w:space="0" w:color="auto"/>
            <w:right w:val="none" w:sz="0" w:space="0" w:color="auto"/>
          </w:divBdr>
        </w:div>
      </w:divsChild>
    </w:div>
    <w:div w:id="628361672">
      <w:bodyDiv w:val="1"/>
      <w:marLeft w:val="0"/>
      <w:marRight w:val="0"/>
      <w:marTop w:val="0"/>
      <w:marBottom w:val="0"/>
      <w:divBdr>
        <w:top w:val="none" w:sz="0" w:space="0" w:color="auto"/>
        <w:left w:val="none" w:sz="0" w:space="0" w:color="auto"/>
        <w:bottom w:val="none" w:sz="0" w:space="0" w:color="auto"/>
        <w:right w:val="none" w:sz="0" w:space="0" w:color="auto"/>
      </w:divBdr>
      <w:divsChild>
        <w:div w:id="1304000384">
          <w:marLeft w:val="0"/>
          <w:marRight w:val="0"/>
          <w:marTop w:val="0"/>
          <w:marBottom w:val="0"/>
          <w:divBdr>
            <w:top w:val="none" w:sz="0" w:space="0" w:color="auto"/>
            <w:left w:val="none" w:sz="0" w:space="0" w:color="auto"/>
            <w:bottom w:val="none" w:sz="0" w:space="0" w:color="auto"/>
            <w:right w:val="none" w:sz="0" w:space="0" w:color="auto"/>
          </w:divBdr>
        </w:div>
      </w:divsChild>
    </w:div>
    <w:div w:id="629282413">
      <w:bodyDiv w:val="1"/>
      <w:marLeft w:val="0"/>
      <w:marRight w:val="0"/>
      <w:marTop w:val="0"/>
      <w:marBottom w:val="0"/>
      <w:divBdr>
        <w:top w:val="none" w:sz="0" w:space="0" w:color="auto"/>
        <w:left w:val="none" w:sz="0" w:space="0" w:color="auto"/>
        <w:bottom w:val="none" w:sz="0" w:space="0" w:color="auto"/>
        <w:right w:val="none" w:sz="0" w:space="0" w:color="auto"/>
      </w:divBdr>
      <w:divsChild>
        <w:div w:id="777650580">
          <w:marLeft w:val="0"/>
          <w:marRight w:val="0"/>
          <w:marTop w:val="0"/>
          <w:marBottom w:val="0"/>
          <w:divBdr>
            <w:top w:val="none" w:sz="0" w:space="0" w:color="auto"/>
            <w:left w:val="none" w:sz="0" w:space="0" w:color="auto"/>
            <w:bottom w:val="none" w:sz="0" w:space="0" w:color="auto"/>
            <w:right w:val="none" w:sz="0" w:space="0" w:color="auto"/>
          </w:divBdr>
          <w:divsChild>
            <w:div w:id="862476652">
              <w:marLeft w:val="0"/>
              <w:marRight w:val="0"/>
              <w:marTop w:val="0"/>
              <w:marBottom w:val="0"/>
              <w:divBdr>
                <w:top w:val="none" w:sz="0" w:space="0" w:color="auto"/>
                <w:left w:val="none" w:sz="0" w:space="0" w:color="auto"/>
                <w:bottom w:val="none" w:sz="0" w:space="0" w:color="auto"/>
                <w:right w:val="none" w:sz="0" w:space="0" w:color="auto"/>
              </w:divBdr>
            </w:div>
            <w:div w:id="890113194">
              <w:marLeft w:val="0"/>
              <w:marRight w:val="0"/>
              <w:marTop w:val="0"/>
              <w:marBottom w:val="0"/>
              <w:divBdr>
                <w:top w:val="none" w:sz="0" w:space="0" w:color="auto"/>
                <w:left w:val="none" w:sz="0" w:space="0" w:color="auto"/>
                <w:bottom w:val="none" w:sz="0" w:space="0" w:color="auto"/>
                <w:right w:val="none" w:sz="0" w:space="0" w:color="auto"/>
              </w:divBdr>
            </w:div>
            <w:div w:id="1183085073">
              <w:marLeft w:val="0"/>
              <w:marRight w:val="0"/>
              <w:marTop w:val="0"/>
              <w:marBottom w:val="0"/>
              <w:divBdr>
                <w:top w:val="none" w:sz="0" w:space="0" w:color="auto"/>
                <w:left w:val="none" w:sz="0" w:space="0" w:color="auto"/>
                <w:bottom w:val="none" w:sz="0" w:space="0" w:color="auto"/>
                <w:right w:val="none" w:sz="0" w:space="0" w:color="auto"/>
              </w:divBdr>
            </w:div>
            <w:div w:id="1591499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9361594">
      <w:bodyDiv w:val="1"/>
      <w:marLeft w:val="0"/>
      <w:marRight w:val="0"/>
      <w:marTop w:val="0"/>
      <w:marBottom w:val="0"/>
      <w:divBdr>
        <w:top w:val="none" w:sz="0" w:space="0" w:color="auto"/>
        <w:left w:val="none" w:sz="0" w:space="0" w:color="auto"/>
        <w:bottom w:val="none" w:sz="0" w:space="0" w:color="auto"/>
        <w:right w:val="none" w:sz="0" w:space="0" w:color="auto"/>
      </w:divBdr>
    </w:div>
    <w:div w:id="629825962">
      <w:bodyDiv w:val="1"/>
      <w:marLeft w:val="0"/>
      <w:marRight w:val="0"/>
      <w:marTop w:val="0"/>
      <w:marBottom w:val="0"/>
      <w:divBdr>
        <w:top w:val="none" w:sz="0" w:space="0" w:color="auto"/>
        <w:left w:val="none" w:sz="0" w:space="0" w:color="auto"/>
        <w:bottom w:val="none" w:sz="0" w:space="0" w:color="auto"/>
        <w:right w:val="none" w:sz="0" w:space="0" w:color="auto"/>
      </w:divBdr>
      <w:divsChild>
        <w:div w:id="1232035831">
          <w:marLeft w:val="0"/>
          <w:marRight w:val="0"/>
          <w:marTop w:val="0"/>
          <w:marBottom w:val="0"/>
          <w:divBdr>
            <w:top w:val="none" w:sz="0" w:space="0" w:color="auto"/>
            <w:left w:val="none" w:sz="0" w:space="0" w:color="auto"/>
            <w:bottom w:val="none" w:sz="0" w:space="0" w:color="auto"/>
            <w:right w:val="none" w:sz="0" w:space="0" w:color="auto"/>
          </w:divBdr>
        </w:div>
      </w:divsChild>
    </w:div>
    <w:div w:id="631712382">
      <w:bodyDiv w:val="1"/>
      <w:marLeft w:val="0"/>
      <w:marRight w:val="0"/>
      <w:marTop w:val="0"/>
      <w:marBottom w:val="0"/>
      <w:divBdr>
        <w:top w:val="none" w:sz="0" w:space="0" w:color="auto"/>
        <w:left w:val="none" w:sz="0" w:space="0" w:color="auto"/>
        <w:bottom w:val="none" w:sz="0" w:space="0" w:color="auto"/>
        <w:right w:val="none" w:sz="0" w:space="0" w:color="auto"/>
      </w:divBdr>
      <w:divsChild>
        <w:div w:id="20594116">
          <w:marLeft w:val="0"/>
          <w:marRight w:val="0"/>
          <w:marTop w:val="0"/>
          <w:marBottom w:val="0"/>
          <w:divBdr>
            <w:top w:val="none" w:sz="0" w:space="0" w:color="auto"/>
            <w:left w:val="none" w:sz="0" w:space="0" w:color="auto"/>
            <w:bottom w:val="none" w:sz="0" w:space="0" w:color="auto"/>
            <w:right w:val="none" w:sz="0" w:space="0" w:color="auto"/>
          </w:divBdr>
          <w:divsChild>
            <w:div w:id="408311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3558623">
      <w:bodyDiv w:val="1"/>
      <w:marLeft w:val="0"/>
      <w:marRight w:val="0"/>
      <w:marTop w:val="0"/>
      <w:marBottom w:val="0"/>
      <w:divBdr>
        <w:top w:val="none" w:sz="0" w:space="0" w:color="auto"/>
        <w:left w:val="none" w:sz="0" w:space="0" w:color="auto"/>
        <w:bottom w:val="none" w:sz="0" w:space="0" w:color="auto"/>
        <w:right w:val="none" w:sz="0" w:space="0" w:color="auto"/>
      </w:divBdr>
      <w:divsChild>
        <w:div w:id="602146841">
          <w:marLeft w:val="0"/>
          <w:marRight w:val="0"/>
          <w:marTop w:val="0"/>
          <w:marBottom w:val="0"/>
          <w:divBdr>
            <w:top w:val="none" w:sz="0" w:space="0" w:color="auto"/>
            <w:left w:val="none" w:sz="0" w:space="0" w:color="auto"/>
            <w:bottom w:val="none" w:sz="0" w:space="0" w:color="auto"/>
            <w:right w:val="none" w:sz="0" w:space="0" w:color="auto"/>
          </w:divBdr>
        </w:div>
      </w:divsChild>
    </w:div>
    <w:div w:id="634720948">
      <w:bodyDiv w:val="1"/>
      <w:marLeft w:val="0"/>
      <w:marRight w:val="0"/>
      <w:marTop w:val="0"/>
      <w:marBottom w:val="0"/>
      <w:divBdr>
        <w:top w:val="none" w:sz="0" w:space="0" w:color="auto"/>
        <w:left w:val="none" w:sz="0" w:space="0" w:color="auto"/>
        <w:bottom w:val="none" w:sz="0" w:space="0" w:color="auto"/>
        <w:right w:val="none" w:sz="0" w:space="0" w:color="auto"/>
      </w:divBdr>
    </w:div>
    <w:div w:id="637227311">
      <w:bodyDiv w:val="1"/>
      <w:marLeft w:val="0"/>
      <w:marRight w:val="0"/>
      <w:marTop w:val="0"/>
      <w:marBottom w:val="0"/>
      <w:divBdr>
        <w:top w:val="none" w:sz="0" w:space="0" w:color="auto"/>
        <w:left w:val="none" w:sz="0" w:space="0" w:color="auto"/>
        <w:bottom w:val="none" w:sz="0" w:space="0" w:color="auto"/>
        <w:right w:val="none" w:sz="0" w:space="0" w:color="auto"/>
      </w:divBdr>
    </w:div>
    <w:div w:id="639071440">
      <w:bodyDiv w:val="1"/>
      <w:marLeft w:val="0"/>
      <w:marRight w:val="0"/>
      <w:marTop w:val="0"/>
      <w:marBottom w:val="0"/>
      <w:divBdr>
        <w:top w:val="none" w:sz="0" w:space="0" w:color="auto"/>
        <w:left w:val="none" w:sz="0" w:space="0" w:color="auto"/>
        <w:bottom w:val="none" w:sz="0" w:space="0" w:color="auto"/>
        <w:right w:val="none" w:sz="0" w:space="0" w:color="auto"/>
      </w:divBdr>
      <w:divsChild>
        <w:div w:id="1449426280">
          <w:marLeft w:val="0"/>
          <w:marRight w:val="0"/>
          <w:marTop w:val="0"/>
          <w:marBottom w:val="0"/>
          <w:divBdr>
            <w:top w:val="none" w:sz="0" w:space="0" w:color="auto"/>
            <w:left w:val="none" w:sz="0" w:space="0" w:color="auto"/>
            <w:bottom w:val="none" w:sz="0" w:space="0" w:color="auto"/>
            <w:right w:val="none" w:sz="0" w:space="0" w:color="auto"/>
          </w:divBdr>
        </w:div>
      </w:divsChild>
    </w:div>
    <w:div w:id="640303854">
      <w:bodyDiv w:val="1"/>
      <w:marLeft w:val="0"/>
      <w:marRight w:val="0"/>
      <w:marTop w:val="0"/>
      <w:marBottom w:val="0"/>
      <w:divBdr>
        <w:top w:val="none" w:sz="0" w:space="0" w:color="auto"/>
        <w:left w:val="none" w:sz="0" w:space="0" w:color="auto"/>
        <w:bottom w:val="none" w:sz="0" w:space="0" w:color="auto"/>
        <w:right w:val="none" w:sz="0" w:space="0" w:color="auto"/>
      </w:divBdr>
      <w:divsChild>
        <w:div w:id="2055813789">
          <w:marLeft w:val="0"/>
          <w:marRight w:val="0"/>
          <w:marTop w:val="0"/>
          <w:marBottom w:val="0"/>
          <w:divBdr>
            <w:top w:val="none" w:sz="0" w:space="0" w:color="auto"/>
            <w:left w:val="none" w:sz="0" w:space="0" w:color="auto"/>
            <w:bottom w:val="none" w:sz="0" w:space="0" w:color="auto"/>
            <w:right w:val="none" w:sz="0" w:space="0" w:color="auto"/>
          </w:divBdr>
        </w:div>
      </w:divsChild>
    </w:div>
    <w:div w:id="641693615">
      <w:bodyDiv w:val="1"/>
      <w:marLeft w:val="0"/>
      <w:marRight w:val="0"/>
      <w:marTop w:val="0"/>
      <w:marBottom w:val="0"/>
      <w:divBdr>
        <w:top w:val="none" w:sz="0" w:space="0" w:color="auto"/>
        <w:left w:val="none" w:sz="0" w:space="0" w:color="auto"/>
        <w:bottom w:val="none" w:sz="0" w:space="0" w:color="auto"/>
        <w:right w:val="none" w:sz="0" w:space="0" w:color="auto"/>
      </w:divBdr>
      <w:divsChild>
        <w:div w:id="1807551069">
          <w:marLeft w:val="0"/>
          <w:marRight w:val="0"/>
          <w:marTop w:val="0"/>
          <w:marBottom w:val="0"/>
          <w:divBdr>
            <w:top w:val="none" w:sz="0" w:space="0" w:color="auto"/>
            <w:left w:val="none" w:sz="0" w:space="0" w:color="auto"/>
            <w:bottom w:val="none" w:sz="0" w:space="0" w:color="auto"/>
            <w:right w:val="none" w:sz="0" w:space="0" w:color="auto"/>
          </w:divBdr>
        </w:div>
      </w:divsChild>
    </w:div>
    <w:div w:id="645015298">
      <w:bodyDiv w:val="1"/>
      <w:marLeft w:val="0"/>
      <w:marRight w:val="0"/>
      <w:marTop w:val="0"/>
      <w:marBottom w:val="0"/>
      <w:divBdr>
        <w:top w:val="none" w:sz="0" w:space="0" w:color="auto"/>
        <w:left w:val="none" w:sz="0" w:space="0" w:color="auto"/>
        <w:bottom w:val="none" w:sz="0" w:space="0" w:color="auto"/>
        <w:right w:val="none" w:sz="0" w:space="0" w:color="auto"/>
      </w:divBdr>
      <w:divsChild>
        <w:div w:id="2008703414">
          <w:marLeft w:val="0"/>
          <w:marRight w:val="0"/>
          <w:marTop w:val="0"/>
          <w:marBottom w:val="0"/>
          <w:divBdr>
            <w:top w:val="none" w:sz="0" w:space="0" w:color="auto"/>
            <w:left w:val="none" w:sz="0" w:space="0" w:color="auto"/>
            <w:bottom w:val="none" w:sz="0" w:space="0" w:color="auto"/>
            <w:right w:val="none" w:sz="0" w:space="0" w:color="auto"/>
          </w:divBdr>
        </w:div>
      </w:divsChild>
    </w:div>
    <w:div w:id="648558127">
      <w:bodyDiv w:val="1"/>
      <w:marLeft w:val="0"/>
      <w:marRight w:val="0"/>
      <w:marTop w:val="0"/>
      <w:marBottom w:val="0"/>
      <w:divBdr>
        <w:top w:val="none" w:sz="0" w:space="0" w:color="auto"/>
        <w:left w:val="none" w:sz="0" w:space="0" w:color="auto"/>
        <w:bottom w:val="none" w:sz="0" w:space="0" w:color="auto"/>
        <w:right w:val="none" w:sz="0" w:space="0" w:color="auto"/>
      </w:divBdr>
      <w:divsChild>
        <w:div w:id="1161772731">
          <w:marLeft w:val="0"/>
          <w:marRight w:val="0"/>
          <w:marTop w:val="0"/>
          <w:marBottom w:val="0"/>
          <w:divBdr>
            <w:top w:val="none" w:sz="0" w:space="0" w:color="auto"/>
            <w:left w:val="none" w:sz="0" w:space="0" w:color="auto"/>
            <w:bottom w:val="none" w:sz="0" w:space="0" w:color="auto"/>
            <w:right w:val="none" w:sz="0" w:space="0" w:color="auto"/>
          </w:divBdr>
        </w:div>
      </w:divsChild>
    </w:div>
    <w:div w:id="648636145">
      <w:bodyDiv w:val="1"/>
      <w:marLeft w:val="0"/>
      <w:marRight w:val="0"/>
      <w:marTop w:val="0"/>
      <w:marBottom w:val="0"/>
      <w:divBdr>
        <w:top w:val="none" w:sz="0" w:space="0" w:color="auto"/>
        <w:left w:val="none" w:sz="0" w:space="0" w:color="auto"/>
        <w:bottom w:val="none" w:sz="0" w:space="0" w:color="auto"/>
        <w:right w:val="none" w:sz="0" w:space="0" w:color="auto"/>
      </w:divBdr>
      <w:divsChild>
        <w:div w:id="628707551">
          <w:marLeft w:val="0"/>
          <w:marRight w:val="0"/>
          <w:marTop w:val="0"/>
          <w:marBottom w:val="0"/>
          <w:divBdr>
            <w:top w:val="none" w:sz="0" w:space="0" w:color="auto"/>
            <w:left w:val="none" w:sz="0" w:space="0" w:color="auto"/>
            <w:bottom w:val="none" w:sz="0" w:space="0" w:color="auto"/>
            <w:right w:val="none" w:sz="0" w:space="0" w:color="auto"/>
          </w:divBdr>
        </w:div>
      </w:divsChild>
    </w:div>
    <w:div w:id="651253185">
      <w:bodyDiv w:val="1"/>
      <w:marLeft w:val="0"/>
      <w:marRight w:val="0"/>
      <w:marTop w:val="0"/>
      <w:marBottom w:val="0"/>
      <w:divBdr>
        <w:top w:val="none" w:sz="0" w:space="0" w:color="auto"/>
        <w:left w:val="none" w:sz="0" w:space="0" w:color="auto"/>
        <w:bottom w:val="none" w:sz="0" w:space="0" w:color="auto"/>
        <w:right w:val="none" w:sz="0" w:space="0" w:color="auto"/>
      </w:divBdr>
    </w:div>
    <w:div w:id="653071317">
      <w:bodyDiv w:val="1"/>
      <w:marLeft w:val="0"/>
      <w:marRight w:val="0"/>
      <w:marTop w:val="0"/>
      <w:marBottom w:val="0"/>
      <w:divBdr>
        <w:top w:val="none" w:sz="0" w:space="0" w:color="auto"/>
        <w:left w:val="none" w:sz="0" w:space="0" w:color="auto"/>
        <w:bottom w:val="none" w:sz="0" w:space="0" w:color="auto"/>
        <w:right w:val="none" w:sz="0" w:space="0" w:color="auto"/>
      </w:divBdr>
    </w:div>
    <w:div w:id="654261984">
      <w:bodyDiv w:val="1"/>
      <w:marLeft w:val="0"/>
      <w:marRight w:val="0"/>
      <w:marTop w:val="0"/>
      <w:marBottom w:val="0"/>
      <w:divBdr>
        <w:top w:val="none" w:sz="0" w:space="0" w:color="auto"/>
        <w:left w:val="none" w:sz="0" w:space="0" w:color="auto"/>
        <w:bottom w:val="none" w:sz="0" w:space="0" w:color="auto"/>
        <w:right w:val="none" w:sz="0" w:space="0" w:color="auto"/>
      </w:divBdr>
      <w:divsChild>
        <w:div w:id="1983807428">
          <w:marLeft w:val="0"/>
          <w:marRight w:val="0"/>
          <w:marTop w:val="0"/>
          <w:marBottom w:val="0"/>
          <w:divBdr>
            <w:top w:val="none" w:sz="0" w:space="0" w:color="auto"/>
            <w:left w:val="none" w:sz="0" w:space="0" w:color="auto"/>
            <w:bottom w:val="none" w:sz="0" w:space="0" w:color="auto"/>
            <w:right w:val="none" w:sz="0" w:space="0" w:color="auto"/>
          </w:divBdr>
          <w:divsChild>
            <w:div w:id="179198330">
              <w:marLeft w:val="0"/>
              <w:marRight w:val="0"/>
              <w:marTop w:val="0"/>
              <w:marBottom w:val="0"/>
              <w:divBdr>
                <w:top w:val="none" w:sz="0" w:space="0" w:color="auto"/>
                <w:left w:val="none" w:sz="0" w:space="0" w:color="auto"/>
                <w:bottom w:val="none" w:sz="0" w:space="0" w:color="auto"/>
                <w:right w:val="none" w:sz="0" w:space="0" w:color="auto"/>
              </w:divBdr>
            </w:div>
            <w:div w:id="585727101">
              <w:marLeft w:val="0"/>
              <w:marRight w:val="0"/>
              <w:marTop w:val="0"/>
              <w:marBottom w:val="0"/>
              <w:divBdr>
                <w:top w:val="none" w:sz="0" w:space="0" w:color="auto"/>
                <w:left w:val="none" w:sz="0" w:space="0" w:color="auto"/>
                <w:bottom w:val="none" w:sz="0" w:space="0" w:color="auto"/>
                <w:right w:val="none" w:sz="0" w:space="0" w:color="auto"/>
              </w:divBdr>
            </w:div>
            <w:div w:id="808985455">
              <w:marLeft w:val="0"/>
              <w:marRight w:val="0"/>
              <w:marTop w:val="0"/>
              <w:marBottom w:val="0"/>
              <w:divBdr>
                <w:top w:val="none" w:sz="0" w:space="0" w:color="auto"/>
                <w:left w:val="none" w:sz="0" w:space="0" w:color="auto"/>
                <w:bottom w:val="none" w:sz="0" w:space="0" w:color="auto"/>
                <w:right w:val="none" w:sz="0" w:space="0" w:color="auto"/>
              </w:divBdr>
            </w:div>
            <w:div w:id="1678338339">
              <w:marLeft w:val="0"/>
              <w:marRight w:val="0"/>
              <w:marTop w:val="0"/>
              <w:marBottom w:val="0"/>
              <w:divBdr>
                <w:top w:val="none" w:sz="0" w:space="0" w:color="auto"/>
                <w:left w:val="none" w:sz="0" w:space="0" w:color="auto"/>
                <w:bottom w:val="none" w:sz="0" w:space="0" w:color="auto"/>
                <w:right w:val="none" w:sz="0" w:space="0" w:color="auto"/>
              </w:divBdr>
            </w:div>
            <w:div w:id="1888640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4265792">
      <w:bodyDiv w:val="1"/>
      <w:marLeft w:val="0"/>
      <w:marRight w:val="0"/>
      <w:marTop w:val="0"/>
      <w:marBottom w:val="0"/>
      <w:divBdr>
        <w:top w:val="none" w:sz="0" w:space="0" w:color="auto"/>
        <w:left w:val="none" w:sz="0" w:space="0" w:color="auto"/>
        <w:bottom w:val="none" w:sz="0" w:space="0" w:color="auto"/>
        <w:right w:val="none" w:sz="0" w:space="0" w:color="auto"/>
      </w:divBdr>
      <w:divsChild>
        <w:div w:id="1037435328">
          <w:marLeft w:val="0"/>
          <w:marRight w:val="0"/>
          <w:marTop w:val="0"/>
          <w:marBottom w:val="0"/>
          <w:divBdr>
            <w:top w:val="none" w:sz="0" w:space="0" w:color="auto"/>
            <w:left w:val="none" w:sz="0" w:space="0" w:color="auto"/>
            <w:bottom w:val="none" w:sz="0" w:space="0" w:color="auto"/>
            <w:right w:val="none" w:sz="0" w:space="0" w:color="auto"/>
          </w:divBdr>
          <w:divsChild>
            <w:div w:id="598296655">
              <w:marLeft w:val="0"/>
              <w:marRight w:val="0"/>
              <w:marTop w:val="0"/>
              <w:marBottom w:val="0"/>
              <w:divBdr>
                <w:top w:val="none" w:sz="0" w:space="0" w:color="auto"/>
                <w:left w:val="none" w:sz="0" w:space="0" w:color="auto"/>
                <w:bottom w:val="none" w:sz="0" w:space="0" w:color="auto"/>
                <w:right w:val="none" w:sz="0" w:space="0" w:color="auto"/>
              </w:divBdr>
            </w:div>
            <w:div w:id="1535999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5034426">
      <w:bodyDiv w:val="1"/>
      <w:marLeft w:val="0"/>
      <w:marRight w:val="0"/>
      <w:marTop w:val="0"/>
      <w:marBottom w:val="0"/>
      <w:divBdr>
        <w:top w:val="none" w:sz="0" w:space="0" w:color="auto"/>
        <w:left w:val="none" w:sz="0" w:space="0" w:color="auto"/>
        <w:bottom w:val="none" w:sz="0" w:space="0" w:color="auto"/>
        <w:right w:val="none" w:sz="0" w:space="0" w:color="auto"/>
      </w:divBdr>
      <w:divsChild>
        <w:div w:id="1600142204">
          <w:marLeft w:val="0"/>
          <w:marRight w:val="0"/>
          <w:marTop w:val="0"/>
          <w:marBottom w:val="0"/>
          <w:divBdr>
            <w:top w:val="none" w:sz="0" w:space="0" w:color="auto"/>
            <w:left w:val="none" w:sz="0" w:space="0" w:color="auto"/>
            <w:bottom w:val="none" w:sz="0" w:space="0" w:color="auto"/>
            <w:right w:val="none" w:sz="0" w:space="0" w:color="auto"/>
          </w:divBdr>
        </w:div>
      </w:divsChild>
    </w:div>
    <w:div w:id="663515306">
      <w:bodyDiv w:val="1"/>
      <w:marLeft w:val="0"/>
      <w:marRight w:val="0"/>
      <w:marTop w:val="0"/>
      <w:marBottom w:val="0"/>
      <w:divBdr>
        <w:top w:val="none" w:sz="0" w:space="0" w:color="auto"/>
        <w:left w:val="none" w:sz="0" w:space="0" w:color="auto"/>
        <w:bottom w:val="none" w:sz="0" w:space="0" w:color="auto"/>
        <w:right w:val="none" w:sz="0" w:space="0" w:color="auto"/>
      </w:divBdr>
      <w:divsChild>
        <w:div w:id="1711563887">
          <w:marLeft w:val="0"/>
          <w:marRight w:val="0"/>
          <w:marTop w:val="0"/>
          <w:marBottom w:val="0"/>
          <w:divBdr>
            <w:top w:val="none" w:sz="0" w:space="0" w:color="auto"/>
            <w:left w:val="none" w:sz="0" w:space="0" w:color="auto"/>
            <w:bottom w:val="none" w:sz="0" w:space="0" w:color="auto"/>
            <w:right w:val="none" w:sz="0" w:space="0" w:color="auto"/>
          </w:divBdr>
          <w:divsChild>
            <w:div w:id="272445823">
              <w:marLeft w:val="0"/>
              <w:marRight w:val="0"/>
              <w:marTop w:val="0"/>
              <w:marBottom w:val="0"/>
              <w:divBdr>
                <w:top w:val="none" w:sz="0" w:space="0" w:color="auto"/>
                <w:left w:val="none" w:sz="0" w:space="0" w:color="auto"/>
                <w:bottom w:val="none" w:sz="0" w:space="0" w:color="auto"/>
                <w:right w:val="none" w:sz="0" w:space="0" w:color="auto"/>
              </w:divBdr>
            </w:div>
            <w:div w:id="291594816">
              <w:marLeft w:val="0"/>
              <w:marRight w:val="0"/>
              <w:marTop w:val="0"/>
              <w:marBottom w:val="0"/>
              <w:divBdr>
                <w:top w:val="none" w:sz="0" w:space="0" w:color="auto"/>
                <w:left w:val="none" w:sz="0" w:space="0" w:color="auto"/>
                <w:bottom w:val="none" w:sz="0" w:space="0" w:color="auto"/>
                <w:right w:val="none" w:sz="0" w:space="0" w:color="auto"/>
              </w:divBdr>
            </w:div>
            <w:div w:id="1259170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4404806">
      <w:bodyDiv w:val="1"/>
      <w:marLeft w:val="0"/>
      <w:marRight w:val="0"/>
      <w:marTop w:val="0"/>
      <w:marBottom w:val="0"/>
      <w:divBdr>
        <w:top w:val="none" w:sz="0" w:space="0" w:color="auto"/>
        <w:left w:val="none" w:sz="0" w:space="0" w:color="auto"/>
        <w:bottom w:val="none" w:sz="0" w:space="0" w:color="auto"/>
        <w:right w:val="none" w:sz="0" w:space="0" w:color="auto"/>
      </w:divBdr>
      <w:divsChild>
        <w:div w:id="315378044">
          <w:marLeft w:val="0"/>
          <w:marRight w:val="0"/>
          <w:marTop w:val="0"/>
          <w:marBottom w:val="0"/>
          <w:divBdr>
            <w:top w:val="none" w:sz="0" w:space="0" w:color="auto"/>
            <w:left w:val="none" w:sz="0" w:space="0" w:color="auto"/>
            <w:bottom w:val="none" w:sz="0" w:space="0" w:color="auto"/>
            <w:right w:val="none" w:sz="0" w:space="0" w:color="auto"/>
          </w:divBdr>
        </w:div>
      </w:divsChild>
    </w:div>
    <w:div w:id="666641257">
      <w:bodyDiv w:val="1"/>
      <w:marLeft w:val="0"/>
      <w:marRight w:val="0"/>
      <w:marTop w:val="0"/>
      <w:marBottom w:val="0"/>
      <w:divBdr>
        <w:top w:val="none" w:sz="0" w:space="0" w:color="auto"/>
        <w:left w:val="none" w:sz="0" w:space="0" w:color="auto"/>
        <w:bottom w:val="none" w:sz="0" w:space="0" w:color="auto"/>
        <w:right w:val="none" w:sz="0" w:space="0" w:color="auto"/>
      </w:divBdr>
      <w:divsChild>
        <w:div w:id="295336382">
          <w:marLeft w:val="0"/>
          <w:marRight w:val="0"/>
          <w:marTop w:val="0"/>
          <w:marBottom w:val="0"/>
          <w:divBdr>
            <w:top w:val="none" w:sz="0" w:space="0" w:color="auto"/>
            <w:left w:val="none" w:sz="0" w:space="0" w:color="auto"/>
            <w:bottom w:val="none" w:sz="0" w:space="0" w:color="auto"/>
            <w:right w:val="none" w:sz="0" w:space="0" w:color="auto"/>
          </w:divBdr>
          <w:divsChild>
            <w:div w:id="1456488128">
              <w:marLeft w:val="0"/>
              <w:marRight w:val="0"/>
              <w:marTop w:val="0"/>
              <w:marBottom w:val="0"/>
              <w:divBdr>
                <w:top w:val="none" w:sz="0" w:space="0" w:color="auto"/>
                <w:left w:val="none" w:sz="0" w:space="0" w:color="auto"/>
                <w:bottom w:val="none" w:sz="0" w:space="0" w:color="auto"/>
                <w:right w:val="none" w:sz="0" w:space="0" w:color="auto"/>
              </w:divBdr>
            </w:div>
            <w:div w:id="1545827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8413453">
      <w:bodyDiv w:val="1"/>
      <w:marLeft w:val="0"/>
      <w:marRight w:val="0"/>
      <w:marTop w:val="0"/>
      <w:marBottom w:val="0"/>
      <w:divBdr>
        <w:top w:val="none" w:sz="0" w:space="0" w:color="auto"/>
        <w:left w:val="none" w:sz="0" w:space="0" w:color="auto"/>
        <w:bottom w:val="none" w:sz="0" w:space="0" w:color="auto"/>
        <w:right w:val="none" w:sz="0" w:space="0" w:color="auto"/>
      </w:divBdr>
      <w:divsChild>
        <w:div w:id="480002040">
          <w:marLeft w:val="0"/>
          <w:marRight w:val="0"/>
          <w:marTop w:val="0"/>
          <w:marBottom w:val="0"/>
          <w:divBdr>
            <w:top w:val="none" w:sz="0" w:space="0" w:color="auto"/>
            <w:left w:val="none" w:sz="0" w:space="0" w:color="auto"/>
            <w:bottom w:val="none" w:sz="0" w:space="0" w:color="auto"/>
            <w:right w:val="none" w:sz="0" w:space="0" w:color="auto"/>
          </w:divBdr>
          <w:divsChild>
            <w:div w:id="90201459">
              <w:marLeft w:val="0"/>
              <w:marRight w:val="0"/>
              <w:marTop w:val="0"/>
              <w:marBottom w:val="0"/>
              <w:divBdr>
                <w:top w:val="none" w:sz="0" w:space="0" w:color="auto"/>
                <w:left w:val="none" w:sz="0" w:space="0" w:color="auto"/>
                <w:bottom w:val="none" w:sz="0" w:space="0" w:color="auto"/>
                <w:right w:val="none" w:sz="0" w:space="0" w:color="auto"/>
              </w:divBdr>
            </w:div>
            <w:div w:id="1079595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8679315">
      <w:bodyDiv w:val="1"/>
      <w:marLeft w:val="0"/>
      <w:marRight w:val="0"/>
      <w:marTop w:val="0"/>
      <w:marBottom w:val="0"/>
      <w:divBdr>
        <w:top w:val="none" w:sz="0" w:space="0" w:color="auto"/>
        <w:left w:val="none" w:sz="0" w:space="0" w:color="auto"/>
        <w:bottom w:val="none" w:sz="0" w:space="0" w:color="auto"/>
        <w:right w:val="none" w:sz="0" w:space="0" w:color="auto"/>
      </w:divBdr>
    </w:div>
    <w:div w:id="671225015">
      <w:bodyDiv w:val="1"/>
      <w:marLeft w:val="0"/>
      <w:marRight w:val="0"/>
      <w:marTop w:val="0"/>
      <w:marBottom w:val="0"/>
      <w:divBdr>
        <w:top w:val="none" w:sz="0" w:space="0" w:color="auto"/>
        <w:left w:val="none" w:sz="0" w:space="0" w:color="auto"/>
        <w:bottom w:val="none" w:sz="0" w:space="0" w:color="auto"/>
        <w:right w:val="none" w:sz="0" w:space="0" w:color="auto"/>
      </w:divBdr>
      <w:divsChild>
        <w:div w:id="1929656001">
          <w:marLeft w:val="0"/>
          <w:marRight w:val="0"/>
          <w:marTop w:val="0"/>
          <w:marBottom w:val="0"/>
          <w:divBdr>
            <w:top w:val="none" w:sz="0" w:space="0" w:color="auto"/>
            <w:left w:val="none" w:sz="0" w:space="0" w:color="auto"/>
            <w:bottom w:val="none" w:sz="0" w:space="0" w:color="auto"/>
            <w:right w:val="none" w:sz="0" w:space="0" w:color="auto"/>
          </w:divBdr>
          <w:divsChild>
            <w:div w:id="286741863">
              <w:marLeft w:val="0"/>
              <w:marRight w:val="0"/>
              <w:marTop w:val="0"/>
              <w:marBottom w:val="0"/>
              <w:divBdr>
                <w:top w:val="none" w:sz="0" w:space="0" w:color="auto"/>
                <w:left w:val="none" w:sz="0" w:space="0" w:color="auto"/>
                <w:bottom w:val="none" w:sz="0" w:space="0" w:color="auto"/>
                <w:right w:val="none" w:sz="0" w:space="0" w:color="auto"/>
              </w:divBdr>
            </w:div>
            <w:div w:id="402220102">
              <w:marLeft w:val="0"/>
              <w:marRight w:val="0"/>
              <w:marTop w:val="0"/>
              <w:marBottom w:val="0"/>
              <w:divBdr>
                <w:top w:val="none" w:sz="0" w:space="0" w:color="auto"/>
                <w:left w:val="none" w:sz="0" w:space="0" w:color="auto"/>
                <w:bottom w:val="none" w:sz="0" w:space="0" w:color="auto"/>
                <w:right w:val="none" w:sz="0" w:space="0" w:color="auto"/>
              </w:divBdr>
            </w:div>
            <w:div w:id="2026975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2537305">
      <w:bodyDiv w:val="1"/>
      <w:marLeft w:val="0"/>
      <w:marRight w:val="0"/>
      <w:marTop w:val="0"/>
      <w:marBottom w:val="0"/>
      <w:divBdr>
        <w:top w:val="none" w:sz="0" w:space="0" w:color="auto"/>
        <w:left w:val="none" w:sz="0" w:space="0" w:color="auto"/>
        <w:bottom w:val="none" w:sz="0" w:space="0" w:color="auto"/>
        <w:right w:val="none" w:sz="0" w:space="0" w:color="auto"/>
      </w:divBdr>
      <w:divsChild>
        <w:div w:id="104079994">
          <w:marLeft w:val="0"/>
          <w:marRight w:val="0"/>
          <w:marTop w:val="0"/>
          <w:marBottom w:val="0"/>
          <w:divBdr>
            <w:top w:val="none" w:sz="0" w:space="0" w:color="auto"/>
            <w:left w:val="none" w:sz="0" w:space="0" w:color="auto"/>
            <w:bottom w:val="none" w:sz="0" w:space="0" w:color="auto"/>
            <w:right w:val="none" w:sz="0" w:space="0" w:color="auto"/>
          </w:divBdr>
        </w:div>
      </w:divsChild>
    </w:div>
    <w:div w:id="673652398">
      <w:bodyDiv w:val="1"/>
      <w:marLeft w:val="0"/>
      <w:marRight w:val="0"/>
      <w:marTop w:val="0"/>
      <w:marBottom w:val="0"/>
      <w:divBdr>
        <w:top w:val="none" w:sz="0" w:space="0" w:color="auto"/>
        <w:left w:val="none" w:sz="0" w:space="0" w:color="auto"/>
        <w:bottom w:val="none" w:sz="0" w:space="0" w:color="auto"/>
        <w:right w:val="none" w:sz="0" w:space="0" w:color="auto"/>
      </w:divBdr>
      <w:divsChild>
        <w:div w:id="1266498265">
          <w:marLeft w:val="0"/>
          <w:marRight w:val="0"/>
          <w:marTop w:val="0"/>
          <w:marBottom w:val="0"/>
          <w:divBdr>
            <w:top w:val="none" w:sz="0" w:space="0" w:color="auto"/>
            <w:left w:val="none" w:sz="0" w:space="0" w:color="auto"/>
            <w:bottom w:val="none" w:sz="0" w:space="0" w:color="auto"/>
            <w:right w:val="none" w:sz="0" w:space="0" w:color="auto"/>
          </w:divBdr>
          <w:divsChild>
            <w:div w:id="1933007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6156857">
      <w:bodyDiv w:val="1"/>
      <w:marLeft w:val="0"/>
      <w:marRight w:val="0"/>
      <w:marTop w:val="0"/>
      <w:marBottom w:val="0"/>
      <w:divBdr>
        <w:top w:val="none" w:sz="0" w:space="0" w:color="auto"/>
        <w:left w:val="none" w:sz="0" w:space="0" w:color="auto"/>
        <w:bottom w:val="none" w:sz="0" w:space="0" w:color="auto"/>
        <w:right w:val="none" w:sz="0" w:space="0" w:color="auto"/>
      </w:divBdr>
      <w:divsChild>
        <w:div w:id="1295675150">
          <w:marLeft w:val="0"/>
          <w:marRight w:val="0"/>
          <w:marTop w:val="0"/>
          <w:marBottom w:val="0"/>
          <w:divBdr>
            <w:top w:val="none" w:sz="0" w:space="0" w:color="auto"/>
            <w:left w:val="none" w:sz="0" w:space="0" w:color="auto"/>
            <w:bottom w:val="none" w:sz="0" w:space="0" w:color="auto"/>
            <w:right w:val="none" w:sz="0" w:space="0" w:color="auto"/>
          </w:divBdr>
          <w:divsChild>
            <w:div w:id="1094742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7079393">
      <w:bodyDiv w:val="1"/>
      <w:marLeft w:val="0"/>
      <w:marRight w:val="0"/>
      <w:marTop w:val="0"/>
      <w:marBottom w:val="0"/>
      <w:divBdr>
        <w:top w:val="none" w:sz="0" w:space="0" w:color="auto"/>
        <w:left w:val="none" w:sz="0" w:space="0" w:color="auto"/>
        <w:bottom w:val="none" w:sz="0" w:space="0" w:color="auto"/>
        <w:right w:val="none" w:sz="0" w:space="0" w:color="auto"/>
      </w:divBdr>
      <w:divsChild>
        <w:div w:id="2033921812">
          <w:marLeft w:val="0"/>
          <w:marRight w:val="0"/>
          <w:marTop w:val="0"/>
          <w:marBottom w:val="0"/>
          <w:divBdr>
            <w:top w:val="none" w:sz="0" w:space="0" w:color="auto"/>
            <w:left w:val="none" w:sz="0" w:space="0" w:color="auto"/>
            <w:bottom w:val="none" w:sz="0" w:space="0" w:color="auto"/>
            <w:right w:val="none" w:sz="0" w:space="0" w:color="auto"/>
          </w:divBdr>
          <w:divsChild>
            <w:div w:id="1895969899">
              <w:marLeft w:val="0"/>
              <w:marRight w:val="0"/>
              <w:marTop w:val="0"/>
              <w:marBottom w:val="0"/>
              <w:divBdr>
                <w:top w:val="none" w:sz="0" w:space="0" w:color="auto"/>
                <w:left w:val="none" w:sz="0" w:space="0" w:color="auto"/>
                <w:bottom w:val="none" w:sz="0" w:space="0" w:color="auto"/>
                <w:right w:val="none" w:sz="0" w:space="0" w:color="auto"/>
              </w:divBdr>
            </w:div>
            <w:div w:id="1902400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8700409">
      <w:bodyDiv w:val="1"/>
      <w:marLeft w:val="0"/>
      <w:marRight w:val="0"/>
      <w:marTop w:val="0"/>
      <w:marBottom w:val="0"/>
      <w:divBdr>
        <w:top w:val="none" w:sz="0" w:space="0" w:color="auto"/>
        <w:left w:val="none" w:sz="0" w:space="0" w:color="auto"/>
        <w:bottom w:val="none" w:sz="0" w:space="0" w:color="auto"/>
        <w:right w:val="none" w:sz="0" w:space="0" w:color="auto"/>
      </w:divBdr>
      <w:divsChild>
        <w:div w:id="215439144">
          <w:marLeft w:val="0"/>
          <w:marRight w:val="0"/>
          <w:marTop w:val="0"/>
          <w:marBottom w:val="0"/>
          <w:divBdr>
            <w:top w:val="none" w:sz="0" w:space="0" w:color="auto"/>
            <w:left w:val="none" w:sz="0" w:space="0" w:color="auto"/>
            <w:bottom w:val="none" w:sz="0" w:space="0" w:color="auto"/>
            <w:right w:val="none" w:sz="0" w:space="0" w:color="auto"/>
          </w:divBdr>
        </w:div>
      </w:divsChild>
    </w:div>
    <w:div w:id="684792499">
      <w:bodyDiv w:val="1"/>
      <w:marLeft w:val="0"/>
      <w:marRight w:val="0"/>
      <w:marTop w:val="0"/>
      <w:marBottom w:val="0"/>
      <w:divBdr>
        <w:top w:val="none" w:sz="0" w:space="0" w:color="auto"/>
        <w:left w:val="none" w:sz="0" w:space="0" w:color="auto"/>
        <w:bottom w:val="none" w:sz="0" w:space="0" w:color="auto"/>
        <w:right w:val="none" w:sz="0" w:space="0" w:color="auto"/>
      </w:divBdr>
      <w:divsChild>
        <w:div w:id="1403681184">
          <w:marLeft w:val="0"/>
          <w:marRight w:val="0"/>
          <w:marTop w:val="0"/>
          <w:marBottom w:val="0"/>
          <w:divBdr>
            <w:top w:val="none" w:sz="0" w:space="0" w:color="auto"/>
            <w:left w:val="none" w:sz="0" w:space="0" w:color="auto"/>
            <w:bottom w:val="none" w:sz="0" w:space="0" w:color="auto"/>
            <w:right w:val="none" w:sz="0" w:space="0" w:color="auto"/>
          </w:divBdr>
        </w:div>
      </w:divsChild>
    </w:div>
    <w:div w:id="685399449">
      <w:bodyDiv w:val="1"/>
      <w:marLeft w:val="0"/>
      <w:marRight w:val="0"/>
      <w:marTop w:val="0"/>
      <w:marBottom w:val="0"/>
      <w:divBdr>
        <w:top w:val="none" w:sz="0" w:space="0" w:color="auto"/>
        <w:left w:val="none" w:sz="0" w:space="0" w:color="auto"/>
        <w:bottom w:val="none" w:sz="0" w:space="0" w:color="auto"/>
        <w:right w:val="none" w:sz="0" w:space="0" w:color="auto"/>
      </w:divBdr>
      <w:divsChild>
        <w:div w:id="1439065163">
          <w:marLeft w:val="0"/>
          <w:marRight w:val="0"/>
          <w:marTop w:val="0"/>
          <w:marBottom w:val="0"/>
          <w:divBdr>
            <w:top w:val="none" w:sz="0" w:space="0" w:color="auto"/>
            <w:left w:val="none" w:sz="0" w:space="0" w:color="auto"/>
            <w:bottom w:val="none" w:sz="0" w:space="0" w:color="auto"/>
            <w:right w:val="none" w:sz="0" w:space="0" w:color="auto"/>
          </w:divBdr>
          <w:divsChild>
            <w:div w:id="847408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5789739">
      <w:bodyDiv w:val="1"/>
      <w:marLeft w:val="0"/>
      <w:marRight w:val="0"/>
      <w:marTop w:val="0"/>
      <w:marBottom w:val="0"/>
      <w:divBdr>
        <w:top w:val="none" w:sz="0" w:space="0" w:color="auto"/>
        <w:left w:val="none" w:sz="0" w:space="0" w:color="auto"/>
        <w:bottom w:val="none" w:sz="0" w:space="0" w:color="auto"/>
        <w:right w:val="none" w:sz="0" w:space="0" w:color="auto"/>
      </w:divBdr>
      <w:divsChild>
        <w:div w:id="842814578">
          <w:marLeft w:val="0"/>
          <w:marRight w:val="0"/>
          <w:marTop w:val="0"/>
          <w:marBottom w:val="0"/>
          <w:divBdr>
            <w:top w:val="none" w:sz="0" w:space="0" w:color="auto"/>
            <w:left w:val="none" w:sz="0" w:space="0" w:color="auto"/>
            <w:bottom w:val="none" w:sz="0" w:space="0" w:color="auto"/>
            <w:right w:val="none" w:sz="0" w:space="0" w:color="auto"/>
          </w:divBdr>
        </w:div>
      </w:divsChild>
    </w:div>
    <w:div w:id="687752581">
      <w:bodyDiv w:val="1"/>
      <w:marLeft w:val="0"/>
      <w:marRight w:val="0"/>
      <w:marTop w:val="0"/>
      <w:marBottom w:val="0"/>
      <w:divBdr>
        <w:top w:val="none" w:sz="0" w:space="0" w:color="auto"/>
        <w:left w:val="none" w:sz="0" w:space="0" w:color="auto"/>
        <w:bottom w:val="none" w:sz="0" w:space="0" w:color="auto"/>
        <w:right w:val="none" w:sz="0" w:space="0" w:color="auto"/>
      </w:divBdr>
      <w:divsChild>
        <w:div w:id="355808170">
          <w:marLeft w:val="0"/>
          <w:marRight w:val="0"/>
          <w:marTop w:val="0"/>
          <w:marBottom w:val="0"/>
          <w:divBdr>
            <w:top w:val="none" w:sz="0" w:space="0" w:color="auto"/>
            <w:left w:val="none" w:sz="0" w:space="0" w:color="auto"/>
            <w:bottom w:val="none" w:sz="0" w:space="0" w:color="auto"/>
            <w:right w:val="none" w:sz="0" w:space="0" w:color="auto"/>
          </w:divBdr>
          <w:divsChild>
            <w:div w:id="169102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7875345">
      <w:bodyDiv w:val="1"/>
      <w:marLeft w:val="0"/>
      <w:marRight w:val="0"/>
      <w:marTop w:val="0"/>
      <w:marBottom w:val="0"/>
      <w:divBdr>
        <w:top w:val="none" w:sz="0" w:space="0" w:color="auto"/>
        <w:left w:val="none" w:sz="0" w:space="0" w:color="auto"/>
        <w:bottom w:val="none" w:sz="0" w:space="0" w:color="auto"/>
        <w:right w:val="none" w:sz="0" w:space="0" w:color="auto"/>
      </w:divBdr>
      <w:divsChild>
        <w:div w:id="1802647106">
          <w:marLeft w:val="0"/>
          <w:marRight w:val="0"/>
          <w:marTop w:val="0"/>
          <w:marBottom w:val="0"/>
          <w:divBdr>
            <w:top w:val="none" w:sz="0" w:space="0" w:color="auto"/>
            <w:left w:val="none" w:sz="0" w:space="0" w:color="auto"/>
            <w:bottom w:val="none" w:sz="0" w:space="0" w:color="auto"/>
            <w:right w:val="none" w:sz="0" w:space="0" w:color="auto"/>
          </w:divBdr>
        </w:div>
      </w:divsChild>
    </w:div>
    <w:div w:id="688720037">
      <w:bodyDiv w:val="1"/>
      <w:marLeft w:val="0"/>
      <w:marRight w:val="0"/>
      <w:marTop w:val="0"/>
      <w:marBottom w:val="0"/>
      <w:divBdr>
        <w:top w:val="none" w:sz="0" w:space="0" w:color="auto"/>
        <w:left w:val="none" w:sz="0" w:space="0" w:color="auto"/>
        <w:bottom w:val="none" w:sz="0" w:space="0" w:color="auto"/>
        <w:right w:val="none" w:sz="0" w:space="0" w:color="auto"/>
      </w:divBdr>
      <w:divsChild>
        <w:div w:id="2053311129">
          <w:marLeft w:val="0"/>
          <w:marRight w:val="0"/>
          <w:marTop w:val="0"/>
          <w:marBottom w:val="0"/>
          <w:divBdr>
            <w:top w:val="none" w:sz="0" w:space="0" w:color="auto"/>
            <w:left w:val="none" w:sz="0" w:space="0" w:color="auto"/>
            <w:bottom w:val="none" w:sz="0" w:space="0" w:color="auto"/>
            <w:right w:val="none" w:sz="0" w:space="0" w:color="auto"/>
          </w:divBdr>
          <w:divsChild>
            <w:div w:id="1320116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8868699">
      <w:bodyDiv w:val="1"/>
      <w:marLeft w:val="0"/>
      <w:marRight w:val="0"/>
      <w:marTop w:val="0"/>
      <w:marBottom w:val="0"/>
      <w:divBdr>
        <w:top w:val="none" w:sz="0" w:space="0" w:color="auto"/>
        <w:left w:val="none" w:sz="0" w:space="0" w:color="auto"/>
        <w:bottom w:val="none" w:sz="0" w:space="0" w:color="auto"/>
        <w:right w:val="none" w:sz="0" w:space="0" w:color="auto"/>
      </w:divBdr>
      <w:divsChild>
        <w:div w:id="150950438">
          <w:marLeft w:val="0"/>
          <w:marRight w:val="0"/>
          <w:marTop w:val="0"/>
          <w:marBottom w:val="0"/>
          <w:divBdr>
            <w:top w:val="none" w:sz="0" w:space="0" w:color="auto"/>
            <w:left w:val="none" w:sz="0" w:space="0" w:color="auto"/>
            <w:bottom w:val="none" w:sz="0" w:space="0" w:color="auto"/>
            <w:right w:val="none" w:sz="0" w:space="0" w:color="auto"/>
          </w:divBdr>
          <w:divsChild>
            <w:div w:id="396127159">
              <w:marLeft w:val="0"/>
              <w:marRight w:val="0"/>
              <w:marTop w:val="0"/>
              <w:marBottom w:val="0"/>
              <w:divBdr>
                <w:top w:val="none" w:sz="0" w:space="0" w:color="auto"/>
                <w:left w:val="none" w:sz="0" w:space="0" w:color="auto"/>
                <w:bottom w:val="none" w:sz="0" w:space="0" w:color="auto"/>
                <w:right w:val="none" w:sz="0" w:space="0" w:color="auto"/>
              </w:divBdr>
            </w:div>
            <w:div w:id="860044765">
              <w:marLeft w:val="0"/>
              <w:marRight w:val="0"/>
              <w:marTop w:val="0"/>
              <w:marBottom w:val="0"/>
              <w:divBdr>
                <w:top w:val="none" w:sz="0" w:space="0" w:color="auto"/>
                <w:left w:val="none" w:sz="0" w:space="0" w:color="auto"/>
                <w:bottom w:val="none" w:sz="0" w:space="0" w:color="auto"/>
                <w:right w:val="none" w:sz="0" w:space="0" w:color="auto"/>
              </w:divBdr>
            </w:div>
            <w:div w:id="1344432759">
              <w:marLeft w:val="0"/>
              <w:marRight w:val="0"/>
              <w:marTop w:val="0"/>
              <w:marBottom w:val="0"/>
              <w:divBdr>
                <w:top w:val="none" w:sz="0" w:space="0" w:color="auto"/>
                <w:left w:val="none" w:sz="0" w:space="0" w:color="auto"/>
                <w:bottom w:val="none" w:sz="0" w:space="0" w:color="auto"/>
                <w:right w:val="none" w:sz="0" w:space="0" w:color="auto"/>
              </w:divBdr>
            </w:div>
            <w:div w:id="1481462292">
              <w:marLeft w:val="0"/>
              <w:marRight w:val="0"/>
              <w:marTop w:val="0"/>
              <w:marBottom w:val="0"/>
              <w:divBdr>
                <w:top w:val="none" w:sz="0" w:space="0" w:color="auto"/>
                <w:left w:val="none" w:sz="0" w:space="0" w:color="auto"/>
                <w:bottom w:val="none" w:sz="0" w:space="0" w:color="auto"/>
                <w:right w:val="none" w:sz="0" w:space="0" w:color="auto"/>
              </w:divBdr>
            </w:div>
            <w:div w:id="1500806590">
              <w:marLeft w:val="0"/>
              <w:marRight w:val="0"/>
              <w:marTop w:val="0"/>
              <w:marBottom w:val="0"/>
              <w:divBdr>
                <w:top w:val="none" w:sz="0" w:space="0" w:color="auto"/>
                <w:left w:val="none" w:sz="0" w:space="0" w:color="auto"/>
                <w:bottom w:val="none" w:sz="0" w:space="0" w:color="auto"/>
                <w:right w:val="none" w:sz="0" w:space="0" w:color="auto"/>
              </w:divBdr>
            </w:div>
            <w:div w:id="1517310639">
              <w:marLeft w:val="0"/>
              <w:marRight w:val="0"/>
              <w:marTop w:val="0"/>
              <w:marBottom w:val="0"/>
              <w:divBdr>
                <w:top w:val="none" w:sz="0" w:space="0" w:color="auto"/>
                <w:left w:val="none" w:sz="0" w:space="0" w:color="auto"/>
                <w:bottom w:val="none" w:sz="0" w:space="0" w:color="auto"/>
                <w:right w:val="none" w:sz="0" w:space="0" w:color="auto"/>
              </w:divBdr>
            </w:div>
            <w:div w:id="1628274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9182136">
      <w:bodyDiv w:val="1"/>
      <w:marLeft w:val="0"/>
      <w:marRight w:val="0"/>
      <w:marTop w:val="0"/>
      <w:marBottom w:val="0"/>
      <w:divBdr>
        <w:top w:val="none" w:sz="0" w:space="0" w:color="auto"/>
        <w:left w:val="none" w:sz="0" w:space="0" w:color="auto"/>
        <w:bottom w:val="none" w:sz="0" w:space="0" w:color="auto"/>
        <w:right w:val="none" w:sz="0" w:space="0" w:color="auto"/>
      </w:divBdr>
    </w:div>
    <w:div w:id="689600238">
      <w:bodyDiv w:val="1"/>
      <w:marLeft w:val="0"/>
      <w:marRight w:val="0"/>
      <w:marTop w:val="0"/>
      <w:marBottom w:val="0"/>
      <w:divBdr>
        <w:top w:val="none" w:sz="0" w:space="0" w:color="auto"/>
        <w:left w:val="none" w:sz="0" w:space="0" w:color="auto"/>
        <w:bottom w:val="none" w:sz="0" w:space="0" w:color="auto"/>
        <w:right w:val="none" w:sz="0" w:space="0" w:color="auto"/>
      </w:divBdr>
      <w:divsChild>
        <w:div w:id="1064985695">
          <w:marLeft w:val="0"/>
          <w:marRight w:val="0"/>
          <w:marTop w:val="0"/>
          <w:marBottom w:val="0"/>
          <w:divBdr>
            <w:top w:val="none" w:sz="0" w:space="0" w:color="auto"/>
            <w:left w:val="none" w:sz="0" w:space="0" w:color="auto"/>
            <w:bottom w:val="none" w:sz="0" w:space="0" w:color="auto"/>
            <w:right w:val="none" w:sz="0" w:space="0" w:color="auto"/>
          </w:divBdr>
          <w:divsChild>
            <w:div w:id="624510336">
              <w:marLeft w:val="0"/>
              <w:marRight w:val="0"/>
              <w:marTop w:val="0"/>
              <w:marBottom w:val="0"/>
              <w:divBdr>
                <w:top w:val="none" w:sz="0" w:space="0" w:color="auto"/>
                <w:left w:val="none" w:sz="0" w:space="0" w:color="auto"/>
                <w:bottom w:val="none" w:sz="0" w:space="0" w:color="auto"/>
                <w:right w:val="none" w:sz="0" w:space="0" w:color="auto"/>
              </w:divBdr>
            </w:div>
            <w:div w:id="741292010">
              <w:marLeft w:val="0"/>
              <w:marRight w:val="0"/>
              <w:marTop w:val="0"/>
              <w:marBottom w:val="0"/>
              <w:divBdr>
                <w:top w:val="none" w:sz="0" w:space="0" w:color="auto"/>
                <w:left w:val="none" w:sz="0" w:space="0" w:color="auto"/>
                <w:bottom w:val="none" w:sz="0" w:space="0" w:color="auto"/>
                <w:right w:val="none" w:sz="0" w:space="0" w:color="auto"/>
              </w:divBdr>
            </w:div>
            <w:div w:id="1504782063">
              <w:marLeft w:val="0"/>
              <w:marRight w:val="0"/>
              <w:marTop w:val="0"/>
              <w:marBottom w:val="0"/>
              <w:divBdr>
                <w:top w:val="none" w:sz="0" w:space="0" w:color="auto"/>
                <w:left w:val="none" w:sz="0" w:space="0" w:color="auto"/>
                <w:bottom w:val="none" w:sz="0" w:space="0" w:color="auto"/>
                <w:right w:val="none" w:sz="0" w:space="0" w:color="auto"/>
              </w:divBdr>
            </w:div>
            <w:div w:id="2030326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1808679">
      <w:bodyDiv w:val="1"/>
      <w:marLeft w:val="0"/>
      <w:marRight w:val="0"/>
      <w:marTop w:val="0"/>
      <w:marBottom w:val="0"/>
      <w:divBdr>
        <w:top w:val="none" w:sz="0" w:space="0" w:color="auto"/>
        <w:left w:val="none" w:sz="0" w:space="0" w:color="auto"/>
        <w:bottom w:val="none" w:sz="0" w:space="0" w:color="auto"/>
        <w:right w:val="none" w:sz="0" w:space="0" w:color="auto"/>
      </w:divBdr>
      <w:divsChild>
        <w:div w:id="1503618910">
          <w:marLeft w:val="0"/>
          <w:marRight w:val="0"/>
          <w:marTop w:val="0"/>
          <w:marBottom w:val="0"/>
          <w:divBdr>
            <w:top w:val="none" w:sz="0" w:space="0" w:color="auto"/>
            <w:left w:val="none" w:sz="0" w:space="0" w:color="auto"/>
            <w:bottom w:val="none" w:sz="0" w:space="0" w:color="auto"/>
            <w:right w:val="none" w:sz="0" w:space="0" w:color="auto"/>
          </w:divBdr>
          <w:divsChild>
            <w:div w:id="93526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2341407">
      <w:bodyDiv w:val="1"/>
      <w:marLeft w:val="0"/>
      <w:marRight w:val="0"/>
      <w:marTop w:val="0"/>
      <w:marBottom w:val="0"/>
      <w:divBdr>
        <w:top w:val="none" w:sz="0" w:space="0" w:color="auto"/>
        <w:left w:val="none" w:sz="0" w:space="0" w:color="auto"/>
        <w:bottom w:val="none" w:sz="0" w:space="0" w:color="auto"/>
        <w:right w:val="none" w:sz="0" w:space="0" w:color="auto"/>
      </w:divBdr>
      <w:divsChild>
        <w:div w:id="1839883913">
          <w:marLeft w:val="0"/>
          <w:marRight w:val="0"/>
          <w:marTop w:val="0"/>
          <w:marBottom w:val="0"/>
          <w:divBdr>
            <w:top w:val="none" w:sz="0" w:space="0" w:color="auto"/>
            <w:left w:val="none" w:sz="0" w:space="0" w:color="auto"/>
            <w:bottom w:val="none" w:sz="0" w:space="0" w:color="auto"/>
            <w:right w:val="none" w:sz="0" w:space="0" w:color="auto"/>
          </w:divBdr>
          <w:divsChild>
            <w:div w:id="1991907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3575672">
      <w:bodyDiv w:val="1"/>
      <w:marLeft w:val="0"/>
      <w:marRight w:val="0"/>
      <w:marTop w:val="0"/>
      <w:marBottom w:val="0"/>
      <w:divBdr>
        <w:top w:val="none" w:sz="0" w:space="0" w:color="auto"/>
        <w:left w:val="none" w:sz="0" w:space="0" w:color="auto"/>
        <w:bottom w:val="none" w:sz="0" w:space="0" w:color="auto"/>
        <w:right w:val="none" w:sz="0" w:space="0" w:color="auto"/>
      </w:divBdr>
      <w:divsChild>
        <w:div w:id="1817407961">
          <w:marLeft w:val="0"/>
          <w:marRight w:val="0"/>
          <w:marTop w:val="0"/>
          <w:marBottom w:val="0"/>
          <w:divBdr>
            <w:top w:val="none" w:sz="0" w:space="0" w:color="auto"/>
            <w:left w:val="none" w:sz="0" w:space="0" w:color="auto"/>
            <w:bottom w:val="none" w:sz="0" w:space="0" w:color="auto"/>
            <w:right w:val="none" w:sz="0" w:space="0" w:color="auto"/>
          </w:divBdr>
          <w:divsChild>
            <w:div w:id="1558400332">
              <w:marLeft w:val="0"/>
              <w:marRight w:val="0"/>
              <w:marTop w:val="0"/>
              <w:marBottom w:val="0"/>
              <w:divBdr>
                <w:top w:val="none" w:sz="0" w:space="0" w:color="auto"/>
                <w:left w:val="none" w:sz="0" w:space="0" w:color="auto"/>
                <w:bottom w:val="none" w:sz="0" w:space="0" w:color="auto"/>
                <w:right w:val="none" w:sz="0" w:space="0" w:color="auto"/>
              </w:divBdr>
            </w:div>
            <w:div w:id="1813016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3725442">
      <w:bodyDiv w:val="1"/>
      <w:marLeft w:val="0"/>
      <w:marRight w:val="0"/>
      <w:marTop w:val="0"/>
      <w:marBottom w:val="0"/>
      <w:divBdr>
        <w:top w:val="none" w:sz="0" w:space="0" w:color="auto"/>
        <w:left w:val="none" w:sz="0" w:space="0" w:color="auto"/>
        <w:bottom w:val="none" w:sz="0" w:space="0" w:color="auto"/>
        <w:right w:val="none" w:sz="0" w:space="0" w:color="auto"/>
      </w:divBdr>
      <w:divsChild>
        <w:div w:id="1101609539">
          <w:marLeft w:val="0"/>
          <w:marRight w:val="0"/>
          <w:marTop w:val="0"/>
          <w:marBottom w:val="0"/>
          <w:divBdr>
            <w:top w:val="none" w:sz="0" w:space="0" w:color="auto"/>
            <w:left w:val="none" w:sz="0" w:space="0" w:color="auto"/>
            <w:bottom w:val="none" w:sz="0" w:space="0" w:color="auto"/>
            <w:right w:val="none" w:sz="0" w:space="0" w:color="auto"/>
          </w:divBdr>
        </w:div>
      </w:divsChild>
    </w:div>
    <w:div w:id="694574691">
      <w:bodyDiv w:val="1"/>
      <w:marLeft w:val="0"/>
      <w:marRight w:val="0"/>
      <w:marTop w:val="0"/>
      <w:marBottom w:val="0"/>
      <w:divBdr>
        <w:top w:val="none" w:sz="0" w:space="0" w:color="auto"/>
        <w:left w:val="none" w:sz="0" w:space="0" w:color="auto"/>
        <w:bottom w:val="none" w:sz="0" w:space="0" w:color="auto"/>
        <w:right w:val="none" w:sz="0" w:space="0" w:color="auto"/>
      </w:divBdr>
      <w:divsChild>
        <w:div w:id="1851722417">
          <w:marLeft w:val="0"/>
          <w:marRight w:val="0"/>
          <w:marTop w:val="0"/>
          <w:marBottom w:val="0"/>
          <w:divBdr>
            <w:top w:val="none" w:sz="0" w:space="0" w:color="auto"/>
            <w:left w:val="none" w:sz="0" w:space="0" w:color="auto"/>
            <w:bottom w:val="none" w:sz="0" w:space="0" w:color="auto"/>
            <w:right w:val="none" w:sz="0" w:space="0" w:color="auto"/>
          </w:divBdr>
          <w:divsChild>
            <w:div w:id="549151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5278353">
      <w:bodyDiv w:val="1"/>
      <w:marLeft w:val="0"/>
      <w:marRight w:val="0"/>
      <w:marTop w:val="0"/>
      <w:marBottom w:val="0"/>
      <w:divBdr>
        <w:top w:val="none" w:sz="0" w:space="0" w:color="auto"/>
        <w:left w:val="none" w:sz="0" w:space="0" w:color="auto"/>
        <w:bottom w:val="none" w:sz="0" w:space="0" w:color="auto"/>
        <w:right w:val="none" w:sz="0" w:space="0" w:color="auto"/>
      </w:divBdr>
      <w:divsChild>
        <w:div w:id="853112141">
          <w:marLeft w:val="0"/>
          <w:marRight w:val="0"/>
          <w:marTop w:val="0"/>
          <w:marBottom w:val="0"/>
          <w:divBdr>
            <w:top w:val="none" w:sz="0" w:space="0" w:color="auto"/>
            <w:left w:val="none" w:sz="0" w:space="0" w:color="auto"/>
            <w:bottom w:val="none" w:sz="0" w:space="0" w:color="auto"/>
            <w:right w:val="none" w:sz="0" w:space="0" w:color="auto"/>
          </w:divBdr>
          <w:divsChild>
            <w:div w:id="297993918">
              <w:marLeft w:val="0"/>
              <w:marRight w:val="0"/>
              <w:marTop w:val="0"/>
              <w:marBottom w:val="0"/>
              <w:divBdr>
                <w:top w:val="none" w:sz="0" w:space="0" w:color="auto"/>
                <w:left w:val="none" w:sz="0" w:space="0" w:color="auto"/>
                <w:bottom w:val="none" w:sz="0" w:space="0" w:color="auto"/>
                <w:right w:val="none" w:sz="0" w:space="0" w:color="auto"/>
              </w:divBdr>
            </w:div>
            <w:div w:id="1180702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5934112">
      <w:bodyDiv w:val="1"/>
      <w:marLeft w:val="0"/>
      <w:marRight w:val="0"/>
      <w:marTop w:val="0"/>
      <w:marBottom w:val="0"/>
      <w:divBdr>
        <w:top w:val="none" w:sz="0" w:space="0" w:color="auto"/>
        <w:left w:val="none" w:sz="0" w:space="0" w:color="auto"/>
        <w:bottom w:val="none" w:sz="0" w:space="0" w:color="auto"/>
        <w:right w:val="none" w:sz="0" w:space="0" w:color="auto"/>
      </w:divBdr>
      <w:divsChild>
        <w:div w:id="1795825113">
          <w:marLeft w:val="0"/>
          <w:marRight w:val="0"/>
          <w:marTop w:val="0"/>
          <w:marBottom w:val="0"/>
          <w:divBdr>
            <w:top w:val="none" w:sz="0" w:space="0" w:color="auto"/>
            <w:left w:val="none" w:sz="0" w:space="0" w:color="auto"/>
            <w:bottom w:val="none" w:sz="0" w:space="0" w:color="auto"/>
            <w:right w:val="none" w:sz="0" w:space="0" w:color="auto"/>
          </w:divBdr>
          <w:divsChild>
            <w:div w:id="172425853">
              <w:marLeft w:val="0"/>
              <w:marRight w:val="0"/>
              <w:marTop w:val="0"/>
              <w:marBottom w:val="0"/>
              <w:divBdr>
                <w:top w:val="none" w:sz="0" w:space="0" w:color="auto"/>
                <w:left w:val="none" w:sz="0" w:space="0" w:color="auto"/>
                <w:bottom w:val="none" w:sz="0" w:space="0" w:color="auto"/>
                <w:right w:val="none" w:sz="0" w:space="0" w:color="auto"/>
              </w:divBdr>
            </w:div>
            <w:div w:id="1087845265">
              <w:marLeft w:val="0"/>
              <w:marRight w:val="0"/>
              <w:marTop w:val="0"/>
              <w:marBottom w:val="0"/>
              <w:divBdr>
                <w:top w:val="none" w:sz="0" w:space="0" w:color="auto"/>
                <w:left w:val="none" w:sz="0" w:space="0" w:color="auto"/>
                <w:bottom w:val="none" w:sz="0" w:space="0" w:color="auto"/>
                <w:right w:val="none" w:sz="0" w:space="0" w:color="auto"/>
              </w:divBdr>
            </w:div>
            <w:div w:id="1241138881">
              <w:marLeft w:val="0"/>
              <w:marRight w:val="0"/>
              <w:marTop w:val="0"/>
              <w:marBottom w:val="0"/>
              <w:divBdr>
                <w:top w:val="none" w:sz="0" w:space="0" w:color="auto"/>
                <w:left w:val="none" w:sz="0" w:space="0" w:color="auto"/>
                <w:bottom w:val="none" w:sz="0" w:space="0" w:color="auto"/>
                <w:right w:val="none" w:sz="0" w:space="0" w:color="auto"/>
              </w:divBdr>
            </w:div>
            <w:div w:id="1912079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6809011">
      <w:bodyDiv w:val="1"/>
      <w:marLeft w:val="0"/>
      <w:marRight w:val="0"/>
      <w:marTop w:val="0"/>
      <w:marBottom w:val="0"/>
      <w:divBdr>
        <w:top w:val="none" w:sz="0" w:space="0" w:color="auto"/>
        <w:left w:val="none" w:sz="0" w:space="0" w:color="auto"/>
        <w:bottom w:val="none" w:sz="0" w:space="0" w:color="auto"/>
        <w:right w:val="none" w:sz="0" w:space="0" w:color="auto"/>
      </w:divBdr>
      <w:divsChild>
        <w:div w:id="1281064446">
          <w:marLeft w:val="0"/>
          <w:marRight w:val="0"/>
          <w:marTop w:val="0"/>
          <w:marBottom w:val="0"/>
          <w:divBdr>
            <w:top w:val="none" w:sz="0" w:space="0" w:color="auto"/>
            <w:left w:val="none" w:sz="0" w:space="0" w:color="auto"/>
            <w:bottom w:val="none" w:sz="0" w:space="0" w:color="auto"/>
            <w:right w:val="none" w:sz="0" w:space="0" w:color="auto"/>
          </w:divBdr>
        </w:div>
      </w:divsChild>
    </w:div>
    <w:div w:id="698240851">
      <w:bodyDiv w:val="1"/>
      <w:marLeft w:val="0"/>
      <w:marRight w:val="0"/>
      <w:marTop w:val="0"/>
      <w:marBottom w:val="0"/>
      <w:divBdr>
        <w:top w:val="none" w:sz="0" w:space="0" w:color="auto"/>
        <w:left w:val="none" w:sz="0" w:space="0" w:color="auto"/>
        <w:bottom w:val="none" w:sz="0" w:space="0" w:color="auto"/>
        <w:right w:val="none" w:sz="0" w:space="0" w:color="auto"/>
      </w:divBdr>
    </w:div>
    <w:div w:id="699667273">
      <w:bodyDiv w:val="1"/>
      <w:marLeft w:val="0"/>
      <w:marRight w:val="0"/>
      <w:marTop w:val="0"/>
      <w:marBottom w:val="0"/>
      <w:divBdr>
        <w:top w:val="none" w:sz="0" w:space="0" w:color="auto"/>
        <w:left w:val="none" w:sz="0" w:space="0" w:color="auto"/>
        <w:bottom w:val="none" w:sz="0" w:space="0" w:color="auto"/>
        <w:right w:val="none" w:sz="0" w:space="0" w:color="auto"/>
      </w:divBdr>
      <w:divsChild>
        <w:div w:id="1438215547">
          <w:marLeft w:val="0"/>
          <w:marRight w:val="0"/>
          <w:marTop w:val="0"/>
          <w:marBottom w:val="0"/>
          <w:divBdr>
            <w:top w:val="none" w:sz="0" w:space="0" w:color="auto"/>
            <w:left w:val="none" w:sz="0" w:space="0" w:color="auto"/>
            <w:bottom w:val="none" w:sz="0" w:space="0" w:color="auto"/>
            <w:right w:val="none" w:sz="0" w:space="0" w:color="auto"/>
          </w:divBdr>
        </w:div>
      </w:divsChild>
    </w:div>
    <w:div w:id="700521035">
      <w:bodyDiv w:val="1"/>
      <w:marLeft w:val="0"/>
      <w:marRight w:val="0"/>
      <w:marTop w:val="0"/>
      <w:marBottom w:val="0"/>
      <w:divBdr>
        <w:top w:val="none" w:sz="0" w:space="0" w:color="auto"/>
        <w:left w:val="none" w:sz="0" w:space="0" w:color="auto"/>
        <w:bottom w:val="none" w:sz="0" w:space="0" w:color="auto"/>
        <w:right w:val="none" w:sz="0" w:space="0" w:color="auto"/>
      </w:divBdr>
      <w:divsChild>
        <w:div w:id="25569634">
          <w:marLeft w:val="0"/>
          <w:marRight w:val="0"/>
          <w:marTop w:val="0"/>
          <w:marBottom w:val="0"/>
          <w:divBdr>
            <w:top w:val="none" w:sz="0" w:space="0" w:color="auto"/>
            <w:left w:val="none" w:sz="0" w:space="0" w:color="auto"/>
            <w:bottom w:val="none" w:sz="0" w:space="0" w:color="auto"/>
            <w:right w:val="none" w:sz="0" w:space="0" w:color="auto"/>
          </w:divBdr>
        </w:div>
      </w:divsChild>
    </w:div>
    <w:div w:id="701516121">
      <w:bodyDiv w:val="1"/>
      <w:marLeft w:val="0"/>
      <w:marRight w:val="0"/>
      <w:marTop w:val="0"/>
      <w:marBottom w:val="0"/>
      <w:divBdr>
        <w:top w:val="none" w:sz="0" w:space="0" w:color="auto"/>
        <w:left w:val="none" w:sz="0" w:space="0" w:color="auto"/>
        <w:bottom w:val="none" w:sz="0" w:space="0" w:color="auto"/>
        <w:right w:val="none" w:sz="0" w:space="0" w:color="auto"/>
      </w:divBdr>
      <w:divsChild>
        <w:div w:id="635258979">
          <w:marLeft w:val="0"/>
          <w:marRight w:val="0"/>
          <w:marTop w:val="0"/>
          <w:marBottom w:val="0"/>
          <w:divBdr>
            <w:top w:val="none" w:sz="0" w:space="0" w:color="auto"/>
            <w:left w:val="none" w:sz="0" w:space="0" w:color="auto"/>
            <w:bottom w:val="none" w:sz="0" w:space="0" w:color="auto"/>
            <w:right w:val="none" w:sz="0" w:space="0" w:color="auto"/>
          </w:divBdr>
        </w:div>
      </w:divsChild>
    </w:div>
    <w:div w:id="704133070">
      <w:bodyDiv w:val="1"/>
      <w:marLeft w:val="0"/>
      <w:marRight w:val="0"/>
      <w:marTop w:val="0"/>
      <w:marBottom w:val="0"/>
      <w:divBdr>
        <w:top w:val="none" w:sz="0" w:space="0" w:color="auto"/>
        <w:left w:val="none" w:sz="0" w:space="0" w:color="auto"/>
        <w:bottom w:val="none" w:sz="0" w:space="0" w:color="auto"/>
        <w:right w:val="none" w:sz="0" w:space="0" w:color="auto"/>
      </w:divBdr>
      <w:divsChild>
        <w:div w:id="1273170842">
          <w:marLeft w:val="0"/>
          <w:marRight w:val="0"/>
          <w:marTop w:val="0"/>
          <w:marBottom w:val="0"/>
          <w:divBdr>
            <w:top w:val="none" w:sz="0" w:space="0" w:color="auto"/>
            <w:left w:val="none" w:sz="0" w:space="0" w:color="auto"/>
            <w:bottom w:val="none" w:sz="0" w:space="0" w:color="auto"/>
            <w:right w:val="none" w:sz="0" w:space="0" w:color="auto"/>
          </w:divBdr>
          <w:divsChild>
            <w:div w:id="997346598">
              <w:marLeft w:val="0"/>
              <w:marRight w:val="0"/>
              <w:marTop w:val="0"/>
              <w:marBottom w:val="0"/>
              <w:divBdr>
                <w:top w:val="none" w:sz="0" w:space="0" w:color="auto"/>
                <w:left w:val="none" w:sz="0" w:space="0" w:color="auto"/>
                <w:bottom w:val="none" w:sz="0" w:space="0" w:color="auto"/>
                <w:right w:val="none" w:sz="0" w:space="0" w:color="auto"/>
              </w:divBdr>
            </w:div>
            <w:div w:id="1047144275">
              <w:marLeft w:val="0"/>
              <w:marRight w:val="0"/>
              <w:marTop w:val="0"/>
              <w:marBottom w:val="0"/>
              <w:divBdr>
                <w:top w:val="none" w:sz="0" w:space="0" w:color="auto"/>
                <w:left w:val="none" w:sz="0" w:space="0" w:color="auto"/>
                <w:bottom w:val="none" w:sz="0" w:space="0" w:color="auto"/>
                <w:right w:val="none" w:sz="0" w:space="0" w:color="auto"/>
              </w:divBdr>
            </w:div>
            <w:div w:id="1443957532">
              <w:marLeft w:val="0"/>
              <w:marRight w:val="0"/>
              <w:marTop w:val="0"/>
              <w:marBottom w:val="0"/>
              <w:divBdr>
                <w:top w:val="none" w:sz="0" w:space="0" w:color="auto"/>
                <w:left w:val="none" w:sz="0" w:space="0" w:color="auto"/>
                <w:bottom w:val="none" w:sz="0" w:space="0" w:color="auto"/>
                <w:right w:val="none" w:sz="0" w:space="0" w:color="auto"/>
              </w:divBdr>
            </w:div>
            <w:div w:id="1791967826">
              <w:marLeft w:val="0"/>
              <w:marRight w:val="0"/>
              <w:marTop w:val="0"/>
              <w:marBottom w:val="0"/>
              <w:divBdr>
                <w:top w:val="none" w:sz="0" w:space="0" w:color="auto"/>
                <w:left w:val="none" w:sz="0" w:space="0" w:color="auto"/>
                <w:bottom w:val="none" w:sz="0" w:space="0" w:color="auto"/>
                <w:right w:val="none" w:sz="0" w:space="0" w:color="auto"/>
              </w:divBdr>
            </w:div>
            <w:div w:id="1897006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5105248">
      <w:bodyDiv w:val="1"/>
      <w:marLeft w:val="0"/>
      <w:marRight w:val="0"/>
      <w:marTop w:val="0"/>
      <w:marBottom w:val="0"/>
      <w:divBdr>
        <w:top w:val="none" w:sz="0" w:space="0" w:color="auto"/>
        <w:left w:val="none" w:sz="0" w:space="0" w:color="auto"/>
        <w:bottom w:val="none" w:sz="0" w:space="0" w:color="auto"/>
        <w:right w:val="none" w:sz="0" w:space="0" w:color="auto"/>
      </w:divBdr>
      <w:divsChild>
        <w:div w:id="1249388544">
          <w:marLeft w:val="0"/>
          <w:marRight w:val="0"/>
          <w:marTop w:val="0"/>
          <w:marBottom w:val="0"/>
          <w:divBdr>
            <w:top w:val="none" w:sz="0" w:space="0" w:color="auto"/>
            <w:left w:val="none" w:sz="0" w:space="0" w:color="auto"/>
            <w:bottom w:val="none" w:sz="0" w:space="0" w:color="auto"/>
            <w:right w:val="none" w:sz="0" w:space="0" w:color="auto"/>
          </w:divBdr>
        </w:div>
      </w:divsChild>
    </w:div>
    <w:div w:id="705717265">
      <w:bodyDiv w:val="1"/>
      <w:marLeft w:val="0"/>
      <w:marRight w:val="0"/>
      <w:marTop w:val="0"/>
      <w:marBottom w:val="0"/>
      <w:divBdr>
        <w:top w:val="none" w:sz="0" w:space="0" w:color="auto"/>
        <w:left w:val="none" w:sz="0" w:space="0" w:color="auto"/>
        <w:bottom w:val="none" w:sz="0" w:space="0" w:color="auto"/>
        <w:right w:val="none" w:sz="0" w:space="0" w:color="auto"/>
      </w:divBdr>
    </w:div>
    <w:div w:id="706182741">
      <w:bodyDiv w:val="1"/>
      <w:marLeft w:val="0"/>
      <w:marRight w:val="0"/>
      <w:marTop w:val="0"/>
      <w:marBottom w:val="0"/>
      <w:divBdr>
        <w:top w:val="none" w:sz="0" w:space="0" w:color="auto"/>
        <w:left w:val="none" w:sz="0" w:space="0" w:color="auto"/>
        <w:bottom w:val="none" w:sz="0" w:space="0" w:color="auto"/>
        <w:right w:val="none" w:sz="0" w:space="0" w:color="auto"/>
      </w:divBdr>
      <w:divsChild>
        <w:div w:id="128548814">
          <w:marLeft w:val="0"/>
          <w:marRight w:val="0"/>
          <w:marTop w:val="0"/>
          <w:marBottom w:val="0"/>
          <w:divBdr>
            <w:top w:val="none" w:sz="0" w:space="0" w:color="auto"/>
            <w:left w:val="none" w:sz="0" w:space="0" w:color="auto"/>
            <w:bottom w:val="none" w:sz="0" w:space="0" w:color="auto"/>
            <w:right w:val="none" w:sz="0" w:space="0" w:color="auto"/>
          </w:divBdr>
          <w:divsChild>
            <w:div w:id="1135492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6368938">
      <w:bodyDiv w:val="1"/>
      <w:marLeft w:val="0"/>
      <w:marRight w:val="0"/>
      <w:marTop w:val="0"/>
      <w:marBottom w:val="0"/>
      <w:divBdr>
        <w:top w:val="none" w:sz="0" w:space="0" w:color="auto"/>
        <w:left w:val="none" w:sz="0" w:space="0" w:color="auto"/>
        <w:bottom w:val="none" w:sz="0" w:space="0" w:color="auto"/>
        <w:right w:val="none" w:sz="0" w:space="0" w:color="auto"/>
      </w:divBdr>
      <w:divsChild>
        <w:div w:id="2057002088">
          <w:marLeft w:val="0"/>
          <w:marRight w:val="0"/>
          <w:marTop w:val="0"/>
          <w:marBottom w:val="0"/>
          <w:divBdr>
            <w:top w:val="none" w:sz="0" w:space="0" w:color="auto"/>
            <w:left w:val="none" w:sz="0" w:space="0" w:color="auto"/>
            <w:bottom w:val="none" w:sz="0" w:space="0" w:color="auto"/>
            <w:right w:val="none" w:sz="0" w:space="0" w:color="auto"/>
          </w:divBdr>
          <w:divsChild>
            <w:div w:id="921062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7148332">
      <w:bodyDiv w:val="1"/>
      <w:marLeft w:val="0"/>
      <w:marRight w:val="0"/>
      <w:marTop w:val="0"/>
      <w:marBottom w:val="0"/>
      <w:divBdr>
        <w:top w:val="none" w:sz="0" w:space="0" w:color="auto"/>
        <w:left w:val="none" w:sz="0" w:space="0" w:color="auto"/>
        <w:bottom w:val="none" w:sz="0" w:space="0" w:color="auto"/>
        <w:right w:val="none" w:sz="0" w:space="0" w:color="auto"/>
      </w:divBdr>
      <w:divsChild>
        <w:div w:id="315498025">
          <w:marLeft w:val="0"/>
          <w:marRight w:val="0"/>
          <w:marTop w:val="0"/>
          <w:marBottom w:val="0"/>
          <w:divBdr>
            <w:top w:val="none" w:sz="0" w:space="0" w:color="auto"/>
            <w:left w:val="none" w:sz="0" w:space="0" w:color="auto"/>
            <w:bottom w:val="none" w:sz="0" w:space="0" w:color="auto"/>
            <w:right w:val="none" w:sz="0" w:space="0" w:color="auto"/>
          </w:divBdr>
        </w:div>
      </w:divsChild>
    </w:div>
    <w:div w:id="709914062">
      <w:bodyDiv w:val="1"/>
      <w:marLeft w:val="0"/>
      <w:marRight w:val="0"/>
      <w:marTop w:val="0"/>
      <w:marBottom w:val="0"/>
      <w:divBdr>
        <w:top w:val="none" w:sz="0" w:space="0" w:color="auto"/>
        <w:left w:val="none" w:sz="0" w:space="0" w:color="auto"/>
        <w:bottom w:val="none" w:sz="0" w:space="0" w:color="auto"/>
        <w:right w:val="none" w:sz="0" w:space="0" w:color="auto"/>
      </w:divBdr>
      <w:divsChild>
        <w:div w:id="1028070646">
          <w:marLeft w:val="0"/>
          <w:marRight w:val="0"/>
          <w:marTop w:val="0"/>
          <w:marBottom w:val="0"/>
          <w:divBdr>
            <w:top w:val="none" w:sz="0" w:space="0" w:color="auto"/>
            <w:left w:val="none" w:sz="0" w:space="0" w:color="auto"/>
            <w:bottom w:val="none" w:sz="0" w:space="0" w:color="auto"/>
            <w:right w:val="none" w:sz="0" w:space="0" w:color="auto"/>
          </w:divBdr>
          <w:divsChild>
            <w:div w:id="404962613">
              <w:marLeft w:val="0"/>
              <w:marRight w:val="0"/>
              <w:marTop w:val="0"/>
              <w:marBottom w:val="0"/>
              <w:divBdr>
                <w:top w:val="none" w:sz="0" w:space="0" w:color="auto"/>
                <w:left w:val="none" w:sz="0" w:space="0" w:color="auto"/>
                <w:bottom w:val="none" w:sz="0" w:space="0" w:color="auto"/>
                <w:right w:val="none" w:sz="0" w:space="0" w:color="auto"/>
              </w:divBdr>
            </w:div>
            <w:div w:id="642008494">
              <w:marLeft w:val="0"/>
              <w:marRight w:val="0"/>
              <w:marTop w:val="0"/>
              <w:marBottom w:val="0"/>
              <w:divBdr>
                <w:top w:val="none" w:sz="0" w:space="0" w:color="auto"/>
                <w:left w:val="none" w:sz="0" w:space="0" w:color="auto"/>
                <w:bottom w:val="none" w:sz="0" w:space="0" w:color="auto"/>
                <w:right w:val="none" w:sz="0" w:space="0" w:color="auto"/>
              </w:divBdr>
            </w:div>
            <w:div w:id="1115061394">
              <w:marLeft w:val="0"/>
              <w:marRight w:val="0"/>
              <w:marTop w:val="0"/>
              <w:marBottom w:val="0"/>
              <w:divBdr>
                <w:top w:val="none" w:sz="0" w:space="0" w:color="auto"/>
                <w:left w:val="none" w:sz="0" w:space="0" w:color="auto"/>
                <w:bottom w:val="none" w:sz="0" w:space="0" w:color="auto"/>
                <w:right w:val="none" w:sz="0" w:space="0" w:color="auto"/>
              </w:divBdr>
            </w:div>
            <w:div w:id="1189104172">
              <w:marLeft w:val="0"/>
              <w:marRight w:val="0"/>
              <w:marTop w:val="0"/>
              <w:marBottom w:val="0"/>
              <w:divBdr>
                <w:top w:val="none" w:sz="0" w:space="0" w:color="auto"/>
                <w:left w:val="none" w:sz="0" w:space="0" w:color="auto"/>
                <w:bottom w:val="none" w:sz="0" w:space="0" w:color="auto"/>
                <w:right w:val="none" w:sz="0" w:space="0" w:color="auto"/>
              </w:divBdr>
            </w:div>
            <w:div w:id="1908569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3044124">
      <w:bodyDiv w:val="1"/>
      <w:marLeft w:val="0"/>
      <w:marRight w:val="0"/>
      <w:marTop w:val="0"/>
      <w:marBottom w:val="0"/>
      <w:divBdr>
        <w:top w:val="none" w:sz="0" w:space="0" w:color="auto"/>
        <w:left w:val="none" w:sz="0" w:space="0" w:color="auto"/>
        <w:bottom w:val="none" w:sz="0" w:space="0" w:color="auto"/>
        <w:right w:val="none" w:sz="0" w:space="0" w:color="auto"/>
      </w:divBdr>
      <w:divsChild>
        <w:div w:id="185951297">
          <w:marLeft w:val="0"/>
          <w:marRight w:val="0"/>
          <w:marTop w:val="0"/>
          <w:marBottom w:val="0"/>
          <w:divBdr>
            <w:top w:val="none" w:sz="0" w:space="0" w:color="auto"/>
            <w:left w:val="none" w:sz="0" w:space="0" w:color="auto"/>
            <w:bottom w:val="none" w:sz="0" w:space="0" w:color="auto"/>
            <w:right w:val="none" w:sz="0" w:space="0" w:color="auto"/>
          </w:divBdr>
        </w:div>
      </w:divsChild>
    </w:div>
    <w:div w:id="714622352">
      <w:bodyDiv w:val="1"/>
      <w:marLeft w:val="0"/>
      <w:marRight w:val="0"/>
      <w:marTop w:val="0"/>
      <w:marBottom w:val="0"/>
      <w:divBdr>
        <w:top w:val="none" w:sz="0" w:space="0" w:color="auto"/>
        <w:left w:val="none" w:sz="0" w:space="0" w:color="auto"/>
        <w:bottom w:val="none" w:sz="0" w:space="0" w:color="auto"/>
        <w:right w:val="none" w:sz="0" w:space="0" w:color="auto"/>
      </w:divBdr>
      <w:divsChild>
        <w:div w:id="1292202630">
          <w:marLeft w:val="0"/>
          <w:marRight w:val="0"/>
          <w:marTop w:val="0"/>
          <w:marBottom w:val="0"/>
          <w:divBdr>
            <w:top w:val="none" w:sz="0" w:space="0" w:color="auto"/>
            <w:left w:val="none" w:sz="0" w:space="0" w:color="auto"/>
            <w:bottom w:val="none" w:sz="0" w:space="0" w:color="auto"/>
            <w:right w:val="none" w:sz="0" w:space="0" w:color="auto"/>
          </w:divBdr>
          <w:divsChild>
            <w:div w:id="578755609">
              <w:marLeft w:val="0"/>
              <w:marRight w:val="0"/>
              <w:marTop w:val="0"/>
              <w:marBottom w:val="0"/>
              <w:divBdr>
                <w:top w:val="none" w:sz="0" w:space="0" w:color="auto"/>
                <w:left w:val="none" w:sz="0" w:space="0" w:color="auto"/>
                <w:bottom w:val="none" w:sz="0" w:space="0" w:color="auto"/>
                <w:right w:val="none" w:sz="0" w:space="0" w:color="auto"/>
              </w:divBdr>
            </w:div>
            <w:div w:id="1022322183">
              <w:marLeft w:val="0"/>
              <w:marRight w:val="0"/>
              <w:marTop w:val="0"/>
              <w:marBottom w:val="0"/>
              <w:divBdr>
                <w:top w:val="none" w:sz="0" w:space="0" w:color="auto"/>
                <w:left w:val="none" w:sz="0" w:space="0" w:color="auto"/>
                <w:bottom w:val="none" w:sz="0" w:space="0" w:color="auto"/>
                <w:right w:val="none" w:sz="0" w:space="0" w:color="auto"/>
              </w:divBdr>
            </w:div>
            <w:div w:id="1104498451">
              <w:marLeft w:val="0"/>
              <w:marRight w:val="0"/>
              <w:marTop w:val="0"/>
              <w:marBottom w:val="0"/>
              <w:divBdr>
                <w:top w:val="none" w:sz="0" w:space="0" w:color="auto"/>
                <w:left w:val="none" w:sz="0" w:space="0" w:color="auto"/>
                <w:bottom w:val="none" w:sz="0" w:space="0" w:color="auto"/>
                <w:right w:val="none" w:sz="0" w:space="0" w:color="auto"/>
              </w:divBdr>
            </w:div>
            <w:div w:id="1894271364">
              <w:marLeft w:val="0"/>
              <w:marRight w:val="0"/>
              <w:marTop w:val="0"/>
              <w:marBottom w:val="0"/>
              <w:divBdr>
                <w:top w:val="none" w:sz="0" w:space="0" w:color="auto"/>
                <w:left w:val="none" w:sz="0" w:space="0" w:color="auto"/>
                <w:bottom w:val="none" w:sz="0" w:space="0" w:color="auto"/>
                <w:right w:val="none" w:sz="0" w:space="0" w:color="auto"/>
              </w:divBdr>
            </w:div>
            <w:div w:id="2020696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5087143">
      <w:bodyDiv w:val="1"/>
      <w:marLeft w:val="0"/>
      <w:marRight w:val="0"/>
      <w:marTop w:val="0"/>
      <w:marBottom w:val="0"/>
      <w:divBdr>
        <w:top w:val="none" w:sz="0" w:space="0" w:color="auto"/>
        <w:left w:val="none" w:sz="0" w:space="0" w:color="auto"/>
        <w:bottom w:val="none" w:sz="0" w:space="0" w:color="auto"/>
        <w:right w:val="none" w:sz="0" w:space="0" w:color="auto"/>
      </w:divBdr>
      <w:divsChild>
        <w:div w:id="1104232303">
          <w:marLeft w:val="0"/>
          <w:marRight w:val="0"/>
          <w:marTop w:val="0"/>
          <w:marBottom w:val="0"/>
          <w:divBdr>
            <w:top w:val="none" w:sz="0" w:space="0" w:color="auto"/>
            <w:left w:val="none" w:sz="0" w:space="0" w:color="auto"/>
            <w:bottom w:val="none" w:sz="0" w:space="0" w:color="auto"/>
            <w:right w:val="none" w:sz="0" w:space="0" w:color="auto"/>
          </w:divBdr>
          <w:divsChild>
            <w:div w:id="158234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5591057">
      <w:bodyDiv w:val="1"/>
      <w:marLeft w:val="0"/>
      <w:marRight w:val="0"/>
      <w:marTop w:val="0"/>
      <w:marBottom w:val="0"/>
      <w:divBdr>
        <w:top w:val="none" w:sz="0" w:space="0" w:color="auto"/>
        <w:left w:val="none" w:sz="0" w:space="0" w:color="auto"/>
        <w:bottom w:val="none" w:sz="0" w:space="0" w:color="auto"/>
        <w:right w:val="none" w:sz="0" w:space="0" w:color="auto"/>
      </w:divBdr>
      <w:divsChild>
        <w:div w:id="1896308877">
          <w:marLeft w:val="0"/>
          <w:marRight w:val="0"/>
          <w:marTop w:val="0"/>
          <w:marBottom w:val="0"/>
          <w:divBdr>
            <w:top w:val="none" w:sz="0" w:space="0" w:color="auto"/>
            <w:left w:val="none" w:sz="0" w:space="0" w:color="auto"/>
            <w:bottom w:val="none" w:sz="0" w:space="0" w:color="auto"/>
            <w:right w:val="none" w:sz="0" w:space="0" w:color="auto"/>
          </w:divBdr>
        </w:div>
      </w:divsChild>
    </w:div>
    <w:div w:id="716977755">
      <w:bodyDiv w:val="1"/>
      <w:marLeft w:val="0"/>
      <w:marRight w:val="0"/>
      <w:marTop w:val="0"/>
      <w:marBottom w:val="0"/>
      <w:divBdr>
        <w:top w:val="none" w:sz="0" w:space="0" w:color="auto"/>
        <w:left w:val="none" w:sz="0" w:space="0" w:color="auto"/>
        <w:bottom w:val="none" w:sz="0" w:space="0" w:color="auto"/>
        <w:right w:val="none" w:sz="0" w:space="0" w:color="auto"/>
      </w:divBdr>
      <w:divsChild>
        <w:div w:id="1770734471">
          <w:marLeft w:val="0"/>
          <w:marRight w:val="0"/>
          <w:marTop w:val="0"/>
          <w:marBottom w:val="0"/>
          <w:divBdr>
            <w:top w:val="none" w:sz="0" w:space="0" w:color="auto"/>
            <w:left w:val="none" w:sz="0" w:space="0" w:color="auto"/>
            <w:bottom w:val="none" w:sz="0" w:space="0" w:color="auto"/>
            <w:right w:val="none" w:sz="0" w:space="0" w:color="auto"/>
          </w:divBdr>
        </w:div>
      </w:divsChild>
    </w:div>
    <w:div w:id="717626760">
      <w:bodyDiv w:val="1"/>
      <w:marLeft w:val="0"/>
      <w:marRight w:val="0"/>
      <w:marTop w:val="0"/>
      <w:marBottom w:val="0"/>
      <w:divBdr>
        <w:top w:val="none" w:sz="0" w:space="0" w:color="auto"/>
        <w:left w:val="none" w:sz="0" w:space="0" w:color="auto"/>
        <w:bottom w:val="none" w:sz="0" w:space="0" w:color="auto"/>
        <w:right w:val="none" w:sz="0" w:space="0" w:color="auto"/>
      </w:divBdr>
      <w:divsChild>
        <w:div w:id="1234202626">
          <w:marLeft w:val="0"/>
          <w:marRight w:val="0"/>
          <w:marTop w:val="0"/>
          <w:marBottom w:val="0"/>
          <w:divBdr>
            <w:top w:val="none" w:sz="0" w:space="0" w:color="auto"/>
            <w:left w:val="none" w:sz="0" w:space="0" w:color="auto"/>
            <w:bottom w:val="none" w:sz="0" w:space="0" w:color="auto"/>
            <w:right w:val="none" w:sz="0" w:space="0" w:color="auto"/>
          </w:divBdr>
          <w:divsChild>
            <w:div w:id="823353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9716531">
      <w:bodyDiv w:val="1"/>
      <w:marLeft w:val="0"/>
      <w:marRight w:val="0"/>
      <w:marTop w:val="0"/>
      <w:marBottom w:val="0"/>
      <w:divBdr>
        <w:top w:val="none" w:sz="0" w:space="0" w:color="auto"/>
        <w:left w:val="none" w:sz="0" w:space="0" w:color="auto"/>
        <w:bottom w:val="none" w:sz="0" w:space="0" w:color="auto"/>
        <w:right w:val="none" w:sz="0" w:space="0" w:color="auto"/>
      </w:divBdr>
      <w:divsChild>
        <w:div w:id="1403064259">
          <w:marLeft w:val="0"/>
          <w:marRight w:val="0"/>
          <w:marTop w:val="0"/>
          <w:marBottom w:val="0"/>
          <w:divBdr>
            <w:top w:val="none" w:sz="0" w:space="0" w:color="auto"/>
            <w:left w:val="none" w:sz="0" w:space="0" w:color="auto"/>
            <w:bottom w:val="none" w:sz="0" w:space="0" w:color="auto"/>
            <w:right w:val="none" w:sz="0" w:space="0" w:color="auto"/>
          </w:divBdr>
          <w:divsChild>
            <w:div w:id="261883612">
              <w:marLeft w:val="0"/>
              <w:marRight w:val="0"/>
              <w:marTop w:val="0"/>
              <w:marBottom w:val="0"/>
              <w:divBdr>
                <w:top w:val="none" w:sz="0" w:space="0" w:color="auto"/>
                <w:left w:val="none" w:sz="0" w:space="0" w:color="auto"/>
                <w:bottom w:val="none" w:sz="0" w:space="0" w:color="auto"/>
                <w:right w:val="none" w:sz="0" w:space="0" w:color="auto"/>
              </w:divBdr>
            </w:div>
            <w:div w:id="296498070">
              <w:marLeft w:val="0"/>
              <w:marRight w:val="0"/>
              <w:marTop w:val="0"/>
              <w:marBottom w:val="0"/>
              <w:divBdr>
                <w:top w:val="none" w:sz="0" w:space="0" w:color="auto"/>
                <w:left w:val="none" w:sz="0" w:space="0" w:color="auto"/>
                <w:bottom w:val="none" w:sz="0" w:space="0" w:color="auto"/>
                <w:right w:val="none" w:sz="0" w:space="0" w:color="auto"/>
              </w:divBdr>
            </w:div>
            <w:div w:id="928536728">
              <w:marLeft w:val="0"/>
              <w:marRight w:val="0"/>
              <w:marTop w:val="0"/>
              <w:marBottom w:val="0"/>
              <w:divBdr>
                <w:top w:val="none" w:sz="0" w:space="0" w:color="auto"/>
                <w:left w:val="none" w:sz="0" w:space="0" w:color="auto"/>
                <w:bottom w:val="none" w:sz="0" w:space="0" w:color="auto"/>
                <w:right w:val="none" w:sz="0" w:space="0" w:color="auto"/>
              </w:divBdr>
            </w:div>
            <w:div w:id="2061130022">
              <w:marLeft w:val="0"/>
              <w:marRight w:val="0"/>
              <w:marTop w:val="0"/>
              <w:marBottom w:val="0"/>
              <w:divBdr>
                <w:top w:val="none" w:sz="0" w:space="0" w:color="auto"/>
                <w:left w:val="none" w:sz="0" w:space="0" w:color="auto"/>
                <w:bottom w:val="none" w:sz="0" w:space="0" w:color="auto"/>
                <w:right w:val="none" w:sz="0" w:space="0" w:color="auto"/>
              </w:divBdr>
            </w:div>
            <w:div w:id="2100132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0520998">
      <w:bodyDiv w:val="1"/>
      <w:marLeft w:val="0"/>
      <w:marRight w:val="0"/>
      <w:marTop w:val="0"/>
      <w:marBottom w:val="0"/>
      <w:divBdr>
        <w:top w:val="none" w:sz="0" w:space="0" w:color="auto"/>
        <w:left w:val="none" w:sz="0" w:space="0" w:color="auto"/>
        <w:bottom w:val="none" w:sz="0" w:space="0" w:color="auto"/>
        <w:right w:val="none" w:sz="0" w:space="0" w:color="auto"/>
      </w:divBdr>
      <w:divsChild>
        <w:div w:id="481235457">
          <w:marLeft w:val="0"/>
          <w:marRight w:val="0"/>
          <w:marTop w:val="0"/>
          <w:marBottom w:val="0"/>
          <w:divBdr>
            <w:top w:val="none" w:sz="0" w:space="0" w:color="auto"/>
            <w:left w:val="none" w:sz="0" w:space="0" w:color="auto"/>
            <w:bottom w:val="none" w:sz="0" w:space="0" w:color="auto"/>
            <w:right w:val="none" w:sz="0" w:space="0" w:color="auto"/>
          </w:divBdr>
        </w:div>
      </w:divsChild>
    </w:div>
    <w:div w:id="725109563">
      <w:bodyDiv w:val="1"/>
      <w:marLeft w:val="0"/>
      <w:marRight w:val="0"/>
      <w:marTop w:val="0"/>
      <w:marBottom w:val="0"/>
      <w:divBdr>
        <w:top w:val="none" w:sz="0" w:space="0" w:color="auto"/>
        <w:left w:val="none" w:sz="0" w:space="0" w:color="auto"/>
        <w:bottom w:val="none" w:sz="0" w:space="0" w:color="auto"/>
        <w:right w:val="none" w:sz="0" w:space="0" w:color="auto"/>
      </w:divBdr>
    </w:div>
    <w:div w:id="726993210">
      <w:bodyDiv w:val="1"/>
      <w:marLeft w:val="0"/>
      <w:marRight w:val="0"/>
      <w:marTop w:val="0"/>
      <w:marBottom w:val="0"/>
      <w:divBdr>
        <w:top w:val="none" w:sz="0" w:space="0" w:color="auto"/>
        <w:left w:val="none" w:sz="0" w:space="0" w:color="auto"/>
        <w:bottom w:val="none" w:sz="0" w:space="0" w:color="auto"/>
        <w:right w:val="none" w:sz="0" w:space="0" w:color="auto"/>
      </w:divBdr>
    </w:div>
    <w:div w:id="727612510">
      <w:bodyDiv w:val="1"/>
      <w:marLeft w:val="0"/>
      <w:marRight w:val="0"/>
      <w:marTop w:val="0"/>
      <w:marBottom w:val="0"/>
      <w:divBdr>
        <w:top w:val="none" w:sz="0" w:space="0" w:color="auto"/>
        <w:left w:val="none" w:sz="0" w:space="0" w:color="auto"/>
        <w:bottom w:val="none" w:sz="0" w:space="0" w:color="auto"/>
        <w:right w:val="none" w:sz="0" w:space="0" w:color="auto"/>
      </w:divBdr>
    </w:div>
    <w:div w:id="733089463">
      <w:bodyDiv w:val="1"/>
      <w:marLeft w:val="0"/>
      <w:marRight w:val="0"/>
      <w:marTop w:val="0"/>
      <w:marBottom w:val="0"/>
      <w:divBdr>
        <w:top w:val="none" w:sz="0" w:space="0" w:color="auto"/>
        <w:left w:val="none" w:sz="0" w:space="0" w:color="auto"/>
        <w:bottom w:val="none" w:sz="0" w:space="0" w:color="auto"/>
        <w:right w:val="none" w:sz="0" w:space="0" w:color="auto"/>
      </w:divBdr>
      <w:divsChild>
        <w:div w:id="409694817">
          <w:marLeft w:val="0"/>
          <w:marRight w:val="0"/>
          <w:marTop w:val="0"/>
          <w:marBottom w:val="0"/>
          <w:divBdr>
            <w:top w:val="none" w:sz="0" w:space="0" w:color="auto"/>
            <w:left w:val="none" w:sz="0" w:space="0" w:color="auto"/>
            <w:bottom w:val="none" w:sz="0" w:space="0" w:color="auto"/>
            <w:right w:val="none" w:sz="0" w:space="0" w:color="auto"/>
          </w:divBdr>
          <w:divsChild>
            <w:div w:id="651569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4471346">
      <w:bodyDiv w:val="1"/>
      <w:marLeft w:val="0"/>
      <w:marRight w:val="0"/>
      <w:marTop w:val="0"/>
      <w:marBottom w:val="0"/>
      <w:divBdr>
        <w:top w:val="none" w:sz="0" w:space="0" w:color="auto"/>
        <w:left w:val="none" w:sz="0" w:space="0" w:color="auto"/>
        <w:bottom w:val="none" w:sz="0" w:space="0" w:color="auto"/>
        <w:right w:val="none" w:sz="0" w:space="0" w:color="auto"/>
      </w:divBdr>
      <w:divsChild>
        <w:div w:id="646590799">
          <w:marLeft w:val="0"/>
          <w:marRight w:val="0"/>
          <w:marTop w:val="0"/>
          <w:marBottom w:val="0"/>
          <w:divBdr>
            <w:top w:val="none" w:sz="0" w:space="0" w:color="auto"/>
            <w:left w:val="none" w:sz="0" w:space="0" w:color="auto"/>
            <w:bottom w:val="none" w:sz="0" w:space="0" w:color="auto"/>
            <w:right w:val="none" w:sz="0" w:space="0" w:color="auto"/>
          </w:divBdr>
          <w:divsChild>
            <w:div w:id="435246896">
              <w:marLeft w:val="0"/>
              <w:marRight w:val="0"/>
              <w:marTop w:val="0"/>
              <w:marBottom w:val="0"/>
              <w:divBdr>
                <w:top w:val="none" w:sz="0" w:space="0" w:color="auto"/>
                <w:left w:val="none" w:sz="0" w:space="0" w:color="auto"/>
                <w:bottom w:val="none" w:sz="0" w:space="0" w:color="auto"/>
                <w:right w:val="none" w:sz="0" w:space="0" w:color="auto"/>
              </w:divBdr>
            </w:div>
            <w:div w:id="1799563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5708057">
      <w:bodyDiv w:val="1"/>
      <w:marLeft w:val="0"/>
      <w:marRight w:val="0"/>
      <w:marTop w:val="0"/>
      <w:marBottom w:val="0"/>
      <w:divBdr>
        <w:top w:val="none" w:sz="0" w:space="0" w:color="auto"/>
        <w:left w:val="none" w:sz="0" w:space="0" w:color="auto"/>
        <w:bottom w:val="none" w:sz="0" w:space="0" w:color="auto"/>
        <w:right w:val="none" w:sz="0" w:space="0" w:color="auto"/>
      </w:divBdr>
      <w:divsChild>
        <w:div w:id="346834436">
          <w:marLeft w:val="0"/>
          <w:marRight w:val="0"/>
          <w:marTop w:val="0"/>
          <w:marBottom w:val="0"/>
          <w:divBdr>
            <w:top w:val="none" w:sz="0" w:space="0" w:color="auto"/>
            <w:left w:val="none" w:sz="0" w:space="0" w:color="auto"/>
            <w:bottom w:val="none" w:sz="0" w:space="0" w:color="auto"/>
            <w:right w:val="none" w:sz="0" w:space="0" w:color="auto"/>
          </w:divBdr>
        </w:div>
      </w:divsChild>
    </w:div>
    <w:div w:id="737440726">
      <w:bodyDiv w:val="1"/>
      <w:marLeft w:val="0"/>
      <w:marRight w:val="0"/>
      <w:marTop w:val="0"/>
      <w:marBottom w:val="0"/>
      <w:divBdr>
        <w:top w:val="none" w:sz="0" w:space="0" w:color="auto"/>
        <w:left w:val="none" w:sz="0" w:space="0" w:color="auto"/>
        <w:bottom w:val="none" w:sz="0" w:space="0" w:color="auto"/>
        <w:right w:val="none" w:sz="0" w:space="0" w:color="auto"/>
      </w:divBdr>
      <w:divsChild>
        <w:div w:id="683746104">
          <w:marLeft w:val="0"/>
          <w:marRight w:val="0"/>
          <w:marTop w:val="0"/>
          <w:marBottom w:val="0"/>
          <w:divBdr>
            <w:top w:val="none" w:sz="0" w:space="0" w:color="auto"/>
            <w:left w:val="none" w:sz="0" w:space="0" w:color="auto"/>
            <w:bottom w:val="none" w:sz="0" w:space="0" w:color="auto"/>
            <w:right w:val="none" w:sz="0" w:space="0" w:color="auto"/>
          </w:divBdr>
          <w:divsChild>
            <w:div w:id="1525165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7678382">
      <w:bodyDiv w:val="1"/>
      <w:marLeft w:val="0"/>
      <w:marRight w:val="0"/>
      <w:marTop w:val="0"/>
      <w:marBottom w:val="0"/>
      <w:divBdr>
        <w:top w:val="none" w:sz="0" w:space="0" w:color="auto"/>
        <w:left w:val="none" w:sz="0" w:space="0" w:color="auto"/>
        <w:bottom w:val="none" w:sz="0" w:space="0" w:color="auto"/>
        <w:right w:val="none" w:sz="0" w:space="0" w:color="auto"/>
      </w:divBdr>
      <w:divsChild>
        <w:div w:id="1031877270">
          <w:marLeft w:val="0"/>
          <w:marRight w:val="0"/>
          <w:marTop w:val="0"/>
          <w:marBottom w:val="0"/>
          <w:divBdr>
            <w:top w:val="none" w:sz="0" w:space="0" w:color="auto"/>
            <w:left w:val="none" w:sz="0" w:space="0" w:color="auto"/>
            <w:bottom w:val="none" w:sz="0" w:space="0" w:color="auto"/>
            <w:right w:val="none" w:sz="0" w:space="0" w:color="auto"/>
          </w:divBdr>
          <w:divsChild>
            <w:div w:id="577862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8404392">
      <w:bodyDiv w:val="1"/>
      <w:marLeft w:val="0"/>
      <w:marRight w:val="0"/>
      <w:marTop w:val="0"/>
      <w:marBottom w:val="0"/>
      <w:divBdr>
        <w:top w:val="none" w:sz="0" w:space="0" w:color="auto"/>
        <w:left w:val="none" w:sz="0" w:space="0" w:color="auto"/>
        <w:bottom w:val="none" w:sz="0" w:space="0" w:color="auto"/>
        <w:right w:val="none" w:sz="0" w:space="0" w:color="auto"/>
      </w:divBdr>
    </w:div>
    <w:div w:id="739639911">
      <w:bodyDiv w:val="1"/>
      <w:marLeft w:val="0"/>
      <w:marRight w:val="0"/>
      <w:marTop w:val="0"/>
      <w:marBottom w:val="0"/>
      <w:divBdr>
        <w:top w:val="none" w:sz="0" w:space="0" w:color="auto"/>
        <w:left w:val="none" w:sz="0" w:space="0" w:color="auto"/>
        <w:bottom w:val="none" w:sz="0" w:space="0" w:color="auto"/>
        <w:right w:val="none" w:sz="0" w:space="0" w:color="auto"/>
      </w:divBdr>
      <w:divsChild>
        <w:div w:id="1549099656">
          <w:marLeft w:val="0"/>
          <w:marRight w:val="0"/>
          <w:marTop w:val="0"/>
          <w:marBottom w:val="0"/>
          <w:divBdr>
            <w:top w:val="none" w:sz="0" w:space="0" w:color="auto"/>
            <w:left w:val="none" w:sz="0" w:space="0" w:color="auto"/>
            <w:bottom w:val="none" w:sz="0" w:space="0" w:color="auto"/>
            <w:right w:val="none" w:sz="0" w:space="0" w:color="auto"/>
          </w:divBdr>
          <w:divsChild>
            <w:div w:id="903493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3256111">
      <w:bodyDiv w:val="1"/>
      <w:marLeft w:val="0"/>
      <w:marRight w:val="0"/>
      <w:marTop w:val="0"/>
      <w:marBottom w:val="0"/>
      <w:divBdr>
        <w:top w:val="none" w:sz="0" w:space="0" w:color="auto"/>
        <w:left w:val="none" w:sz="0" w:space="0" w:color="auto"/>
        <w:bottom w:val="none" w:sz="0" w:space="0" w:color="auto"/>
        <w:right w:val="none" w:sz="0" w:space="0" w:color="auto"/>
      </w:divBdr>
      <w:divsChild>
        <w:div w:id="1542665241">
          <w:marLeft w:val="0"/>
          <w:marRight w:val="0"/>
          <w:marTop w:val="0"/>
          <w:marBottom w:val="0"/>
          <w:divBdr>
            <w:top w:val="none" w:sz="0" w:space="0" w:color="auto"/>
            <w:left w:val="none" w:sz="0" w:space="0" w:color="auto"/>
            <w:bottom w:val="none" w:sz="0" w:space="0" w:color="auto"/>
            <w:right w:val="none" w:sz="0" w:space="0" w:color="auto"/>
          </w:divBdr>
        </w:div>
      </w:divsChild>
    </w:div>
    <w:div w:id="743603225">
      <w:bodyDiv w:val="1"/>
      <w:marLeft w:val="0"/>
      <w:marRight w:val="0"/>
      <w:marTop w:val="0"/>
      <w:marBottom w:val="0"/>
      <w:divBdr>
        <w:top w:val="none" w:sz="0" w:space="0" w:color="auto"/>
        <w:left w:val="none" w:sz="0" w:space="0" w:color="auto"/>
        <w:bottom w:val="none" w:sz="0" w:space="0" w:color="auto"/>
        <w:right w:val="none" w:sz="0" w:space="0" w:color="auto"/>
      </w:divBdr>
      <w:divsChild>
        <w:div w:id="109513103">
          <w:marLeft w:val="0"/>
          <w:marRight w:val="0"/>
          <w:marTop w:val="0"/>
          <w:marBottom w:val="0"/>
          <w:divBdr>
            <w:top w:val="none" w:sz="0" w:space="0" w:color="auto"/>
            <w:left w:val="none" w:sz="0" w:space="0" w:color="auto"/>
            <w:bottom w:val="none" w:sz="0" w:space="0" w:color="auto"/>
            <w:right w:val="none" w:sz="0" w:space="0" w:color="auto"/>
          </w:divBdr>
        </w:div>
      </w:divsChild>
    </w:div>
    <w:div w:id="744304364">
      <w:bodyDiv w:val="1"/>
      <w:marLeft w:val="0"/>
      <w:marRight w:val="0"/>
      <w:marTop w:val="0"/>
      <w:marBottom w:val="0"/>
      <w:divBdr>
        <w:top w:val="none" w:sz="0" w:space="0" w:color="auto"/>
        <w:left w:val="none" w:sz="0" w:space="0" w:color="auto"/>
        <w:bottom w:val="none" w:sz="0" w:space="0" w:color="auto"/>
        <w:right w:val="none" w:sz="0" w:space="0" w:color="auto"/>
      </w:divBdr>
      <w:divsChild>
        <w:div w:id="2017154155">
          <w:marLeft w:val="0"/>
          <w:marRight w:val="0"/>
          <w:marTop w:val="0"/>
          <w:marBottom w:val="0"/>
          <w:divBdr>
            <w:top w:val="none" w:sz="0" w:space="0" w:color="auto"/>
            <w:left w:val="none" w:sz="0" w:space="0" w:color="auto"/>
            <w:bottom w:val="none" w:sz="0" w:space="0" w:color="auto"/>
            <w:right w:val="none" w:sz="0" w:space="0" w:color="auto"/>
          </w:divBdr>
        </w:div>
      </w:divsChild>
    </w:div>
    <w:div w:id="745343190">
      <w:bodyDiv w:val="1"/>
      <w:marLeft w:val="0"/>
      <w:marRight w:val="0"/>
      <w:marTop w:val="0"/>
      <w:marBottom w:val="0"/>
      <w:divBdr>
        <w:top w:val="none" w:sz="0" w:space="0" w:color="auto"/>
        <w:left w:val="none" w:sz="0" w:space="0" w:color="auto"/>
        <w:bottom w:val="none" w:sz="0" w:space="0" w:color="auto"/>
        <w:right w:val="none" w:sz="0" w:space="0" w:color="auto"/>
      </w:divBdr>
    </w:div>
    <w:div w:id="745885139">
      <w:bodyDiv w:val="1"/>
      <w:marLeft w:val="0"/>
      <w:marRight w:val="0"/>
      <w:marTop w:val="0"/>
      <w:marBottom w:val="0"/>
      <w:divBdr>
        <w:top w:val="none" w:sz="0" w:space="0" w:color="auto"/>
        <w:left w:val="none" w:sz="0" w:space="0" w:color="auto"/>
        <w:bottom w:val="none" w:sz="0" w:space="0" w:color="auto"/>
        <w:right w:val="none" w:sz="0" w:space="0" w:color="auto"/>
      </w:divBdr>
      <w:divsChild>
        <w:div w:id="1968194799">
          <w:marLeft w:val="0"/>
          <w:marRight w:val="0"/>
          <w:marTop w:val="0"/>
          <w:marBottom w:val="0"/>
          <w:divBdr>
            <w:top w:val="none" w:sz="0" w:space="0" w:color="auto"/>
            <w:left w:val="none" w:sz="0" w:space="0" w:color="auto"/>
            <w:bottom w:val="none" w:sz="0" w:space="0" w:color="auto"/>
            <w:right w:val="none" w:sz="0" w:space="0" w:color="auto"/>
          </w:divBdr>
        </w:div>
      </w:divsChild>
    </w:div>
    <w:div w:id="746223960">
      <w:bodyDiv w:val="1"/>
      <w:marLeft w:val="0"/>
      <w:marRight w:val="0"/>
      <w:marTop w:val="0"/>
      <w:marBottom w:val="0"/>
      <w:divBdr>
        <w:top w:val="none" w:sz="0" w:space="0" w:color="auto"/>
        <w:left w:val="none" w:sz="0" w:space="0" w:color="auto"/>
        <w:bottom w:val="none" w:sz="0" w:space="0" w:color="auto"/>
        <w:right w:val="none" w:sz="0" w:space="0" w:color="auto"/>
      </w:divBdr>
    </w:div>
    <w:div w:id="748573188">
      <w:bodyDiv w:val="1"/>
      <w:marLeft w:val="0"/>
      <w:marRight w:val="0"/>
      <w:marTop w:val="0"/>
      <w:marBottom w:val="0"/>
      <w:divBdr>
        <w:top w:val="none" w:sz="0" w:space="0" w:color="auto"/>
        <w:left w:val="none" w:sz="0" w:space="0" w:color="auto"/>
        <w:bottom w:val="none" w:sz="0" w:space="0" w:color="auto"/>
        <w:right w:val="none" w:sz="0" w:space="0" w:color="auto"/>
      </w:divBdr>
      <w:divsChild>
        <w:div w:id="1307125393">
          <w:marLeft w:val="0"/>
          <w:marRight w:val="0"/>
          <w:marTop w:val="0"/>
          <w:marBottom w:val="0"/>
          <w:divBdr>
            <w:top w:val="none" w:sz="0" w:space="0" w:color="auto"/>
            <w:left w:val="none" w:sz="0" w:space="0" w:color="auto"/>
            <w:bottom w:val="none" w:sz="0" w:space="0" w:color="auto"/>
            <w:right w:val="none" w:sz="0" w:space="0" w:color="auto"/>
          </w:divBdr>
          <w:divsChild>
            <w:div w:id="1714577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4282452">
      <w:bodyDiv w:val="1"/>
      <w:marLeft w:val="0"/>
      <w:marRight w:val="0"/>
      <w:marTop w:val="0"/>
      <w:marBottom w:val="0"/>
      <w:divBdr>
        <w:top w:val="none" w:sz="0" w:space="0" w:color="auto"/>
        <w:left w:val="none" w:sz="0" w:space="0" w:color="auto"/>
        <w:bottom w:val="none" w:sz="0" w:space="0" w:color="auto"/>
        <w:right w:val="none" w:sz="0" w:space="0" w:color="auto"/>
      </w:divBdr>
      <w:divsChild>
        <w:div w:id="1659337864">
          <w:marLeft w:val="0"/>
          <w:marRight w:val="0"/>
          <w:marTop w:val="0"/>
          <w:marBottom w:val="0"/>
          <w:divBdr>
            <w:top w:val="none" w:sz="0" w:space="0" w:color="auto"/>
            <w:left w:val="none" w:sz="0" w:space="0" w:color="auto"/>
            <w:bottom w:val="none" w:sz="0" w:space="0" w:color="auto"/>
            <w:right w:val="none" w:sz="0" w:space="0" w:color="auto"/>
          </w:divBdr>
          <w:divsChild>
            <w:div w:id="585456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5521352">
      <w:bodyDiv w:val="1"/>
      <w:marLeft w:val="0"/>
      <w:marRight w:val="0"/>
      <w:marTop w:val="0"/>
      <w:marBottom w:val="0"/>
      <w:divBdr>
        <w:top w:val="none" w:sz="0" w:space="0" w:color="auto"/>
        <w:left w:val="none" w:sz="0" w:space="0" w:color="auto"/>
        <w:bottom w:val="none" w:sz="0" w:space="0" w:color="auto"/>
        <w:right w:val="none" w:sz="0" w:space="0" w:color="auto"/>
      </w:divBdr>
      <w:divsChild>
        <w:div w:id="322439350">
          <w:marLeft w:val="0"/>
          <w:marRight w:val="0"/>
          <w:marTop w:val="0"/>
          <w:marBottom w:val="0"/>
          <w:divBdr>
            <w:top w:val="none" w:sz="0" w:space="0" w:color="auto"/>
            <w:left w:val="none" w:sz="0" w:space="0" w:color="auto"/>
            <w:bottom w:val="none" w:sz="0" w:space="0" w:color="auto"/>
            <w:right w:val="none" w:sz="0" w:space="0" w:color="auto"/>
          </w:divBdr>
          <w:divsChild>
            <w:div w:id="292255223">
              <w:marLeft w:val="0"/>
              <w:marRight w:val="0"/>
              <w:marTop w:val="0"/>
              <w:marBottom w:val="0"/>
              <w:divBdr>
                <w:top w:val="none" w:sz="0" w:space="0" w:color="auto"/>
                <w:left w:val="none" w:sz="0" w:space="0" w:color="auto"/>
                <w:bottom w:val="none" w:sz="0" w:space="0" w:color="auto"/>
                <w:right w:val="none" w:sz="0" w:space="0" w:color="auto"/>
              </w:divBdr>
            </w:div>
            <w:div w:id="895896701">
              <w:marLeft w:val="0"/>
              <w:marRight w:val="0"/>
              <w:marTop w:val="0"/>
              <w:marBottom w:val="0"/>
              <w:divBdr>
                <w:top w:val="none" w:sz="0" w:space="0" w:color="auto"/>
                <w:left w:val="none" w:sz="0" w:space="0" w:color="auto"/>
                <w:bottom w:val="none" w:sz="0" w:space="0" w:color="auto"/>
                <w:right w:val="none" w:sz="0" w:space="0" w:color="auto"/>
              </w:divBdr>
            </w:div>
            <w:div w:id="1797093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1027391">
      <w:bodyDiv w:val="1"/>
      <w:marLeft w:val="0"/>
      <w:marRight w:val="0"/>
      <w:marTop w:val="0"/>
      <w:marBottom w:val="0"/>
      <w:divBdr>
        <w:top w:val="none" w:sz="0" w:space="0" w:color="auto"/>
        <w:left w:val="none" w:sz="0" w:space="0" w:color="auto"/>
        <w:bottom w:val="none" w:sz="0" w:space="0" w:color="auto"/>
        <w:right w:val="none" w:sz="0" w:space="0" w:color="auto"/>
      </w:divBdr>
    </w:div>
    <w:div w:id="761996090">
      <w:bodyDiv w:val="1"/>
      <w:marLeft w:val="0"/>
      <w:marRight w:val="0"/>
      <w:marTop w:val="0"/>
      <w:marBottom w:val="0"/>
      <w:divBdr>
        <w:top w:val="none" w:sz="0" w:space="0" w:color="auto"/>
        <w:left w:val="none" w:sz="0" w:space="0" w:color="auto"/>
        <w:bottom w:val="none" w:sz="0" w:space="0" w:color="auto"/>
        <w:right w:val="none" w:sz="0" w:space="0" w:color="auto"/>
      </w:divBdr>
      <w:divsChild>
        <w:div w:id="895777972">
          <w:marLeft w:val="0"/>
          <w:marRight w:val="0"/>
          <w:marTop w:val="0"/>
          <w:marBottom w:val="0"/>
          <w:divBdr>
            <w:top w:val="none" w:sz="0" w:space="0" w:color="auto"/>
            <w:left w:val="none" w:sz="0" w:space="0" w:color="auto"/>
            <w:bottom w:val="none" w:sz="0" w:space="0" w:color="auto"/>
            <w:right w:val="none" w:sz="0" w:space="0" w:color="auto"/>
          </w:divBdr>
          <w:divsChild>
            <w:div w:id="336277443">
              <w:marLeft w:val="0"/>
              <w:marRight w:val="0"/>
              <w:marTop w:val="0"/>
              <w:marBottom w:val="0"/>
              <w:divBdr>
                <w:top w:val="none" w:sz="0" w:space="0" w:color="auto"/>
                <w:left w:val="none" w:sz="0" w:space="0" w:color="auto"/>
                <w:bottom w:val="none" w:sz="0" w:space="0" w:color="auto"/>
                <w:right w:val="none" w:sz="0" w:space="0" w:color="auto"/>
              </w:divBdr>
            </w:div>
            <w:div w:id="1164007491">
              <w:marLeft w:val="0"/>
              <w:marRight w:val="0"/>
              <w:marTop w:val="0"/>
              <w:marBottom w:val="0"/>
              <w:divBdr>
                <w:top w:val="none" w:sz="0" w:space="0" w:color="auto"/>
                <w:left w:val="none" w:sz="0" w:space="0" w:color="auto"/>
                <w:bottom w:val="none" w:sz="0" w:space="0" w:color="auto"/>
                <w:right w:val="none" w:sz="0" w:space="0" w:color="auto"/>
              </w:divBdr>
            </w:div>
            <w:div w:id="1625499532">
              <w:marLeft w:val="0"/>
              <w:marRight w:val="0"/>
              <w:marTop w:val="0"/>
              <w:marBottom w:val="0"/>
              <w:divBdr>
                <w:top w:val="none" w:sz="0" w:space="0" w:color="auto"/>
                <w:left w:val="none" w:sz="0" w:space="0" w:color="auto"/>
                <w:bottom w:val="none" w:sz="0" w:space="0" w:color="auto"/>
                <w:right w:val="none" w:sz="0" w:space="0" w:color="auto"/>
              </w:divBdr>
            </w:div>
            <w:div w:id="1944679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3916916">
      <w:bodyDiv w:val="1"/>
      <w:marLeft w:val="0"/>
      <w:marRight w:val="0"/>
      <w:marTop w:val="0"/>
      <w:marBottom w:val="0"/>
      <w:divBdr>
        <w:top w:val="none" w:sz="0" w:space="0" w:color="auto"/>
        <w:left w:val="none" w:sz="0" w:space="0" w:color="auto"/>
        <w:bottom w:val="none" w:sz="0" w:space="0" w:color="auto"/>
        <w:right w:val="none" w:sz="0" w:space="0" w:color="auto"/>
      </w:divBdr>
      <w:divsChild>
        <w:div w:id="2043481066">
          <w:marLeft w:val="0"/>
          <w:marRight w:val="0"/>
          <w:marTop w:val="0"/>
          <w:marBottom w:val="0"/>
          <w:divBdr>
            <w:top w:val="none" w:sz="0" w:space="0" w:color="auto"/>
            <w:left w:val="none" w:sz="0" w:space="0" w:color="auto"/>
            <w:bottom w:val="none" w:sz="0" w:space="0" w:color="auto"/>
            <w:right w:val="none" w:sz="0" w:space="0" w:color="auto"/>
          </w:divBdr>
        </w:div>
      </w:divsChild>
    </w:div>
    <w:div w:id="764767202">
      <w:bodyDiv w:val="1"/>
      <w:marLeft w:val="0"/>
      <w:marRight w:val="0"/>
      <w:marTop w:val="0"/>
      <w:marBottom w:val="0"/>
      <w:divBdr>
        <w:top w:val="none" w:sz="0" w:space="0" w:color="auto"/>
        <w:left w:val="none" w:sz="0" w:space="0" w:color="auto"/>
        <w:bottom w:val="none" w:sz="0" w:space="0" w:color="auto"/>
        <w:right w:val="none" w:sz="0" w:space="0" w:color="auto"/>
      </w:divBdr>
      <w:divsChild>
        <w:div w:id="596907788">
          <w:marLeft w:val="0"/>
          <w:marRight w:val="0"/>
          <w:marTop w:val="0"/>
          <w:marBottom w:val="0"/>
          <w:divBdr>
            <w:top w:val="none" w:sz="0" w:space="0" w:color="auto"/>
            <w:left w:val="none" w:sz="0" w:space="0" w:color="auto"/>
            <w:bottom w:val="none" w:sz="0" w:space="0" w:color="auto"/>
            <w:right w:val="none" w:sz="0" w:space="0" w:color="auto"/>
          </w:divBdr>
        </w:div>
      </w:divsChild>
    </w:div>
    <w:div w:id="764956542">
      <w:bodyDiv w:val="1"/>
      <w:marLeft w:val="0"/>
      <w:marRight w:val="0"/>
      <w:marTop w:val="0"/>
      <w:marBottom w:val="0"/>
      <w:divBdr>
        <w:top w:val="none" w:sz="0" w:space="0" w:color="auto"/>
        <w:left w:val="none" w:sz="0" w:space="0" w:color="auto"/>
        <w:bottom w:val="none" w:sz="0" w:space="0" w:color="auto"/>
        <w:right w:val="none" w:sz="0" w:space="0" w:color="auto"/>
      </w:divBdr>
      <w:divsChild>
        <w:div w:id="1841383036">
          <w:marLeft w:val="0"/>
          <w:marRight w:val="0"/>
          <w:marTop w:val="0"/>
          <w:marBottom w:val="0"/>
          <w:divBdr>
            <w:top w:val="none" w:sz="0" w:space="0" w:color="auto"/>
            <w:left w:val="none" w:sz="0" w:space="0" w:color="auto"/>
            <w:bottom w:val="none" w:sz="0" w:space="0" w:color="auto"/>
            <w:right w:val="none" w:sz="0" w:space="0" w:color="auto"/>
          </w:divBdr>
          <w:divsChild>
            <w:div w:id="2005276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4960845">
      <w:bodyDiv w:val="1"/>
      <w:marLeft w:val="0"/>
      <w:marRight w:val="0"/>
      <w:marTop w:val="0"/>
      <w:marBottom w:val="0"/>
      <w:divBdr>
        <w:top w:val="none" w:sz="0" w:space="0" w:color="auto"/>
        <w:left w:val="none" w:sz="0" w:space="0" w:color="auto"/>
        <w:bottom w:val="none" w:sz="0" w:space="0" w:color="auto"/>
        <w:right w:val="none" w:sz="0" w:space="0" w:color="auto"/>
      </w:divBdr>
      <w:divsChild>
        <w:div w:id="1874417044">
          <w:marLeft w:val="0"/>
          <w:marRight w:val="0"/>
          <w:marTop w:val="0"/>
          <w:marBottom w:val="0"/>
          <w:divBdr>
            <w:top w:val="none" w:sz="0" w:space="0" w:color="auto"/>
            <w:left w:val="none" w:sz="0" w:space="0" w:color="auto"/>
            <w:bottom w:val="none" w:sz="0" w:space="0" w:color="auto"/>
            <w:right w:val="none" w:sz="0" w:space="0" w:color="auto"/>
          </w:divBdr>
          <w:divsChild>
            <w:div w:id="508253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6467546">
      <w:bodyDiv w:val="1"/>
      <w:marLeft w:val="0"/>
      <w:marRight w:val="0"/>
      <w:marTop w:val="0"/>
      <w:marBottom w:val="0"/>
      <w:divBdr>
        <w:top w:val="none" w:sz="0" w:space="0" w:color="auto"/>
        <w:left w:val="none" w:sz="0" w:space="0" w:color="auto"/>
        <w:bottom w:val="none" w:sz="0" w:space="0" w:color="auto"/>
        <w:right w:val="none" w:sz="0" w:space="0" w:color="auto"/>
      </w:divBdr>
    </w:div>
    <w:div w:id="767820907">
      <w:bodyDiv w:val="1"/>
      <w:marLeft w:val="0"/>
      <w:marRight w:val="0"/>
      <w:marTop w:val="0"/>
      <w:marBottom w:val="0"/>
      <w:divBdr>
        <w:top w:val="none" w:sz="0" w:space="0" w:color="auto"/>
        <w:left w:val="none" w:sz="0" w:space="0" w:color="auto"/>
        <w:bottom w:val="none" w:sz="0" w:space="0" w:color="auto"/>
        <w:right w:val="none" w:sz="0" w:space="0" w:color="auto"/>
      </w:divBdr>
      <w:divsChild>
        <w:div w:id="1866022454">
          <w:marLeft w:val="0"/>
          <w:marRight w:val="0"/>
          <w:marTop w:val="0"/>
          <w:marBottom w:val="0"/>
          <w:divBdr>
            <w:top w:val="none" w:sz="0" w:space="0" w:color="auto"/>
            <w:left w:val="none" w:sz="0" w:space="0" w:color="auto"/>
            <w:bottom w:val="none" w:sz="0" w:space="0" w:color="auto"/>
            <w:right w:val="none" w:sz="0" w:space="0" w:color="auto"/>
          </w:divBdr>
          <w:divsChild>
            <w:div w:id="1229457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8624048">
      <w:bodyDiv w:val="1"/>
      <w:marLeft w:val="0"/>
      <w:marRight w:val="0"/>
      <w:marTop w:val="0"/>
      <w:marBottom w:val="0"/>
      <w:divBdr>
        <w:top w:val="none" w:sz="0" w:space="0" w:color="auto"/>
        <w:left w:val="none" w:sz="0" w:space="0" w:color="auto"/>
        <w:bottom w:val="none" w:sz="0" w:space="0" w:color="auto"/>
        <w:right w:val="none" w:sz="0" w:space="0" w:color="auto"/>
      </w:divBdr>
      <w:divsChild>
        <w:div w:id="1420565864">
          <w:marLeft w:val="0"/>
          <w:marRight w:val="0"/>
          <w:marTop w:val="0"/>
          <w:marBottom w:val="0"/>
          <w:divBdr>
            <w:top w:val="none" w:sz="0" w:space="0" w:color="auto"/>
            <w:left w:val="none" w:sz="0" w:space="0" w:color="auto"/>
            <w:bottom w:val="none" w:sz="0" w:space="0" w:color="auto"/>
            <w:right w:val="none" w:sz="0" w:space="0" w:color="auto"/>
          </w:divBdr>
        </w:div>
      </w:divsChild>
    </w:div>
    <w:div w:id="769082250">
      <w:bodyDiv w:val="1"/>
      <w:marLeft w:val="0"/>
      <w:marRight w:val="0"/>
      <w:marTop w:val="0"/>
      <w:marBottom w:val="0"/>
      <w:divBdr>
        <w:top w:val="none" w:sz="0" w:space="0" w:color="auto"/>
        <w:left w:val="none" w:sz="0" w:space="0" w:color="auto"/>
        <w:bottom w:val="none" w:sz="0" w:space="0" w:color="auto"/>
        <w:right w:val="none" w:sz="0" w:space="0" w:color="auto"/>
      </w:divBdr>
      <w:divsChild>
        <w:div w:id="1321345711">
          <w:marLeft w:val="0"/>
          <w:marRight w:val="0"/>
          <w:marTop w:val="0"/>
          <w:marBottom w:val="0"/>
          <w:divBdr>
            <w:top w:val="none" w:sz="0" w:space="0" w:color="auto"/>
            <w:left w:val="none" w:sz="0" w:space="0" w:color="auto"/>
            <w:bottom w:val="none" w:sz="0" w:space="0" w:color="auto"/>
            <w:right w:val="none" w:sz="0" w:space="0" w:color="auto"/>
          </w:divBdr>
        </w:div>
      </w:divsChild>
    </w:div>
    <w:div w:id="769425000">
      <w:bodyDiv w:val="1"/>
      <w:marLeft w:val="0"/>
      <w:marRight w:val="0"/>
      <w:marTop w:val="0"/>
      <w:marBottom w:val="0"/>
      <w:divBdr>
        <w:top w:val="none" w:sz="0" w:space="0" w:color="auto"/>
        <w:left w:val="none" w:sz="0" w:space="0" w:color="auto"/>
        <w:bottom w:val="none" w:sz="0" w:space="0" w:color="auto"/>
        <w:right w:val="none" w:sz="0" w:space="0" w:color="auto"/>
      </w:divBdr>
      <w:divsChild>
        <w:div w:id="2060129576">
          <w:marLeft w:val="0"/>
          <w:marRight w:val="0"/>
          <w:marTop w:val="0"/>
          <w:marBottom w:val="0"/>
          <w:divBdr>
            <w:top w:val="none" w:sz="0" w:space="0" w:color="auto"/>
            <w:left w:val="none" w:sz="0" w:space="0" w:color="auto"/>
            <w:bottom w:val="none" w:sz="0" w:space="0" w:color="auto"/>
            <w:right w:val="none" w:sz="0" w:space="0" w:color="auto"/>
          </w:divBdr>
        </w:div>
      </w:divsChild>
    </w:div>
    <w:div w:id="770784196">
      <w:bodyDiv w:val="1"/>
      <w:marLeft w:val="0"/>
      <w:marRight w:val="0"/>
      <w:marTop w:val="0"/>
      <w:marBottom w:val="0"/>
      <w:divBdr>
        <w:top w:val="none" w:sz="0" w:space="0" w:color="auto"/>
        <w:left w:val="none" w:sz="0" w:space="0" w:color="auto"/>
        <w:bottom w:val="none" w:sz="0" w:space="0" w:color="auto"/>
        <w:right w:val="none" w:sz="0" w:space="0" w:color="auto"/>
      </w:divBdr>
      <w:divsChild>
        <w:div w:id="97609072">
          <w:marLeft w:val="0"/>
          <w:marRight w:val="0"/>
          <w:marTop w:val="0"/>
          <w:marBottom w:val="0"/>
          <w:divBdr>
            <w:top w:val="none" w:sz="0" w:space="0" w:color="auto"/>
            <w:left w:val="none" w:sz="0" w:space="0" w:color="auto"/>
            <w:bottom w:val="none" w:sz="0" w:space="0" w:color="auto"/>
            <w:right w:val="none" w:sz="0" w:space="0" w:color="auto"/>
          </w:divBdr>
          <w:divsChild>
            <w:div w:id="82068648">
              <w:marLeft w:val="0"/>
              <w:marRight w:val="0"/>
              <w:marTop w:val="0"/>
              <w:marBottom w:val="0"/>
              <w:divBdr>
                <w:top w:val="none" w:sz="0" w:space="0" w:color="auto"/>
                <w:left w:val="none" w:sz="0" w:space="0" w:color="auto"/>
                <w:bottom w:val="none" w:sz="0" w:space="0" w:color="auto"/>
                <w:right w:val="none" w:sz="0" w:space="0" w:color="auto"/>
              </w:divBdr>
            </w:div>
            <w:div w:id="462886866">
              <w:marLeft w:val="0"/>
              <w:marRight w:val="0"/>
              <w:marTop w:val="0"/>
              <w:marBottom w:val="0"/>
              <w:divBdr>
                <w:top w:val="none" w:sz="0" w:space="0" w:color="auto"/>
                <w:left w:val="none" w:sz="0" w:space="0" w:color="auto"/>
                <w:bottom w:val="none" w:sz="0" w:space="0" w:color="auto"/>
                <w:right w:val="none" w:sz="0" w:space="0" w:color="auto"/>
              </w:divBdr>
            </w:div>
            <w:div w:id="843856126">
              <w:marLeft w:val="0"/>
              <w:marRight w:val="0"/>
              <w:marTop w:val="0"/>
              <w:marBottom w:val="0"/>
              <w:divBdr>
                <w:top w:val="none" w:sz="0" w:space="0" w:color="auto"/>
                <w:left w:val="none" w:sz="0" w:space="0" w:color="auto"/>
                <w:bottom w:val="none" w:sz="0" w:space="0" w:color="auto"/>
                <w:right w:val="none" w:sz="0" w:space="0" w:color="auto"/>
              </w:divBdr>
            </w:div>
            <w:div w:id="1763141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1440691">
      <w:bodyDiv w:val="1"/>
      <w:marLeft w:val="0"/>
      <w:marRight w:val="0"/>
      <w:marTop w:val="0"/>
      <w:marBottom w:val="0"/>
      <w:divBdr>
        <w:top w:val="none" w:sz="0" w:space="0" w:color="auto"/>
        <w:left w:val="none" w:sz="0" w:space="0" w:color="auto"/>
        <w:bottom w:val="none" w:sz="0" w:space="0" w:color="auto"/>
        <w:right w:val="none" w:sz="0" w:space="0" w:color="auto"/>
      </w:divBdr>
      <w:divsChild>
        <w:div w:id="1559702762">
          <w:marLeft w:val="0"/>
          <w:marRight w:val="0"/>
          <w:marTop w:val="0"/>
          <w:marBottom w:val="0"/>
          <w:divBdr>
            <w:top w:val="none" w:sz="0" w:space="0" w:color="auto"/>
            <w:left w:val="none" w:sz="0" w:space="0" w:color="auto"/>
            <w:bottom w:val="none" w:sz="0" w:space="0" w:color="auto"/>
            <w:right w:val="none" w:sz="0" w:space="0" w:color="auto"/>
          </w:divBdr>
          <w:divsChild>
            <w:div w:id="1965694203">
              <w:marLeft w:val="0"/>
              <w:marRight w:val="0"/>
              <w:marTop w:val="0"/>
              <w:marBottom w:val="0"/>
              <w:divBdr>
                <w:top w:val="none" w:sz="0" w:space="0" w:color="auto"/>
                <w:left w:val="none" w:sz="0" w:space="0" w:color="auto"/>
                <w:bottom w:val="none" w:sz="0" w:space="0" w:color="auto"/>
                <w:right w:val="none" w:sz="0" w:space="0" w:color="auto"/>
              </w:divBdr>
            </w:div>
            <w:div w:id="2083211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1509655">
      <w:bodyDiv w:val="1"/>
      <w:marLeft w:val="0"/>
      <w:marRight w:val="0"/>
      <w:marTop w:val="0"/>
      <w:marBottom w:val="0"/>
      <w:divBdr>
        <w:top w:val="none" w:sz="0" w:space="0" w:color="auto"/>
        <w:left w:val="none" w:sz="0" w:space="0" w:color="auto"/>
        <w:bottom w:val="none" w:sz="0" w:space="0" w:color="auto"/>
        <w:right w:val="none" w:sz="0" w:space="0" w:color="auto"/>
      </w:divBdr>
    </w:div>
    <w:div w:id="772166667">
      <w:bodyDiv w:val="1"/>
      <w:marLeft w:val="0"/>
      <w:marRight w:val="0"/>
      <w:marTop w:val="0"/>
      <w:marBottom w:val="0"/>
      <w:divBdr>
        <w:top w:val="none" w:sz="0" w:space="0" w:color="auto"/>
        <w:left w:val="none" w:sz="0" w:space="0" w:color="auto"/>
        <w:bottom w:val="none" w:sz="0" w:space="0" w:color="auto"/>
        <w:right w:val="none" w:sz="0" w:space="0" w:color="auto"/>
      </w:divBdr>
      <w:divsChild>
        <w:div w:id="242032730">
          <w:marLeft w:val="0"/>
          <w:marRight w:val="0"/>
          <w:marTop w:val="0"/>
          <w:marBottom w:val="0"/>
          <w:divBdr>
            <w:top w:val="none" w:sz="0" w:space="0" w:color="auto"/>
            <w:left w:val="none" w:sz="0" w:space="0" w:color="auto"/>
            <w:bottom w:val="none" w:sz="0" w:space="0" w:color="auto"/>
            <w:right w:val="none" w:sz="0" w:space="0" w:color="auto"/>
          </w:divBdr>
          <w:divsChild>
            <w:div w:id="754865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2556076">
      <w:bodyDiv w:val="1"/>
      <w:marLeft w:val="0"/>
      <w:marRight w:val="0"/>
      <w:marTop w:val="0"/>
      <w:marBottom w:val="0"/>
      <w:divBdr>
        <w:top w:val="none" w:sz="0" w:space="0" w:color="auto"/>
        <w:left w:val="none" w:sz="0" w:space="0" w:color="auto"/>
        <w:bottom w:val="none" w:sz="0" w:space="0" w:color="auto"/>
        <w:right w:val="none" w:sz="0" w:space="0" w:color="auto"/>
      </w:divBdr>
      <w:divsChild>
        <w:div w:id="1844125512">
          <w:marLeft w:val="0"/>
          <w:marRight w:val="0"/>
          <w:marTop w:val="0"/>
          <w:marBottom w:val="0"/>
          <w:divBdr>
            <w:top w:val="none" w:sz="0" w:space="0" w:color="auto"/>
            <w:left w:val="none" w:sz="0" w:space="0" w:color="auto"/>
            <w:bottom w:val="none" w:sz="0" w:space="0" w:color="auto"/>
            <w:right w:val="none" w:sz="0" w:space="0" w:color="auto"/>
          </w:divBdr>
          <w:divsChild>
            <w:div w:id="424112719">
              <w:marLeft w:val="0"/>
              <w:marRight w:val="0"/>
              <w:marTop w:val="0"/>
              <w:marBottom w:val="0"/>
              <w:divBdr>
                <w:top w:val="none" w:sz="0" w:space="0" w:color="auto"/>
                <w:left w:val="none" w:sz="0" w:space="0" w:color="auto"/>
                <w:bottom w:val="none" w:sz="0" w:space="0" w:color="auto"/>
                <w:right w:val="none" w:sz="0" w:space="0" w:color="auto"/>
              </w:divBdr>
            </w:div>
            <w:div w:id="1671982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2752200">
      <w:bodyDiv w:val="1"/>
      <w:marLeft w:val="0"/>
      <w:marRight w:val="0"/>
      <w:marTop w:val="0"/>
      <w:marBottom w:val="0"/>
      <w:divBdr>
        <w:top w:val="none" w:sz="0" w:space="0" w:color="auto"/>
        <w:left w:val="none" w:sz="0" w:space="0" w:color="auto"/>
        <w:bottom w:val="none" w:sz="0" w:space="0" w:color="auto"/>
        <w:right w:val="none" w:sz="0" w:space="0" w:color="auto"/>
      </w:divBdr>
      <w:divsChild>
        <w:div w:id="66850606">
          <w:marLeft w:val="0"/>
          <w:marRight w:val="0"/>
          <w:marTop w:val="0"/>
          <w:marBottom w:val="0"/>
          <w:divBdr>
            <w:top w:val="none" w:sz="0" w:space="0" w:color="auto"/>
            <w:left w:val="none" w:sz="0" w:space="0" w:color="auto"/>
            <w:bottom w:val="none" w:sz="0" w:space="0" w:color="auto"/>
            <w:right w:val="none" w:sz="0" w:space="0" w:color="auto"/>
          </w:divBdr>
        </w:div>
        <w:div w:id="165638380">
          <w:marLeft w:val="0"/>
          <w:marRight w:val="0"/>
          <w:marTop w:val="0"/>
          <w:marBottom w:val="0"/>
          <w:divBdr>
            <w:top w:val="none" w:sz="0" w:space="0" w:color="auto"/>
            <w:left w:val="none" w:sz="0" w:space="0" w:color="auto"/>
            <w:bottom w:val="none" w:sz="0" w:space="0" w:color="auto"/>
            <w:right w:val="none" w:sz="0" w:space="0" w:color="auto"/>
          </w:divBdr>
        </w:div>
        <w:div w:id="196620402">
          <w:marLeft w:val="0"/>
          <w:marRight w:val="0"/>
          <w:marTop w:val="0"/>
          <w:marBottom w:val="0"/>
          <w:divBdr>
            <w:top w:val="none" w:sz="0" w:space="0" w:color="auto"/>
            <w:left w:val="none" w:sz="0" w:space="0" w:color="auto"/>
            <w:bottom w:val="none" w:sz="0" w:space="0" w:color="auto"/>
            <w:right w:val="none" w:sz="0" w:space="0" w:color="auto"/>
          </w:divBdr>
        </w:div>
        <w:div w:id="276061151">
          <w:marLeft w:val="0"/>
          <w:marRight w:val="0"/>
          <w:marTop w:val="0"/>
          <w:marBottom w:val="0"/>
          <w:divBdr>
            <w:top w:val="none" w:sz="0" w:space="0" w:color="auto"/>
            <w:left w:val="none" w:sz="0" w:space="0" w:color="auto"/>
            <w:bottom w:val="none" w:sz="0" w:space="0" w:color="auto"/>
            <w:right w:val="none" w:sz="0" w:space="0" w:color="auto"/>
          </w:divBdr>
        </w:div>
        <w:div w:id="297496189">
          <w:marLeft w:val="0"/>
          <w:marRight w:val="0"/>
          <w:marTop w:val="0"/>
          <w:marBottom w:val="0"/>
          <w:divBdr>
            <w:top w:val="none" w:sz="0" w:space="0" w:color="auto"/>
            <w:left w:val="none" w:sz="0" w:space="0" w:color="auto"/>
            <w:bottom w:val="none" w:sz="0" w:space="0" w:color="auto"/>
            <w:right w:val="none" w:sz="0" w:space="0" w:color="auto"/>
          </w:divBdr>
        </w:div>
        <w:div w:id="404425801">
          <w:marLeft w:val="0"/>
          <w:marRight w:val="0"/>
          <w:marTop w:val="0"/>
          <w:marBottom w:val="0"/>
          <w:divBdr>
            <w:top w:val="none" w:sz="0" w:space="0" w:color="auto"/>
            <w:left w:val="none" w:sz="0" w:space="0" w:color="auto"/>
            <w:bottom w:val="none" w:sz="0" w:space="0" w:color="auto"/>
            <w:right w:val="none" w:sz="0" w:space="0" w:color="auto"/>
          </w:divBdr>
        </w:div>
        <w:div w:id="567767070">
          <w:marLeft w:val="0"/>
          <w:marRight w:val="0"/>
          <w:marTop w:val="0"/>
          <w:marBottom w:val="0"/>
          <w:divBdr>
            <w:top w:val="none" w:sz="0" w:space="0" w:color="auto"/>
            <w:left w:val="none" w:sz="0" w:space="0" w:color="auto"/>
            <w:bottom w:val="none" w:sz="0" w:space="0" w:color="auto"/>
            <w:right w:val="none" w:sz="0" w:space="0" w:color="auto"/>
          </w:divBdr>
        </w:div>
        <w:div w:id="1163358270">
          <w:marLeft w:val="0"/>
          <w:marRight w:val="0"/>
          <w:marTop w:val="0"/>
          <w:marBottom w:val="0"/>
          <w:divBdr>
            <w:top w:val="none" w:sz="0" w:space="0" w:color="auto"/>
            <w:left w:val="none" w:sz="0" w:space="0" w:color="auto"/>
            <w:bottom w:val="none" w:sz="0" w:space="0" w:color="auto"/>
            <w:right w:val="none" w:sz="0" w:space="0" w:color="auto"/>
          </w:divBdr>
        </w:div>
        <w:div w:id="1201406096">
          <w:marLeft w:val="0"/>
          <w:marRight w:val="0"/>
          <w:marTop w:val="0"/>
          <w:marBottom w:val="0"/>
          <w:divBdr>
            <w:top w:val="none" w:sz="0" w:space="0" w:color="auto"/>
            <w:left w:val="none" w:sz="0" w:space="0" w:color="auto"/>
            <w:bottom w:val="none" w:sz="0" w:space="0" w:color="auto"/>
            <w:right w:val="none" w:sz="0" w:space="0" w:color="auto"/>
          </w:divBdr>
        </w:div>
        <w:div w:id="1217742012">
          <w:marLeft w:val="0"/>
          <w:marRight w:val="0"/>
          <w:marTop w:val="0"/>
          <w:marBottom w:val="0"/>
          <w:divBdr>
            <w:top w:val="none" w:sz="0" w:space="0" w:color="auto"/>
            <w:left w:val="none" w:sz="0" w:space="0" w:color="auto"/>
            <w:bottom w:val="none" w:sz="0" w:space="0" w:color="auto"/>
            <w:right w:val="none" w:sz="0" w:space="0" w:color="auto"/>
          </w:divBdr>
        </w:div>
        <w:div w:id="1234195814">
          <w:marLeft w:val="0"/>
          <w:marRight w:val="0"/>
          <w:marTop w:val="0"/>
          <w:marBottom w:val="0"/>
          <w:divBdr>
            <w:top w:val="none" w:sz="0" w:space="0" w:color="auto"/>
            <w:left w:val="none" w:sz="0" w:space="0" w:color="auto"/>
            <w:bottom w:val="none" w:sz="0" w:space="0" w:color="auto"/>
            <w:right w:val="none" w:sz="0" w:space="0" w:color="auto"/>
          </w:divBdr>
        </w:div>
        <w:div w:id="1383091693">
          <w:marLeft w:val="0"/>
          <w:marRight w:val="0"/>
          <w:marTop w:val="0"/>
          <w:marBottom w:val="0"/>
          <w:divBdr>
            <w:top w:val="none" w:sz="0" w:space="0" w:color="auto"/>
            <w:left w:val="none" w:sz="0" w:space="0" w:color="auto"/>
            <w:bottom w:val="none" w:sz="0" w:space="0" w:color="auto"/>
            <w:right w:val="none" w:sz="0" w:space="0" w:color="auto"/>
          </w:divBdr>
        </w:div>
        <w:div w:id="1513908484">
          <w:marLeft w:val="0"/>
          <w:marRight w:val="0"/>
          <w:marTop w:val="0"/>
          <w:marBottom w:val="0"/>
          <w:divBdr>
            <w:top w:val="none" w:sz="0" w:space="0" w:color="auto"/>
            <w:left w:val="none" w:sz="0" w:space="0" w:color="auto"/>
            <w:bottom w:val="none" w:sz="0" w:space="0" w:color="auto"/>
            <w:right w:val="none" w:sz="0" w:space="0" w:color="auto"/>
          </w:divBdr>
        </w:div>
        <w:div w:id="1634629202">
          <w:marLeft w:val="0"/>
          <w:marRight w:val="0"/>
          <w:marTop w:val="0"/>
          <w:marBottom w:val="0"/>
          <w:divBdr>
            <w:top w:val="none" w:sz="0" w:space="0" w:color="auto"/>
            <w:left w:val="none" w:sz="0" w:space="0" w:color="auto"/>
            <w:bottom w:val="none" w:sz="0" w:space="0" w:color="auto"/>
            <w:right w:val="none" w:sz="0" w:space="0" w:color="auto"/>
          </w:divBdr>
        </w:div>
        <w:div w:id="1868248684">
          <w:marLeft w:val="0"/>
          <w:marRight w:val="0"/>
          <w:marTop w:val="0"/>
          <w:marBottom w:val="0"/>
          <w:divBdr>
            <w:top w:val="none" w:sz="0" w:space="0" w:color="auto"/>
            <w:left w:val="none" w:sz="0" w:space="0" w:color="auto"/>
            <w:bottom w:val="none" w:sz="0" w:space="0" w:color="auto"/>
            <w:right w:val="none" w:sz="0" w:space="0" w:color="auto"/>
          </w:divBdr>
        </w:div>
        <w:div w:id="1992177001">
          <w:marLeft w:val="0"/>
          <w:marRight w:val="0"/>
          <w:marTop w:val="0"/>
          <w:marBottom w:val="0"/>
          <w:divBdr>
            <w:top w:val="none" w:sz="0" w:space="0" w:color="auto"/>
            <w:left w:val="none" w:sz="0" w:space="0" w:color="auto"/>
            <w:bottom w:val="none" w:sz="0" w:space="0" w:color="auto"/>
            <w:right w:val="none" w:sz="0" w:space="0" w:color="auto"/>
          </w:divBdr>
        </w:div>
      </w:divsChild>
    </w:div>
    <w:div w:id="772819673">
      <w:bodyDiv w:val="1"/>
      <w:marLeft w:val="0"/>
      <w:marRight w:val="0"/>
      <w:marTop w:val="0"/>
      <w:marBottom w:val="0"/>
      <w:divBdr>
        <w:top w:val="none" w:sz="0" w:space="0" w:color="auto"/>
        <w:left w:val="none" w:sz="0" w:space="0" w:color="auto"/>
        <w:bottom w:val="none" w:sz="0" w:space="0" w:color="auto"/>
        <w:right w:val="none" w:sz="0" w:space="0" w:color="auto"/>
      </w:divBdr>
      <w:divsChild>
        <w:div w:id="1904171966">
          <w:marLeft w:val="0"/>
          <w:marRight w:val="0"/>
          <w:marTop w:val="0"/>
          <w:marBottom w:val="0"/>
          <w:divBdr>
            <w:top w:val="none" w:sz="0" w:space="0" w:color="auto"/>
            <w:left w:val="none" w:sz="0" w:space="0" w:color="auto"/>
            <w:bottom w:val="none" w:sz="0" w:space="0" w:color="auto"/>
            <w:right w:val="none" w:sz="0" w:space="0" w:color="auto"/>
          </w:divBdr>
          <w:divsChild>
            <w:div w:id="1252547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2895587">
      <w:bodyDiv w:val="1"/>
      <w:marLeft w:val="0"/>
      <w:marRight w:val="0"/>
      <w:marTop w:val="0"/>
      <w:marBottom w:val="0"/>
      <w:divBdr>
        <w:top w:val="none" w:sz="0" w:space="0" w:color="auto"/>
        <w:left w:val="none" w:sz="0" w:space="0" w:color="auto"/>
        <w:bottom w:val="none" w:sz="0" w:space="0" w:color="auto"/>
        <w:right w:val="none" w:sz="0" w:space="0" w:color="auto"/>
      </w:divBdr>
      <w:divsChild>
        <w:div w:id="580336191">
          <w:marLeft w:val="0"/>
          <w:marRight w:val="0"/>
          <w:marTop w:val="0"/>
          <w:marBottom w:val="0"/>
          <w:divBdr>
            <w:top w:val="none" w:sz="0" w:space="0" w:color="auto"/>
            <w:left w:val="none" w:sz="0" w:space="0" w:color="auto"/>
            <w:bottom w:val="none" w:sz="0" w:space="0" w:color="auto"/>
            <w:right w:val="none" w:sz="0" w:space="0" w:color="auto"/>
          </w:divBdr>
        </w:div>
      </w:divsChild>
    </w:div>
    <w:div w:id="775251094">
      <w:bodyDiv w:val="1"/>
      <w:marLeft w:val="0"/>
      <w:marRight w:val="0"/>
      <w:marTop w:val="0"/>
      <w:marBottom w:val="0"/>
      <w:divBdr>
        <w:top w:val="none" w:sz="0" w:space="0" w:color="auto"/>
        <w:left w:val="none" w:sz="0" w:space="0" w:color="auto"/>
        <w:bottom w:val="none" w:sz="0" w:space="0" w:color="auto"/>
        <w:right w:val="none" w:sz="0" w:space="0" w:color="auto"/>
      </w:divBdr>
      <w:divsChild>
        <w:div w:id="1888569597">
          <w:marLeft w:val="0"/>
          <w:marRight w:val="0"/>
          <w:marTop w:val="0"/>
          <w:marBottom w:val="0"/>
          <w:divBdr>
            <w:top w:val="none" w:sz="0" w:space="0" w:color="auto"/>
            <w:left w:val="none" w:sz="0" w:space="0" w:color="auto"/>
            <w:bottom w:val="none" w:sz="0" w:space="0" w:color="auto"/>
            <w:right w:val="none" w:sz="0" w:space="0" w:color="auto"/>
          </w:divBdr>
          <w:divsChild>
            <w:div w:id="847063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6485871">
      <w:bodyDiv w:val="1"/>
      <w:marLeft w:val="0"/>
      <w:marRight w:val="0"/>
      <w:marTop w:val="0"/>
      <w:marBottom w:val="0"/>
      <w:divBdr>
        <w:top w:val="none" w:sz="0" w:space="0" w:color="auto"/>
        <w:left w:val="none" w:sz="0" w:space="0" w:color="auto"/>
        <w:bottom w:val="none" w:sz="0" w:space="0" w:color="auto"/>
        <w:right w:val="none" w:sz="0" w:space="0" w:color="auto"/>
      </w:divBdr>
      <w:divsChild>
        <w:div w:id="353390028">
          <w:marLeft w:val="0"/>
          <w:marRight w:val="0"/>
          <w:marTop w:val="0"/>
          <w:marBottom w:val="0"/>
          <w:divBdr>
            <w:top w:val="none" w:sz="0" w:space="0" w:color="auto"/>
            <w:left w:val="none" w:sz="0" w:space="0" w:color="auto"/>
            <w:bottom w:val="none" w:sz="0" w:space="0" w:color="auto"/>
            <w:right w:val="none" w:sz="0" w:space="0" w:color="auto"/>
          </w:divBdr>
        </w:div>
      </w:divsChild>
    </w:div>
    <w:div w:id="776490834">
      <w:bodyDiv w:val="1"/>
      <w:marLeft w:val="0"/>
      <w:marRight w:val="0"/>
      <w:marTop w:val="0"/>
      <w:marBottom w:val="0"/>
      <w:divBdr>
        <w:top w:val="none" w:sz="0" w:space="0" w:color="auto"/>
        <w:left w:val="none" w:sz="0" w:space="0" w:color="auto"/>
        <w:bottom w:val="none" w:sz="0" w:space="0" w:color="auto"/>
        <w:right w:val="none" w:sz="0" w:space="0" w:color="auto"/>
      </w:divBdr>
      <w:divsChild>
        <w:div w:id="1066803313">
          <w:marLeft w:val="0"/>
          <w:marRight w:val="0"/>
          <w:marTop w:val="0"/>
          <w:marBottom w:val="0"/>
          <w:divBdr>
            <w:top w:val="none" w:sz="0" w:space="0" w:color="auto"/>
            <w:left w:val="none" w:sz="0" w:space="0" w:color="auto"/>
            <w:bottom w:val="none" w:sz="0" w:space="0" w:color="auto"/>
            <w:right w:val="none" w:sz="0" w:space="0" w:color="auto"/>
          </w:divBdr>
          <w:divsChild>
            <w:div w:id="644548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7989288">
      <w:bodyDiv w:val="1"/>
      <w:marLeft w:val="0"/>
      <w:marRight w:val="0"/>
      <w:marTop w:val="0"/>
      <w:marBottom w:val="0"/>
      <w:divBdr>
        <w:top w:val="none" w:sz="0" w:space="0" w:color="auto"/>
        <w:left w:val="none" w:sz="0" w:space="0" w:color="auto"/>
        <w:bottom w:val="none" w:sz="0" w:space="0" w:color="auto"/>
        <w:right w:val="none" w:sz="0" w:space="0" w:color="auto"/>
      </w:divBdr>
      <w:divsChild>
        <w:div w:id="213663936">
          <w:marLeft w:val="0"/>
          <w:marRight w:val="0"/>
          <w:marTop w:val="0"/>
          <w:marBottom w:val="0"/>
          <w:divBdr>
            <w:top w:val="none" w:sz="0" w:space="0" w:color="auto"/>
            <w:left w:val="none" w:sz="0" w:space="0" w:color="auto"/>
            <w:bottom w:val="none" w:sz="0" w:space="0" w:color="auto"/>
            <w:right w:val="none" w:sz="0" w:space="0" w:color="auto"/>
          </w:divBdr>
          <w:divsChild>
            <w:div w:id="336152094">
              <w:marLeft w:val="0"/>
              <w:marRight w:val="0"/>
              <w:marTop w:val="0"/>
              <w:marBottom w:val="0"/>
              <w:divBdr>
                <w:top w:val="none" w:sz="0" w:space="0" w:color="auto"/>
                <w:left w:val="none" w:sz="0" w:space="0" w:color="auto"/>
                <w:bottom w:val="none" w:sz="0" w:space="0" w:color="auto"/>
                <w:right w:val="none" w:sz="0" w:space="0" w:color="auto"/>
              </w:divBdr>
            </w:div>
            <w:div w:id="427431045">
              <w:marLeft w:val="0"/>
              <w:marRight w:val="0"/>
              <w:marTop w:val="0"/>
              <w:marBottom w:val="0"/>
              <w:divBdr>
                <w:top w:val="none" w:sz="0" w:space="0" w:color="auto"/>
                <w:left w:val="none" w:sz="0" w:space="0" w:color="auto"/>
                <w:bottom w:val="none" w:sz="0" w:space="0" w:color="auto"/>
                <w:right w:val="none" w:sz="0" w:space="0" w:color="auto"/>
              </w:divBdr>
            </w:div>
            <w:div w:id="492377064">
              <w:marLeft w:val="0"/>
              <w:marRight w:val="0"/>
              <w:marTop w:val="0"/>
              <w:marBottom w:val="0"/>
              <w:divBdr>
                <w:top w:val="none" w:sz="0" w:space="0" w:color="auto"/>
                <w:left w:val="none" w:sz="0" w:space="0" w:color="auto"/>
                <w:bottom w:val="none" w:sz="0" w:space="0" w:color="auto"/>
                <w:right w:val="none" w:sz="0" w:space="0" w:color="auto"/>
              </w:divBdr>
            </w:div>
            <w:div w:id="1117213384">
              <w:marLeft w:val="0"/>
              <w:marRight w:val="0"/>
              <w:marTop w:val="0"/>
              <w:marBottom w:val="0"/>
              <w:divBdr>
                <w:top w:val="none" w:sz="0" w:space="0" w:color="auto"/>
                <w:left w:val="none" w:sz="0" w:space="0" w:color="auto"/>
                <w:bottom w:val="none" w:sz="0" w:space="0" w:color="auto"/>
                <w:right w:val="none" w:sz="0" w:space="0" w:color="auto"/>
              </w:divBdr>
            </w:div>
            <w:div w:id="1333678386">
              <w:marLeft w:val="0"/>
              <w:marRight w:val="0"/>
              <w:marTop w:val="0"/>
              <w:marBottom w:val="0"/>
              <w:divBdr>
                <w:top w:val="none" w:sz="0" w:space="0" w:color="auto"/>
                <w:left w:val="none" w:sz="0" w:space="0" w:color="auto"/>
                <w:bottom w:val="none" w:sz="0" w:space="0" w:color="auto"/>
                <w:right w:val="none" w:sz="0" w:space="0" w:color="auto"/>
              </w:divBdr>
            </w:div>
            <w:div w:id="1806779200">
              <w:marLeft w:val="0"/>
              <w:marRight w:val="0"/>
              <w:marTop w:val="0"/>
              <w:marBottom w:val="0"/>
              <w:divBdr>
                <w:top w:val="none" w:sz="0" w:space="0" w:color="auto"/>
                <w:left w:val="none" w:sz="0" w:space="0" w:color="auto"/>
                <w:bottom w:val="none" w:sz="0" w:space="0" w:color="auto"/>
                <w:right w:val="none" w:sz="0" w:space="0" w:color="auto"/>
              </w:divBdr>
            </w:div>
            <w:div w:id="1845048721">
              <w:marLeft w:val="0"/>
              <w:marRight w:val="0"/>
              <w:marTop w:val="0"/>
              <w:marBottom w:val="0"/>
              <w:divBdr>
                <w:top w:val="none" w:sz="0" w:space="0" w:color="auto"/>
                <w:left w:val="none" w:sz="0" w:space="0" w:color="auto"/>
                <w:bottom w:val="none" w:sz="0" w:space="0" w:color="auto"/>
                <w:right w:val="none" w:sz="0" w:space="0" w:color="auto"/>
              </w:divBdr>
            </w:div>
            <w:div w:id="1937131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6657882">
      <w:bodyDiv w:val="1"/>
      <w:marLeft w:val="0"/>
      <w:marRight w:val="0"/>
      <w:marTop w:val="0"/>
      <w:marBottom w:val="0"/>
      <w:divBdr>
        <w:top w:val="none" w:sz="0" w:space="0" w:color="auto"/>
        <w:left w:val="none" w:sz="0" w:space="0" w:color="auto"/>
        <w:bottom w:val="none" w:sz="0" w:space="0" w:color="auto"/>
        <w:right w:val="none" w:sz="0" w:space="0" w:color="auto"/>
      </w:divBdr>
      <w:divsChild>
        <w:div w:id="1259411212">
          <w:marLeft w:val="0"/>
          <w:marRight w:val="0"/>
          <w:marTop w:val="0"/>
          <w:marBottom w:val="0"/>
          <w:divBdr>
            <w:top w:val="none" w:sz="0" w:space="0" w:color="auto"/>
            <w:left w:val="none" w:sz="0" w:space="0" w:color="auto"/>
            <w:bottom w:val="none" w:sz="0" w:space="0" w:color="auto"/>
            <w:right w:val="none" w:sz="0" w:space="0" w:color="auto"/>
          </w:divBdr>
          <w:divsChild>
            <w:div w:id="21513340">
              <w:marLeft w:val="0"/>
              <w:marRight w:val="0"/>
              <w:marTop w:val="0"/>
              <w:marBottom w:val="0"/>
              <w:divBdr>
                <w:top w:val="none" w:sz="0" w:space="0" w:color="auto"/>
                <w:left w:val="none" w:sz="0" w:space="0" w:color="auto"/>
                <w:bottom w:val="none" w:sz="0" w:space="0" w:color="auto"/>
                <w:right w:val="none" w:sz="0" w:space="0" w:color="auto"/>
              </w:divBdr>
            </w:div>
            <w:div w:id="1006400102">
              <w:marLeft w:val="0"/>
              <w:marRight w:val="0"/>
              <w:marTop w:val="0"/>
              <w:marBottom w:val="0"/>
              <w:divBdr>
                <w:top w:val="none" w:sz="0" w:space="0" w:color="auto"/>
                <w:left w:val="none" w:sz="0" w:space="0" w:color="auto"/>
                <w:bottom w:val="none" w:sz="0" w:space="0" w:color="auto"/>
                <w:right w:val="none" w:sz="0" w:space="0" w:color="auto"/>
              </w:divBdr>
            </w:div>
            <w:div w:id="1329938989">
              <w:marLeft w:val="0"/>
              <w:marRight w:val="0"/>
              <w:marTop w:val="0"/>
              <w:marBottom w:val="0"/>
              <w:divBdr>
                <w:top w:val="none" w:sz="0" w:space="0" w:color="auto"/>
                <w:left w:val="none" w:sz="0" w:space="0" w:color="auto"/>
                <w:bottom w:val="none" w:sz="0" w:space="0" w:color="auto"/>
                <w:right w:val="none" w:sz="0" w:space="0" w:color="auto"/>
              </w:divBdr>
            </w:div>
            <w:div w:id="1382706450">
              <w:marLeft w:val="0"/>
              <w:marRight w:val="0"/>
              <w:marTop w:val="0"/>
              <w:marBottom w:val="0"/>
              <w:divBdr>
                <w:top w:val="none" w:sz="0" w:space="0" w:color="auto"/>
                <w:left w:val="none" w:sz="0" w:space="0" w:color="auto"/>
                <w:bottom w:val="none" w:sz="0" w:space="0" w:color="auto"/>
                <w:right w:val="none" w:sz="0" w:space="0" w:color="auto"/>
              </w:divBdr>
            </w:div>
            <w:div w:id="1425300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8357642">
      <w:bodyDiv w:val="1"/>
      <w:marLeft w:val="0"/>
      <w:marRight w:val="0"/>
      <w:marTop w:val="0"/>
      <w:marBottom w:val="0"/>
      <w:divBdr>
        <w:top w:val="none" w:sz="0" w:space="0" w:color="auto"/>
        <w:left w:val="none" w:sz="0" w:space="0" w:color="auto"/>
        <w:bottom w:val="none" w:sz="0" w:space="0" w:color="auto"/>
        <w:right w:val="none" w:sz="0" w:space="0" w:color="auto"/>
      </w:divBdr>
      <w:divsChild>
        <w:div w:id="1507480062">
          <w:marLeft w:val="0"/>
          <w:marRight w:val="0"/>
          <w:marTop w:val="0"/>
          <w:marBottom w:val="0"/>
          <w:divBdr>
            <w:top w:val="none" w:sz="0" w:space="0" w:color="auto"/>
            <w:left w:val="none" w:sz="0" w:space="0" w:color="auto"/>
            <w:bottom w:val="none" w:sz="0" w:space="0" w:color="auto"/>
            <w:right w:val="none" w:sz="0" w:space="0" w:color="auto"/>
          </w:divBdr>
          <w:divsChild>
            <w:div w:id="490870838">
              <w:marLeft w:val="0"/>
              <w:marRight w:val="0"/>
              <w:marTop w:val="0"/>
              <w:marBottom w:val="0"/>
              <w:divBdr>
                <w:top w:val="none" w:sz="0" w:space="0" w:color="auto"/>
                <w:left w:val="none" w:sz="0" w:space="0" w:color="auto"/>
                <w:bottom w:val="none" w:sz="0" w:space="0" w:color="auto"/>
                <w:right w:val="none" w:sz="0" w:space="0" w:color="auto"/>
              </w:divBdr>
            </w:div>
            <w:div w:id="1745646449">
              <w:marLeft w:val="0"/>
              <w:marRight w:val="0"/>
              <w:marTop w:val="0"/>
              <w:marBottom w:val="0"/>
              <w:divBdr>
                <w:top w:val="none" w:sz="0" w:space="0" w:color="auto"/>
                <w:left w:val="none" w:sz="0" w:space="0" w:color="auto"/>
                <w:bottom w:val="none" w:sz="0" w:space="0" w:color="auto"/>
                <w:right w:val="none" w:sz="0" w:space="0" w:color="auto"/>
              </w:divBdr>
            </w:div>
            <w:div w:id="1789810960">
              <w:marLeft w:val="0"/>
              <w:marRight w:val="0"/>
              <w:marTop w:val="0"/>
              <w:marBottom w:val="0"/>
              <w:divBdr>
                <w:top w:val="none" w:sz="0" w:space="0" w:color="auto"/>
                <w:left w:val="none" w:sz="0" w:space="0" w:color="auto"/>
                <w:bottom w:val="none" w:sz="0" w:space="0" w:color="auto"/>
                <w:right w:val="none" w:sz="0" w:space="0" w:color="auto"/>
              </w:divBdr>
            </w:div>
            <w:div w:id="1791048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8427067">
      <w:bodyDiv w:val="1"/>
      <w:marLeft w:val="0"/>
      <w:marRight w:val="0"/>
      <w:marTop w:val="0"/>
      <w:marBottom w:val="0"/>
      <w:divBdr>
        <w:top w:val="none" w:sz="0" w:space="0" w:color="auto"/>
        <w:left w:val="none" w:sz="0" w:space="0" w:color="auto"/>
        <w:bottom w:val="none" w:sz="0" w:space="0" w:color="auto"/>
        <w:right w:val="none" w:sz="0" w:space="0" w:color="auto"/>
      </w:divBdr>
      <w:divsChild>
        <w:div w:id="1302467720">
          <w:marLeft w:val="0"/>
          <w:marRight w:val="0"/>
          <w:marTop w:val="0"/>
          <w:marBottom w:val="0"/>
          <w:divBdr>
            <w:top w:val="none" w:sz="0" w:space="0" w:color="auto"/>
            <w:left w:val="none" w:sz="0" w:space="0" w:color="auto"/>
            <w:bottom w:val="none" w:sz="0" w:space="0" w:color="auto"/>
            <w:right w:val="none" w:sz="0" w:space="0" w:color="auto"/>
          </w:divBdr>
          <w:divsChild>
            <w:div w:id="576672670">
              <w:marLeft w:val="0"/>
              <w:marRight w:val="0"/>
              <w:marTop w:val="0"/>
              <w:marBottom w:val="0"/>
              <w:divBdr>
                <w:top w:val="none" w:sz="0" w:space="0" w:color="auto"/>
                <w:left w:val="none" w:sz="0" w:space="0" w:color="auto"/>
                <w:bottom w:val="none" w:sz="0" w:space="0" w:color="auto"/>
                <w:right w:val="none" w:sz="0" w:space="0" w:color="auto"/>
              </w:divBdr>
            </w:div>
            <w:div w:id="774713587">
              <w:marLeft w:val="0"/>
              <w:marRight w:val="0"/>
              <w:marTop w:val="0"/>
              <w:marBottom w:val="0"/>
              <w:divBdr>
                <w:top w:val="none" w:sz="0" w:space="0" w:color="auto"/>
                <w:left w:val="none" w:sz="0" w:space="0" w:color="auto"/>
                <w:bottom w:val="none" w:sz="0" w:space="0" w:color="auto"/>
                <w:right w:val="none" w:sz="0" w:space="0" w:color="auto"/>
              </w:divBdr>
            </w:div>
            <w:div w:id="818574695">
              <w:marLeft w:val="0"/>
              <w:marRight w:val="0"/>
              <w:marTop w:val="0"/>
              <w:marBottom w:val="0"/>
              <w:divBdr>
                <w:top w:val="none" w:sz="0" w:space="0" w:color="auto"/>
                <w:left w:val="none" w:sz="0" w:space="0" w:color="auto"/>
                <w:bottom w:val="none" w:sz="0" w:space="0" w:color="auto"/>
                <w:right w:val="none" w:sz="0" w:space="0" w:color="auto"/>
              </w:divBdr>
            </w:div>
            <w:div w:id="1109280949">
              <w:marLeft w:val="0"/>
              <w:marRight w:val="0"/>
              <w:marTop w:val="0"/>
              <w:marBottom w:val="0"/>
              <w:divBdr>
                <w:top w:val="none" w:sz="0" w:space="0" w:color="auto"/>
                <w:left w:val="none" w:sz="0" w:space="0" w:color="auto"/>
                <w:bottom w:val="none" w:sz="0" w:space="0" w:color="auto"/>
                <w:right w:val="none" w:sz="0" w:space="0" w:color="auto"/>
              </w:divBdr>
            </w:div>
            <w:div w:id="1165364684">
              <w:marLeft w:val="0"/>
              <w:marRight w:val="0"/>
              <w:marTop w:val="0"/>
              <w:marBottom w:val="0"/>
              <w:divBdr>
                <w:top w:val="none" w:sz="0" w:space="0" w:color="auto"/>
                <w:left w:val="none" w:sz="0" w:space="0" w:color="auto"/>
                <w:bottom w:val="none" w:sz="0" w:space="0" w:color="auto"/>
                <w:right w:val="none" w:sz="0" w:space="0" w:color="auto"/>
              </w:divBdr>
            </w:div>
            <w:div w:id="1699234249">
              <w:marLeft w:val="0"/>
              <w:marRight w:val="0"/>
              <w:marTop w:val="0"/>
              <w:marBottom w:val="0"/>
              <w:divBdr>
                <w:top w:val="none" w:sz="0" w:space="0" w:color="auto"/>
                <w:left w:val="none" w:sz="0" w:space="0" w:color="auto"/>
                <w:bottom w:val="none" w:sz="0" w:space="0" w:color="auto"/>
                <w:right w:val="none" w:sz="0" w:space="0" w:color="auto"/>
              </w:divBdr>
            </w:div>
            <w:div w:id="1754204277">
              <w:marLeft w:val="0"/>
              <w:marRight w:val="0"/>
              <w:marTop w:val="0"/>
              <w:marBottom w:val="0"/>
              <w:divBdr>
                <w:top w:val="none" w:sz="0" w:space="0" w:color="auto"/>
                <w:left w:val="none" w:sz="0" w:space="0" w:color="auto"/>
                <w:bottom w:val="none" w:sz="0" w:space="0" w:color="auto"/>
                <w:right w:val="none" w:sz="0" w:space="0" w:color="auto"/>
              </w:divBdr>
            </w:div>
            <w:div w:id="1793328713">
              <w:marLeft w:val="0"/>
              <w:marRight w:val="0"/>
              <w:marTop w:val="0"/>
              <w:marBottom w:val="0"/>
              <w:divBdr>
                <w:top w:val="none" w:sz="0" w:space="0" w:color="auto"/>
                <w:left w:val="none" w:sz="0" w:space="0" w:color="auto"/>
                <w:bottom w:val="none" w:sz="0" w:space="0" w:color="auto"/>
                <w:right w:val="none" w:sz="0" w:space="0" w:color="auto"/>
              </w:divBdr>
            </w:div>
            <w:div w:id="1934779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9978731">
      <w:bodyDiv w:val="1"/>
      <w:marLeft w:val="0"/>
      <w:marRight w:val="0"/>
      <w:marTop w:val="0"/>
      <w:marBottom w:val="0"/>
      <w:divBdr>
        <w:top w:val="none" w:sz="0" w:space="0" w:color="auto"/>
        <w:left w:val="none" w:sz="0" w:space="0" w:color="auto"/>
        <w:bottom w:val="none" w:sz="0" w:space="0" w:color="auto"/>
        <w:right w:val="none" w:sz="0" w:space="0" w:color="auto"/>
      </w:divBdr>
      <w:divsChild>
        <w:div w:id="1031227451">
          <w:marLeft w:val="0"/>
          <w:marRight w:val="0"/>
          <w:marTop w:val="0"/>
          <w:marBottom w:val="0"/>
          <w:divBdr>
            <w:top w:val="none" w:sz="0" w:space="0" w:color="auto"/>
            <w:left w:val="none" w:sz="0" w:space="0" w:color="auto"/>
            <w:bottom w:val="none" w:sz="0" w:space="0" w:color="auto"/>
            <w:right w:val="none" w:sz="0" w:space="0" w:color="auto"/>
          </w:divBdr>
          <w:divsChild>
            <w:div w:id="713579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2751358">
      <w:bodyDiv w:val="1"/>
      <w:marLeft w:val="0"/>
      <w:marRight w:val="0"/>
      <w:marTop w:val="0"/>
      <w:marBottom w:val="0"/>
      <w:divBdr>
        <w:top w:val="none" w:sz="0" w:space="0" w:color="auto"/>
        <w:left w:val="none" w:sz="0" w:space="0" w:color="auto"/>
        <w:bottom w:val="none" w:sz="0" w:space="0" w:color="auto"/>
        <w:right w:val="none" w:sz="0" w:space="0" w:color="auto"/>
      </w:divBdr>
      <w:divsChild>
        <w:div w:id="1426681725">
          <w:marLeft w:val="0"/>
          <w:marRight w:val="0"/>
          <w:marTop w:val="0"/>
          <w:marBottom w:val="0"/>
          <w:divBdr>
            <w:top w:val="none" w:sz="0" w:space="0" w:color="auto"/>
            <w:left w:val="none" w:sz="0" w:space="0" w:color="auto"/>
            <w:bottom w:val="none" w:sz="0" w:space="0" w:color="auto"/>
            <w:right w:val="none" w:sz="0" w:space="0" w:color="auto"/>
          </w:divBdr>
          <w:divsChild>
            <w:div w:id="166790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4828617">
      <w:bodyDiv w:val="1"/>
      <w:marLeft w:val="0"/>
      <w:marRight w:val="0"/>
      <w:marTop w:val="0"/>
      <w:marBottom w:val="0"/>
      <w:divBdr>
        <w:top w:val="none" w:sz="0" w:space="0" w:color="auto"/>
        <w:left w:val="none" w:sz="0" w:space="0" w:color="auto"/>
        <w:bottom w:val="none" w:sz="0" w:space="0" w:color="auto"/>
        <w:right w:val="none" w:sz="0" w:space="0" w:color="auto"/>
      </w:divBdr>
      <w:divsChild>
        <w:div w:id="1841384718">
          <w:marLeft w:val="0"/>
          <w:marRight w:val="0"/>
          <w:marTop w:val="0"/>
          <w:marBottom w:val="0"/>
          <w:divBdr>
            <w:top w:val="none" w:sz="0" w:space="0" w:color="auto"/>
            <w:left w:val="none" w:sz="0" w:space="0" w:color="auto"/>
            <w:bottom w:val="none" w:sz="0" w:space="0" w:color="auto"/>
            <w:right w:val="none" w:sz="0" w:space="0" w:color="auto"/>
          </w:divBdr>
          <w:divsChild>
            <w:div w:id="493422758">
              <w:marLeft w:val="0"/>
              <w:marRight w:val="0"/>
              <w:marTop w:val="0"/>
              <w:marBottom w:val="0"/>
              <w:divBdr>
                <w:top w:val="none" w:sz="0" w:space="0" w:color="auto"/>
                <w:left w:val="none" w:sz="0" w:space="0" w:color="auto"/>
                <w:bottom w:val="none" w:sz="0" w:space="0" w:color="auto"/>
                <w:right w:val="none" w:sz="0" w:space="0" w:color="auto"/>
              </w:divBdr>
            </w:div>
            <w:div w:id="678197454">
              <w:marLeft w:val="0"/>
              <w:marRight w:val="0"/>
              <w:marTop w:val="0"/>
              <w:marBottom w:val="0"/>
              <w:divBdr>
                <w:top w:val="none" w:sz="0" w:space="0" w:color="auto"/>
                <w:left w:val="none" w:sz="0" w:space="0" w:color="auto"/>
                <w:bottom w:val="none" w:sz="0" w:space="0" w:color="auto"/>
                <w:right w:val="none" w:sz="0" w:space="0" w:color="auto"/>
              </w:divBdr>
            </w:div>
            <w:div w:id="1494565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7260246">
      <w:bodyDiv w:val="1"/>
      <w:marLeft w:val="0"/>
      <w:marRight w:val="0"/>
      <w:marTop w:val="0"/>
      <w:marBottom w:val="0"/>
      <w:divBdr>
        <w:top w:val="none" w:sz="0" w:space="0" w:color="auto"/>
        <w:left w:val="none" w:sz="0" w:space="0" w:color="auto"/>
        <w:bottom w:val="none" w:sz="0" w:space="0" w:color="auto"/>
        <w:right w:val="none" w:sz="0" w:space="0" w:color="auto"/>
      </w:divBdr>
      <w:divsChild>
        <w:div w:id="973755005">
          <w:marLeft w:val="0"/>
          <w:marRight w:val="0"/>
          <w:marTop w:val="0"/>
          <w:marBottom w:val="0"/>
          <w:divBdr>
            <w:top w:val="none" w:sz="0" w:space="0" w:color="auto"/>
            <w:left w:val="none" w:sz="0" w:space="0" w:color="auto"/>
            <w:bottom w:val="none" w:sz="0" w:space="0" w:color="auto"/>
            <w:right w:val="none" w:sz="0" w:space="0" w:color="auto"/>
          </w:divBdr>
          <w:divsChild>
            <w:div w:id="41684140">
              <w:marLeft w:val="0"/>
              <w:marRight w:val="0"/>
              <w:marTop w:val="0"/>
              <w:marBottom w:val="0"/>
              <w:divBdr>
                <w:top w:val="none" w:sz="0" w:space="0" w:color="auto"/>
                <w:left w:val="none" w:sz="0" w:space="0" w:color="auto"/>
                <w:bottom w:val="none" w:sz="0" w:space="0" w:color="auto"/>
                <w:right w:val="none" w:sz="0" w:space="0" w:color="auto"/>
              </w:divBdr>
            </w:div>
            <w:div w:id="234360843">
              <w:marLeft w:val="0"/>
              <w:marRight w:val="0"/>
              <w:marTop w:val="0"/>
              <w:marBottom w:val="0"/>
              <w:divBdr>
                <w:top w:val="none" w:sz="0" w:space="0" w:color="auto"/>
                <w:left w:val="none" w:sz="0" w:space="0" w:color="auto"/>
                <w:bottom w:val="none" w:sz="0" w:space="0" w:color="auto"/>
                <w:right w:val="none" w:sz="0" w:space="0" w:color="auto"/>
              </w:divBdr>
            </w:div>
            <w:div w:id="958951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8063838">
      <w:bodyDiv w:val="1"/>
      <w:marLeft w:val="0"/>
      <w:marRight w:val="0"/>
      <w:marTop w:val="0"/>
      <w:marBottom w:val="0"/>
      <w:divBdr>
        <w:top w:val="none" w:sz="0" w:space="0" w:color="auto"/>
        <w:left w:val="none" w:sz="0" w:space="0" w:color="auto"/>
        <w:bottom w:val="none" w:sz="0" w:space="0" w:color="auto"/>
        <w:right w:val="none" w:sz="0" w:space="0" w:color="auto"/>
      </w:divBdr>
      <w:divsChild>
        <w:div w:id="813254452">
          <w:marLeft w:val="0"/>
          <w:marRight w:val="0"/>
          <w:marTop w:val="0"/>
          <w:marBottom w:val="0"/>
          <w:divBdr>
            <w:top w:val="none" w:sz="0" w:space="0" w:color="auto"/>
            <w:left w:val="none" w:sz="0" w:space="0" w:color="auto"/>
            <w:bottom w:val="none" w:sz="0" w:space="0" w:color="auto"/>
            <w:right w:val="none" w:sz="0" w:space="0" w:color="auto"/>
          </w:divBdr>
        </w:div>
      </w:divsChild>
    </w:div>
    <w:div w:id="800801834">
      <w:bodyDiv w:val="1"/>
      <w:marLeft w:val="0"/>
      <w:marRight w:val="0"/>
      <w:marTop w:val="0"/>
      <w:marBottom w:val="0"/>
      <w:divBdr>
        <w:top w:val="none" w:sz="0" w:space="0" w:color="auto"/>
        <w:left w:val="none" w:sz="0" w:space="0" w:color="auto"/>
        <w:bottom w:val="none" w:sz="0" w:space="0" w:color="auto"/>
        <w:right w:val="none" w:sz="0" w:space="0" w:color="auto"/>
      </w:divBdr>
      <w:divsChild>
        <w:div w:id="1385905030">
          <w:marLeft w:val="0"/>
          <w:marRight w:val="0"/>
          <w:marTop w:val="0"/>
          <w:marBottom w:val="0"/>
          <w:divBdr>
            <w:top w:val="none" w:sz="0" w:space="0" w:color="auto"/>
            <w:left w:val="none" w:sz="0" w:space="0" w:color="auto"/>
            <w:bottom w:val="none" w:sz="0" w:space="0" w:color="auto"/>
            <w:right w:val="none" w:sz="0" w:space="0" w:color="auto"/>
          </w:divBdr>
        </w:div>
      </w:divsChild>
    </w:div>
    <w:div w:id="801575062">
      <w:bodyDiv w:val="1"/>
      <w:marLeft w:val="0"/>
      <w:marRight w:val="0"/>
      <w:marTop w:val="0"/>
      <w:marBottom w:val="0"/>
      <w:divBdr>
        <w:top w:val="none" w:sz="0" w:space="0" w:color="auto"/>
        <w:left w:val="none" w:sz="0" w:space="0" w:color="auto"/>
        <w:bottom w:val="none" w:sz="0" w:space="0" w:color="auto"/>
        <w:right w:val="none" w:sz="0" w:space="0" w:color="auto"/>
      </w:divBdr>
      <w:divsChild>
        <w:div w:id="631712839">
          <w:marLeft w:val="0"/>
          <w:marRight w:val="0"/>
          <w:marTop w:val="0"/>
          <w:marBottom w:val="0"/>
          <w:divBdr>
            <w:top w:val="none" w:sz="0" w:space="0" w:color="auto"/>
            <w:left w:val="none" w:sz="0" w:space="0" w:color="auto"/>
            <w:bottom w:val="none" w:sz="0" w:space="0" w:color="auto"/>
            <w:right w:val="none" w:sz="0" w:space="0" w:color="auto"/>
          </w:divBdr>
        </w:div>
      </w:divsChild>
    </w:div>
    <w:div w:id="802574687">
      <w:bodyDiv w:val="1"/>
      <w:marLeft w:val="0"/>
      <w:marRight w:val="0"/>
      <w:marTop w:val="0"/>
      <w:marBottom w:val="0"/>
      <w:divBdr>
        <w:top w:val="none" w:sz="0" w:space="0" w:color="auto"/>
        <w:left w:val="none" w:sz="0" w:space="0" w:color="auto"/>
        <w:bottom w:val="none" w:sz="0" w:space="0" w:color="auto"/>
        <w:right w:val="none" w:sz="0" w:space="0" w:color="auto"/>
      </w:divBdr>
      <w:divsChild>
        <w:div w:id="737442445">
          <w:marLeft w:val="0"/>
          <w:marRight w:val="0"/>
          <w:marTop w:val="0"/>
          <w:marBottom w:val="0"/>
          <w:divBdr>
            <w:top w:val="none" w:sz="0" w:space="0" w:color="auto"/>
            <w:left w:val="none" w:sz="0" w:space="0" w:color="auto"/>
            <w:bottom w:val="none" w:sz="0" w:space="0" w:color="auto"/>
            <w:right w:val="none" w:sz="0" w:space="0" w:color="auto"/>
          </w:divBdr>
          <w:divsChild>
            <w:div w:id="502017299">
              <w:marLeft w:val="0"/>
              <w:marRight w:val="0"/>
              <w:marTop w:val="0"/>
              <w:marBottom w:val="0"/>
              <w:divBdr>
                <w:top w:val="none" w:sz="0" w:space="0" w:color="auto"/>
                <w:left w:val="none" w:sz="0" w:space="0" w:color="auto"/>
                <w:bottom w:val="none" w:sz="0" w:space="0" w:color="auto"/>
                <w:right w:val="none" w:sz="0" w:space="0" w:color="auto"/>
              </w:divBdr>
            </w:div>
            <w:div w:id="891577786">
              <w:marLeft w:val="0"/>
              <w:marRight w:val="0"/>
              <w:marTop w:val="0"/>
              <w:marBottom w:val="0"/>
              <w:divBdr>
                <w:top w:val="none" w:sz="0" w:space="0" w:color="auto"/>
                <w:left w:val="none" w:sz="0" w:space="0" w:color="auto"/>
                <w:bottom w:val="none" w:sz="0" w:space="0" w:color="auto"/>
                <w:right w:val="none" w:sz="0" w:space="0" w:color="auto"/>
              </w:divBdr>
            </w:div>
            <w:div w:id="1099064021">
              <w:marLeft w:val="0"/>
              <w:marRight w:val="0"/>
              <w:marTop w:val="0"/>
              <w:marBottom w:val="0"/>
              <w:divBdr>
                <w:top w:val="none" w:sz="0" w:space="0" w:color="auto"/>
                <w:left w:val="none" w:sz="0" w:space="0" w:color="auto"/>
                <w:bottom w:val="none" w:sz="0" w:space="0" w:color="auto"/>
                <w:right w:val="none" w:sz="0" w:space="0" w:color="auto"/>
              </w:divBdr>
            </w:div>
            <w:div w:id="1865023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2574744">
      <w:bodyDiv w:val="1"/>
      <w:marLeft w:val="0"/>
      <w:marRight w:val="0"/>
      <w:marTop w:val="0"/>
      <w:marBottom w:val="0"/>
      <w:divBdr>
        <w:top w:val="none" w:sz="0" w:space="0" w:color="auto"/>
        <w:left w:val="none" w:sz="0" w:space="0" w:color="auto"/>
        <w:bottom w:val="none" w:sz="0" w:space="0" w:color="auto"/>
        <w:right w:val="none" w:sz="0" w:space="0" w:color="auto"/>
      </w:divBdr>
      <w:divsChild>
        <w:div w:id="1103963683">
          <w:marLeft w:val="0"/>
          <w:marRight w:val="0"/>
          <w:marTop w:val="0"/>
          <w:marBottom w:val="0"/>
          <w:divBdr>
            <w:top w:val="none" w:sz="0" w:space="0" w:color="auto"/>
            <w:left w:val="none" w:sz="0" w:space="0" w:color="auto"/>
            <w:bottom w:val="none" w:sz="0" w:space="0" w:color="auto"/>
            <w:right w:val="none" w:sz="0" w:space="0" w:color="auto"/>
          </w:divBdr>
        </w:div>
      </w:divsChild>
    </w:div>
    <w:div w:id="802622245">
      <w:bodyDiv w:val="1"/>
      <w:marLeft w:val="0"/>
      <w:marRight w:val="0"/>
      <w:marTop w:val="0"/>
      <w:marBottom w:val="0"/>
      <w:divBdr>
        <w:top w:val="none" w:sz="0" w:space="0" w:color="auto"/>
        <w:left w:val="none" w:sz="0" w:space="0" w:color="auto"/>
        <w:bottom w:val="none" w:sz="0" w:space="0" w:color="auto"/>
        <w:right w:val="none" w:sz="0" w:space="0" w:color="auto"/>
      </w:divBdr>
      <w:divsChild>
        <w:div w:id="2028483499">
          <w:marLeft w:val="0"/>
          <w:marRight w:val="0"/>
          <w:marTop w:val="0"/>
          <w:marBottom w:val="0"/>
          <w:divBdr>
            <w:top w:val="none" w:sz="0" w:space="0" w:color="auto"/>
            <w:left w:val="none" w:sz="0" w:space="0" w:color="auto"/>
            <w:bottom w:val="none" w:sz="0" w:space="0" w:color="auto"/>
            <w:right w:val="none" w:sz="0" w:space="0" w:color="auto"/>
          </w:divBdr>
          <w:divsChild>
            <w:div w:id="159931613">
              <w:marLeft w:val="0"/>
              <w:marRight w:val="0"/>
              <w:marTop w:val="0"/>
              <w:marBottom w:val="0"/>
              <w:divBdr>
                <w:top w:val="none" w:sz="0" w:space="0" w:color="auto"/>
                <w:left w:val="none" w:sz="0" w:space="0" w:color="auto"/>
                <w:bottom w:val="none" w:sz="0" w:space="0" w:color="auto"/>
                <w:right w:val="none" w:sz="0" w:space="0" w:color="auto"/>
              </w:divBdr>
            </w:div>
            <w:div w:id="473567765">
              <w:marLeft w:val="0"/>
              <w:marRight w:val="0"/>
              <w:marTop w:val="0"/>
              <w:marBottom w:val="0"/>
              <w:divBdr>
                <w:top w:val="none" w:sz="0" w:space="0" w:color="auto"/>
                <w:left w:val="none" w:sz="0" w:space="0" w:color="auto"/>
                <w:bottom w:val="none" w:sz="0" w:space="0" w:color="auto"/>
                <w:right w:val="none" w:sz="0" w:space="0" w:color="auto"/>
              </w:divBdr>
            </w:div>
            <w:div w:id="484394791">
              <w:marLeft w:val="0"/>
              <w:marRight w:val="0"/>
              <w:marTop w:val="0"/>
              <w:marBottom w:val="0"/>
              <w:divBdr>
                <w:top w:val="none" w:sz="0" w:space="0" w:color="auto"/>
                <w:left w:val="none" w:sz="0" w:space="0" w:color="auto"/>
                <w:bottom w:val="none" w:sz="0" w:space="0" w:color="auto"/>
                <w:right w:val="none" w:sz="0" w:space="0" w:color="auto"/>
              </w:divBdr>
            </w:div>
            <w:div w:id="900944463">
              <w:marLeft w:val="0"/>
              <w:marRight w:val="0"/>
              <w:marTop w:val="0"/>
              <w:marBottom w:val="0"/>
              <w:divBdr>
                <w:top w:val="none" w:sz="0" w:space="0" w:color="auto"/>
                <w:left w:val="none" w:sz="0" w:space="0" w:color="auto"/>
                <w:bottom w:val="none" w:sz="0" w:space="0" w:color="auto"/>
                <w:right w:val="none" w:sz="0" w:space="0" w:color="auto"/>
              </w:divBdr>
            </w:div>
            <w:div w:id="1032223262">
              <w:marLeft w:val="0"/>
              <w:marRight w:val="0"/>
              <w:marTop w:val="0"/>
              <w:marBottom w:val="0"/>
              <w:divBdr>
                <w:top w:val="none" w:sz="0" w:space="0" w:color="auto"/>
                <w:left w:val="none" w:sz="0" w:space="0" w:color="auto"/>
                <w:bottom w:val="none" w:sz="0" w:space="0" w:color="auto"/>
                <w:right w:val="none" w:sz="0" w:space="0" w:color="auto"/>
              </w:divBdr>
            </w:div>
            <w:div w:id="1377853397">
              <w:marLeft w:val="0"/>
              <w:marRight w:val="0"/>
              <w:marTop w:val="0"/>
              <w:marBottom w:val="0"/>
              <w:divBdr>
                <w:top w:val="none" w:sz="0" w:space="0" w:color="auto"/>
                <w:left w:val="none" w:sz="0" w:space="0" w:color="auto"/>
                <w:bottom w:val="none" w:sz="0" w:space="0" w:color="auto"/>
                <w:right w:val="none" w:sz="0" w:space="0" w:color="auto"/>
              </w:divBdr>
            </w:div>
            <w:div w:id="1955749995">
              <w:marLeft w:val="0"/>
              <w:marRight w:val="0"/>
              <w:marTop w:val="0"/>
              <w:marBottom w:val="0"/>
              <w:divBdr>
                <w:top w:val="none" w:sz="0" w:space="0" w:color="auto"/>
                <w:left w:val="none" w:sz="0" w:space="0" w:color="auto"/>
                <w:bottom w:val="none" w:sz="0" w:space="0" w:color="auto"/>
                <w:right w:val="none" w:sz="0" w:space="0" w:color="auto"/>
              </w:divBdr>
            </w:div>
            <w:div w:id="1988120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2697537">
      <w:bodyDiv w:val="1"/>
      <w:marLeft w:val="0"/>
      <w:marRight w:val="0"/>
      <w:marTop w:val="0"/>
      <w:marBottom w:val="0"/>
      <w:divBdr>
        <w:top w:val="none" w:sz="0" w:space="0" w:color="auto"/>
        <w:left w:val="none" w:sz="0" w:space="0" w:color="auto"/>
        <w:bottom w:val="none" w:sz="0" w:space="0" w:color="auto"/>
        <w:right w:val="none" w:sz="0" w:space="0" w:color="auto"/>
      </w:divBdr>
    </w:div>
    <w:div w:id="803692589">
      <w:bodyDiv w:val="1"/>
      <w:marLeft w:val="0"/>
      <w:marRight w:val="0"/>
      <w:marTop w:val="0"/>
      <w:marBottom w:val="0"/>
      <w:divBdr>
        <w:top w:val="none" w:sz="0" w:space="0" w:color="auto"/>
        <w:left w:val="none" w:sz="0" w:space="0" w:color="auto"/>
        <w:bottom w:val="none" w:sz="0" w:space="0" w:color="auto"/>
        <w:right w:val="none" w:sz="0" w:space="0" w:color="auto"/>
      </w:divBdr>
      <w:divsChild>
        <w:div w:id="1545216389">
          <w:marLeft w:val="547"/>
          <w:marRight w:val="0"/>
          <w:marTop w:val="154"/>
          <w:marBottom w:val="0"/>
          <w:divBdr>
            <w:top w:val="none" w:sz="0" w:space="0" w:color="auto"/>
            <w:left w:val="none" w:sz="0" w:space="0" w:color="auto"/>
            <w:bottom w:val="none" w:sz="0" w:space="0" w:color="auto"/>
            <w:right w:val="none" w:sz="0" w:space="0" w:color="auto"/>
          </w:divBdr>
        </w:div>
        <w:div w:id="1915971859">
          <w:marLeft w:val="547"/>
          <w:marRight w:val="0"/>
          <w:marTop w:val="154"/>
          <w:marBottom w:val="0"/>
          <w:divBdr>
            <w:top w:val="none" w:sz="0" w:space="0" w:color="auto"/>
            <w:left w:val="none" w:sz="0" w:space="0" w:color="auto"/>
            <w:bottom w:val="none" w:sz="0" w:space="0" w:color="auto"/>
            <w:right w:val="none" w:sz="0" w:space="0" w:color="auto"/>
          </w:divBdr>
        </w:div>
      </w:divsChild>
    </w:div>
    <w:div w:id="805050511">
      <w:bodyDiv w:val="1"/>
      <w:marLeft w:val="0"/>
      <w:marRight w:val="0"/>
      <w:marTop w:val="0"/>
      <w:marBottom w:val="0"/>
      <w:divBdr>
        <w:top w:val="none" w:sz="0" w:space="0" w:color="auto"/>
        <w:left w:val="none" w:sz="0" w:space="0" w:color="auto"/>
        <w:bottom w:val="none" w:sz="0" w:space="0" w:color="auto"/>
        <w:right w:val="none" w:sz="0" w:space="0" w:color="auto"/>
      </w:divBdr>
      <w:divsChild>
        <w:div w:id="232856436">
          <w:marLeft w:val="0"/>
          <w:marRight w:val="0"/>
          <w:marTop w:val="0"/>
          <w:marBottom w:val="0"/>
          <w:divBdr>
            <w:top w:val="none" w:sz="0" w:space="0" w:color="auto"/>
            <w:left w:val="none" w:sz="0" w:space="0" w:color="auto"/>
            <w:bottom w:val="none" w:sz="0" w:space="0" w:color="auto"/>
            <w:right w:val="none" w:sz="0" w:space="0" w:color="auto"/>
          </w:divBdr>
          <w:divsChild>
            <w:div w:id="1999189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3251539">
      <w:bodyDiv w:val="1"/>
      <w:marLeft w:val="0"/>
      <w:marRight w:val="0"/>
      <w:marTop w:val="0"/>
      <w:marBottom w:val="0"/>
      <w:divBdr>
        <w:top w:val="none" w:sz="0" w:space="0" w:color="auto"/>
        <w:left w:val="none" w:sz="0" w:space="0" w:color="auto"/>
        <w:bottom w:val="none" w:sz="0" w:space="0" w:color="auto"/>
        <w:right w:val="none" w:sz="0" w:space="0" w:color="auto"/>
      </w:divBdr>
      <w:divsChild>
        <w:div w:id="661544104">
          <w:marLeft w:val="0"/>
          <w:marRight w:val="0"/>
          <w:marTop w:val="0"/>
          <w:marBottom w:val="0"/>
          <w:divBdr>
            <w:top w:val="none" w:sz="0" w:space="0" w:color="auto"/>
            <w:left w:val="none" w:sz="0" w:space="0" w:color="auto"/>
            <w:bottom w:val="none" w:sz="0" w:space="0" w:color="auto"/>
            <w:right w:val="none" w:sz="0" w:space="0" w:color="auto"/>
          </w:divBdr>
        </w:div>
      </w:divsChild>
    </w:div>
    <w:div w:id="813983167">
      <w:bodyDiv w:val="1"/>
      <w:marLeft w:val="0"/>
      <w:marRight w:val="0"/>
      <w:marTop w:val="0"/>
      <w:marBottom w:val="0"/>
      <w:divBdr>
        <w:top w:val="none" w:sz="0" w:space="0" w:color="auto"/>
        <w:left w:val="none" w:sz="0" w:space="0" w:color="auto"/>
        <w:bottom w:val="none" w:sz="0" w:space="0" w:color="auto"/>
        <w:right w:val="none" w:sz="0" w:space="0" w:color="auto"/>
      </w:divBdr>
    </w:div>
    <w:div w:id="815099796">
      <w:bodyDiv w:val="1"/>
      <w:marLeft w:val="0"/>
      <w:marRight w:val="0"/>
      <w:marTop w:val="0"/>
      <w:marBottom w:val="0"/>
      <w:divBdr>
        <w:top w:val="none" w:sz="0" w:space="0" w:color="auto"/>
        <w:left w:val="none" w:sz="0" w:space="0" w:color="auto"/>
        <w:bottom w:val="none" w:sz="0" w:space="0" w:color="auto"/>
        <w:right w:val="none" w:sz="0" w:space="0" w:color="auto"/>
      </w:divBdr>
      <w:divsChild>
        <w:div w:id="103615748">
          <w:marLeft w:val="432"/>
          <w:marRight w:val="0"/>
          <w:marTop w:val="154"/>
          <w:marBottom w:val="0"/>
          <w:divBdr>
            <w:top w:val="none" w:sz="0" w:space="0" w:color="auto"/>
            <w:left w:val="none" w:sz="0" w:space="0" w:color="auto"/>
            <w:bottom w:val="none" w:sz="0" w:space="0" w:color="auto"/>
            <w:right w:val="none" w:sz="0" w:space="0" w:color="auto"/>
          </w:divBdr>
        </w:div>
        <w:div w:id="1623920065">
          <w:marLeft w:val="432"/>
          <w:marRight w:val="0"/>
          <w:marTop w:val="154"/>
          <w:marBottom w:val="0"/>
          <w:divBdr>
            <w:top w:val="none" w:sz="0" w:space="0" w:color="auto"/>
            <w:left w:val="none" w:sz="0" w:space="0" w:color="auto"/>
            <w:bottom w:val="none" w:sz="0" w:space="0" w:color="auto"/>
            <w:right w:val="none" w:sz="0" w:space="0" w:color="auto"/>
          </w:divBdr>
        </w:div>
        <w:div w:id="1999110269">
          <w:marLeft w:val="432"/>
          <w:marRight w:val="0"/>
          <w:marTop w:val="154"/>
          <w:marBottom w:val="0"/>
          <w:divBdr>
            <w:top w:val="none" w:sz="0" w:space="0" w:color="auto"/>
            <w:left w:val="none" w:sz="0" w:space="0" w:color="auto"/>
            <w:bottom w:val="none" w:sz="0" w:space="0" w:color="auto"/>
            <w:right w:val="none" w:sz="0" w:space="0" w:color="auto"/>
          </w:divBdr>
        </w:div>
      </w:divsChild>
    </w:div>
    <w:div w:id="816994153">
      <w:bodyDiv w:val="1"/>
      <w:marLeft w:val="0"/>
      <w:marRight w:val="0"/>
      <w:marTop w:val="0"/>
      <w:marBottom w:val="0"/>
      <w:divBdr>
        <w:top w:val="none" w:sz="0" w:space="0" w:color="auto"/>
        <w:left w:val="none" w:sz="0" w:space="0" w:color="auto"/>
        <w:bottom w:val="none" w:sz="0" w:space="0" w:color="auto"/>
        <w:right w:val="none" w:sz="0" w:space="0" w:color="auto"/>
      </w:divBdr>
      <w:divsChild>
        <w:div w:id="961378674">
          <w:marLeft w:val="0"/>
          <w:marRight w:val="0"/>
          <w:marTop w:val="0"/>
          <w:marBottom w:val="0"/>
          <w:divBdr>
            <w:top w:val="none" w:sz="0" w:space="0" w:color="auto"/>
            <w:left w:val="none" w:sz="0" w:space="0" w:color="auto"/>
            <w:bottom w:val="none" w:sz="0" w:space="0" w:color="auto"/>
            <w:right w:val="none" w:sz="0" w:space="0" w:color="auto"/>
          </w:divBdr>
          <w:divsChild>
            <w:div w:id="1671444984">
              <w:marLeft w:val="0"/>
              <w:marRight w:val="0"/>
              <w:marTop w:val="0"/>
              <w:marBottom w:val="0"/>
              <w:divBdr>
                <w:top w:val="none" w:sz="0" w:space="0" w:color="auto"/>
                <w:left w:val="none" w:sz="0" w:space="0" w:color="auto"/>
                <w:bottom w:val="none" w:sz="0" w:space="0" w:color="auto"/>
                <w:right w:val="none" w:sz="0" w:space="0" w:color="auto"/>
              </w:divBdr>
            </w:div>
            <w:div w:id="2124811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7497195">
      <w:bodyDiv w:val="1"/>
      <w:marLeft w:val="0"/>
      <w:marRight w:val="0"/>
      <w:marTop w:val="0"/>
      <w:marBottom w:val="0"/>
      <w:divBdr>
        <w:top w:val="none" w:sz="0" w:space="0" w:color="auto"/>
        <w:left w:val="none" w:sz="0" w:space="0" w:color="auto"/>
        <w:bottom w:val="none" w:sz="0" w:space="0" w:color="auto"/>
        <w:right w:val="none" w:sz="0" w:space="0" w:color="auto"/>
      </w:divBdr>
      <w:divsChild>
        <w:div w:id="795297414">
          <w:marLeft w:val="0"/>
          <w:marRight w:val="0"/>
          <w:marTop w:val="0"/>
          <w:marBottom w:val="0"/>
          <w:divBdr>
            <w:top w:val="none" w:sz="0" w:space="0" w:color="auto"/>
            <w:left w:val="none" w:sz="0" w:space="0" w:color="auto"/>
            <w:bottom w:val="none" w:sz="0" w:space="0" w:color="auto"/>
            <w:right w:val="none" w:sz="0" w:space="0" w:color="auto"/>
          </w:divBdr>
          <w:divsChild>
            <w:div w:id="46876555">
              <w:marLeft w:val="0"/>
              <w:marRight w:val="0"/>
              <w:marTop w:val="0"/>
              <w:marBottom w:val="0"/>
              <w:divBdr>
                <w:top w:val="none" w:sz="0" w:space="0" w:color="auto"/>
                <w:left w:val="none" w:sz="0" w:space="0" w:color="auto"/>
                <w:bottom w:val="none" w:sz="0" w:space="0" w:color="auto"/>
                <w:right w:val="none" w:sz="0" w:space="0" w:color="auto"/>
              </w:divBdr>
            </w:div>
            <w:div w:id="1246721838">
              <w:marLeft w:val="0"/>
              <w:marRight w:val="0"/>
              <w:marTop w:val="0"/>
              <w:marBottom w:val="0"/>
              <w:divBdr>
                <w:top w:val="none" w:sz="0" w:space="0" w:color="auto"/>
                <w:left w:val="none" w:sz="0" w:space="0" w:color="auto"/>
                <w:bottom w:val="none" w:sz="0" w:space="0" w:color="auto"/>
                <w:right w:val="none" w:sz="0" w:space="0" w:color="auto"/>
              </w:divBdr>
            </w:div>
            <w:div w:id="1521436130">
              <w:marLeft w:val="0"/>
              <w:marRight w:val="0"/>
              <w:marTop w:val="0"/>
              <w:marBottom w:val="0"/>
              <w:divBdr>
                <w:top w:val="none" w:sz="0" w:space="0" w:color="auto"/>
                <w:left w:val="none" w:sz="0" w:space="0" w:color="auto"/>
                <w:bottom w:val="none" w:sz="0" w:space="0" w:color="auto"/>
                <w:right w:val="none" w:sz="0" w:space="0" w:color="auto"/>
              </w:divBdr>
            </w:div>
            <w:div w:id="1786928066">
              <w:marLeft w:val="0"/>
              <w:marRight w:val="0"/>
              <w:marTop w:val="0"/>
              <w:marBottom w:val="0"/>
              <w:divBdr>
                <w:top w:val="none" w:sz="0" w:space="0" w:color="auto"/>
                <w:left w:val="none" w:sz="0" w:space="0" w:color="auto"/>
                <w:bottom w:val="none" w:sz="0" w:space="0" w:color="auto"/>
                <w:right w:val="none" w:sz="0" w:space="0" w:color="auto"/>
              </w:divBdr>
            </w:div>
            <w:div w:id="1810393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7965118">
      <w:bodyDiv w:val="1"/>
      <w:marLeft w:val="0"/>
      <w:marRight w:val="0"/>
      <w:marTop w:val="0"/>
      <w:marBottom w:val="0"/>
      <w:divBdr>
        <w:top w:val="none" w:sz="0" w:space="0" w:color="auto"/>
        <w:left w:val="none" w:sz="0" w:space="0" w:color="auto"/>
        <w:bottom w:val="none" w:sz="0" w:space="0" w:color="auto"/>
        <w:right w:val="none" w:sz="0" w:space="0" w:color="auto"/>
      </w:divBdr>
      <w:divsChild>
        <w:div w:id="1405641826">
          <w:marLeft w:val="0"/>
          <w:marRight w:val="0"/>
          <w:marTop w:val="0"/>
          <w:marBottom w:val="0"/>
          <w:divBdr>
            <w:top w:val="none" w:sz="0" w:space="0" w:color="auto"/>
            <w:left w:val="none" w:sz="0" w:space="0" w:color="auto"/>
            <w:bottom w:val="none" w:sz="0" w:space="0" w:color="auto"/>
            <w:right w:val="none" w:sz="0" w:space="0" w:color="auto"/>
          </w:divBdr>
          <w:divsChild>
            <w:div w:id="916210685">
              <w:marLeft w:val="0"/>
              <w:marRight w:val="0"/>
              <w:marTop w:val="0"/>
              <w:marBottom w:val="0"/>
              <w:divBdr>
                <w:top w:val="none" w:sz="0" w:space="0" w:color="auto"/>
                <w:left w:val="none" w:sz="0" w:space="0" w:color="auto"/>
                <w:bottom w:val="none" w:sz="0" w:space="0" w:color="auto"/>
                <w:right w:val="none" w:sz="0" w:space="0" w:color="auto"/>
              </w:divBdr>
            </w:div>
            <w:div w:id="1324818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8112732">
      <w:bodyDiv w:val="1"/>
      <w:marLeft w:val="0"/>
      <w:marRight w:val="0"/>
      <w:marTop w:val="0"/>
      <w:marBottom w:val="0"/>
      <w:divBdr>
        <w:top w:val="none" w:sz="0" w:space="0" w:color="auto"/>
        <w:left w:val="none" w:sz="0" w:space="0" w:color="auto"/>
        <w:bottom w:val="none" w:sz="0" w:space="0" w:color="auto"/>
        <w:right w:val="none" w:sz="0" w:space="0" w:color="auto"/>
      </w:divBdr>
      <w:divsChild>
        <w:div w:id="1172138910">
          <w:marLeft w:val="0"/>
          <w:marRight w:val="0"/>
          <w:marTop w:val="0"/>
          <w:marBottom w:val="0"/>
          <w:divBdr>
            <w:top w:val="none" w:sz="0" w:space="0" w:color="auto"/>
            <w:left w:val="none" w:sz="0" w:space="0" w:color="auto"/>
            <w:bottom w:val="none" w:sz="0" w:space="0" w:color="auto"/>
            <w:right w:val="none" w:sz="0" w:space="0" w:color="auto"/>
          </w:divBdr>
        </w:div>
      </w:divsChild>
    </w:div>
    <w:div w:id="818888606">
      <w:bodyDiv w:val="1"/>
      <w:marLeft w:val="0"/>
      <w:marRight w:val="0"/>
      <w:marTop w:val="0"/>
      <w:marBottom w:val="0"/>
      <w:divBdr>
        <w:top w:val="none" w:sz="0" w:space="0" w:color="auto"/>
        <w:left w:val="none" w:sz="0" w:space="0" w:color="auto"/>
        <w:bottom w:val="none" w:sz="0" w:space="0" w:color="auto"/>
        <w:right w:val="none" w:sz="0" w:space="0" w:color="auto"/>
      </w:divBdr>
      <w:divsChild>
        <w:div w:id="1768429911">
          <w:marLeft w:val="0"/>
          <w:marRight w:val="0"/>
          <w:marTop w:val="0"/>
          <w:marBottom w:val="0"/>
          <w:divBdr>
            <w:top w:val="none" w:sz="0" w:space="0" w:color="auto"/>
            <w:left w:val="none" w:sz="0" w:space="0" w:color="auto"/>
            <w:bottom w:val="none" w:sz="0" w:space="0" w:color="auto"/>
            <w:right w:val="none" w:sz="0" w:space="0" w:color="auto"/>
          </w:divBdr>
        </w:div>
      </w:divsChild>
    </w:div>
    <w:div w:id="819035138">
      <w:bodyDiv w:val="1"/>
      <w:marLeft w:val="0"/>
      <w:marRight w:val="0"/>
      <w:marTop w:val="0"/>
      <w:marBottom w:val="0"/>
      <w:divBdr>
        <w:top w:val="none" w:sz="0" w:space="0" w:color="auto"/>
        <w:left w:val="none" w:sz="0" w:space="0" w:color="auto"/>
        <w:bottom w:val="none" w:sz="0" w:space="0" w:color="auto"/>
        <w:right w:val="none" w:sz="0" w:space="0" w:color="auto"/>
      </w:divBdr>
      <w:divsChild>
        <w:div w:id="737023149">
          <w:marLeft w:val="0"/>
          <w:marRight w:val="0"/>
          <w:marTop w:val="0"/>
          <w:marBottom w:val="0"/>
          <w:divBdr>
            <w:top w:val="none" w:sz="0" w:space="0" w:color="auto"/>
            <w:left w:val="none" w:sz="0" w:space="0" w:color="auto"/>
            <w:bottom w:val="none" w:sz="0" w:space="0" w:color="auto"/>
            <w:right w:val="none" w:sz="0" w:space="0" w:color="auto"/>
          </w:divBdr>
        </w:div>
      </w:divsChild>
    </w:div>
    <w:div w:id="828866354">
      <w:bodyDiv w:val="1"/>
      <w:marLeft w:val="0"/>
      <w:marRight w:val="0"/>
      <w:marTop w:val="0"/>
      <w:marBottom w:val="0"/>
      <w:divBdr>
        <w:top w:val="none" w:sz="0" w:space="0" w:color="auto"/>
        <w:left w:val="none" w:sz="0" w:space="0" w:color="auto"/>
        <w:bottom w:val="none" w:sz="0" w:space="0" w:color="auto"/>
        <w:right w:val="none" w:sz="0" w:space="0" w:color="auto"/>
      </w:divBdr>
      <w:divsChild>
        <w:div w:id="1350334343">
          <w:marLeft w:val="0"/>
          <w:marRight w:val="0"/>
          <w:marTop w:val="0"/>
          <w:marBottom w:val="0"/>
          <w:divBdr>
            <w:top w:val="none" w:sz="0" w:space="0" w:color="auto"/>
            <w:left w:val="none" w:sz="0" w:space="0" w:color="auto"/>
            <w:bottom w:val="none" w:sz="0" w:space="0" w:color="auto"/>
            <w:right w:val="none" w:sz="0" w:space="0" w:color="auto"/>
          </w:divBdr>
          <w:divsChild>
            <w:div w:id="1789423356">
              <w:marLeft w:val="0"/>
              <w:marRight w:val="0"/>
              <w:marTop w:val="0"/>
              <w:marBottom w:val="0"/>
              <w:divBdr>
                <w:top w:val="none" w:sz="0" w:space="0" w:color="auto"/>
                <w:left w:val="none" w:sz="0" w:space="0" w:color="auto"/>
                <w:bottom w:val="none" w:sz="0" w:space="0" w:color="auto"/>
                <w:right w:val="none" w:sz="0" w:space="0" w:color="auto"/>
              </w:divBdr>
            </w:div>
            <w:div w:id="1979800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1601438">
      <w:bodyDiv w:val="1"/>
      <w:marLeft w:val="0"/>
      <w:marRight w:val="0"/>
      <w:marTop w:val="0"/>
      <w:marBottom w:val="0"/>
      <w:divBdr>
        <w:top w:val="none" w:sz="0" w:space="0" w:color="auto"/>
        <w:left w:val="none" w:sz="0" w:space="0" w:color="auto"/>
        <w:bottom w:val="none" w:sz="0" w:space="0" w:color="auto"/>
        <w:right w:val="none" w:sz="0" w:space="0" w:color="auto"/>
      </w:divBdr>
    </w:div>
    <w:div w:id="833688496">
      <w:bodyDiv w:val="1"/>
      <w:marLeft w:val="0"/>
      <w:marRight w:val="0"/>
      <w:marTop w:val="0"/>
      <w:marBottom w:val="0"/>
      <w:divBdr>
        <w:top w:val="none" w:sz="0" w:space="0" w:color="auto"/>
        <w:left w:val="none" w:sz="0" w:space="0" w:color="auto"/>
        <w:bottom w:val="none" w:sz="0" w:space="0" w:color="auto"/>
        <w:right w:val="none" w:sz="0" w:space="0" w:color="auto"/>
      </w:divBdr>
      <w:divsChild>
        <w:div w:id="1329551417">
          <w:marLeft w:val="0"/>
          <w:marRight w:val="0"/>
          <w:marTop w:val="0"/>
          <w:marBottom w:val="0"/>
          <w:divBdr>
            <w:top w:val="none" w:sz="0" w:space="0" w:color="auto"/>
            <w:left w:val="none" w:sz="0" w:space="0" w:color="auto"/>
            <w:bottom w:val="none" w:sz="0" w:space="0" w:color="auto"/>
            <w:right w:val="none" w:sz="0" w:space="0" w:color="auto"/>
          </w:divBdr>
          <w:divsChild>
            <w:div w:id="1863474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4610419">
      <w:bodyDiv w:val="1"/>
      <w:marLeft w:val="0"/>
      <w:marRight w:val="0"/>
      <w:marTop w:val="0"/>
      <w:marBottom w:val="0"/>
      <w:divBdr>
        <w:top w:val="none" w:sz="0" w:space="0" w:color="auto"/>
        <w:left w:val="none" w:sz="0" w:space="0" w:color="auto"/>
        <w:bottom w:val="none" w:sz="0" w:space="0" w:color="auto"/>
        <w:right w:val="none" w:sz="0" w:space="0" w:color="auto"/>
      </w:divBdr>
    </w:div>
    <w:div w:id="835656390">
      <w:bodyDiv w:val="1"/>
      <w:marLeft w:val="0"/>
      <w:marRight w:val="0"/>
      <w:marTop w:val="0"/>
      <w:marBottom w:val="0"/>
      <w:divBdr>
        <w:top w:val="none" w:sz="0" w:space="0" w:color="auto"/>
        <w:left w:val="none" w:sz="0" w:space="0" w:color="auto"/>
        <w:bottom w:val="none" w:sz="0" w:space="0" w:color="auto"/>
        <w:right w:val="none" w:sz="0" w:space="0" w:color="auto"/>
      </w:divBdr>
      <w:divsChild>
        <w:div w:id="381364949">
          <w:marLeft w:val="0"/>
          <w:marRight w:val="0"/>
          <w:marTop w:val="0"/>
          <w:marBottom w:val="0"/>
          <w:divBdr>
            <w:top w:val="none" w:sz="0" w:space="0" w:color="auto"/>
            <w:left w:val="none" w:sz="0" w:space="0" w:color="auto"/>
            <w:bottom w:val="none" w:sz="0" w:space="0" w:color="auto"/>
            <w:right w:val="none" w:sz="0" w:space="0" w:color="auto"/>
          </w:divBdr>
          <w:divsChild>
            <w:div w:id="444235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9079017">
      <w:bodyDiv w:val="1"/>
      <w:marLeft w:val="0"/>
      <w:marRight w:val="0"/>
      <w:marTop w:val="0"/>
      <w:marBottom w:val="0"/>
      <w:divBdr>
        <w:top w:val="none" w:sz="0" w:space="0" w:color="auto"/>
        <w:left w:val="none" w:sz="0" w:space="0" w:color="auto"/>
        <w:bottom w:val="none" w:sz="0" w:space="0" w:color="auto"/>
        <w:right w:val="none" w:sz="0" w:space="0" w:color="auto"/>
      </w:divBdr>
      <w:divsChild>
        <w:div w:id="685717839">
          <w:marLeft w:val="0"/>
          <w:marRight w:val="0"/>
          <w:marTop w:val="0"/>
          <w:marBottom w:val="0"/>
          <w:divBdr>
            <w:top w:val="none" w:sz="0" w:space="0" w:color="auto"/>
            <w:left w:val="none" w:sz="0" w:space="0" w:color="auto"/>
            <w:bottom w:val="none" w:sz="0" w:space="0" w:color="auto"/>
            <w:right w:val="none" w:sz="0" w:space="0" w:color="auto"/>
          </w:divBdr>
        </w:div>
      </w:divsChild>
    </w:div>
    <w:div w:id="840584198">
      <w:bodyDiv w:val="1"/>
      <w:marLeft w:val="0"/>
      <w:marRight w:val="0"/>
      <w:marTop w:val="0"/>
      <w:marBottom w:val="0"/>
      <w:divBdr>
        <w:top w:val="none" w:sz="0" w:space="0" w:color="auto"/>
        <w:left w:val="none" w:sz="0" w:space="0" w:color="auto"/>
        <w:bottom w:val="none" w:sz="0" w:space="0" w:color="auto"/>
        <w:right w:val="none" w:sz="0" w:space="0" w:color="auto"/>
      </w:divBdr>
      <w:divsChild>
        <w:div w:id="1463767043">
          <w:marLeft w:val="0"/>
          <w:marRight w:val="0"/>
          <w:marTop w:val="0"/>
          <w:marBottom w:val="0"/>
          <w:divBdr>
            <w:top w:val="none" w:sz="0" w:space="0" w:color="auto"/>
            <w:left w:val="none" w:sz="0" w:space="0" w:color="auto"/>
            <w:bottom w:val="none" w:sz="0" w:space="0" w:color="auto"/>
            <w:right w:val="none" w:sz="0" w:space="0" w:color="auto"/>
          </w:divBdr>
        </w:div>
      </w:divsChild>
    </w:div>
    <w:div w:id="841629438">
      <w:bodyDiv w:val="1"/>
      <w:marLeft w:val="0"/>
      <w:marRight w:val="0"/>
      <w:marTop w:val="0"/>
      <w:marBottom w:val="0"/>
      <w:divBdr>
        <w:top w:val="none" w:sz="0" w:space="0" w:color="auto"/>
        <w:left w:val="none" w:sz="0" w:space="0" w:color="auto"/>
        <w:bottom w:val="none" w:sz="0" w:space="0" w:color="auto"/>
        <w:right w:val="none" w:sz="0" w:space="0" w:color="auto"/>
      </w:divBdr>
      <w:divsChild>
        <w:div w:id="1254821884">
          <w:marLeft w:val="0"/>
          <w:marRight w:val="0"/>
          <w:marTop w:val="0"/>
          <w:marBottom w:val="0"/>
          <w:divBdr>
            <w:top w:val="none" w:sz="0" w:space="0" w:color="auto"/>
            <w:left w:val="none" w:sz="0" w:space="0" w:color="auto"/>
            <w:bottom w:val="none" w:sz="0" w:space="0" w:color="auto"/>
            <w:right w:val="none" w:sz="0" w:space="0" w:color="auto"/>
          </w:divBdr>
        </w:div>
      </w:divsChild>
    </w:div>
    <w:div w:id="842279232">
      <w:bodyDiv w:val="1"/>
      <w:marLeft w:val="0"/>
      <w:marRight w:val="0"/>
      <w:marTop w:val="0"/>
      <w:marBottom w:val="0"/>
      <w:divBdr>
        <w:top w:val="none" w:sz="0" w:space="0" w:color="auto"/>
        <w:left w:val="none" w:sz="0" w:space="0" w:color="auto"/>
        <w:bottom w:val="none" w:sz="0" w:space="0" w:color="auto"/>
        <w:right w:val="none" w:sz="0" w:space="0" w:color="auto"/>
      </w:divBdr>
      <w:divsChild>
        <w:div w:id="857279620">
          <w:marLeft w:val="0"/>
          <w:marRight w:val="0"/>
          <w:marTop w:val="0"/>
          <w:marBottom w:val="0"/>
          <w:divBdr>
            <w:top w:val="none" w:sz="0" w:space="0" w:color="auto"/>
            <w:left w:val="none" w:sz="0" w:space="0" w:color="auto"/>
            <w:bottom w:val="none" w:sz="0" w:space="0" w:color="auto"/>
            <w:right w:val="none" w:sz="0" w:space="0" w:color="auto"/>
          </w:divBdr>
          <w:divsChild>
            <w:div w:id="411001744">
              <w:marLeft w:val="0"/>
              <w:marRight w:val="0"/>
              <w:marTop w:val="0"/>
              <w:marBottom w:val="0"/>
              <w:divBdr>
                <w:top w:val="none" w:sz="0" w:space="0" w:color="auto"/>
                <w:left w:val="none" w:sz="0" w:space="0" w:color="auto"/>
                <w:bottom w:val="none" w:sz="0" w:space="0" w:color="auto"/>
                <w:right w:val="none" w:sz="0" w:space="0" w:color="auto"/>
              </w:divBdr>
            </w:div>
            <w:div w:id="1041252169">
              <w:marLeft w:val="0"/>
              <w:marRight w:val="0"/>
              <w:marTop w:val="0"/>
              <w:marBottom w:val="0"/>
              <w:divBdr>
                <w:top w:val="none" w:sz="0" w:space="0" w:color="auto"/>
                <w:left w:val="none" w:sz="0" w:space="0" w:color="auto"/>
                <w:bottom w:val="none" w:sz="0" w:space="0" w:color="auto"/>
                <w:right w:val="none" w:sz="0" w:space="0" w:color="auto"/>
              </w:divBdr>
            </w:div>
            <w:div w:id="1066877998">
              <w:marLeft w:val="0"/>
              <w:marRight w:val="0"/>
              <w:marTop w:val="0"/>
              <w:marBottom w:val="0"/>
              <w:divBdr>
                <w:top w:val="none" w:sz="0" w:space="0" w:color="auto"/>
                <w:left w:val="none" w:sz="0" w:space="0" w:color="auto"/>
                <w:bottom w:val="none" w:sz="0" w:space="0" w:color="auto"/>
                <w:right w:val="none" w:sz="0" w:space="0" w:color="auto"/>
              </w:divBdr>
            </w:div>
            <w:div w:id="1991252105">
              <w:marLeft w:val="0"/>
              <w:marRight w:val="0"/>
              <w:marTop w:val="0"/>
              <w:marBottom w:val="0"/>
              <w:divBdr>
                <w:top w:val="none" w:sz="0" w:space="0" w:color="auto"/>
                <w:left w:val="none" w:sz="0" w:space="0" w:color="auto"/>
                <w:bottom w:val="none" w:sz="0" w:space="0" w:color="auto"/>
                <w:right w:val="none" w:sz="0" w:space="0" w:color="auto"/>
              </w:divBdr>
            </w:div>
            <w:div w:id="1992443338">
              <w:marLeft w:val="0"/>
              <w:marRight w:val="0"/>
              <w:marTop w:val="0"/>
              <w:marBottom w:val="0"/>
              <w:divBdr>
                <w:top w:val="none" w:sz="0" w:space="0" w:color="auto"/>
                <w:left w:val="none" w:sz="0" w:space="0" w:color="auto"/>
                <w:bottom w:val="none" w:sz="0" w:space="0" w:color="auto"/>
                <w:right w:val="none" w:sz="0" w:space="0" w:color="auto"/>
              </w:divBdr>
            </w:div>
            <w:div w:id="2054887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3087327">
      <w:bodyDiv w:val="1"/>
      <w:marLeft w:val="0"/>
      <w:marRight w:val="0"/>
      <w:marTop w:val="0"/>
      <w:marBottom w:val="0"/>
      <w:divBdr>
        <w:top w:val="none" w:sz="0" w:space="0" w:color="auto"/>
        <w:left w:val="none" w:sz="0" w:space="0" w:color="auto"/>
        <w:bottom w:val="none" w:sz="0" w:space="0" w:color="auto"/>
        <w:right w:val="none" w:sz="0" w:space="0" w:color="auto"/>
      </w:divBdr>
      <w:divsChild>
        <w:div w:id="2021858754">
          <w:marLeft w:val="0"/>
          <w:marRight w:val="0"/>
          <w:marTop w:val="0"/>
          <w:marBottom w:val="0"/>
          <w:divBdr>
            <w:top w:val="none" w:sz="0" w:space="0" w:color="auto"/>
            <w:left w:val="none" w:sz="0" w:space="0" w:color="auto"/>
            <w:bottom w:val="none" w:sz="0" w:space="0" w:color="auto"/>
            <w:right w:val="none" w:sz="0" w:space="0" w:color="auto"/>
          </w:divBdr>
          <w:divsChild>
            <w:div w:id="425269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3473631">
      <w:bodyDiv w:val="1"/>
      <w:marLeft w:val="0"/>
      <w:marRight w:val="0"/>
      <w:marTop w:val="0"/>
      <w:marBottom w:val="0"/>
      <w:divBdr>
        <w:top w:val="none" w:sz="0" w:space="0" w:color="auto"/>
        <w:left w:val="none" w:sz="0" w:space="0" w:color="auto"/>
        <w:bottom w:val="none" w:sz="0" w:space="0" w:color="auto"/>
        <w:right w:val="none" w:sz="0" w:space="0" w:color="auto"/>
      </w:divBdr>
    </w:div>
    <w:div w:id="846561095">
      <w:bodyDiv w:val="1"/>
      <w:marLeft w:val="0"/>
      <w:marRight w:val="0"/>
      <w:marTop w:val="0"/>
      <w:marBottom w:val="0"/>
      <w:divBdr>
        <w:top w:val="none" w:sz="0" w:space="0" w:color="auto"/>
        <w:left w:val="none" w:sz="0" w:space="0" w:color="auto"/>
        <w:bottom w:val="none" w:sz="0" w:space="0" w:color="auto"/>
        <w:right w:val="none" w:sz="0" w:space="0" w:color="auto"/>
      </w:divBdr>
      <w:divsChild>
        <w:div w:id="497575968">
          <w:marLeft w:val="0"/>
          <w:marRight w:val="0"/>
          <w:marTop w:val="0"/>
          <w:marBottom w:val="0"/>
          <w:divBdr>
            <w:top w:val="none" w:sz="0" w:space="0" w:color="auto"/>
            <w:left w:val="none" w:sz="0" w:space="0" w:color="auto"/>
            <w:bottom w:val="none" w:sz="0" w:space="0" w:color="auto"/>
            <w:right w:val="none" w:sz="0" w:space="0" w:color="auto"/>
          </w:divBdr>
        </w:div>
      </w:divsChild>
    </w:div>
    <w:div w:id="846868165">
      <w:bodyDiv w:val="1"/>
      <w:marLeft w:val="0"/>
      <w:marRight w:val="0"/>
      <w:marTop w:val="0"/>
      <w:marBottom w:val="0"/>
      <w:divBdr>
        <w:top w:val="none" w:sz="0" w:space="0" w:color="auto"/>
        <w:left w:val="none" w:sz="0" w:space="0" w:color="auto"/>
        <w:bottom w:val="none" w:sz="0" w:space="0" w:color="auto"/>
        <w:right w:val="none" w:sz="0" w:space="0" w:color="auto"/>
      </w:divBdr>
    </w:div>
    <w:div w:id="847141126">
      <w:bodyDiv w:val="1"/>
      <w:marLeft w:val="0"/>
      <w:marRight w:val="0"/>
      <w:marTop w:val="0"/>
      <w:marBottom w:val="0"/>
      <w:divBdr>
        <w:top w:val="none" w:sz="0" w:space="0" w:color="auto"/>
        <w:left w:val="none" w:sz="0" w:space="0" w:color="auto"/>
        <w:bottom w:val="none" w:sz="0" w:space="0" w:color="auto"/>
        <w:right w:val="none" w:sz="0" w:space="0" w:color="auto"/>
      </w:divBdr>
    </w:div>
    <w:div w:id="848330391">
      <w:bodyDiv w:val="1"/>
      <w:marLeft w:val="0"/>
      <w:marRight w:val="0"/>
      <w:marTop w:val="0"/>
      <w:marBottom w:val="0"/>
      <w:divBdr>
        <w:top w:val="none" w:sz="0" w:space="0" w:color="auto"/>
        <w:left w:val="none" w:sz="0" w:space="0" w:color="auto"/>
        <w:bottom w:val="none" w:sz="0" w:space="0" w:color="auto"/>
        <w:right w:val="none" w:sz="0" w:space="0" w:color="auto"/>
      </w:divBdr>
    </w:div>
    <w:div w:id="848447360">
      <w:bodyDiv w:val="1"/>
      <w:marLeft w:val="0"/>
      <w:marRight w:val="0"/>
      <w:marTop w:val="0"/>
      <w:marBottom w:val="0"/>
      <w:divBdr>
        <w:top w:val="none" w:sz="0" w:space="0" w:color="auto"/>
        <w:left w:val="none" w:sz="0" w:space="0" w:color="auto"/>
        <w:bottom w:val="none" w:sz="0" w:space="0" w:color="auto"/>
        <w:right w:val="none" w:sz="0" w:space="0" w:color="auto"/>
      </w:divBdr>
      <w:divsChild>
        <w:div w:id="362219682">
          <w:marLeft w:val="0"/>
          <w:marRight w:val="0"/>
          <w:marTop w:val="0"/>
          <w:marBottom w:val="0"/>
          <w:divBdr>
            <w:top w:val="none" w:sz="0" w:space="0" w:color="auto"/>
            <w:left w:val="none" w:sz="0" w:space="0" w:color="auto"/>
            <w:bottom w:val="none" w:sz="0" w:space="0" w:color="auto"/>
            <w:right w:val="none" w:sz="0" w:space="0" w:color="auto"/>
          </w:divBdr>
        </w:div>
      </w:divsChild>
    </w:div>
    <w:div w:id="850266482">
      <w:bodyDiv w:val="1"/>
      <w:marLeft w:val="0"/>
      <w:marRight w:val="0"/>
      <w:marTop w:val="0"/>
      <w:marBottom w:val="0"/>
      <w:divBdr>
        <w:top w:val="none" w:sz="0" w:space="0" w:color="auto"/>
        <w:left w:val="none" w:sz="0" w:space="0" w:color="auto"/>
        <w:bottom w:val="none" w:sz="0" w:space="0" w:color="auto"/>
        <w:right w:val="none" w:sz="0" w:space="0" w:color="auto"/>
      </w:divBdr>
      <w:divsChild>
        <w:div w:id="342896478">
          <w:marLeft w:val="0"/>
          <w:marRight w:val="0"/>
          <w:marTop w:val="0"/>
          <w:marBottom w:val="0"/>
          <w:divBdr>
            <w:top w:val="none" w:sz="0" w:space="0" w:color="auto"/>
            <w:left w:val="none" w:sz="0" w:space="0" w:color="auto"/>
            <w:bottom w:val="none" w:sz="0" w:space="0" w:color="auto"/>
            <w:right w:val="none" w:sz="0" w:space="0" w:color="auto"/>
          </w:divBdr>
          <w:divsChild>
            <w:div w:id="114644159">
              <w:marLeft w:val="0"/>
              <w:marRight w:val="0"/>
              <w:marTop w:val="0"/>
              <w:marBottom w:val="0"/>
              <w:divBdr>
                <w:top w:val="none" w:sz="0" w:space="0" w:color="auto"/>
                <w:left w:val="none" w:sz="0" w:space="0" w:color="auto"/>
                <w:bottom w:val="none" w:sz="0" w:space="0" w:color="auto"/>
                <w:right w:val="none" w:sz="0" w:space="0" w:color="auto"/>
              </w:divBdr>
            </w:div>
            <w:div w:id="503401194">
              <w:marLeft w:val="0"/>
              <w:marRight w:val="0"/>
              <w:marTop w:val="0"/>
              <w:marBottom w:val="0"/>
              <w:divBdr>
                <w:top w:val="none" w:sz="0" w:space="0" w:color="auto"/>
                <w:left w:val="none" w:sz="0" w:space="0" w:color="auto"/>
                <w:bottom w:val="none" w:sz="0" w:space="0" w:color="auto"/>
                <w:right w:val="none" w:sz="0" w:space="0" w:color="auto"/>
              </w:divBdr>
            </w:div>
            <w:div w:id="1362170719">
              <w:marLeft w:val="0"/>
              <w:marRight w:val="0"/>
              <w:marTop w:val="0"/>
              <w:marBottom w:val="0"/>
              <w:divBdr>
                <w:top w:val="none" w:sz="0" w:space="0" w:color="auto"/>
                <w:left w:val="none" w:sz="0" w:space="0" w:color="auto"/>
                <w:bottom w:val="none" w:sz="0" w:space="0" w:color="auto"/>
                <w:right w:val="none" w:sz="0" w:space="0" w:color="auto"/>
              </w:divBdr>
            </w:div>
            <w:div w:id="1449853818">
              <w:marLeft w:val="0"/>
              <w:marRight w:val="0"/>
              <w:marTop w:val="0"/>
              <w:marBottom w:val="0"/>
              <w:divBdr>
                <w:top w:val="none" w:sz="0" w:space="0" w:color="auto"/>
                <w:left w:val="none" w:sz="0" w:space="0" w:color="auto"/>
                <w:bottom w:val="none" w:sz="0" w:space="0" w:color="auto"/>
                <w:right w:val="none" w:sz="0" w:space="0" w:color="auto"/>
              </w:divBdr>
            </w:div>
            <w:div w:id="1630168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3109410">
      <w:bodyDiv w:val="1"/>
      <w:marLeft w:val="0"/>
      <w:marRight w:val="0"/>
      <w:marTop w:val="0"/>
      <w:marBottom w:val="0"/>
      <w:divBdr>
        <w:top w:val="none" w:sz="0" w:space="0" w:color="auto"/>
        <w:left w:val="none" w:sz="0" w:space="0" w:color="auto"/>
        <w:bottom w:val="none" w:sz="0" w:space="0" w:color="auto"/>
        <w:right w:val="none" w:sz="0" w:space="0" w:color="auto"/>
      </w:divBdr>
      <w:divsChild>
        <w:div w:id="1815173194">
          <w:marLeft w:val="0"/>
          <w:marRight w:val="0"/>
          <w:marTop w:val="0"/>
          <w:marBottom w:val="0"/>
          <w:divBdr>
            <w:top w:val="none" w:sz="0" w:space="0" w:color="auto"/>
            <w:left w:val="none" w:sz="0" w:space="0" w:color="auto"/>
            <w:bottom w:val="none" w:sz="0" w:space="0" w:color="auto"/>
            <w:right w:val="none" w:sz="0" w:space="0" w:color="auto"/>
          </w:divBdr>
          <w:divsChild>
            <w:div w:id="1326322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4805937">
      <w:bodyDiv w:val="1"/>
      <w:marLeft w:val="0"/>
      <w:marRight w:val="0"/>
      <w:marTop w:val="0"/>
      <w:marBottom w:val="0"/>
      <w:divBdr>
        <w:top w:val="none" w:sz="0" w:space="0" w:color="auto"/>
        <w:left w:val="none" w:sz="0" w:space="0" w:color="auto"/>
        <w:bottom w:val="none" w:sz="0" w:space="0" w:color="auto"/>
        <w:right w:val="none" w:sz="0" w:space="0" w:color="auto"/>
      </w:divBdr>
      <w:divsChild>
        <w:div w:id="1668093865">
          <w:marLeft w:val="0"/>
          <w:marRight w:val="0"/>
          <w:marTop w:val="0"/>
          <w:marBottom w:val="0"/>
          <w:divBdr>
            <w:top w:val="none" w:sz="0" w:space="0" w:color="auto"/>
            <w:left w:val="none" w:sz="0" w:space="0" w:color="auto"/>
            <w:bottom w:val="none" w:sz="0" w:space="0" w:color="auto"/>
            <w:right w:val="none" w:sz="0" w:space="0" w:color="auto"/>
          </w:divBdr>
          <w:divsChild>
            <w:div w:id="885678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7501435">
      <w:bodyDiv w:val="1"/>
      <w:marLeft w:val="0"/>
      <w:marRight w:val="0"/>
      <w:marTop w:val="0"/>
      <w:marBottom w:val="0"/>
      <w:divBdr>
        <w:top w:val="none" w:sz="0" w:space="0" w:color="auto"/>
        <w:left w:val="none" w:sz="0" w:space="0" w:color="auto"/>
        <w:bottom w:val="none" w:sz="0" w:space="0" w:color="auto"/>
        <w:right w:val="none" w:sz="0" w:space="0" w:color="auto"/>
      </w:divBdr>
      <w:divsChild>
        <w:div w:id="1320622280">
          <w:marLeft w:val="0"/>
          <w:marRight w:val="0"/>
          <w:marTop w:val="0"/>
          <w:marBottom w:val="0"/>
          <w:divBdr>
            <w:top w:val="none" w:sz="0" w:space="0" w:color="auto"/>
            <w:left w:val="none" w:sz="0" w:space="0" w:color="auto"/>
            <w:bottom w:val="none" w:sz="0" w:space="0" w:color="auto"/>
            <w:right w:val="none" w:sz="0" w:space="0" w:color="auto"/>
          </w:divBdr>
        </w:div>
      </w:divsChild>
    </w:div>
    <w:div w:id="857545748">
      <w:bodyDiv w:val="1"/>
      <w:marLeft w:val="0"/>
      <w:marRight w:val="0"/>
      <w:marTop w:val="0"/>
      <w:marBottom w:val="0"/>
      <w:divBdr>
        <w:top w:val="none" w:sz="0" w:space="0" w:color="auto"/>
        <w:left w:val="none" w:sz="0" w:space="0" w:color="auto"/>
        <w:bottom w:val="none" w:sz="0" w:space="0" w:color="auto"/>
        <w:right w:val="none" w:sz="0" w:space="0" w:color="auto"/>
      </w:divBdr>
      <w:divsChild>
        <w:div w:id="1227838615">
          <w:marLeft w:val="0"/>
          <w:marRight w:val="0"/>
          <w:marTop w:val="0"/>
          <w:marBottom w:val="0"/>
          <w:divBdr>
            <w:top w:val="none" w:sz="0" w:space="0" w:color="auto"/>
            <w:left w:val="none" w:sz="0" w:space="0" w:color="auto"/>
            <w:bottom w:val="none" w:sz="0" w:space="0" w:color="auto"/>
            <w:right w:val="none" w:sz="0" w:space="0" w:color="auto"/>
          </w:divBdr>
        </w:div>
      </w:divsChild>
    </w:div>
    <w:div w:id="860163601">
      <w:bodyDiv w:val="1"/>
      <w:marLeft w:val="0"/>
      <w:marRight w:val="0"/>
      <w:marTop w:val="0"/>
      <w:marBottom w:val="0"/>
      <w:divBdr>
        <w:top w:val="none" w:sz="0" w:space="0" w:color="auto"/>
        <w:left w:val="none" w:sz="0" w:space="0" w:color="auto"/>
        <w:bottom w:val="none" w:sz="0" w:space="0" w:color="auto"/>
        <w:right w:val="none" w:sz="0" w:space="0" w:color="auto"/>
      </w:divBdr>
    </w:div>
    <w:div w:id="860359867">
      <w:bodyDiv w:val="1"/>
      <w:marLeft w:val="0"/>
      <w:marRight w:val="0"/>
      <w:marTop w:val="0"/>
      <w:marBottom w:val="0"/>
      <w:divBdr>
        <w:top w:val="none" w:sz="0" w:space="0" w:color="auto"/>
        <w:left w:val="none" w:sz="0" w:space="0" w:color="auto"/>
        <w:bottom w:val="none" w:sz="0" w:space="0" w:color="auto"/>
        <w:right w:val="none" w:sz="0" w:space="0" w:color="auto"/>
      </w:divBdr>
      <w:divsChild>
        <w:div w:id="1861160996">
          <w:marLeft w:val="0"/>
          <w:marRight w:val="0"/>
          <w:marTop w:val="0"/>
          <w:marBottom w:val="0"/>
          <w:divBdr>
            <w:top w:val="none" w:sz="0" w:space="0" w:color="auto"/>
            <w:left w:val="none" w:sz="0" w:space="0" w:color="auto"/>
            <w:bottom w:val="none" w:sz="0" w:space="0" w:color="auto"/>
            <w:right w:val="none" w:sz="0" w:space="0" w:color="auto"/>
          </w:divBdr>
        </w:div>
      </w:divsChild>
    </w:div>
    <w:div w:id="860778780">
      <w:bodyDiv w:val="1"/>
      <w:marLeft w:val="0"/>
      <w:marRight w:val="0"/>
      <w:marTop w:val="0"/>
      <w:marBottom w:val="0"/>
      <w:divBdr>
        <w:top w:val="none" w:sz="0" w:space="0" w:color="auto"/>
        <w:left w:val="none" w:sz="0" w:space="0" w:color="auto"/>
        <w:bottom w:val="none" w:sz="0" w:space="0" w:color="auto"/>
        <w:right w:val="none" w:sz="0" w:space="0" w:color="auto"/>
      </w:divBdr>
      <w:divsChild>
        <w:div w:id="150953265">
          <w:marLeft w:val="0"/>
          <w:marRight w:val="0"/>
          <w:marTop w:val="0"/>
          <w:marBottom w:val="0"/>
          <w:divBdr>
            <w:top w:val="none" w:sz="0" w:space="0" w:color="auto"/>
            <w:left w:val="none" w:sz="0" w:space="0" w:color="auto"/>
            <w:bottom w:val="none" w:sz="0" w:space="0" w:color="auto"/>
            <w:right w:val="none" w:sz="0" w:space="0" w:color="auto"/>
          </w:divBdr>
          <w:divsChild>
            <w:div w:id="600066742">
              <w:marLeft w:val="0"/>
              <w:marRight w:val="0"/>
              <w:marTop w:val="0"/>
              <w:marBottom w:val="0"/>
              <w:divBdr>
                <w:top w:val="none" w:sz="0" w:space="0" w:color="auto"/>
                <w:left w:val="none" w:sz="0" w:space="0" w:color="auto"/>
                <w:bottom w:val="none" w:sz="0" w:space="0" w:color="auto"/>
                <w:right w:val="none" w:sz="0" w:space="0" w:color="auto"/>
              </w:divBdr>
            </w:div>
            <w:div w:id="1227959000">
              <w:marLeft w:val="0"/>
              <w:marRight w:val="0"/>
              <w:marTop w:val="0"/>
              <w:marBottom w:val="0"/>
              <w:divBdr>
                <w:top w:val="none" w:sz="0" w:space="0" w:color="auto"/>
                <w:left w:val="none" w:sz="0" w:space="0" w:color="auto"/>
                <w:bottom w:val="none" w:sz="0" w:space="0" w:color="auto"/>
                <w:right w:val="none" w:sz="0" w:space="0" w:color="auto"/>
              </w:divBdr>
            </w:div>
            <w:div w:id="1445422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1746620">
      <w:bodyDiv w:val="1"/>
      <w:marLeft w:val="0"/>
      <w:marRight w:val="0"/>
      <w:marTop w:val="0"/>
      <w:marBottom w:val="0"/>
      <w:divBdr>
        <w:top w:val="none" w:sz="0" w:space="0" w:color="auto"/>
        <w:left w:val="none" w:sz="0" w:space="0" w:color="auto"/>
        <w:bottom w:val="none" w:sz="0" w:space="0" w:color="auto"/>
        <w:right w:val="none" w:sz="0" w:space="0" w:color="auto"/>
      </w:divBdr>
      <w:divsChild>
        <w:div w:id="187136780">
          <w:marLeft w:val="0"/>
          <w:marRight w:val="0"/>
          <w:marTop w:val="0"/>
          <w:marBottom w:val="0"/>
          <w:divBdr>
            <w:top w:val="none" w:sz="0" w:space="0" w:color="auto"/>
            <w:left w:val="none" w:sz="0" w:space="0" w:color="auto"/>
            <w:bottom w:val="none" w:sz="0" w:space="0" w:color="auto"/>
            <w:right w:val="none" w:sz="0" w:space="0" w:color="auto"/>
          </w:divBdr>
          <w:divsChild>
            <w:div w:id="1460537091">
              <w:marLeft w:val="0"/>
              <w:marRight w:val="0"/>
              <w:marTop w:val="0"/>
              <w:marBottom w:val="0"/>
              <w:divBdr>
                <w:top w:val="none" w:sz="0" w:space="0" w:color="auto"/>
                <w:left w:val="none" w:sz="0" w:space="0" w:color="auto"/>
                <w:bottom w:val="none" w:sz="0" w:space="0" w:color="auto"/>
                <w:right w:val="none" w:sz="0" w:space="0" w:color="auto"/>
              </w:divBdr>
            </w:div>
            <w:div w:id="1934438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3203596">
      <w:bodyDiv w:val="1"/>
      <w:marLeft w:val="0"/>
      <w:marRight w:val="0"/>
      <w:marTop w:val="0"/>
      <w:marBottom w:val="0"/>
      <w:divBdr>
        <w:top w:val="none" w:sz="0" w:space="0" w:color="auto"/>
        <w:left w:val="none" w:sz="0" w:space="0" w:color="auto"/>
        <w:bottom w:val="none" w:sz="0" w:space="0" w:color="auto"/>
        <w:right w:val="none" w:sz="0" w:space="0" w:color="auto"/>
      </w:divBdr>
      <w:divsChild>
        <w:div w:id="703991099">
          <w:marLeft w:val="547"/>
          <w:marRight w:val="0"/>
          <w:marTop w:val="192"/>
          <w:marBottom w:val="0"/>
          <w:divBdr>
            <w:top w:val="none" w:sz="0" w:space="0" w:color="auto"/>
            <w:left w:val="none" w:sz="0" w:space="0" w:color="auto"/>
            <w:bottom w:val="none" w:sz="0" w:space="0" w:color="auto"/>
            <w:right w:val="none" w:sz="0" w:space="0" w:color="auto"/>
          </w:divBdr>
        </w:div>
        <w:div w:id="1865433631">
          <w:marLeft w:val="547"/>
          <w:marRight w:val="0"/>
          <w:marTop w:val="192"/>
          <w:marBottom w:val="0"/>
          <w:divBdr>
            <w:top w:val="none" w:sz="0" w:space="0" w:color="auto"/>
            <w:left w:val="none" w:sz="0" w:space="0" w:color="auto"/>
            <w:bottom w:val="none" w:sz="0" w:space="0" w:color="auto"/>
            <w:right w:val="none" w:sz="0" w:space="0" w:color="auto"/>
          </w:divBdr>
        </w:div>
        <w:div w:id="1854489156">
          <w:marLeft w:val="547"/>
          <w:marRight w:val="0"/>
          <w:marTop w:val="192"/>
          <w:marBottom w:val="0"/>
          <w:divBdr>
            <w:top w:val="none" w:sz="0" w:space="0" w:color="auto"/>
            <w:left w:val="none" w:sz="0" w:space="0" w:color="auto"/>
            <w:bottom w:val="none" w:sz="0" w:space="0" w:color="auto"/>
            <w:right w:val="none" w:sz="0" w:space="0" w:color="auto"/>
          </w:divBdr>
        </w:div>
      </w:divsChild>
    </w:div>
    <w:div w:id="869760587">
      <w:bodyDiv w:val="1"/>
      <w:marLeft w:val="0"/>
      <w:marRight w:val="0"/>
      <w:marTop w:val="0"/>
      <w:marBottom w:val="0"/>
      <w:divBdr>
        <w:top w:val="none" w:sz="0" w:space="0" w:color="auto"/>
        <w:left w:val="none" w:sz="0" w:space="0" w:color="auto"/>
        <w:bottom w:val="none" w:sz="0" w:space="0" w:color="auto"/>
        <w:right w:val="none" w:sz="0" w:space="0" w:color="auto"/>
      </w:divBdr>
    </w:div>
    <w:div w:id="871765919">
      <w:bodyDiv w:val="1"/>
      <w:marLeft w:val="0"/>
      <w:marRight w:val="0"/>
      <w:marTop w:val="0"/>
      <w:marBottom w:val="0"/>
      <w:divBdr>
        <w:top w:val="none" w:sz="0" w:space="0" w:color="auto"/>
        <w:left w:val="none" w:sz="0" w:space="0" w:color="auto"/>
        <w:bottom w:val="none" w:sz="0" w:space="0" w:color="auto"/>
        <w:right w:val="none" w:sz="0" w:space="0" w:color="auto"/>
      </w:divBdr>
      <w:divsChild>
        <w:div w:id="1984843726">
          <w:marLeft w:val="0"/>
          <w:marRight w:val="0"/>
          <w:marTop w:val="0"/>
          <w:marBottom w:val="0"/>
          <w:divBdr>
            <w:top w:val="none" w:sz="0" w:space="0" w:color="auto"/>
            <w:left w:val="none" w:sz="0" w:space="0" w:color="auto"/>
            <w:bottom w:val="none" w:sz="0" w:space="0" w:color="auto"/>
            <w:right w:val="none" w:sz="0" w:space="0" w:color="auto"/>
          </w:divBdr>
        </w:div>
      </w:divsChild>
    </w:div>
    <w:div w:id="873545935">
      <w:bodyDiv w:val="1"/>
      <w:marLeft w:val="0"/>
      <w:marRight w:val="0"/>
      <w:marTop w:val="0"/>
      <w:marBottom w:val="0"/>
      <w:divBdr>
        <w:top w:val="none" w:sz="0" w:space="0" w:color="auto"/>
        <w:left w:val="none" w:sz="0" w:space="0" w:color="auto"/>
        <w:bottom w:val="none" w:sz="0" w:space="0" w:color="auto"/>
        <w:right w:val="none" w:sz="0" w:space="0" w:color="auto"/>
      </w:divBdr>
    </w:div>
    <w:div w:id="877203045">
      <w:bodyDiv w:val="1"/>
      <w:marLeft w:val="0"/>
      <w:marRight w:val="0"/>
      <w:marTop w:val="0"/>
      <w:marBottom w:val="0"/>
      <w:divBdr>
        <w:top w:val="none" w:sz="0" w:space="0" w:color="auto"/>
        <w:left w:val="none" w:sz="0" w:space="0" w:color="auto"/>
        <w:bottom w:val="none" w:sz="0" w:space="0" w:color="auto"/>
        <w:right w:val="none" w:sz="0" w:space="0" w:color="auto"/>
      </w:divBdr>
      <w:divsChild>
        <w:div w:id="2122455730">
          <w:marLeft w:val="0"/>
          <w:marRight w:val="0"/>
          <w:marTop w:val="0"/>
          <w:marBottom w:val="0"/>
          <w:divBdr>
            <w:top w:val="none" w:sz="0" w:space="0" w:color="auto"/>
            <w:left w:val="none" w:sz="0" w:space="0" w:color="auto"/>
            <w:bottom w:val="none" w:sz="0" w:space="0" w:color="auto"/>
            <w:right w:val="none" w:sz="0" w:space="0" w:color="auto"/>
          </w:divBdr>
          <w:divsChild>
            <w:div w:id="1857688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7281517">
      <w:bodyDiv w:val="1"/>
      <w:marLeft w:val="0"/>
      <w:marRight w:val="0"/>
      <w:marTop w:val="0"/>
      <w:marBottom w:val="0"/>
      <w:divBdr>
        <w:top w:val="none" w:sz="0" w:space="0" w:color="auto"/>
        <w:left w:val="none" w:sz="0" w:space="0" w:color="auto"/>
        <w:bottom w:val="none" w:sz="0" w:space="0" w:color="auto"/>
        <w:right w:val="none" w:sz="0" w:space="0" w:color="auto"/>
      </w:divBdr>
    </w:div>
    <w:div w:id="879249185">
      <w:bodyDiv w:val="1"/>
      <w:marLeft w:val="0"/>
      <w:marRight w:val="0"/>
      <w:marTop w:val="0"/>
      <w:marBottom w:val="0"/>
      <w:divBdr>
        <w:top w:val="none" w:sz="0" w:space="0" w:color="auto"/>
        <w:left w:val="none" w:sz="0" w:space="0" w:color="auto"/>
        <w:bottom w:val="none" w:sz="0" w:space="0" w:color="auto"/>
        <w:right w:val="none" w:sz="0" w:space="0" w:color="auto"/>
      </w:divBdr>
      <w:divsChild>
        <w:div w:id="318584807">
          <w:marLeft w:val="0"/>
          <w:marRight w:val="0"/>
          <w:marTop w:val="0"/>
          <w:marBottom w:val="0"/>
          <w:divBdr>
            <w:top w:val="none" w:sz="0" w:space="0" w:color="auto"/>
            <w:left w:val="none" w:sz="0" w:space="0" w:color="auto"/>
            <w:bottom w:val="none" w:sz="0" w:space="0" w:color="auto"/>
            <w:right w:val="none" w:sz="0" w:space="0" w:color="auto"/>
          </w:divBdr>
        </w:div>
      </w:divsChild>
    </w:div>
    <w:div w:id="881211814">
      <w:bodyDiv w:val="1"/>
      <w:marLeft w:val="0"/>
      <w:marRight w:val="0"/>
      <w:marTop w:val="0"/>
      <w:marBottom w:val="0"/>
      <w:divBdr>
        <w:top w:val="none" w:sz="0" w:space="0" w:color="auto"/>
        <w:left w:val="none" w:sz="0" w:space="0" w:color="auto"/>
        <w:bottom w:val="none" w:sz="0" w:space="0" w:color="auto"/>
        <w:right w:val="none" w:sz="0" w:space="0" w:color="auto"/>
      </w:divBdr>
      <w:divsChild>
        <w:div w:id="620265379">
          <w:marLeft w:val="0"/>
          <w:marRight w:val="0"/>
          <w:marTop w:val="0"/>
          <w:marBottom w:val="0"/>
          <w:divBdr>
            <w:top w:val="none" w:sz="0" w:space="0" w:color="auto"/>
            <w:left w:val="none" w:sz="0" w:space="0" w:color="auto"/>
            <w:bottom w:val="none" w:sz="0" w:space="0" w:color="auto"/>
            <w:right w:val="none" w:sz="0" w:space="0" w:color="auto"/>
          </w:divBdr>
        </w:div>
      </w:divsChild>
    </w:div>
    <w:div w:id="884682043">
      <w:bodyDiv w:val="1"/>
      <w:marLeft w:val="0"/>
      <w:marRight w:val="0"/>
      <w:marTop w:val="0"/>
      <w:marBottom w:val="0"/>
      <w:divBdr>
        <w:top w:val="none" w:sz="0" w:space="0" w:color="auto"/>
        <w:left w:val="none" w:sz="0" w:space="0" w:color="auto"/>
        <w:bottom w:val="none" w:sz="0" w:space="0" w:color="auto"/>
        <w:right w:val="none" w:sz="0" w:space="0" w:color="auto"/>
      </w:divBdr>
      <w:divsChild>
        <w:div w:id="1080100499">
          <w:marLeft w:val="0"/>
          <w:marRight w:val="0"/>
          <w:marTop w:val="0"/>
          <w:marBottom w:val="0"/>
          <w:divBdr>
            <w:top w:val="none" w:sz="0" w:space="0" w:color="auto"/>
            <w:left w:val="none" w:sz="0" w:space="0" w:color="auto"/>
            <w:bottom w:val="none" w:sz="0" w:space="0" w:color="auto"/>
            <w:right w:val="none" w:sz="0" w:space="0" w:color="auto"/>
          </w:divBdr>
          <w:divsChild>
            <w:div w:id="934093361">
              <w:marLeft w:val="0"/>
              <w:marRight w:val="0"/>
              <w:marTop w:val="0"/>
              <w:marBottom w:val="0"/>
              <w:divBdr>
                <w:top w:val="none" w:sz="0" w:space="0" w:color="auto"/>
                <w:left w:val="none" w:sz="0" w:space="0" w:color="auto"/>
                <w:bottom w:val="none" w:sz="0" w:space="0" w:color="auto"/>
                <w:right w:val="none" w:sz="0" w:space="0" w:color="auto"/>
              </w:divBdr>
            </w:div>
            <w:div w:id="1413504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5487056">
      <w:bodyDiv w:val="1"/>
      <w:marLeft w:val="0"/>
      <w:marRight w:val="0"/>
      <w:marTop w:val="0"/>
      <w:marBottom w:val="0"/>
      <w:divBdr>
        <w:top w:val="none" w:sz="0" w:space="0" w:color="auto"/>
        <w:left w:val="none" w:sz="0" w:space="0" w:color="auto"/>
        <w:bottom w:val="none" w:sz="0" w:space="0" w:color="auto"/>
        <w:right w:val="none" w:sz="0" w:space="0" w:color="auto"/>
      </w:divBdr>
      <w:divsChild>
        <w:div w:id="1526404132">
          <w:marLeft w:val="0"/>
          <w:marRight w:val="0"/>
          <w:marTop w:val="0"/>
          <w:marBottom w:val="0"/>
          <w:divBdr>
            <w:top w:val="none" w:sz="0" w:space="0" w:color="auto"/>
            <w:left w:val="none" w:sz="0" w:space="0" w:color="auto"/>
            <w:bottom w:val="none" w:sz="0" w:space="0" w:color="auto"/>
            <w:right w:val="none" w:sz="0" w:space="0" w:color="auto"/>
          </w:divBdr>
        </w:div>
      </w:divsChild>
    </w:div>
    <w:div w:id="887447755">
      <w:bodyDiv w:val="1"/>
      <w:marLeft w:val="0"/>
      <w:marRight w:val="0"/>
      <w:marTop w:val="0"/>
      <w:marBottom w:val="0"/>
      <w:divBdr>
        <w:top w:val="none" w:sz="0" w:space="0" w:color="auto"/>
        <w:left w:val="none" w:sz="0" w:space="0" w:color="auto"/>
        <w:bottom w:val="none" w:sz="0" w:space="0" w:color="auto"/>
        <w:right w:val="none" w:sz="0" w:space="0" w:color="auto"/>
      </w:divBdr>
      <w:divsChild>
        <w:div w:id="454451405">
          <w:marLeft w:val="0"/>
          <w:marRight w:val="0"/>
          <w:marTop w:val="0"/>
          <w:marBottom w:val="0"/>
          <w:divBdr>
            <w:top w:val="none" w:sz="0" w:space="0" w:color="auto"/>
            <w:left w:val="none" w:sz="0" w:space="0" w:color="auto"/>
            <w:bottom w:val="none" w:sz="0" w:space="0" w:color="auto"/>
            <w:right w:val="none" w:sz="0" w:space="0" w:color="auto"/>
          </w:divBdr>
          <w:divsChild>
            <w:div w:id="106311292">
              <w:marLeft w:val="0"/>
              <w:marRight w:val="0"/>
              <w:marTop w:val="0"/>
              <w:marBottom w:val="0"/>
              <w:divBdr>
                <w:top w:val="none" w:sz="0" w:space="0" w:color="auto"/>
                <w:left w:val="none" w:sz="0" w:space="0" w:color="auto"/>
                <w:bottom w:val="none" w:sz="0" w:space="0" w:color="auto"/>
                <w:right w:val="none" w:sz="0" w:space="0" w:color="auto"/>
              </w:divBdr>
            </w:div>
            <w:div w:id="1337733728">
              <w:marLeft w:val="0"/>
              <w:marRight w:val="0"/>
              <w:marTop w:val="0"/>
              <w:marBottom w:val="0"/>
              <w:divBdr>
                <w:top w:val="none" w:sz="0" w:space="0" w:color="auto"/>
                <w:left w:val="none" w:sz="0" w:space="0" w:color="auto"/>
                <w:bottom w:val="none" w:sz="0" w:space="0" w:color="auto"/>
                <w:right w:val="none" w:sz="0" w:space="0" w:color="auto"/>
              </w:divBdr>
            </w:div>
            <w:div w:id="1454133023">
              <w:marLeft w:val="0"/>
              <w:marRight w:val="0"/>
              <w:marTop w:val="0"/>
              <w:marBottom w:val="0"/>
              <w:divBdr>
                <w:top w:val="none" w:sz="0" w:space="0" w:color="auto"/>
                <w:left w:val="none" w:sz="0" w:space="0" w:color="auto"/>
                <w:bottom w:val="none" w:sz="0" w:space="0" w:color="auto"/>
                <w:right w:val="none" w:sz="0" w:space="0" w:color="auto"/>
              </w:divBdr>
            </w:div>
            <w:div w:id="1775780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7838634">
      <w:bodyDiv w:val="1"/>
      <w:marLeft w:val="0"/>
      <w:marRight w:val="0"/>
      <w:marTop w:val="0"/>
      <w:marBottom w:val="0"/>
      <w:divBdr>
        <w:top w:val="none" w:sz="0" w:space="0" w:color="auto"/>
        <w:left w:val="none" w:sz="0" w:space="0" w:color="auto"/>
        <w:bottom w:val="none" w:sz="0" w:space="0" w:color="auto"/>
        <w:right w:val="none" w:sz="0" w:space="0" w:color="auto"/>
      </w:divBdr>
      <w:divsChild>
        <w:div w:id="188958609">
          <w:marLeft w:val="0"/>
          <w:marRight w:val="0"/>
          <w:marTop w:val="0"/>
          <w:marBottom w:val="0"/>
          <w:divBdr>
            <w:top w:val="none" w:sz="0" w:space="0" w:color="auto"/>
            <w:left w:val="none" w:sz="0" w:space="0" w:color="auto"/>
            <w:bottom w:val="none" w:sz="0" w:space="0" w:color="auto"/>
            <w:right w:val="none" w:sz="0" w:space="0" w:color="auto"/>
          </w:divBdr>
        </w:div>
      </w:divsChild>
    </w:div>
    <w:div w:id="888804198">
      <w:bodyDiv w:val="1"/>
      <w:marLeft w:val="0"/>
      <w:marRight w:val="0"/>
      <w:marTop w:val="0"/>
      <w:marBottom w:val="0"/>
      <w:divBdr>
        <w:top w:val="none" w:sz="0" w:space="0" w:color="auto"/>
        <w:left w:val="none" w:sz="0" w:space="0" w:color="auto"/>
        <w:bottom w:val="none" w:sz="0" w:space="0" w:color="auto"/>
        <w:right w:val="none" w:sz="0" w:space="0" w:color="auto"/>
      </w:divBdr>
      <w:divsChild>
        <w:div w:id="1287195854">
          <w:marLeft w:val="0"/>
          <w:marRight w:val="0"/>
          <w:marTop w:val="0"/>
          <w:marBottom w:val="0"/>
          <w:divBdr>
            <w:top w:val="none" w:sz="0" w:space="0" w:color="auto"/>
            <w:left w:val="none" w:sz="0" w:space="0" w:color="auto"/>
            <w:bottom w:val="none" w:sz="0" w:space="0" w:color="auto"/>
            <w:right w:val="none" w:sz="0" w:space="0" w:color="auto"/>
          </w:divBdr>
          <w:divsChild>
            <w:div w:id="1396126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8952759">
      <w:bodyDiv w:val="1"/>
      <w:marLeft w:val="0"/>
      <w:marRight w:val="0"/>
      <w:marTop w:val="0"/>
      <w:marBottom w:val="0"/>
      <w:divBdr>
        <w:top w:val="none" w:sz="0" w:space="0" w:color="auto"/>
        <w:left w:val="none" w:sz="0" w:space="0" w:color="auto"/>
        <w:bottom w:val="none" w:sz="0" w:space="0" w:color="auto"/>
        <w:right w:val="none" w:sz="0" w:space="0" w:color="auto"/>
      </w:divBdr>
      <w:divsChild>
        <w:div w:id="1850368425">
          <w:marLeft w:val="0"/>
          <w:marRight w:val="0"/>
          <w:marTop w:val="0"/>
          <w:marBottom w:val="0"/>
          <w:divBdr>
            <w:top w:val="none" w:sz="0" w:space="0" w:color="auto"/>
            <w:left w:val="none" w:sz="0" w:space="0" w:color="auto"/>
            <w:bottom w:val="none" w:sz="0" w:space="0" w:color="auto"/>
            <w:right w:val="none" w:sz="0" w:space="0" w:color="auto"/>
          </w:divBdr>
        </w:div>
      </w:divsChild>
    </w:div>
    <w:div w:id="890581812">
      <w:bodyDiv w:val="1"/>
      <w:marLeft w:val="0"/>
      <w:marRight w:val="0"/>
      <w:marTop w:val="0"/>
      <w:marBottom w:val="0"/>
      <w:divBdr>
        <w:top w:val="none" w:sz="0" w:space="0" w:color="auto"/>
        <w:left w:val="none" w:sz="0" w:space="0" w:color="auto"/>
        <w:bottom w:val="none" w:sz="0" w:space="0" w:color="auto"/>
        <w:right w:val="none" w:sz="0" w:space="0" w:color="auto"/>
      </w:divBdr>
      <w:divsChild>
        <w:div w:id="2042823058">
          <w:marLeft w:val="0"/>
          <w:marRight w:val="0"/>
          <w:marTop w:val="0"/>
          <w:marBottom w:val="0"/>
          <w:divBdr>
            <w:top w:val="none" w:sz="0" w:space="0" w:color="auto"/>
            <w:left w:val="none" w:sz="0" w:space="0" w:color="auto"/>
            <w:bottom w:val="none" w:sz="0" w:space="0" w:color="auto"/>
            <w:right w:val="none" w:sz="0" w:space="0" w:color="auto"/>
          </w:divBdr>
          <w:divsChild>
            <w:div w:id="669064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0769897">
      <w:bodyDiv w:val="1"/>
      <w:marLeft w:val="0"/>
      <w:marRight w:val="0"/>
      <w:marTop w:val="0"/>
      <w:marBottom w:val="0"/>
      <w:divBdr>
        <w:top w:val="none" w:sz="0" w:space="0" w:color="auto"/>
        <w:left w:val="none" w:sz="0" w:space="0" w:color="auto"/>
        <w:bottom w:val="none" w:sz="0" w:space="0" w:color="auto"/>
        <w:right w:val="none" w:sz="0" w:space="0" w:color="auto"/>
      </w:divBdr>
      <w:divsChild>
        <w:div w:id="620918313">
          <w:marLeft w:val="0"/>
          <w:marRight w:val="0"/>
          <w:marTop w:val="0"/>
          <w:marBottom w:val="0"/>
          <w:divBdr>
            <w:top w:val="none" w:sz="0" w:space="0" w:color="auto"/>
            <w:left w:val="none" w:sz="0" w:space="0" w:color="auto"/>
            <w:bottom w:val="none" w:sz="0" w:space="0" w:color="auto"/>
            <w:right w:val="none" w:sz="0" w:space="0" w:color="auto"/>
          </w:divBdr>
        </w:div>
      </w:divsChild>
    </w:div>
    <w:div w:id="890967374">
      <w:bodyDiv w:val="1"/>
      <w:marLeft w:val="0"/>
      <w:marRight w:val="0"/>
      <w:marTop w:val="0"/>
      <w:marBottom w:val="0"/>
      <w:divBdr>
        <w:top w:val="none" w:sz="0" w:space="0" w:color="auto"/>
        <w:left w:val="none" w:sz="0" w:space="0" w:color="auto"/>
        <w:bottom w:val="none" w:sz="0" w:space="0" w:color="auto"/>
        <w:right w:val="none" w:sz="0" w:space="0" w:color="auto"/>
      </w:divBdr>
      <w:divsChild>
        <w:div w:id="942539567">
          <w:marLeft w:val="0"/>
          <w:marRight w:val="0"/>
          <w:marTop w:val="0"/>
          <w:marBottom w:val="0"/>
          <w:divBdr>
            <w:top w:val="none" w:sz="0" w:space="0" w:color="auto"/>
            <w:left w:val="none" w:sz="0" w:space="0" w:color="auto"/>
            <w:bottom w:val="none" w:sz="0" w:space="0" w:color="auto"/>
            <w:right w:val="none" w:sz="0" w:space="0" w:color="auto"/>
          </w:divBdr>
        </w:div>
      </w:divsChild>
    </w:div>
    <w:div w:id="894201070">
      <w:bodyDiv w:val="1"/>
      <w:marLeft w:val="0"/>
      <w:marRight w:val="0"/>
      <w:marTop w:val="0"/>
      <w:marBottom w:val="0"/>
      <w:divBdr>
        <w:top w:val="none" w:sz="0" w:space="0" w:color="auto"/>
        <w:left w:val="none" w:sz="0" w:space="0" w:color="auto"/>
        <w:bottom w:val="none" w:sz="0" w:space="0" w:color="auto"/>
        <w:right w:val="none" w:sz="0" w:space="0" w:color="auto"/>
      </w:divBdr>
      <w:divsChild>
        <w:div w:id="438834569">
          <w:marLeft w:val="0"/>
          <w:marRight w:val="0"/>
          <w:marTop w:val="0"/>
          <w:marBottom w:val="0"/>
          <w:divBdr>
            <w:top w:val="none" w:sz="0" w:space="0" w:color="auto"/>
            <w:left w:val="none" w:sz="0" w:space="0" w:color="auto"/>
            <w:bottom w:val="none" w:sz="0" w:space="0" w:color="auto"/>
            <w:right w:val="none" w:sz="0" w:space="0" w:color="auto"/>
          </w:divBdr>
          <w:divsChild>
            <w:div w:id="1241060005">
              <w:marLeft w:val="0"/>
              <w:marRight w:val="0"/>
              <w:marTop w:val="0"/>
              <w:marBottom w:val="0"/>
              <w:divBdr>
                <w:top w:val="none" w:sz="0" w:space="0" w:color="auto"/>
                <w:left w:val="none" w:sz="0" w:space="0" w:color="auto"/>
                <w:bottom w:val="none" w:sz="0" w:space="0" w:color="auto"/>
                <w:right w:val="none" w:sz="0" w:space="0" w:color="auto"/>
              </w:divBdr>
            </w:div>
            <w:div w:id="1622111590">
              <w:marLeft w:val="0"/>
              <w:marRight w:val="0"/>
              <w:marTop w:val="0"/>
              <w:marBottom w:val="0"/>
              <w:divBdr>
                <w:top w:val="none" w:sz="0" w:space="0" w:color="auto"/>
                <w:left w:val="none" w:sz="0" w:space="0" w:color="auto"/>
                <w:bottom w:val="none" w:sz="0" w:space="0" w:color="auto"/>
                <w:right w:val="none" w:sz="0" w:space="0" w:color="auto"/>
              </w:divBdr>
            </w:div>
            <w:div w:id="1755858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5702848">
      <w:bodyDiv w:val="1"/>
      <w:marLeft w:val="0"/>
      <w:marRight w:val="0"/>
      <w:marTop w:val="0"/>
      <w:marBottom w:val="0"/>
      <w:divBdr>
        <w:top w:val="none" w:sz="0" w:space="0" w:color="auto"/>
        <w:left w:val="none" w:sz="0" w:space="0" w:color="auto"/>
        <w:bottom w:val="none" w:sz="0" w:space="0" w:color="auto"/>
        <w:right w:val="none" w:sz="0" w:space="0" w:color="auto"/>
      </w:divBdr>
      <w:divsChild>
        <w:div w:id="1918132152">
          <w:marLeft w:val="0"/>
          <w:marRight w:val="0"/>
          <w:marTop w:val="0"/>
          <w:marBottom w:val="0"/>
          <w:divBdr>
            <w:top w:val="none" w:sz="0" w:space="0" w:color="auto"/>
            <w:left w:val="none" w:sz="0" w:space="0" w:color="auto"/>
            <w:bottom w:val="none" w:sz="0" w:space="0" w:color="auto"/>
            <w:right w:val="none" w:sz="0" w:space="0" w:color="auto"/>
          </w:divBdr>
        </w:div>
      </w:divsChild>
    </w:div>
    <w:div w:id="896093462">
      <w:bodyDiv w:val="1"/>
      <w:marLeft w:val="0"/>
      <w:marRight w:val="0"/>
      <w:marTop w:val="0"/>
      <w:marBottom w:val="0"/>
      <w:divBdr>
        <w:top w:val="none" w:sz="0" w:space="0" w:color="auto"/>
        <w:left w:val="none" w:sz="0" w:space="0" w:color="auto"/>
        <w:bottom w:val="none" w:sz="0" w:space="0" w:color="auto"/>
        <w:right w:val="none" w:sz="0" w:space="0" w:color="auto"/>
      </w:divBdr>
      <w:divsChild>
        <w:div w:id="701636545">
          <w:marLeft w:val="0"/>
          <w:marRight w:val="0"/>
          <w:marTop w:val="0"/>
          <w:marBottom w:val="0"/>
          <w:divBdr>
            <w:top w:val="none" w:sz="0" w:space="0" w:color="auto"/>
            <w:left w:val="none" w:sz="0" w:space="0" w:color="auto"/>
            <w:bottom w:val="none" w:sz="0" w:space="0" w:color="auto"/>
            <w:right w:val="none" w:sz="0" w:space="0" w:color="auto"/>
          </w:divBdr>
          <w:divsChild>
            <w:div w:id="1314409807">
              <w:marLeft w:val="0"/>
              <w:marRight w:val="0"/>
              <w:marTop w:val="0"/>
              <w:marBottom w:val="0"/>
              <w:divBdr>
                <w:top w:val="none" w:sz="0" w:space="0" w:color="auto"/>
                <w:left w:val="none" w:sz="0" w:space="0" w:color="auto"/>
                <w:bottom w:val="none" w:sz="0" w:space="0" w:color="auto"/>
                <w:right w:val="none" w:sz="0" w:space="0" w:color="auto"/>
              </w:divBdr>
            </w:div>
            <w:div w:id="1928417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4030601">
      <w:bodyDiv w:val="1"/>
      <w:marLeft w:val="0"/>
      <w:marRight w:val="0"/>
      <w:marTop w:val="0"/>
      <w:marBottom w:val="0"/>
      <w:divBdr>
        <w:top w:val="none" w:sz="0" w:space="0" w:color="auto"/>
        <w:left w:val="none" w:sz="0" w:space="0" w:color="auto"/>
        <w:bottom w:val="none" w:sz="0" w:space="0" w:color="auto"/>
        <w:right w:val="none" w:sz="0" w:space="0" w:color="auto"/>
      </w:divBdr>
      <w:divsChild>
        <w:div w:id="823087868">
          <w:marLeft w:val="0"/>
          <w:marRight w:val="0"/>
          <w:marTop w:val="0"/>
          <w:marBottom w:val="0"/>
          <w:divBdr>
            <w:top w:val="none" w:sz="0" w:space="0" w:color="auto"/>
            <w:left w:val="none" w:sz="0" w:space="0" w:color="auto"/>
            <w:bottom w:val="none" w:sz="0" w:space="0" w:color="auto"/>
            <w:right w:val="none" w:sz="0" w:space="0" w:color="auto"/>
          </w:divBdr>
        </w:div>
      </w:divsChild>
    </w:div>
    <w:div w:id="904149950">
      <w:bodyDiv w:val="1"/>
      <w:marLeft w:val="0"/>
      <w:marRight w:val="0"/>
      <w:marTop w:val="0"/>
      <w:marBottom w:val="0"/>
      <w:divBdr>
        <w:top w:val="none" w:sz="0" w:space="0" w:color="auto"/>
        <w:left w:val="none" w:sz="0" w:space="0" w:color="auto"/>
        <w:bottom w:val="none" w:sz="0" w:space="0" w:color="auto"/>
        <w:right w:val="none" w:sz="0" w:space="0" w:color="auto"/>
      </w:divBdr>
      <w:divsChild>
        <w:div w:id="1429472288">
          <w:marLeft w:val="0"/>
          <w:marRight w:val="0"/>
          <w:marTop w:val="0"/>
          <w:marBottom w:val="0"/>
          <w:divBdr>
            <w:top w:val="none" w:sz="0" w:space="0" w:color="auto"/>
            <w:left w:val="none" w:sz="0" w:space="0" w:color="auto"/>
            <w:bottom w:val="none" w:sz="0" w:space="0" w:color="auto"/>
            <w:right w:val="none" w:sz="0" w:space="0" w:color="auto"/>
          </w:divBdr>
          <w:divsChild>
            <w:div w:id="693069737">
              <w:marLeft w:val="0"/>
              <w:marRight w:val="0"/>
              <w:marTop w:val="0"/>
              <w:marBottom w:val="0"/>
              <w:divBdr>
                <w:top w:val="none" w:sz="0" w:space="0" w:color="auto"/>
                <w:left w:val="none" w:sz="0" w:space="0" w:color="auto"/>
                <w:bottom w:val="none" w:sz="0" w:space="0" w:color="auto"/>
                <w:right w:val="none" w:sz="0" w:space="0" w:color="auto"/>
              </w:divBdr>
            </w:div>
            <w:div w:id="1235120292">
              <w:marLeft w:val="0"/>
              <w:marRight w:val="0"/>
              <w:marTop w:val="0"/>
              <w:marBottom w:val="0"/>
              <w:divBdr>
                <w:top w:val="none" w:sz="0" w:space="0" w:color="auto"/>
                <w:left w:val="none" w:sz="0" w:space="0" w:color="auto"/>
                <w:bottom w:val="none" w:sz="0" w:space="0" w:color="auto"/>
                <w:right w:val="none" w:sz="0" w:space="0" w:color="auto"/>
              </w:divBdr>
            </w:div>
            <w:div w:id="1605767945">
              <w:marLeft w:val="0"/>
              <w:marRight w:val="0"/>
              <w:marTop w:val="0"/>
              <w:marBottom w:val="0"/>
              <w:divBdr>
                <w:top w:val="none" w:sz="0" w:space="0" w:color="auto"/>
                <w:left w:val="none" w:sz="0" w:space="0" w:color="auto"/>
                <w:bottom w:val="none" w:sz="0" w:space="0" w:color="auto"/>
                <w:right w:val="none" w:sz="0" w:space="0" w:color="auto"/>
              </w:divBdr>
            </w:div>
            <w:div w:id="1776778908">
              <w:marLeft w:val="0"/>
              <w:marRight w:val="0"/>
              <w:marTop w:val="0"/>
              <w:marBottom w:val="0"/>
              <w:divBdr>
                <w:top w:val="none" w:sz="0" w:space="0" w:color="auto"/>
                <w:left w:val="none" w:sz="0" w:space="0" w:color="auto"/>
                <w:bottom w:val="none" w:sz="0" w:space="0" w:color="auto"/>
                <w:right w:val="none" w:sz="0" w:space="0" w:color="auto"/>
              </w:divBdr>
            </w:div>
            <w:div w:id="2144421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4996166">
      <w:bodyDiv w:val="1"/>
      <w:marLeft w:val="0"/>
      <w:marRight w:val="0"/>
      <w:marTop w:val="0"/>
      <w:marBottom w:val="0"/>
      <w:divBdr>
        <w:top w:val="none" w:sz="0" w:space="0" w:color="auto"/>
        <w:left w:val="none" w:sz="0" w:space="0" w:color="auto"/>
        <w:bottom w:val="none" w:sz="0" w:space="0" w:color="auto"/>
        <w:right w:val="none" w:sz="0" w:space="0" w:color="auto"/>
      </w:divBdr>
    </w:div>
    <w:div w:id="905647765">
      <w:bodyDiv w:val="1"/>
      <w:marLeft w:val="0"/>
      <w:marRight w:val="0"/>
      <w:marTop w:val="0"/>
      <w:marBottom w:val="0"/>
      <w:divBdr>
        <w:top w:val="none" w:sz="0" w:space="0" w:color="auto"/>
        <w:left w:val="none" w:sz="0" w:space="0" w:color="auto"/>
        <w:bottom w:val="none" w:sz="0" w:space="0" w:color="auto"/>
        <w:right w:val="none" w:sz="0" w:space="0" w:color="auto"/>
      </w:divBdr>
      <w:divsChild>
        <w:div w:id="1751803392">
          <w:marLeft w:val="0"/>
          <w:marRight w:val="0"/>
          <w:marTop w:val="0"/>
          <w:marBottom w:val="0"/>
          <w:divBdr>
            <w:top w:val="none" w:sz="0" w:space="0" w:color="auto"/>
            <w:left w:val="none" w:sz="0" w:space="0" w:color="auto"/>
            <w:bottom w:val="none" w:sz="0" w:space="0" w:color="auto"/>
            <w:right w:val="none" w:sz="0" w:space="0" w:color="auto"/>
          </w:divBdr>
          <w:divsChild>
            <w:div w:id="750204665">
              <w:marLeft w:val="0"/>
              <w:marRight w:val="0"/>
              <w:marTop w:val="0"/>
              <w:marBottom w:val="0"/>
              <w:divBdr>
                <w:top w:val="none" w:sz="0" w:space="0" w:color="auto"/>
                <w:left w:val="none" w:sz="0" w:space="0" w:color="auto"/>
                <w:bottom w:val="none" w:sz="0" w:space="0" w:color="auto"/>
                <w:right w:val="none" w:sz="0" w:space="0" w:color="auto"/>
              </w:divBdr>
            </w:div>
            <w:div w:id="1892300616">
              <w:marLeft w:val="0"/>
              <w:marRight w:val="0"/>
              <w:marTop w:val="0"/>
              <w:marBottom w:val="0"/>
              <w:divBdr>
                <w:top w:val="none" w:sz="0" w:space="0" w:color="auto"/>
                <w:left w:val="none" w:sz="0" w:space="0" w:color="auto"/>
                <w:bottom w:val="none" w:sz="0" w:space="0" w:color="auto"/>
                <w:right w:val="none" w:sz="0" w:space="0" w:color="auto"/>
              </w:divBdr>
            </w:div>
            <w:div w:id="2142574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7308261">
      <w:bodyDiv w:val="1"/>
      <w:marLeft w:val="0"/>
      <w:marRight w:val="0"/>
      <w:marTop w:val="0"/>
      <w:marBottom w:val="0"/>
      <w:divBdr>
        <w:top w:val="none" w:sz="0" w:space="0" w:color="auto"/>
        <w:left w:val="none" w:sz="0" w:space="0" w:color="auto"/>
        <w:bottom w:val="none" w:sz="0" w:space="0" w:color="auto"/>
        <w:right w:val="none" w:sz="0" w:space="0" w:color="auto"/>
      </w:divBdr>
      <w:divsChild>
        <w:div w:id="1849248941">
          <w:marLeft w:val="0"/>
          <w:marRight w:val="0"/>
          <w:marTop w:val="0"/>
          <w:marBottom w:val="0"/>
          <w:divBdr>
            <w:top w:val="none" w:sz="0" w:space="0" w:color="auto"/>
            <w:left w:val="none" w:sz="0" w:space="0" w:color="auto"/>
            <w:bottom w:val="none" w:sz="0" w:space="0" w:color="auto"/>
            <w:right w:val="none" w:sz="0" w:space="0" w:color="auto"/>
          </w:divBdr>
          <w:divsChild>
            <w:div w:id="286352652">
              <w:marLeft w:val="0"/>
              <w:marRight w:val="0"/>
              <w:marTop w:val="0"/>
              <w:marBottom w:val="0"/>
              <w:divBdr>
                <w:top w:val="none" w:sz="0" w:space="0" w:color="auto"/>
                <w:left w:val="none" w:sz="0" w:space="0" w:color="auto"/>
                <w:bottom w:val="none" w:sz="0" w:space="0" w:color="auto"/>
                <w:right w:val="none" w:sz="0" w:space="0" w:color="auto"/>
              </w:divBdr>
            </w:div>
            <w:div w:id="605356482">
              <w:marLeft w:val="0"/>
              <w:marRight w:val="0"/>
              <w:marTop w:val="0"/>
              <w:marBottom w:val="0"/>
              <w:divBdr>
                <w:top w:val="none" w:sz="0" w:space="0" w:color="auto"/>
                <w:left w:val="none" w:sz="0" w:space="0" w:color="auto"/>
                <w:bottom w:val="none" w:sz="0" w:space="0" w:color="auto"/>
                <w:right w:val="none" w:sz="0" w:space="0" w:color="auto"/>
              </w:divBdr>
            </w:div>
            <w:div w:id="663819072">
              <w:marLeft w:val="0"/>
              <w:marRight w:val="0"/>
              <w:marTop w:val="0"/>
              <w:marBottom w:val="0"/>
              <w:divBdr>
                <w:top w:val="none" w:sz="0" w:space="0" w:color="auto"/>
                <w:left w:val="none" w:sz="0" w:space="0" w:color="auto"/>
                <w:bottom w:val="none" w:sz="0" w:space="0" w:color="auto"/>
                <w:right w:val="none" w:sz="0" w:space="0" w:color="auto"/>
              </w:divBdr>
            </w:div>
            <w:div w:id="734007882">
              <w:marLeft w:val="0"/>
              <w:marRight w:val="0"/>
              <w:marTop w:val="0"/>
              <w:marBottom w:val="0"/>
              <w:divBdr>
                <w:top w:val="none" w:sz="0" w:space="0" w:color="auto"/>
                <w:left w:val="none" w:sz="0" w:space="0" w:color="auto"/>
                <w:bottom w:val="none" w:sz="0" w:space="0" w:color="auto"/>
                <w:right w:val="none" w:sz="0" w:space="0" w:color="auto"/>
              </w:divBdr>
            </w:div>
            <w:div w:id="1862862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0040256">
      <w:bodyDiv w:val="1"/>
      <w:marLeft w:val="0"/>
      <w:marRight w:val="0"/>
      <w:marTop w:val="0"/>
      <w:marBottom w:val="0"/>
      <w:divBdr>
        <w:top w:val="none" w:sz="0" w:space="0" w:color="auto"/>
        <w:left w:val="none" w:sz="0" w:space="0" w:color="auto"/>
        <w:bottom w:val="none" w:sz="0" w:space="0" w:color="auto"/>
        <w:right w:val="none" w:sz="0" w:space="0" w:color="auto"/>
      </w:divBdr>
    </w:div>
    <w:div w:id="914170191">
      <w:bodyDiv w:val="1"/>
      <w:marLeft w:val="0"/>
      <w:marRight w:val="0"/>
      <w:marTop w:val="0"/>
      <w:marBottom w:val="0"/>
      <w:divBdr>
        <w:top w:val="none" w:sz="0" w:space="0" w:color="auto"/>
        <w:left w:val="none" w:sz="0" w:space="0" w:color="auto"/>
        <w:bottom w:val="none" w:sz="0" w:space="0" w:color="auto"/>
        <w:right w:val="none" w:sz="0" w:space="0" w:color="auto"/>
      </w:divBdr>
    </w:div>
    <w:div w:id="914241660">
      <w:bodyDiv w:val="1"/>
      <w:marLeft w:val="0"/>
      <w:marRight w:val="0"/>
      <w:marTop w:val="0"/>
      <w:marBottom w:val="0"/>
      <w:divBdr>
        <w:top w:val="none" w:sz="0" w:space="0" w:color="auto"/>
        <w:left w:val="none" w:sz="0" w:space="0" w:color="auto"/>
        <w:bottom w:val="none" w:sz="0" w:space="0" w:color="auto"/>
        <w:right w:val="none" w:sz="0" w:space="0" w:color="auto"/>
      </w:divBdr>
    </w:div>
    <w:div w:id="915287644">
      <w:bodyDiv w:val="1"/>
      <w:marLeft w:val="0"/>
      <w:marRight w:val="0"/>
      <w:marTop w:val="0"/>
      <w:marBottom w:val="0"/>
      <w:divBdr>
        <w:top w:val="none" w:sz="0" w:space="0" w:color="auto"/>
        <w:left w:val="none" w:sz="0" w:space="0" w:color="auto"/>
        <w:bottom w:val="none" w:sz="0" w:space="0" w:color="auto"/>
        <w:right w:val="none" w:sz="0" w:space="0" w:color="auto"/>
      </w:divBdr>
      <w:divsChild>
        <w:div w:id="1904101542">
          <w:marLeft w:val="0"/>
          <w:marRight w:val="0"/>
          <w:marTop w:val="0"/>
          <w:marBottom w:val="0"/>
          <w:divBdr>
            <w:top w:val="none" w:sz="0" w:space="0" w:color="auto"/>
            <w:left w:val="none" w:sz="0" w:space="0" w:color="auto"/>
            <w:bottom w:val="none" w:sz="0" w:space="0" w:color="auto"/>
            <w:right w:val="none" w:sz="0" w:space="0" w:color="auto"/>
          </w:divBdr>
        </w:div>
      </w:divsChild>
    </w:div>
    <w:div w:id="915557216">
      <w:bodyDiv w:val="1"/>
      <w:marLeft w:val="0"/>
      <w:marRight w:val="0"/>
      <w:marTop w:val="0"/>
      <w:marBottom w:val="0"/>
      <w:divBdr>
        <w:top w:val="none" w:sz="0" w:space="0" w:color="auto"/>
        <w:left w:val="none" w:sz="0" w:space="0" w:color="auto"/>
        <w:bottom w:val="none" w:sz="0" w:space="0" w:color="auto"/>
        <w:right w:val="none" w:sz="0" w:space="0" w:color="auto"/>
      </w:divBdr>
    </w:div>
    <w:div w:id="915938831">
      <w:bodyDiv w:val="1"/>
      <w:marLeft w:val="0"/>
      <w:marRight w:val="0"/>
      <w:marTop w:val="0"/>
      <w:marBottom w:val="0"/>
      <w:divBdr>
        <w:top w:val="none" w:sz="0" w:space="0" w:color="auto"/>
        <w:left w:val="none" w:sz="0" w:space="0" w:color="auto"/>
        <w:bottom w:val="none" w:sz="0" w:space="0" w:color="auto"/>
        <w:right w:val="none" w:sz="0" w:space="0" w:color="auto"/>
      </w:divBdr>
    </w:div>
    <w:div w:id="917518015">
      <w:bodyDiv w:val="1"/>
      <w:marLeft w:val="0"/>
      <w:marRight w:val="0"/>
      <w:marTop w:val="0"/>
      <w:marBottom w:val="0"/>
      <w:divBdr>
        <w:top w:val="none" w:sz="0" w:space="0" w:color="auto"/>
        <w:left w:val="none" w:sz="0" w:space="0" w:color="auto"/>
        <w:bottom w:val="none" w:sz="0" w:space="0" w:color="auto"/>
        <w:right w:val="none" w:sz="0" w:space="0" w:color="auto"/>
      </w:divBdr>
      <w:divsChild>
        <w:div w:id="1896966990">
          <w:marLeft w:val="0"/>
          <w:marRight w:val="0"/>
          <w:marTop w:val="0"/>
          <w:marBottom w:val="0"/>
          <w:divBdr>
            <w:top w:val="none" w:sz="0" w:space="0" w:color="auto"/>
            <w:left w:val="none" w:sz="0" w:space="0" w:color="auto"/>
            <w:bottom w:val="none" w:sz="0" w:space="0" w:color="auto"/>
            <w:right w:val="none" w:sz="0" w:space="0" w:color="auto"/>
          </w:divBdr>
          <w:divsChild>
            <w:div w:id="1392386113">
              <w:marLeft w:val="0"/>
              <w:marRight w:val="0"/>
              <w:marTop w:val="0"/>
              <w:marBottom w:val="0"/>
              <w:divBdr>
                <w:top w:val="none" w:sz="0" w:space="0" w:color="auto"/>
                <w:left w:val="none" w:sz="0" w:space="0" w:color="auto"/>
                <w:bottom w:val="none" w:sz="0" w:space="0" w:color="auto"/>
                <w:right w:val="none" w:sz="0" w:space="0" w:color="auto"/>
              </w:divBdr>
            </w:div>
            <w:div w:id="1643970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8561443">
      <w:bodyDiv w:val="1"/>
      <w:marLeft w:val="0"/>
      <w:marRight w:val="0"/>
      <w:marTop w:val="0"/>
      <w:marBottom w:val="0"/>
      <w:divBdr>
        <w:top w:val="none" w:sz="0" w:space="0" w:color="auto"/>
        <w:left w:val="none" w:sz="0" w:space="0" w:color="auto"/>
        <w:bottom w:val="none" w:sz="0" w:space="0" w:color="auto"/>
        <w:right w:val="none" w:sz="0" w:space="0" w:color="auto"/>
      </w:divBdr>
      <w:divsChild>
        <w:div w:id="890574891">
          <w:marLeft w:val="0"/>
          <w:marRight w:val="0"/>
          <w:marTop w:val="0"/>
          <w:marBottom w:val="0"/>
          <w:divBdr>
            <w:top w:val="none" w:sz="0" w:space="0" w:color="auto"/>
            <w:left w:val="none" w:sz="0" w:space="0" w:color="auto"/>
            <w:bottom w:val="none" w:sz="0" w:space="0" w:color="auto"/>
            <w:right w:val="none" w:sz="0" w:space="0" w:color="auto"/>
          </w:divBdr>
        </w:div>
      </w:divsChild>
    </w:div>
    <w:div w:id="921138757">
      <w:bodyDiv w:val="1"/>
      <w:marLeft w:val="0"/>
      <w:marRight w:val="0"/>
      <w:marTop w:val="0"/>
      <w:marBottom w:val="0"/>
      <w:divBdr>
        <w:top w:val="none" w:sz="0" w:space="0" w:color="auto"/>
        <w:left w:val="none" w:sz="0" w:space="0" w:color="auto"/>
        <w:bottom w:val="none" w:sz="0" w:space="0" w:color="auto"/>
        <w:right w:val="none" w:sz="0" w:space="0" w:color="auto"/>
      </w:divBdr>
      <w:divsChild>
        <w:div w:id="949358738">
          <w:marLeft w:val="0"/>
          <w:marRight w:val="0"/>
          <w:marTop w:val="0"/>
          <w:marBottom w:val="0"/>
          <w:divBdr>
            <w:top w:val="none" w:sz="0" w:space="0" w:color="auto"/>
            <w:left w:val="none" w:sz="0" w:space="0" w:color="auto"/>
            <w:bottom w:val="none" w:sz="0" w:space="0" w:color="auto"/>
            <w:right w:val="none" w:sz="0" w:space="0" w:color="auto"/>
          </w:divBdr>
        </w:div>
      </w:divsChild>
    </w:div>
    <w:div w:id="923954363">
      <w:bodyDiv w:val="1"/>
      <w:marLeft w:val="0"/>
      <w:marRight w:val="0"/>
      <w:marTop w:val="0"/>
      <w:marBottom w:val="0"/>
      <w:divBdr>
        <w:top w:val="none" w:sz="0" w:space="0" w:color="auto"/>
        <w:left w:val="none" w:sz="0" w:space="0" w:color="auto"/>
        <w:bottom w:val="none" w:sz="0" w:space="0" w:color="auto"/>
        <w:right w:val="none" w:sz="0" w:space="0" w:color="auto"/>
      </w:divBdr>
    </w:div>
    <w:div w:id="924076884">
      <w:bodyDiv w:val="1"/>
      <w:marLeft w:val="0"/>
      <w:marRight w:val="0"/>
      <w:marTop w:val="0"/>
      <w:marBottom w:val="0"/>
      <w:divBdr>
        <w:top w:val="none" w:sz="0" w:space="0" w:color="auto"/>
        <w:left w:val="none" w:sz="0" w:space="0" w:color="auto"/>
        <w:bottom w:val="none" w:sz="0" w:space="0" w:color="auto"/>
        <w:right w:val="none" w:sz="0" w:space="0" w:color="auto"/>
      </w:divBdr>
      <w:divsChild>
        <w:div w:id="571239987">
          <w:marLeft w:val="0"/>
          <w:marRight w:val="0"/>
          <w:marTop w:val="0"/>
          <w:marBottom w:val="0"/>
          <w:divBdr>
            <w:top w:val="none" w:sz="0" w:space="0" w:color="auto"/>
            <w:left w:val="none" w:sz="0" w:space="0" w:color="auto"/>
            <w:bottom w:val="none" w:sz="0" w:space="0" w:color="auto"/>
            <w:right w:val="none" w:sz="0" w:space="0" w:color="auto"/>
          </w:divBdr>
        </w:div>
      </w:divsChild>
    </w:div>
    <w:div w:id="924414040">
      <w:bodyDiv w:val="1"/>
      <w:marLeft w:val="0"/>
      <w:marRight w:val="0"/>
      <w:marTop w:val="0"/>
      <w:marBottom w:val="0"/>
      <w:divBdr>
        <w:top w:val="none" w:sz="0" w:space="0" w:color="auto"/>
        <w:left w:val="none" w:sz="0" w:space="0" w:color="auto"/>
        <w:bottom w:val="none" w:sz="0" w:space="0" w:color="auto"/>
        <w:right w:val="none" w:sz="0" w:space="0" w:color="auto"/>
      </w:divBdr>
      <w:divsChild>
        <w:div w:id="1930389736">
          <w:marLeft w:val="0"/>
          <w:marRight w:val="0"/>
          <w:marTop w:val="0"/>
          <w:marBottom w:val="0"/>
          <w:divBdr>
            <w:top w:val="none" w:sz="0" w:space="0" w:color="auto"/>
            <w:left w:val="none" w:sz="0" w:space="0" w:color="auto"/>
            <w:bottom w:val="none" w:sz="0" w:space="0" w:color="auto"/>
            <w:right w:val="none" w:sz="0" w:space="0" w:color="auto"/>
          </w:divBdr>
        </w:div>
      </w:divsChild>
    </w:div>
    <w:div w:id="924730455">
      <w:bodyDiv w:val="1"/>
      <w:marLeft w:val="0"/>
      <w:marRight w:val="0"/>
      <w:marTop w:val="0"/>
      <w:marBottom w:val="0"/>
      <w:divBdr>
        <w:top w:val="none" w:sz="0" w:space="0" w:color="auto"/>
        <w:left w:val="none" w:sz="0" w:space="0" w:color="auto"/>
        <w:bottom w:val="none" w:sz="0" w:space="0" w:color="auto"/>
        <w:right w:val="none" w:sz="0" w:space="0" w:color="auto"/>
      </w:divBdr>
      <w:divsChild>
        <w:div w:id="667758286">
          <w:marLeft w:val="0"/>
          <w:marRight w:val="0"/>
          <w:marTop w:val="0"/>
          <w:marBottom w:val="0"/>
          <w:divBdr>
            <w:top w:val="none" w:sz="0" w:space="0" w:color="auto"/>
            <w:left w:val="none" w:sz="0" w:space="0" w:color="auto"/>
            <w:bottom w:val="none" w:sz="0" w:space="0" w:color="auto"/>
            <w:right w:val="none" w:sz="0" w:space="0" w:color="auto"/>
          </w:divBdr>
          <w:divsChild>
            <w:div w:id="1666476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6186525">
      <w:bodyDiv w:val="1"/>
      <w:marLeft w:val="0"/>
      <w:marRight w:val="0"/>
      <w:marTop w:val="0"/>
      <w:marBottom w:val="0"/>
      <w:divBdr>
        <w:top w:val="none" w:sz="0" w:space="0" w:color="auto"/>
        <w:left w:val="none" w:sz="0" w:space="0" w:color="auto"/>
        <w:bottom w:val="none" w:sz="0" w:space="0" w:color="auto"/>
        <w:right w:val="none" w:sz="0" w:space="0" w:color="auto"/>
      </w:divBdr>
      <w:divsChild>
        <w:div w:id="265581607">
          <w:marLeft w:val="0"/>
          <w:marRight w:val="0"/>
          <w:marTop w:val="0"/>
          <w:marBottom w:val="0"/>
          <w:divBdr>
            <w:top w:val="none" w:sz="0" w:space="0" w:color="auto"/>
            <w:left w:val="none" w:sz="0" w:space="0" w:color="auto"/>
            <w:bottom w:val="none" w:sz="0" w:space="0" w:color="auto"/>
            <w:right w:val="none" w:sz="0" w:space="0" w:color="auto"/>
          </w:divBdr>
        </w:div>
      </w:divsChild>
    </w:div>
    <w:div w:id="928193055">
      <w:bodyDiv w:val="1"/>
      <w:marLeft w:val="0"/>
      <w:marRight w:val="0"/>
      <w:marTop w:val="0"/>
      <w:marBottom w:val="0"/>
      <w:divBdr>
        <w:top w:val="none" w:sz="0" w:space="0" w:color="auto"/>
        <w:left w:val="none" w:sz="0" w:space="0" w:color="auto"/>
        <w:bottom w:val="none" w:sz="0" w:space="0" w:color="auto"/>
        <w:right w:val="none" w:sz="0" w:space="0" w:color="auto"/>
      </w:divBdr>
      <w:divsChild>
        <w:div w:id="1525053763">
          <w:marLeft w:val="0"/>
          <w:marRight w:val="0"/>
          <w:marTop w:val="0"/>
          <w:marBottom w:val="0"/>
          <w:divBdr>
            <w:top w:val="none" w:sz="0" w:space="0" w:color="auto"/>
            <w:left w:val="none" w:sz="0" w:space="0" w:color="auto"/>
            <w:bottom w:val="none" w:sz="0" w:space="0" w:color="auto"/>
            <w:right w:val="none" w:sz="0" w:space="0" w:color="auto"/>
          </w:divBdr>
        </w:div>
      </w:divsChild>
    </w:div>
    <w:div w:id="931165123">
      <w:bodyDiv w:val="1"/>
      <w:marLeft w:val="0"/>
      <w:marRight w:val="0"/>
      <w:marTop w:val="0"/>
      <w:marBottom w:val="0"/>
      <w:divBdr>
        <w:top w:val="none" w:sz="0" w:space="0" w:color="auto"/>
        <w:left w:val="none" w:sz="0" w:space="0" w:color="auto"/>
        <w:bottom w:val="none" w:sz="0" w:space="0" w:color="auto"/>
        <w:right w:val="none" w:sz="0" w:space="0" w:color="auto"/>
      </w:divBdr>
    </w:div>
    <w:div w:id="931737835">
      <w:bodyDiv w:val="1"/>
      <w:marLeft w:val="0"/>
      <w:marRight w:val="0"/>
      <w:marTop w:val="0"/>
      <w:marBottom w:val="0"/>
      <w:divBdr>
        <w:top w:val="none" w:sz="0" w:space="0" w:color="auto"/>
        <w:left w:val="none" w:sz="0" w:space="0" w:color="auto"/>
        <w:bottom w:val="none" w:sz="0" w:space="0" w:color="auto"/>
        <w:right w:val="none" w:sz="0" w:space="0" w:color="auto"/>
      </w:divBdr>
    </w:div>
    <w:div w:id="931819821">
      <w:bodyDiv w:val="1"/>
      <w:marLeft w:val="0"/>
      <w:marRight w:val="0"/>
      <w:marTop w:val="0"/>
      <w:marBottom w:val="0"/>
      <w:divBdr>
        <w:top w:val="none" w:sz="0" w:space="0" w:color="auto"/>
        <w:left w:val="none" w:sz="0" w:space="0" w:color="auto"/>
        <w:bottom w:val="none" w:sz="0" w:space="0" w:color="auto"/>
        <w:right w:val="none" w:sz="0" w:space="0" w:color="auto"/>
      </w:divBdr>
      <w:divsChild>
        <w:div w:id="689719639">
          <w:marLeft w:val="0"/>
          <w:marRight w:val="0"/>
          <w:marTop w:val="0"/>
          <w:marBottom w:val="0"/>
          <w:divBdr>
            <w:top w:val="none" w:sz="0" w:space="0" w:color="auto"/>
            <w:left w:val="none" w:sz="0" w:space="0" w:color="auto"/>
            <w:bottom w:val="none" w:sz="0" w:space="0" w:color="auto"/>
            <w:right w:val="none" w:sz="0" w:space="0" w:color="auto"/>
          </w:divBdr>
        </w:div>
      </w:divsChild>
    </w:div>
    <w:div w:id="935016596">
      <w:bodyDiv w:val="1"/>
      <w:marLeft w:val="0"/>
      <w:marRight w:val="0"/>
      <w:marTop w:val="0"/>
      <w:marBottom w:val="0"/>
      <w:divBdr>
        <w:top w:val="none" w:sz="0" w:space="0" w:color="auto"/>
        <w:left w:val="none" w:sz="0" w:space="0" w:color="auto"/>
        <w:bottom w:val="none" w:sz="0" w:space="0" w:color="auto"/>
        <w:right w:val="none" w:sz="0" w:space="0" w:color="auto"/>
      </w:divBdr>
    </w:div>
    <w:div w:id="935670525">
      <w:bodyDiv w:val="1"/>
      <w:marLeft w:val="0"/>
      <w:marRight w:val="0"/>
      <w:marTop w:val="0"/>
      <w:marBottom w:val="0"/>
      <w:divBdr>
        <w:top w:val="none" w:sz="0" w:space="0" w:color="auto"/>
        <w:left w:val="none" w:sz="0" w:space="0" w:color="auto"/>
        <w:bottom w:val="none" w:sz="0" w:space="0" w:color="auto"/>
        <w:right w:val="none" w:sz="0" w:space="0" w:color="auto"/>
      </w:divBdr>
      <w:divsChild>
        <w:div w:id="252016339">
          <w:marLeft w:val="0"/>
          <w:marRight w:val="0"/>
          <w:marTop w:val="0"/>
          <w:marBottom w:val="0"/>
          <w:divBdr>
            <w:top w:val="none" w:sz="0" w:space="0" w:color="auto"/>
            <w:left w:val="none" w:sz="0" w:space="0" w:color="auto"/>
            <w:bottom w:val="none" w:sz="0" w:space="0" w:color="auto"/>
            <w:right w:val="none" w:sz="0" w:space="0" w:color="auto"/>
          </w:divBdr>
        </w:div>
      </w:divsChild>
    </w:div>
    <w:div w:id="937251859">
      <w:bodyDiv w:val="1"/>
      <w:marLeft w:val="0"/>
      <w:marRight w:val="0"/>
      <w:marTop w:val="0"/>
      <w:marBottom w:val="0"/>
      <w:divBdr>
        <w:top w:val="none" w:sz="0" w:space="0" w:color="auto"/>
        <w:left w:val="none" w:sz="0" w:space="0" w:color="auto"/>
        <w:bottom w:val="none" w:sz="0" w:space="0" w:color="auto"/>
        <w:right w:val="none" w:sz="0" w:space="0" w:color="auto"/>
      </w:divBdr>
      <w:divsChild>
        <w:div w:id="697510780">
          <w:marLeft w:val="0"/>
          <w:marRight w:val="0"/>
          <w:marTop w:val="0"/>
          <w:marBottom w:val="0"/>
          <w:divBdr>
            <w:top w:val="none" w:sz="0" w:space="0" w:color="auto"/>
            <w:left w:val="none" w:sz="0" w:space="0" w:color="auto"/>
            <w:bottom w:val="none" w:sz="0" w:space="0" w:color="auto"/>
            <w:right w:val="none" w:sz="0" w:space="0" w:color="auto"/>
          </w:divBdr>
        </w:div>
      </w:divsChild>
    </w:div>
    <w:div w:id="938483259">
      <w:bodyDiv w:val="1"/>
      <w:marLeft w:val="0"/>
      <w:marRight w:val="0"/>
      <w:marTop w:val="0"/>
      <w:marBottom w:val="0"/>
      <w:divBdr>
        <w:top w:val="none" w:sz="0" w:space="0" w:color="auto"/>
        <w:left w:val="none" w:sz="0" w:space="0" w:color="auto"/>
        <w:bottom w:val="none" w:sz="0" w:space="0" w:color="auto"/>
        <w:right w:val="none" w:sz="0" w:space="0" w:color="auto"/>
      </w:divBdr>
      <w:divsChild>
        <w:div w:id="1970814925">
          <w:marLeft w:val="0"/>
          <w:marRight w:val="0"/>
          <w:marTop w:val="0"/>
          <w:marBottom w:val="0"/>
          <w:divBdr>
            <w:top w:val="none" w:sz="0" w:space="0" w:color="auto"/>
            <w:left w:val="none" w:sz="0" w:space="0" w:color="auto"/>
            <w:bottom w:val="none" w:sz="0" w:space="0" w:color="auto"/>
            <w:right w:val="none" w:sz="0" w:space="0" w:color="auto"/>
          </w:divBdr>
        </w:div>
      </w:divsChild>
    </w:div>
    <w:div w:id="940602024">
      <w:bodyDiv w:val="1"/>
      <w:marLeft w:val="0"/>
      <w:marRight w:val="0"/>
      <w:marTop w:val="0"/>
      <w:marBottom w:val="0"/>
      <w:divBdr>
        <w:top w:val="none" w:sz="0" w:space="0" w:color="auto"/>
        <w:left w:val="none" w:sz="0" w:space="0" w:color="auto"/>
        <w:bottom w:val="none" w:sz="0" w:space="0" w:color="auto"/>
        <w:right w:val="none" w:sz="0" w:space="0" w:color="auto"/>
      </w:divBdr>
    </w:div>
    <w:div w:id="941181451">
      <w:bodyDiv w:val="1"/>
      <w:marLeft w:val="0"/>
      <w:marRight w:val="0"/>
      <w:marTop w:val="0"/>
      <w:marBottom w:val="0"/>
      <w:divBdr>
        <w:top w:val="none" w:sz="0" w:space="0" w:color="auto"/>
        <w:left w:val="none" w:sz="0" w:space="0" w:color="auto"/>
        <w:bottom w:val="none" w:sz="0" w:space="0" w:color="auto"/>
        <w:right w:val="none" w:sz="0" w:space="0" w:color="auto"/>
      </w:divBdr>
    </w:div>
    <w:div w:id="941688965">
      <w:bodyDiv w:val="1"/>
      <w:marLeft w:val="0"/>
      <w:marRight w:val="0"/>
      <w:marTop w:val="0"/>
      <w:marBottom w:val="0"/>
      <w:divBdr>
        <w:top w:val="none" w:sz="0" w:space="0" w:color="auto"/>
        <w:left w:val="none" w:sz="0" w:space="0" w:color="auto"/>
        <w:bottom w:val="none" w:sz="0" w:space="0" w:color="auto"/>
        <w:right w:val="none" w:sz="0" w:space="0" w:color="auto"/>
      </w:divBdr>
      <w:divsChild>
        <w:div w:id="1505706053">
          <w:marLeft w:val="0"/>
          <w:marRight w:val="0"/>
          <w:marTop w:val="0"/>
          <w:marBottom w:val="0"/>
          <w:divBdr>
            <w:top w:val="none" w:sz="0" w:space="0" w:color="auto"/>
            <w:left w:val="none" w:sz="0" w:space="0" w:color="auto"/>
            <w:bottom w:val="none" w:sz="0" w:space="0" w:color="auto"/>
            <w:right w:val="none" w:sz="0" w:space="0" w:color="auto"/>
          </w:divBdr>
        </w:div>
      </w:divsChild>
    </w:div>
    <w:div w:id="942417132">
      <w:bodyDiv w:val="1"/>
      <w:marLeft w:val="0"/>
      <w:marRight w:val="0"/>
      <w:marTop w:val="0"/>
      <w:marBottom w:val="0"/>
      <w:divBdr>
        <w:top w:val="none" w:sz="0" w:space="0" w:color="auto"/>
        <w:left w:val="none" w:sz="0" w:space="0" w:color="auto"/>
        <w:bottom w:val="none" w:sz="0" w:space="0" w:color="auto"/>
        <w:right w:val="none" w:sz="0" w:space="0" w:color="auto"/>
      </w:divBdr>
      <w:divsChild>
        <w:div w:id="522940869">
          <w:marLeft w:val="0"/>
          <w:marRight w:val="0"/>
          <w:marTop w:val="0"/>
          <w:marBottom w:val="0"/>
          <w:divBdr>
            <w:top w:val="none" w:sz="0" w:space="0" w:color="auto"/>
            <w:left w:val="none" w:sz="0" w:space="0" w:color="auto"/>
            <w:bottom w:val="none" w:sz="0" w:space="0" w:color="auto"/>
            <w:right w:val="none" w:sz="0" w:space="0" w:color="auto"/>
          </w:divBdr>
          <w:divsChild>
            <w:div w:id="1219710862">
              <w:marLeft w:val="0"/>
              <w:marRight w:val="0"/>
              <w:marTop w:val="0"/>
              <w:marBottom w:val="0"/>
              <w:divBdr>
                <w:top w:val="none" w:sz="0" w:space="0" w:color="auto"/>
                <w:left w:val="none" w:sz="0" w:space="0" w:color="auto"/>
                <w:bottom w:val="none" w:sz="0" w:space="0" w:color="auto"/>
                <w:right w:val="none" w:sz="0" w:space="0" w:color="auto"/>
              </w:divBdr>
            </w:div>
            <w:div w:id="1386222775">
              <w:marLeft w:val="0"/>
              <w:marRight w:val="0"/>
              <w:marTop w:val="0"/>
              <w:marBottom w:val="0"/>
              <w:divBdr>
                <w:top w:val="none" w:sz="0" w:space="0" w:color="auto"/>
                <w:left w:val="none" w:sz="0" w:space="0" w:color="auto"/>
                <w:bottom w:val="none" w:sz="0" w:space="0" w:color="auto"/>
                <w:right w:val="none" w:sz="0" w:space="0" w:color="auto"/>
              </w:divBdr>
            </w:div>
            <w:div w:id="1613510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2805634">
      <w:bodyDiv w:val="1"/>
      <w:marLeft w:val="0"/>
      <w:marRight w:val="0"/>
      <w:marTop w:val="0"/>
      <w:marBottom w:val="0"/>
      <w:divBdr>
        <w:top w:val="none" w:sz="0" w:space="0" w:color="auto"/>
        <w:left w:val="none" w:sz="0" w:space="0" w:color="auto"/>
        <w:bottom w:val="none" w:sz="0" w:space="0" w:color="auto"/>
        <w:right w:val="none" w:sz="0" w:space="0" w:color="auto"/>
      </w:divBdr>
      <w:divsChild>
        <w:div w:id="637422846">
          <w:marLeft w:val="0"/>
          <w:marRight w:val="0"/>
          <w:marTop w:val="0"/>
          <w:marBottom w:val="0"/>
          <w:divBdr>
            <w:top w:val="none" w:sz="0" w:space="0" w:color="auto"/>
            <w:left w:val="none" w:sz="0" w:space="0" w:color="auto"/>
            <w:bottom w:val="none" w:sz="0" w:space="0" w:color="auto"/>
            <w:right w:val="none" w:sz="0" w:space="0" w:color="auto"/>
          </w:divBdr>
          <w:divsChild>
            <w:div w:id="577132521">
              <w:marLeft w:val="0"/>
              <w:marRight w:val="0"/>
              <w:marTop w:val="0"/>
              <w:marBottom w:val="0"/>
              <w:divBdr>
                <w:top w:val="none" w:sz="0" w:space="0" w:color="auto"/>
                <w:left w:val="none" w:sz="0" w:space="0" w:color="auto"/>
                <w:bottom w:val="none" w:sz="0" w:space="0" w:color="auto"/>
                <w:right w:val="none" w:sz="0" w:space="0" w:color="auto"/>
              </w:divBdr>
            </w:div>
            <w:div w:id="958298425">
              <w:marLeft w:val="0"/>
              <w:marRight w:val="0"/>
              <w:marTop w:val="0"/>
              <w:marBottom w:val="0"/>
              <w:divBdr>
                <w:top w:val="none" w:sz="0" w:space="0" w:color="auto"/>
                <w:left w:val="none" w:sz="0" w:space="0" w:color="auto"/>
                <w:bottom w:val="none" w:sz="0" w:space="0" w:color="auto"/>
                <w:right w:val="none" w:sz="0" w:space="0" w:color="auto"/>
              </w:divBdr>
            </w:div>
            <w:div w:id="968246588">
              <w:marLeft w:val="0"/>
              <w:marRight w:val="0"/>
              <w:marTop w:val="0"/>
              <w:marBottom w:val="0"/>
              <w:divBdr>
                <w:top w:val="none" w:sz="0" w:space="0" w:color="auto"/>
                <w:left w:val="none" w:sz="0" w:space="0" w:color="auto"/>
                <w:bottom w:val="none" w:sz="0" w:space="0" w:color="auto"/>
                <w:right w:val="none" w:sz="0" w:space="0" w:color="auto"/>
              </w:divBdr>
            </w:div>
            <w:div w:id="971638793">
              <w:marLeft w:val="0"/>
              <w:marRight w:val="0"/>
              <w:marTop w:val="0"/>
              <w:marBottom w:val="0"/>
              <w:divBdr>
                <w:top w:val="none" w:sz="0" w:space="0" w:color="auto"/>
                <w:left w:val="none" w:sz="0" w:space="0" w:color="auto"/>
                <w:bottom w:val="none" w:sz="0" w:space="0" w:color="auto"/>
                <w:right w:val="none" w:sz="0" w:space="0" w:color="auto"/>
              </w:divBdr>
            </w:div>
            <w:div w:id="1223785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8321500">
      <w:bodyDiv w:val="1"/>
      <w:marLeft w:val="0"/>
      <w:marRight w:val="0"/>
      <w:marTop w:val="0"/>
      <w:marBottom w:val="0"/>
      <w:divBdr>
        <w:top w:val="none" w:sz="0" w:space="0" w:color="auto"/>
        <w:left w:val="none" w:sz="0" w:space="0" w:color="auto"/>
        <w:bottom w:val="none" w:sz="0" w:space="0" w:color="auto"/>
        <w:right w:val="none" w:sz="0" w:space="0" w:color="auto"/>
      </w:divBdr>
      <w:divsChild>
        <w:div w:id="266668568">
          <w:marLeft w:val="0"/>
          <w:marRight w:val="0"/>
          <w:marTop w:val="0"/>
          <w:marBottom w:val="0"/>
          <w:divBdr>
            <w:top w:val="none" w:sz="0" w:space="0" w:color="auto"/>
            <w:left w:val="none" w:sz="0" w:space="0" w:color="auto"/>
            <w:bottom w:val="none" w:sz="0" w:space="0" w:color="auto"/>
            <w:right w:val="none" w:sz="0" w:space="0" w:color="auto"/>
          </w:divBdr>
          <w:divsChild>
            <w:div w:id="78144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9552454">
      <w:bodyDiv w:val="1"/>
      <w:marLeft w:val="0"/>
      <w:marRight w:val="0"/>
      <w:marTop w:val="0"/>
      <w:marBottom w:val="0"/>
      <w:divBdr>
        <w:top w:val="none" w:sz="0" w:space="0" w:color="auto"/>
        <w:left w:val="none" w:sz="0" w:space="0" w:color="auto"/>
        <w:bottom w:val="none" w:sz="0" w:space="0" w:color="auto"/>
        <w:right w:val="none" w:sz="0" w:space="0" w:color="auto"/>
      </w:divBdr>
      <w:divsChild>
        <w:div w:id="634334599">
          <w:marLeft w:val="0"/>
          <w:marRight w:val="0"/>
          <w:marTop w:val="0"/>
          <w:marBottom w:val="0"/>
          <w:divBdr>
            <w:top w:val="none" w:sz="0" w:space="0" w:color="auto"/>
            <w:left w:val="none" w:sz="0" w:space="0" w:color="auto"/>
            <w:bottom w:val="none" w:sz="0" w:space="0" w:color="auto"/>
            <w:right w:val="none" w:sz="0" w:space="0" w:color="auto"/>
          </w:divBdr>
          <w:divsChild>
            <w:div w:id="678656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9699014">
      <w:bodyDiv w:val="1"/>
      <w:marLeft w:val="0"/>
      <w:marRight w:val="0"/>
      <w:marTop w:val="0"/>
      <w:marBottom w:val="0"/>
      <w:divBdr>
        <w:top w:val="none" w:sz="0" w:space="0" w:color="auto"/>
        <w:left w:val="none" w:sz="0" w:space="0" w:color="auto"/>
        <w:bottom w:val="none" w:sz="0" w:space="0" w:color="auto"/>
        <w:right w:val="none" w:sz="0" w:space="0" w:color="auto"/>
      </w:divBdr>
      <w:divsChild>
        <w:div w:id="154999825">
          <w:marLeft w:val="0"/>
          <w:marRight w:val="0"/>
          <w:marTop w:val="0"/>
          <w:marBottom w:val="0"/>
          <w:divBdr>
            <w:top w:val="none" w:sz="0" w:space="0" w:color="auto"/>
            <w:left w:val="none" w:sz="0" w:space="0" w:color="auto"/>
            <w:bottom w:val="none" w:sz="0" w:space="0" w:color="auto"/>
            <w:right w:val="none" w:sz="0" w:space="0" w:color="auto"/>
          </w:divBdr>
          <w:divsChild>
            <w:div w:id="1512136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3245343">
      <w:bodyDiv w:val="1"/>
      <w:marLeft w:val="0"/>
      <w:marRight w:val="0"/>
      <w:marTop w:val="0"/>
      <w:marBottom w:val="0"/>
      <w:divBdr>
        <w:top w:val="none" w:sz="0" w:space="0" w:color="auto"/>
        <w:left w:val="none" w:sz="0" w:space="0" w:color="auto"/>
        <w:bottom w:val="none" w:sz="0" w:space="0" w:color="auto"/>
        <w:right w:val="none" w:sz="0" w:space="0" w:color="auto"/>
      </w:divBdr>
      <w:divsChild>
        <w:div w:id="1995789379">
          <w:marLeft w:val="0"/>
          <w:marRight w:val="0"/>
          <w:marTop w:val="0"/>
          <w:marBottom w:val="0"/>
          <w:divBdr>
            <w:top w:val="none" w:sz="0" w:space="0" w:color="auto"/>
            <w:left w:val="none" w:sz="0" w:space="0" w:color="auto"/>
            <w:bottom w:val="none" w:sz="0" w:space="0" w:color="auto"/>
            <w:right w:val="none" w:sz="0" w:space="0" w:color="auto"/>
          </w:divBdr>
        </w:div>
      </w:divsChild>
    </w:div>
    <w:div w:id="955520241">
      <w:bodyDiv w:val="1"/>
      <w:marLeft w:val="0"/>
      <w:marRight w:val="0"/>
      <w:marTop w:val="0"/>
      <w:marBottom w:val="0"/>
      <w:divBdr>
        <w:top w:val="none" w:sz="0" w:space="0" w:color="auto"/>
        <w:left w:val="none" w:sz="0" w:space="0" w:color="auto"/>
        <w:bottom w:val="none" w:sz="0" w:space="0" w:color="auto"/>
        <w:right w:val="none" w:sz="0" w:space="0" w:color="auto"/>
      </w:divBdr>
      <w:divsChild>
        <w:div w:id="67771535">
          <w:marLeft w:val="0"/>
          <w:marRight w:val="0"/>
          <w:marTop w:val="0"/>
          <w:marBottom w:val="0"/>
          <w:divBdr>
            <w:top w:val="none" w:sz="0" w:space="0" w:color="auto"/>
            <w:left w:val="none" w:sz="0" w:space="0" w:color="auto"/>
            <w:bottom w:val="none" w:sz="0" w:space="0" w:color="auto"/>
            <w:right w:val="none" w:sz="0" w:space="0" w:color="auto"/>
          </w:divBdr>
          <w:divsChild>
            <w:div w:id="421804615">
              <w:marLeft w:val="0"/>
              <w:marRight w:val="0"/>
              <w:marTop w:val="0"/>
              <w:marBottom w:val="0"/>
              <w:divBdr>
                <w:top w:val="none" w:sz="0" w:space="0" w:color="auto"/>
                <w:left w:val="none" w:sz="0" w:space="0" w:color="auto"/>
                <w:bottom w:val="none" w:sz="0" w:space="0" w:color="auto"/>
                <w:right w:val="none" w:sz="0" w:space="0" w:color="auto"/>
              </w:divBdr>
            </w:div>
            <w:div w:id="720596348">
              <w:marLeft w:val="0"/>
              <w:marRight w:val="0"/>
              <w:marTop w:val="0"/>
              <w:marBottom w:val="0"/>
              <w:divBdr>
                <w:top w:val="none" w:sz="0" w:space="0" w:color="auto"/>
                <w:left w:val="none" w:sz="0" w:space="0" w:color="auto"/>
                <w:bottom w:val="none" w:sz="0" w:space="0" w:color="auto"/>
                <w:right w:val="none" w:sz="0" w:space="0" w:color="auto"/>
              </w:divBdr>
            </w:div>
            <w:div w:id="1293631269">
              <w:marLeft w:val="0"/>
              <w:marRight w:val="0"/>
              <w:marTop w:val="0"/>
              <w:marBottom w:val="0"/>
              <w:divBdr>
                <w:top w:val="none" w:sz="0" w:space="0" w:color="auto"/>
                <w:left w:val="none" w:sz="0" w:space="0" w:color="auto"/>
                <w:bottom w:val="none" w:sz="0" w:space="0" w:color="auto"/>
                <w:right w:val="none" w:sz="0" w:space="0" w:color="auto"/>
              </w:divBdr>
            </w:div>
            <w:div w:id="1323587707">
              <w:marLeft w:val="0"/>
              <w:marRight w:val="0"/>
              <w:marTop w:val="0"/>
              <w:marBottom w:val="0"/>
              <w:divBdr>
                <w:top w:val="none" w:sz="0" w:space="0" w:color="auto"/>
                <w:left w:val="none" w:sz="0" w:space="0" w:color="auto"/>
                <w:bottom w:val="none" w:sz="0" w:space="0" w:color="auto"/>
                <w:right w:val="none" w:sz="0" w:space="0" w:color="auto"/>
              </w:divBdr>
            </w:div>
            <w:div w:id="1681420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8102632">
      <w:bodyDiv w:val="1"/>
      <w:marLeft w:val="0"/>
      <w:marRight w:val="0"/>
      <w:marTop w:val="0"/>
      <w:marBottom w:val="0"/>
      <w:divBdr>
        <w:top w:val="none" w:sz="0" w:space="0" w:color="auto"/>
        <w:left w:val="none" w:sz="0" w:space="0" w:color="auto"/>
        <w:bottom w:val="none" w:sz="0" w:space="0" w:color="auto"/>
        <w:right w:val="none" w:sz="0" w:space="0" w:color="auto"/>
      </w:divBdr>
    </w:div>
    <w:div w:id="958485603">
      <w:bodyDiv w:val="1"/>
      <w:marLeft w:val="0"/>
      <w:marRight w:val="0"/>
      <w:marTop w:val="0"/>
      <w:marBottom w:val="0"/>
      <w:divBdr>
        <w:top w:val="none" w:sz="0" w:space="0" w:color="auto"/>
        <w:left w:val="none" w:sz="0" w:space="0" w:color="auto"/>
        <w:bottom w:val="none" w:sz="0" w:space="0" w:color="auto"/>
        <w:right w:val="none" w:sz="0" w:space="0" w:color="auto"/>
      </w:divBdr>
    </w:div>
    <w:div w:id="962082472">
      <w:bodyDiv w:val="1"/>
      <w:marLeft w:val="0"/>
      <w:marRight w:val="0"/>
      <w:marTop w:val="0"/>
      <w:marBottom w:val="0"/>
      <w:divBdr>
        <w:top w:val="none" w:sz="0" w:space="0" w:color="auto"/>
        <w:left w:val="none" w:sz="0" w:space="0" w:color="auto"/>
        <w:bottom w:val="none" w:sz="0" w:space="0" w:color="auto"/>
        <w:right w:val="none" w:sz="0" w:space="0" w:color="auto"/>
      </w:divBdr>
      <w:divsChild>
        <w:div w:id="388846217">
          <w:marLeft w:val="965"/>
          <w:marRight w:val="0"/>
          <w:marTop w:val="115"/>
          <w:marBottom w:val="0"/>
          <w:divBdr>
            <w:top w:val="none" w:sz="0" w:space="0" w:color="auto"/>
            <w:left w:val="none" w:sz="0" w:space="0" w:color="auto"/>
            <w:bottom w:val="none" w:sz="0" w:space="0" w:color="auto"/>
            <w:right w:val="none" w:sz="0" w:space="0" w:color="auto"/>
          </w:divBdr>
        </w:div>
        <w:div w:id="465467155">
          <w:marLeft w:val="965"/>
          <w:marRight w:val="0"/>
          <w:marTop w:val="115"/>
          <w:marBottom w:val="0"/>
          <w:divBdr>
            <w:top w:val="none" w:sz="0" w:space="0" w:color="auto"/>
            <w:left w:val="none" w:sz="0" w:space="0" w:color="auto"/>
            <w:bottom w:val="none" w:sz="0" w:space="0" w:color="auto"/>
            <w:right w:val="none" w:sz="0" w:space="0" w:color="auto"/>
          </w:divBdr>
        </w:div>
        <w:div w:id="2045327234">
          <w:marLeft w:val="965"/>
          <w:marRight w:val="0"/>
          <w:marTop w:val="115"/>
          <w:marBottom w:val="0"/>
          <w:divBdr>
            <w:top w:val="none" w:sz="0" w:space="0" w:color="auto"/>
            <w:left w:val="none" w:sz="0" w:space="0" w:color="auto"/>
            <w:bottom w:val="none" w:sz="0" w:space="0" w:color="auto"/>
            <w:right w:val="none" w:sz="0" w:space="0" w:color="auto"/>
          </w:divBdr>
        </w:div>
      </w:divsChild>
    </w:div>
    <w:div w:id="963804244">
      <w:bodyDiv w:val="1"/>
      <w:marLeft w:val="0"/>
      <w:marRight w:val="0"/>
      <w:marTop w:val="0"/>
      <w:marBottom w:val="0"/>
      <w:divBdr>
        <w:top w:val="none" w:sz="0" w:space="0" w:color="auto"/>
        <w:left w:val="none" w:sz="0" w:space="0" w:color="auto"/>
        <w:bottom w:val="none" w:sz="0" w:space="0" w:color="auto"/>
        <w:right w:val="none" w:sz="0" w:space="0" w:color="auto"/>
      </w:divBdr>
      <w:divsChild>
        <w:div w:id="923147778">
          <w:marLeft w:val="0"/>
          <w:marRight w:val="0"/>
          <w:marTop w:val="0"/>
          <w:marBottom w:val="0"/>
          <w:divBdr>
            <w:top w:val="none" w:sz="0" w:space="0" w:color="auto"/>
            <w:left w:val="none" w:sz="0" w:space="0" w:color="auto"/>
            <w:bottom w:val="none" w:sz="0" w:space="0" w:color="auto"/>
            <w:right w:val="none" w:sz="0" w:space="0" w:color="auto"/>
          </w:divBdr>
          <w:divsChild>
            <w:div w:id="824853744">
              <w:marLeft w:val="0"/>
              <w:marRight w:val="0"/>
              <w:marTop w:val="0"/>
              <w:marBottom w:val="0"/>
              <w:divBdr>
                <w:top w:val="none" w:sz="0" w:space="0" w:color="auto"/>
                <w:left w:val="none" w:sz="0" w:space="0" w:color="auto"/>
                <w:bottom w:val="none" w:sz="0" w:space="0" w:color="auto"/>
                <w:right w:val="none" w:sz="0" w:space="0" w:color="auto"/>
              </w:divBdr>
            </w:div>
            <w:div w:id="1040939788">
              <w:marLeft w:val="0"/>
              <w:marRight w:val="0"/>
              <w:marTop w:val="0"/>
              <w:marBottom w:val="0"/>
              <w:divBdr>
                <w:top w:val="none" w:sz="0" w:space="0" w:color="auto"/>
                <w:left w:val="none" w:sz="0" w:space="0" w:color="auto"/>
                <w:bottom w:val="none" w:sz="0" w:space="0" w:color="auto"/>
                <w:right w:val="none" w:sz="0" w:space="0" w:color="auto"/>
              </w:divBdr>
            </w:div>
            <w:div w:id="1043749262">
              <w:marLeft w:val="0"/>
              <w:marRight w:val="0"/>
              <w:marTop w:val="0"/>
              <w:marBottom w:val="0"/>
              <w:divBdr>
                <w:top w:val="none" w:sz="0" w:space="0" w:color="auto"/>
                <w:left w:val="none" w:sz="0" w:space="0" w:color="auto"/>
                <w:bottom w:val="none" w:sz="0" w:space="0" w:color="auto"/>
                <w:right w:val="none" w:sz="0" w:space="0" w:color="auto"/>
              </w:divBdr>
            </w:div>
            <w:div w:id="1053236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4315551">
      <w:bodyDiv w:val="1"/>
      <w:marLeft w:val="0"/>
      <w:marRight w:val="0"/>
      <w:marTop w:val="0"/>
      <w:marBottom w:val="0"/>
      <w:divBdr>
        <w:top w:val="none" w:sz="0" w:space="0" w:color="auto"/>
        <w:left w:val="none" w:sz="0" w:space="0" w:color="auto"/>
        <w:bottom w:val="none" w:sz="0" w:space="0" w:color="auto"/>
        <w:right w:val="none" w:sz="0" w:space="0" w:color="auto"/>
      </w:divBdr>
      <w:divsChild>
        <w:div w:id="585456978">
          <w:marLeft w:val="0"/>
          <w:marRight w:val="0"/>
          <w:marTop w:val="0"/>
          <w:marBottom w:val="0"/>
          <w:divBdr>
            <w:top w:val="none" w:sz="0" w:space="0" w:color="auto"/>
            <w:left w:val="none" w:sz="0" w:space="0" w:color="auto"/>
            <w:bottom w:val="none" w:sz="0" w:space="0" w:color="auto"/>
            <w:right w:val="none" w:sz="0" w:space="0" w:color="auto"/>
          </w:divBdr>
          <w:divsChild>
            <w:div w:id="949703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5625509">
      <w:bodyDiv w:val="1"/>
      <w:marLeft w:val="0"/>
      <w:marRight w:val="0"/>
      <w:marTop w:val="0"/>
      <w:marBottom w:val="0"/>
      <w:divBdr>
        <w:top w:val="none" w:sz="0" w:space="0" w:color="auto"/>
        <w:left w:val="none" w:sz="0" w:space="0" w:color="auto"/>
        <w:bottom w:val="none" w:sz="0" w:space="0" w:color="auto"/>
        <w:right w:val="none" w:sz="0" w:space="0" w:color="auto"/>
      </w:divBdr>
      <w:divsChild>
        <w:div w:id="1254625493">
          <w:marLeft w:val="0"/>
          <w:marRight w:val="0"/>
          <w:marTop w:val="0"/>
          <w:marBottom w:val="0"/>
          <w:divBdr>
            <w:top w:val="none" w:sz="0" w:space="0" w:color="auto"/>
            <w:left w:val="none" w:sz="0" w:space="0" w:color="auto"/>
            <w:bottom w:val="none" w:sz="0" w:space="0" w:color="auto"/>
            <w:right w:val="none" w:sz="0" w:space="0" w:color="auto"/>
          </w:divBdr>
        </w:div>
      </w:divsChild>
    </w:div>
    <w:div w:id="966549198">
      <w:bodyDiv w:val="1"/>
      <w:marLeft w:val="0"/>
      <w:marRight w:val="0"/>
      <w:marTop w:val="0"/>
      <w:marBottom w:val="0"/>
      <w:divBdr>
        <w:top w:val="none" w:sz="0" w:space="0" w:color="auto"/>
        <w:left w:val="none" w:sz="0" w:space="0" w:color="auto"/>
        <w:bottom w:val="none" w:sz="0" w:space="0" w:color="auto"/>
        <w:right w:val="none" w:sz="0" w:space="0" w:color="auto"/>
      </w:divBdr>
    </w:div>
    <w:div w:id="966814003">
      <w:bodyDiv w:val="1"/>
      <w:marLeft w:val="0"/>
      <w:marRight w:val="0"/>
      <w:marTop w:val="0"/>
      <w:marBottom w:val="0"/>
      <w:divBdr>
        <w:top w:val="none" w:sz="0" w:space="0" w:color="auto"/>
        <w:left w:val="none" w:sz="0" w:space="0" w:color="auto"/>
        <w:bottom w:val="none" w:sz="0" w:space="0" w:color="auto"/>
        <w:right w:val="none" w:sz="0" w:space="0" w:color="auto"/>
      </w:divBdr>
      <w:divsChild>
        <w:div w:id="1112433883">
          <w:marLeft w:val="0"/>
          <w:marRight w:val="0"/>
          <w:marTop w:val="0"/>
          <w:marBottom w:val="0"/>
          <w:divBdr>
            <w:top w:val="none" w:sz="0" w:space="0" w:color="auto"/>
            <w:left w:val="none" w:sz="0" w:space="0" w:color="auto"/>
            <w:bottom w:val="none" w:sz="0" w:space="0" w:color="auto"/>
            <w:right w:val="none" w:sz="0" w:space="0" w:color="auto"/>
          </w:divBdr>
          <w:divsChild>
            <w:div w:id="1531333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7248425">
      <w:bodyDiv w:val="1"/>
      <w:marLeft w:val="0"/>
      <w:marRight w:val="0"/>
      <w:marTop w:val="0"/>
      <w:marBottom w:val="0"/>
      <w:divBdr>
        <w:top w:val="none" w:sz="0" w:space="0" w:color="auto"/>
        <w:left w:val="none" w:sz="0" w:space="0" w:color="auto"/>
        <w:bottom w:val="none" w:sz="0" w:space="0" w:color="auto"/>
        <w:right w:val="none" w:sz="0" w:space="0" w:color="auto"/>
      </w:divBdr>
      <w:divsChild>
        <w:div w:id="995449754">
          <w:marLeft w:val="0"/>
          <w:marRight w:val="0"/>
          <w:marTop w:val="0"/>
          <w:marBottom w:val="0"/>
          <w:divBdr>
            <w:top w:val="none" w:sz="0" w:space="0" w:color="auto"/>
            <w:left w:val="none" w:sz="0" w:space="0" w:color="auto"/>
            <w:bottom w:val="none" w:sz="0" w:space="0" w:color="auto"/>
            <w:right w:val="none" w:sz="0" w:space="0" w:color="auto"/>
          </w:divBdr>
        </w:div>
      </w:divsChild>
    </w:div>
    <w:div w:id="967392748">
      <w:bodyDiv w:val="1"/>
      <w:marLeft w:val="0"/>
      <w:marRight w:val="0"/>
      <w:marTop w:val="0"/>
      <w:marBottom w:val="0"/>
      <w:divBdr>
        <w:top w:val="none" w:sz="0" w:space="0" w:color="auto"/>
        <w:left w:val="none" w:sz="0" w:space="0" w:color="auto"/>
        <w:bottom w:val="none" w:sz="0" w:space="0" w:color="auto"/>
        <w:right w:val="none" w:sz="0" w:space="0" w:color="auto"/>
      </w:divBdr>
      <w:divsChild>
        <w:div w:id="349575168">
          <w:marLeft w:val="0"/>
          <w:marRight w:val="0"/>
          <w:marTop w:val="0"/>
          <w:marBottom w:val="0"/>
          <w:divBdr>
            <w:top w:val="none" w:sz="0" w:space="0" w:color="auto"/>
            <w:left w:val="none" w:sz="0" w:space="0" w:color="auto"/>
            <w:bottom w:val="none" w:sz="0" w:space="0" w:color="auto"/>
            <w:right w:val="none" w:sz="0" w:space="0" w:color="auto"/>
          </w:divBdr>
        </w:div>
      </w:divsChild>
    </w:div>
    <w:div w:id="968976574">
      <w:bodyDiv w:val="1"/>
      <w:marLeft w:val="0"/>
      <w:marRight w:val="0"/>
      <w:marTop w:val="0"/>
      <w:marBottom w:val="0"/>
      <w:divBdr>
        <w:top w:val="none" w:sz="0" w:space="0" w:color="auto"/>
        <w:left w:val="none" w:sz="0" w:space="0" w:color="auto"/>
        <w:bottom w:val="none" w:sz="0" w:space="0" w:color="auto"/>
        <w:right w:val="none" w:sz="0" w:space="0" w:color="auto"/>
      </w:divBdr>
    </w:div>
    <w:div w:id="970021272">
      <w:bodyDiv w:val="1"/>
      <w:marLeft w:val="0"/>
      <w:marRight w:val="0"/>
      <w:marTop w:val="0"/>
      <w:marBottom w:val="0"/>
      <w:divBdr>
        <w:top w:val="none" w:sz="0" w:space="0" w:color="auto"/>
        <w:left w:val="none" w:sz="0" w:space="0" w:color="auto"/>
        <w:bottom w:val="none" w:sz="0" w:space="0" w:color="auto"/>
        <w:right w:val="none" w:sz="0" w:space="0" w:color="auto"/>
      </w:divBdr>
      <w:divsChild>
        <w:div w:id="773591756">
          <w:marLeft w:val="0"/>
          <w:marRight w:val="0"/>
          <w:marTop w:val="0"/>
          <w:marBottom w:val="0"/>
          <w:divBdr>
            <w:top w:val="none" w:sz="0" w:space="0" w:color="auto"/>
            <w:left w:val="none" w:sz="0" w:space="0" w:color="auto"/>
            <w:bottom w:val="none" w:sz="0" w:space="0" w:color="auto"/>
            <w:right w:val="none" w:sz="0" w:space="0" w:color="auto"/>
          </w:divBdr>
        </w:div>
      </w:divsChild>
    </w:div>
    <w:div w:id="970790629">
      <w:bodyDiv w:val="1"/>
      <w:marLeft w:val="0"/>
      <w:marRight w:val="0"/>
      <w:marTop w:val="0"/>
      <w:marBottom w:val="0"/>
      <w:divBdr>
        <w:top w:val="none" w:sz="0" w:space="0" w:color="auto"/>
        <w:left w:val="none" w:sz="0" w:space="0" w:color="auto"/>
        <w:bottom w:val="none" w:sz="0" w:space="0" w:color="auto"/>
        <w:right w:val="none" w:sz="0" w:space="0" w:color="auto"/>
      </w:divBdr>
      <w:divsChild>
        <w:div w:id="105513518">
          <w:marLeft w:val="0"/>
          <w:marRight w:val="0"/>
          <w:marTop w:val="0"/>
          <w:marBottom w:val="0"/>
          <w:divBdr>
            <w:top w:val="none" w:sz="0" w:space="0" w:color="auto"/>
            <w:left w:val="none" w:sz="0" w:space="0" w:color="auto"/>
            <w:bottom w:val="none" w:sz="0" w:space="0" w:color="auto"/>
            <w:right w:val="none" w:sz="0" w:space="0" w:color="auto"/>
          </w:divBdr>
        </w:div>
      </w:divsChild>
    </w:div>
    <w:div w:id="970862142">
      <w:bodyDiv w:val="1"/>
      <w:marLeft w:val="0"/>
      <w:marRight w:val="0"/>
      <w:marTop w:val="0"/>
      <w:marBottom w:val="0"/>
      <w:divBdr>
        <w:top w:val="none" w:sz="0" w:space="0" w:color="auto"/>
        <w:left w:val="none" w:sz="0" w:space="0" w:color="auto"/>
        <w:bottom w:val="none" w:sz="0" w:space="0" w:color="auto"/>
        <w:right w:val="none" w:sz="0" w:space="0" w:color="auto"/>
      </w:divBdr>
    </w:div>
    <w:div w:id="972830565">
      <w:bodyDiv w:val="1"/>
      <w:marLeft w:val="0"/>
      <w:marRight w:val="0"/>
      <w:marTop w:val="0"/>
      <w:marBottom w:val="0"/>
      <w:divBdr>
        <w:top w:val="none" w:sz="0" w:space="0" w:color="auto"/>
        <w:left w:val="none" w:sz="0" w:space="0" w:color="auto"/>
        <w:bottom w:val="none" w:sz="0" w:space="0" w:color="auto"/>
        <w:right w:val="none" w:sz="0" w:space="0" w:color="auto"/>
      </w:divBdr>
      <w:divsChild>
        <w:div w:id="213347811">
          <w:marLeft w:val="0"/>
          <w:marRight w:val="0"/>
          <w:marTop w:val="0"/>
          <w:marBottom w:val="0"/>
          <w:divBdr>
            <w:top w:val="none" w:sz="0" w:space="0" w:color="auto"/>
            <w:left w:val="none" w:sz="0" w:space="0" w:color="auto"/>
            <w:bottom w:val="none" w:sz="0" w:space="0" w:color="auto"/>
            <w:right w:val="none" w:sz="0" w:space="0" w:color="auto"/>
          </w:divBdr>
        </w:div>
      </w:divsChild>
    </w:div>
    <w:div w:id="972906096">
      <w:bodyDiv w:val="1"/>
      <w:marLeft w:val="0"/>
      <w:marRight w:val="0"/>
      <w:marTop w:val="0"/>
      <w:marBottom w:val="0"/>
      <w:divBdr>
        <w:top w:val="none" w:sz="0" w:space="0" w:color="auto"/>
        <w:left w:val="none" w:sz="0" w:space="0" w:color="auto"/>
        <w:bottom w:val="none" w:sz="0" w:space="0" w:color="auto"/>
        <w:right w:val="none" w:sz="0" w:space="0" w:color="auto"/>
      </w:divBdr>
    </w:div>
    <w:div w:id="973606994">
      <w:bodyDiv w:val="1"/>
      <w:marLeft w:val="0"/>
      <w:marRight w:val="0"/>
      <w:marTop w:val="0"/>
      <w:marBottom w:val="0"/>
      <w:divBdr>
        <w:top w:val="none" w:sz="0" w:space="0" w:color="auto"/>
        <w:left w:val="none" w:sz="0" w:space="0" w:color="auto"/>
        <w:bottom w:val="none" w:sz="0" w:space="0" w:color="auto"/>
        <w:right w:val="none" w:sz="0" w:space="0" w:color="auto"/>
      </w:divBdr>
      <w:divsChild>
        <w:div w:id="1029526876">
          <w:marLeft w:val="0"/>
          <w:marRight w:val="0"/>
          <w:marTop w:val="0"/>
          <w:marBottom w:val="0"/>
          <w:divBdr>
            <w:top w:val="none" w:sz="0" w:space="0" w:color="auto"/>
            <w:left w:val="none" w:sz="0" w:space="0" w:color="auto"/>
            <w:bottom w:val="none" w:sz="0" w:space="0" w:color="auto"/>
            <w:right w:val="none" w:sz="0" w:space="0" w:color="auto"/>
          </w:divBdr>
          <w:divsChild>
            <w:div w:id="1363050204">
              <w:marLeft w:val="0"/>
              <w:marRight w:val="0"/>
              <w:marTop w:val="0"/>
              <w:marBottom w:val="0"/>
              <w:divBdr>
                <w:top w:val="none" w:sz="0" w:space="0" w:color="auto"/>
                <w:left w:val="none" w:sz="0" w:space="0" w:color="auto"/>
                <w:bottom w:val="none" w:sz="0" w:space="0" w:color="auto"/>
                <w:right w:val="none" w:sz="0" w:space="0" w:color="auto"/>
              </w:divBdr>
            </w:div>
            <w:div w:id="1939947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678514">
      <w:bodyDiv w:val="1"/>
      <w:marLeft w:val="0"/>
      <w:marRight w:val="0"/>
      <w:marTop w:val="0"/>
      <w:marBottom w:val="0"/>
      <w:divBdr>
        <w:top w:val="none" w:sz="0" w:space="0" w:color="auto"/>
        <w:left w:val="none" w:sz="0" w:space="0" w:color="auto"/>
        <w:bottom w:val="none" w:sz="0" w:space="0" w:color="auto"/>
        <w:right w:val="none" w:sz="0" w:space="0" w:color="auto"/>
      </w:divBdr>
    </w:div>
    <w:div w:id="975330382">
      <w:bodyDiv w:val="1"/>
      <w:marLeft w:val="0"/>
      <w:marRight w:val="0"/>
      <w:marTop w:val="0"/>
      <w:marBottom w:val="0"/>
      <w:divBdr>
        <w:top w:val="none" w:sz="0" w:space="0" w:color="auto"/>
        <w:left w:val="none" w:sz="0" w:space="0" w:color="auto"/>
        <w:bottom w:val="none" w:sz="0" w:space="0" w:color="auto"/>
        <w:right w:val="none" w:sz="0" w:space="0" w:color="auto"/>
      </w:divBdr>
      <w:divsChild>
        <w:div w:id="443883660">
          <w:marLeft w:val="0"/>
          <w:marRight w:val="0"/>
          <w:marTop w:val="0"/>
          <w:marBottom w:val="0"/>
          <w:divBdr>
            <w:top w:val="none" w:sz="0" w:space="0" w:color="auto"/>
            <w:left w:val="none" w:sz="0" w:space="0" w:color="auto"/>
            <w:bottom w:val="none" w:sz="0" w:space="0" w:color="auto"/>
            <w:right w:val="none" w:sz="0" w:space="0" w:color="auto"/>
          </w:divBdr>
          <w:divsChild>
            <w:div w:id="335353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5767838">
      <w:bodyDiv w:val="1"/>
      <w:marLeft w:val="0"/>
      <w:marRight w:val="0"/>
      <w:marTop w:val="0"/>
      <w:marBottom w:val="0"/>
      <w:divBdr>
        <w:top w:val="none" w:sz="0" w:space="0" w:color="auto"/>
        <w:left w:val="none" w:sz="0" w:space="0" w:color="auto"/>
        <w:bottom w:val="none" w:sz="0" w:space="0" w:color="auto"/>
        <w:right w:val="none" w:sz="0" w:space="0" w:color="auto"/>
      </w:divBdr>
    </w:div>
    <w:div w:id="976108257">
      <w:bodyDiv w:val="1"/>
      <w:marLeft w:val="0"/>
      <w:marRight w:val="0"/>
      <w:marTop w:val="0"/>
      <w:marBottom w:val="0"/>
      <w:divBdr>
        <w:top w:val="none" w:sz="0" w:space="0" w:color="auto"/>
        <w:left w:val="none" w:sz="0" w:space="0" w:color="auto"/>
        <w:bottom w:val="none" w:sz="0" w:space="0" w:color="auto"/>
        <w:right w:val="none" w:sz="0" w:space="0" w:color="auto"/>
      </w:divBdr>
      <w:divsChild>
        <w:div w:id="1284387108">
          <w:marLeft w:val="0"/>
          <w:marRight w:val="0"/>
          <w:marTop w:val="0"/>
          <w:marBottom w:val="0"/>
          <w:divBdr>
            <w:top w:val="none" w:sz="0" w:space="0" w:color="auto"/>
            <w:left w:val="none" w:sz="0" w:space="0" w:color="auto"/>
            <w:bottom w:val="none" w:sz="0" w:space="0" w:color="auto"/>
            <w:right w:val="none" w:sz="0" w:space="0" w:color="auto"/>
          </w:divBdr>
        </w:div>
      </w:divsChild>
    </w:div>
    <w:div w:id="978536691">
      <w:bodyDiv w:val="1"/>
      <w:marLeft w:val="0"/>
      <w:marRight w:val="0"/>
      <w:marTop w:val="0"/>
      <w:marBottom w:val="0"/>
      <w:divBdr>
        <w:top w:val="none" w:sz="0" w:space="0" w:color="auto"/>
        <w:left w:val="none" w:sz="0" w:space="0" w:color="auto"/>
        <w:bottom w:val="none" w:sz="0" w:space="0" w:color="auto"/>
        <w:right w:val="none" w:sz="0" w:space="0" w:color="auto"/>
      </w:divBdr>
    </w:div>
    <w:div w:id="979578492">
      <w:bodyDiv w:val="1"/>
      <w:marLeft w:val="0"/>
      <w:marRight w:val="0"/>
      <w:marTop w:val="0"/>
      <w:marBottom w:val="0"/>
      <w:divBdr>
        <w:top w:val="none" w:sz="0" w:space="0" w:color="auto"/>
        <w:left w:val="none" w:sz="0" w:space="0" w:color="auto"/>
        <w:bottom w:val="none" w:sz="0" w:space="0" w:color="auto"/>
        <w:right w:val="none" w:sz="0" w:space="0" w:color="auto"/>
      </w:divBdr>
      <w:divsChild>
        <w:div w:id="900016636">
          <w:marLeft w:val="0"/>
          <w:marRight w:val="0"/>
          <w:marTop w:val="0"/>
          <w:marBottom w:val="0"/>
          <w:divBdr>
            <w:top w:val="none" w:sz="0" w:space="0" w:color="auto"/>
            <w:left w:val="none" w:sz="0" w:space="0" w:color="auto"/>
            <w:bottom w:val="none" w:sz="0" w:space="0" w:color="auto"/>
            <w:right w:val="none" w:sz="0" w:space="0" w:color="auto"/>
          </w:divBdr>
        </w:div>
      </w:divsChild>
    </w:div>
    <w:div w:id="980234837">
      <w:bodyDiv w:val="1"/>
      <w:marLeft w:val="0"/>
      <w:marRight w:val="0"/>
      <w:marTop w:val="0"/>
      <w:marBottom w:val="0"/>
      <w:divBdr>
        <w:top w:val="none" w:sz="0" w:space="0" w:color="auto"/>
        <w:left w:val="none" w:sz="0" w:space="0" w:color="auto"/>
        <w:bottom w:val="none" w:sz="0" w:space="0" w:color="auto"/>
        <w:right w:val="none" w:sz="0" w:space="0" w:color="auto"/>
      </w:divBdr>
    </w:div>
    <w:div w:id="981347436">
      <w:bodyDiv w:val="1"/>
      <w:marLeft w:val="0"/>
      <w:marRight w:val="0"/>
      <w:marTop w:val="0"/>
      <w:marBottom w:val="0"/>
      <w:divBdr>
        <w:top w:val="none" w:sz="0" w:space="0" w:color="auto"/>
        <w:left w:val="none" w:sz="0" w:space="0" w:color="auto"/>
        <w:bottom w:val="none" w:sz="0" w:space="0" w:color="auto"/>
        <w:right w:val="none" w:sz="0" w:space="0" w:color="auto"/>
      </w:divBdr>
    </w:div>
    <w:div w:id="983238016">
      <w:bodyDiv w:val="1"/>
      <w:marLeft w:val="0"/>
      <w:marRight w:val="0"/>
      <w:marTop w:val="0"/>
      <w:marBottom w:val="0"/>
      <w:divBdr>
        <w:top w:val="none" w:sz="0" w:space="0" w:color="auto"/>
        <w:left w:val="none" w:sz="0" w:space="0" w:color="auto"/>
        <w:bottom w:val="none" w:sz="0" w:space="0" w:color="auto"/>
        <w:right w:val="none" w:sz="0" w:space="0" w:color="auto"/>
      </w:divBdr>
      <w:divsChild>
        <w:div w:id="233127498">
          <w:marLeft w:val="0"/>
          <w:marRight w:val="0"/>
          <w:marTop w:val="0"/>
          <w:marBottom w:val="0"/>
          <w:divBdr>
            <w:top w:val="none" w:sz="0" w:space="0" w:color="auto"/>
            <w:left w:val="none" w:sz="0" w:space="0" w:color="auto"/>
            <w:bottom w:val="none" w:sz="0" w:space="0" w:color="auto"/>
            <w:right w:val="none" w:sz="0" w:space="0" w:color="auto"/>
          </w:divBdr>
        </w:div>
      </w:divsChild>
    </w:div>
    <w:div w:id="984309779">
      <w:bodyDiv w:val="1"/>
      <w:marLeft w:val="0"/>
      <w:marRight w:val="0"/>
      <w:marTop w:val="0"/>
      <w:marBottom w:val="0"/>
      <w:divBdr>
        <w:top w:val="none" w:sz="0" w:space="0" w:color="auto"/>
        <w:left w:val="none" w:sz="0" w:space="0" w:color="auto"/>
        <w:bottom w:val="none" w:sz="0" w:space="0" w:color="auto"/>
        <w:right w:val="none" w:sz="0" w:space="0" w:color="auto"/>
      </w:divBdr>
      <w:divsChild>
        <w:div w:id="3289183">
          <w:marLeft w:val="0"/>
          <w:marRight w:val="0"/>
          <w:marTop w:val="0"/>
          <w:marBottom w:val="0"/>
          <w:divBdr>
            <w:top w:val="none" w:sz="0" w:space="0" w:color="auto"/>
            <w:left w:val="none" w:sz="0" w:space="0" w:color="auto"/>
            <w:bottom w:val="none" w:sz="0" w:space="0" w:color="auto"/>
            <w:right w:val="none" w:sz="0" w:space="0" w:color="auto"/>
          </w:divBdr>
          <w:divsChild>
            <w:div w:id="286356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5009514">
      <w:bodyDiv w:val="1"/>
      <w:marLeft w:val="0"/>
      <w:marRight w:val="0"/>
      <w:marTop w:val="0"/>
      <w:marBottom w:val="0"/>
      <w:divBdr>
        <w:top w:val="none" w:sz="0" w:space="0" w:color="auto"/>
        <w:left w:val="none" w:sz="0" w:space="0" w:color="auto"/>
        <w:bottom w:val="none" w:sz="0" w:space="0" w:color="auto"/>
        <w:right w:val="none" w:sz="0" w:space="0" w:color="auto"/>
      </w:divBdr>
      <w:divsChild>
        <w:div w:id="719591080">
          <w:marLeft w:val="0"/>
          <w:marRight w:val="0"/>
          <w:marTop w:val="0"/>
          <w:marBottom w:val="0"/>
          <w:divBdr>
            <w:top w:val="none" w:sz="0" w:space="0" w:color="auto"/>
            <w:left w:val="none" w:sz="0" w:space="0" w:color="auto"/>
            <w:bottom w:val="none" w:sz="0" w:space="0" w:color="auto"/>
            <w:right w:val="none" w:sz="0" w:space="0" w:color="auto"/>
          </w:divBdr>
        </w:div>
      </w:divsChild>
    </w:div>
    <w:div w:id="987636706">
      <w:bodyDiv w:val="1"/>
      <w:marLeft w:val="0"/>
      <w:marRight w:val="0"/>
      <w:marTop w:val="0"/>
      <w:marBottom w:val="0"/>
      <w:divBdr>
        <w:top w:val="none" w:sz="0" w:space="0" w:color="auto"/>
        <w:left w:val="none" w:sz="0" w:space="0" w:color="auto"/>
        <w:bottom w:val="none" w:sz="0" w:space="0" w:color="auto"/>
        <w:right w:val="none" w:sz="0" w:space="0" w:color="auto"/>
      </w:divBdr>
      <w:divsChild>
        <w:div w:id="1777948142">
          <w:marLeft w:val="0"/>
          <w:marRight w:val="0"/>
          <w:marTop w:val="0"/>
          <w:marBottom w:val="0"/>
          <w:divBdr>
            <w:top w:val="none" w:sz="0" w:space="0" w:color="auto"/>
            <w:left w:val="none" w:sz="0" w:space="0" w:color="auto"/>
            <w:bottom w:val="none" w:sz="0" w:space="0" w:color="auto"/>
            <w:right w:val="none" w:sz="0" w:space="0" w:color="auto"/>
          </w:divBdr>
          <w:divsChild>
            <w:div w:id="192691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2836044">
      <w:bodyDiv w:val="1"/>
      <w:marLeft w:val="0"/>
      <w:marRight w:val="0"/>
      <w:marTop w:val="0"/>
      <w:marBottom w:val="0"/>
      <w:divBdr>
        <w:top w:val="none" w:sz="0" w:space="0" w:color="auto"/>
        <w:left w:val="none" w:sz="0" w:space="0" w:color="auto"/>
        <w:bottom w:val="none" w:sz="0" w:space="0" w:color="auto"/>
        <w:right w:val="none" w:sz="0" w:space="0" w:color="auto"/>
      </w:divBdr>
      <w:divsChild>
        <w:div w:id="1909460828">
          <w:marLeft w:val="0"/>
          <w:marRight w:val="0"/>
          <w:marTop w:val="0"/>
          <w:marBottom w:val="0"/>
          <w:divBdr>
            <w:top w:val="none" w:sz="0" w:space="0" w:color="auto"/>
            <w:left w:val="none" w:sz="0" w:space="0" w:color="auto"/>
            <w:bottom w:val="none" w:sz="0" w:space="0" w:color="auto"/>
            <w:right w:val="none" w:sz="0" w:space="0" w:color="auto"/>
          </w:divBdr>
        </w:div>
      </w:divsChild>
    </w:div>
    <w:div w:id="1000620912">
      <w:bodyDiv w:val="1"/>
      <w:marLeft w:val="0"/>
      <w:marRight w:val="0"/>
      <w:marTop w:val="0"/>
      <w:marBottom w:val="0"/>
      <w:divBdr>
        <w:top w:val="none" w:sz="0" w:space="0" w:color="auto"/>
        <w:left w:val="none" w:sz="0" w:space="0" w:color="auto"/>
        <w:bottom w:val="none" w:sz="0" w:space="0" w:color="auto"/>
        <w:right w:val="none" w:sz="0" w:space="0" w:color="auto"/>
      </w:divBdr>
      <w:divsChild>
        <w:div w:id="1168179588">
          <w:marLeft w:val="0"/>
          <w:marRight w:val="0"/>
          <w:marTop w:val="0"/>
          <w:marBottom w:val="0"/>
          <w:divBdr>
            <w:top w:val="none" w:sz="0" w:space="0" w:color="auto"/>
            <w:left w:val="none" w:sz="0" w:space="0" w:color="auto"/>
            <w:bottom w:val="none" w:sz="0" w:space="0" w:color="auto"/>
            <w:right w:val="none" w:sz="0" w:space="0" w:color="auto"/>
          </w:divBdr>
        </w:div>
      </w:divsChild>
    </w:div>
    <w:div w:id="1000736498">
      <w:bodyDiv w:val="1"/>
      <w:marLeft w:val="0"/>
      <w:marRight w:val="0"/>
      <w:marTop w:val="0"/>
      <w:marBottom w:val="0"/>
      <w:divBdr>
        <w:top w:val="none" w:sz="0" w:space="0" w:color="auto"/>
        <w:left w:val="none" w:sz="0" w:space="0" w:color="auto"/>
        <w:bottom w:val="none" w:sz="0" w:space="0" w:color="auto"/>
        <w:right w:val="none" w:sz="0" w:space="0" w:color="auto"/>
      </w:divBdr>
    </w:div>
    <w:div w:id="1001933019">
      <w:bodyDiv w:val="1"/>
      <w:marLeft w:val="0"/>
      <w:marRight w:val="0"/>
      <w:marTop w:val="0"/>
      <w:marBottom w:val="0"/>
      <w:divBdr>
        <w:top w:val="none" w:sz="0" w:space="0" w:color="auto"/>
        <w:left w:val="none" w:sz="0" w:space="0" w:color="auto"/>
        <w:bottom w:val="none" w:sz="0" w:space="0" w:color="auto"/>
        <w:right w:val="none" w:sz="0" w:space="0" w:color="auto"/>
      </w:divBdr>
    </w:div>
    <w:div w:id="1003434893">
      <w:bodyDiv w:val="1"/>
      <w:marLeft w:val="0"/>
      <w:marRight w:val="0"/>
      <w:marTop w:val="0"/>
      <w:marBottom w:val="0"/>
      <w:divBdr>
        <w:top w:val="none" w:sz="0" w:space="0" w:color="auto"/>
        <w:left w:val="none" w:sz="0" w:space="0" w:color="auto"/>
        <w:bottom w:val="none" w:sz="0" w:space="0" w:color="auto"/>
        <w:right w:val="none" w:sz="0" w:space="0" w:color="auto"/>
      </w:divBdr>
      <w:divsChild>
        <w:div w:id="2121291633">
          <w:marLeft w:val="0"/>
          <w:marRight w:val="0"/>
          <w:marTop w:val="0"/>
          <w:marBottom w:val="0"/>
          <w:divBdr>
            <w:top w:val="none" w:sz="0" w:space="0" w:color="auto"/>
            <w:left w:val="none" w:sz="0" w:space="0" w:color="auto"/>
            <w:bottom w:val="none" w:sz="0" w:space="0" w:color="auto"/>
            <w:right w:val="none" w:sz="0" w:space="0" w:color="auto"/>
          </w:divBdr>
        </w:div>
      </w:divsChild>
    </w:div>
    <w:div w:id="1006055679">
      <w:bodyDiv w:val="1"/>
      <w:marLeft w:val="0"/>
      <w:marRight w:val="0"/>
      <w:marTop w:val="0"/>
      <w:marBottom w:val="0"/>
      <w:divBdr>
        <w:top w:val="none" w:sz="0" w:space="0" w:color="auto"/>
        <w:left w:val="none" w:sz="0" w:space="0" w:color="auto"/>
        <w:bottom w:val="none" w:sz="0" w:space="0" w:color="auto"/>
        <w:right w:val="none" w:sz="0" w:space="0" w:color="auto"/>
      </w:divBdr>
      <w:divsChild>
        <w:div w:id="63845371">
          <w:marLeft w:val="0"/>
          <w:marRight w:val="0"/>
          <w:marTop w:val="0"/>
          <w:marBottom w:val="0"/>
          <w:divBdr>
            <w:top w:val="none" w:sz="0" w:space="0" w:color="auto"/>
            <w:left w:val="none" w:sz="0" w:space="0" w:color="auto"/>
            <w:bottom w:val="none" w:sz="0" w:space="0" w:color="auto"/>
            <w:right w:val="none" w:sz="0" w:space="0" w:color="auto"/>
          </w:divBdr>
          <w:divsChild>
            <w:div w:id="1640182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0907096">
      <w:bodyDiv w:val="1"/>
      <w:marLeft w:val="0"/>
      <w:marRight w:val="0"/>
      <w:marTop w:val="0"/>
      <w:marBottom w:val="0"/>
      <w:divBdr>
        <w:top w:val="none" w:sz="0" w:space="0" w:color="auto"/>
        <w:left w:val="none" w:sz="0" w:space="0" w:color="auto"/>
        <w:bottom w:val="none" w:sz="0" w:space="0" w:color="auto"/>
        <w:right w:val="none" w:sz="0" w:space="0" w:color="auto"/>
      </w:divBdr>
      <w:divsChild>
        <w:div w:id="1607037731">
          <w:marLeft w:val="0"/>
          <w:marRight w:val="0"/>
          <w:marTop w:val="0"/>
          <w:marBottom w:val="0"/>
          <w:divBdr>
            <w:top w:val="none" w:sz="0" w:space="0" w:color="auto"/>
            <w:left w:val="none" w:sz="0" w:space="0" w:color="auto"/>
            <w:bottom w:val="none" w:sz="0" w:space="0" w:color="auto"/>
            <w:right w:val="none" w:sz="0" w:space="0" w:color="auto"/>
          </w:divBdr>
        </w:div>
      </w:divsChild>
    </w:div>
    <w:div w:id="1012030057">
      <w:bodyDiv w:val="1"/>
      <w:marLeft w:val="0"/>
      <w:marRight w:val="0"/>
      <w:marTop w:val="0"/>
      <w:marBottom w:val="0"/>
      <w:divBdr>
        <w:top w:val="none" w:sz="0" w:space="0" w:color="auto"/>
        <w:left w:val="none" w:sz="0" w:space="0" w:color="auto"/>
        <w:bottom w:val="none" w:sz="0" w:space="0" w:color="auto"/>
        <w:right w:val="none" w:sz="0" w:space="0" w:color="auto"/>
      </w:divBdr>
      <w:divsChild>
        <w:div w:id="1708721104">
          <w:marLeft w:val="0"/>
          <w:marRight w:val="0"/>
          <w:marTop w:val="0"/>
          <w:marBottom w:val="0"/>
          <w:divBdr>
            <w:top w:val="none" w:sz="0" w:space="0" w:color="auto"/>
            <w:left w:val="none" w:sz="0" w:space="0" w:color="auto"/>
            <w:bottom w:val="none" w:sz="0" w:space="0" w:color="auto"/>
            <w:right w:val="none" w:sz="0" w:space="0" w:color="auto"/>
          </w:divBdr>
        </w:div>
      </w:divsChild>
    </w:div>
    <w:div w:id="1013340760">
      <w:bodyDiv w:val="1"/>
      <w:marLeft w:val="0"/>
      <w:marRight w:val="0"/>
      <w:marTop w:val="0"/>
      <w:marBottom w:val="0"/>
      <w:divBdr>
        <w:top w:val="none" w:sz="0" w:space="0" w:color="auto"/>
        <w:left w:val="none" w:sz="0" w:space="0" w:color="auto"/>
        <w:bottom w:val="none" w:sz="0" w:space="0" w:color="auto"/>
        <w:right w:val="none" w:sz="0" w:space="0" w:color="auto"/>
      </w:divBdr>
      <w:divsChild>
        <w:div w:id="1730497513">
          <w:marLeft w:val="0"/>
          <w:marRight w:val="0"/>
          <w:marTop w:val="0"/>
          <w:marBottom w:val="0"/>
          <w:divBdr>
            <w:top w:val="none" w:sz="0" w:space="0" w:color="auto"/>
            <w:left w:val="none" w:sz="0" w:space="0" w:color="auto"/>
            <w:bottom w:val="none" w:sz="0" w:space="0" w:color="auto"/>
            <w:right w:val="none" w:sz="0" w:space="0" w:color="auto"/>
          </w:divBdr>
          <w:divsChild>
            <w:div w:id="652955796">
              <w:marLeft w:val="0"/>
              <w:marRight w:val="0"/>
              <w:marTop w:val="0"/>
              <w:marBottom w:val="0"/>
              <w:divBdr>
                <w:top w:val="none" w:sz="0" w:space="0" w:color="auto"/>
                <w:left w:val="none" w:sz="0" w:space="0" w:color="auto"/>
                <w:bottom w:val="none" w:sz="0" w:space="0" w:color="auto"/>
                <w:right w:val="none" w:sz="0" w:space="0" w:color="auto"/>
              </w:divBdr>
            </w:div>
            <w:div w:id="1933204114">
              <w:marLeft w:val="0"/>
              <w:marRight w:val="0"/>
              <w:marTop w:val="0"/>
              <w:marBottom w:val="0"/>
              <w:divBdr>
                <w:top w:val="none" w:sz="0" w:space="0" w:color="auto"/>
                <w:left w:val="none" w:sz="0" w:space="0" w:color="auto"/>
                <w:bottom w:val="none" w:sz="0" w:space="0" w:color="auto"/>
                <w:right w:val="none" w:sz="0" w:space="0" w:color="auto"/>
              </w:divBdr>
            </w:div>
            <w:div w:id="2053338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5111952">
      <w:bodyDiv w:val="1"/>
      <w:marLeft w:val="0"/>
      <w:marRight w:val="0"/>
      <w:marTop w:val="0"/>
      <w:marBottom w:val="0"/>
      <w:divBdr>
        <w:top w:val="none" w:sz="0" w:space="0" w:color="auto"/>
        <w:left w:val="none" w:sz="0" w:space="0" w:color="auto"/>
        <w:bottom w:val="none" w:sz="0" w:space="0" w:color="auto"/>
        <w:right w:val="none" w:sz="0" w:space="0" w:color="auto"/>
      </w:divBdr>
      <w:divsChild>
        <w:div w:id="1629509896">
          <w:marLeft w:val="0"/>
          <w:marRight w:val="0"/>
          <w:marTop w:val="0"/>
          <w:marBottom w:val="0"/>
          <w:divBdr>
            <w:top w:val="none" w:sz="0" w:space="0" w:color="auto"/>
            <w:left w:val="none" w:sz="0" w:space="0" w:color="auto"/>
            <w:bottom w:val="none" w:sz="0" w:space="0" w:color="auto"/>
            <w:right w:val="none" w:sz="0" w:space="0" w:color="auto"/>
          </w:divBdr>
          <w:divsChild>
            <w:div w:id="728965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8117147">
      <w:bodyDiv w:val="1"/>
      <w:marLeft w:val="0"/>
      <w:marRight w:val="0"/>
      <w:marTop w:val="0"/>
      <w:marBottom w:val="0"/>
      <w:divBdr>
        <w:top w:val="none" w:sz="0" w:space="0" w:color="auto"/>
        <w:left w:val="none" w:sz="0" w:space="0" w:color="auto"/>
        <w:bottom w:val="none" w:sz="0" w:space="0" w:color="auto"/>
        <w:right w:val="none" w:sz="0" w:space="0" w:color="auto"/>
      </w:divBdr>
      <w:divsChild>
        <w:div w:id="2143572185">
          <w:marLeft w:val="0"/>
          <w:marRight w:val="0"/>
          <w:marTop w:val="0"/>
          <w:marBottom w:val="0"/>
          <w:divBdr>
            <w:top w:val="none" w:sz="0" w:space="0" w:color="auto"/>
            <w:left w:val="none" w:sz="0" w:space="0" w:color="auto"/>
            <w:bottom w:val="none" w:sz="0" w:space="0" w:color="auto"/>
            <w:right w:val="none" w:sz="0" w:space="0" w:color="auto"/>
          </w:divBdr>
        </w:div>
      </w:divsChild>
    </w:div>
    <w:div w:id="1018433470">
      <w:bodyDiv w:val="1"/>
      <w:marLeft w:val="0"/>
      <w:marRight w:val="0"/>
      <w:marTop w:val="0"/>
      <w:marBottom w:val="0"/>
      <w:divBdr>
        <w:top w:val="none" w:sz="0" w:space="0" w:color="auto"/>
        <w:left w:val="none" w:sz="0" w:space="0" w:color="auto"/>
        <w:bottom w:val="none" w:sz="0" w:space="0" w:color="auto"/>
        <w:right w:val="none" w:sz="0" w:space="0" w:color="auto"/>
      </w:divBdr>
      <w:divsChild>
        <w:div w:id="909583637">
          <w:marLeft w:val="0"/>
          <w:marRight w:val="0"/>
          <w:marTop w:val="0"/>
          <w:marBottom w:val="0"/>
          <w:divBdr>
            <w:top w:val="none" w:sz="0" w:space="0" w:color="auto"/>
            <w:left w:val="none" w:sz="0" w:space="0" w:color="auto"/>
            <w:bottom w:val="none" w:sz="0" w:space="0" w:color="auto"/>
            <w:right w:val="none" w:sz="0" w:space="0" w:color="auto"/>
          </w:divBdr>
        </w:div>
      </w:divsChild>
    </w:div>
    <w:div w:id="1020007525">
      <w:bodyDiv w:val="1"/>
      <w:marLeft w:val="0"/>
      <w:marRight w:val="0"/>
      <w:marTop w:val="0"/>
      <w:marBottom w:val="0"/>
      <w:divBdr>
        <w:top w:val="none" w:sz="0" w:space="0" w:color="auto"/>
        <w:left w:val="none" w:sz="0" w:space="0" w:color="auto"/>
        <w:bottom w:val="none" w:sz="0" w:space="0" w:color="auto"/>
        <w:right w:val="none" w:sz="0" w:space="0" w:color="auto"/>
      </w:divBdr>
      <w:divsChild>
        <w:div w:id="1770392118">
          <w:marLeft w:val="0"/>
          <w:marRight w:val="0"/>
          <w:marTop w:val="0"/>
          <w:marBottom w:val="0"/>
          <w:divBdr>
            <w:top w:val="none" w:sz="0" w:space="0" w:color="auto"/>
            <w:left w:val="none" w:sz="0" w:space="0" w:color="auto"/>
            <w:bottom w:val="none" w:sz="0" w:space="0" w:color="auto"/>
            <w:right w:val="none" w:sz="0" w:space="0" w:color="auto"/>
          </w:divBdr>
          <w:divsChild>
            <w:div w:id="1898587572">
              <w:marLeft w:val="0"/>
              <w:marRight w:val="0"/>
              <w:marTop w:val="0"/>
              <w:marBottom w:val="0"/>
              <w:divBdr>
                <w:top w:val="none" w:sz="0" w:space="0" w:color="auto"/>
                <w:left w:val="none" w:sz="0" w:space="0" w:color="auto"/>
                <w:bottom w:val="none" w:sz="0" w:space="0" w:color="auto"/>
                <w:right w:val="none" w:sz="0" w:space="0" w:color="auto"/>
              </w:divBdr>
            </w:div>
            <w:div w:id="2050639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2824532">
      <w:bodyDiv w:val="1"/>
      <w:marLeft w:val="0"/>
      <w:marRight w:val="0"/>
      <w:marTop w:val="0"/>
      <w:marBottom w:val="0"/>
      <w:divBdr>
        <w:top w:val="none" w:sz="0" w:space="0" w:color="auto"/>
        <w:left w:val="none" w:sz="0" w:space="0" w:color="auto"/>
        <w:bottom w:val="none" w:sz="0" w:space="0" w:color="auto"/>
        <w:right w:val="none" w:sz="0" w:space="0" w:color="auto"/>
      </w:divBdr>
      <w:divsChild>
        <w:div w:id="931667521">
          <w:marLeft w:val="0"/>
          <w:marRight w:val="0"/>
          <w:marTop w:val="0"/>
          <w:marBottom w:val="0"/>
          <w:divBdr>
            <w:top w:val="none" w:sz="0" w:space="0" w:color="auto"/>
            <w:left w:val="none" w:sz="0" w:space="0" w:color="auto"/>
            <w:bottom w:val="none" w:sz="0" w:space="0" w:color="auto"/>
            <w:right w:val="none" w:sz="0" w:space="0" w:color="auto"/>
          </w:divBdr>
          <w:divsChild>
            <w:div w:id="405225388">
              <w:marLeft w:val="0"/>
              <w:marRight w:val="0"/>
              <w:marTop w:val="0"/>
              <w:marBottom w:val="0"/>
              <w:divBdr>
                <w:top w:val="none" w:sz="0" w:space="0" w:color="auto"/>
                <w:left w:val="none" w:sz="0" w:space="0" w:color="auto"/>
                <w:bottom w:val="none" w:sz="0" w:space="0" w:color="auto"/>
                <w:right w:val="none" w:sz="0" w:space="0" w:color="auto"/>
              </w:divBdr>
            </w:div>
            <w:div w:id="1786188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3166383">
      <w:bodyDiv w:val="1"/>
      <w:marLeft w:val="0"/>
      <w:marRight w:val="0"/>
      <w:marTop w:val="0"/>
      <w:marBottom w:val="0"/>
      <w:divBdr>
        <w:top w:val="none" w:sz="0" w:space="0" w:color="auto"/>
        <w:left w:val="none" w:sz="0" w:space="0" w:color="auto"/>
        <w:bottom w:val="none" w:sz="0" w:space="0" w:color="auto"/>
        <w:right w:val="none" w:sz="0" w:space="0" w:color="auto"/>
      </w:divBdr>
      <w:divsChild>
        <w:div w:id="1329747522">
          <w:marLeft w:val="0"/>
          <w:marRight w:val="0"/>
          <w:marTop w:val="0"/>
          <w:marBottom w:val="0"/>
          <w:divBdr>
            <w:top w:val="none" w:sz="0" w:space="0" w:color="auto"/>
            <w:left w:val="none" w:sz="0" w:space="0" w:color="auto"/>
            <w:bottom w:val="none" w:sz="0" w:space="0" w:color="auto"/>
            <w:right w:val="none" w:sz="0" w:space="0" w:color="auto"/>
          </w:divBdr>
          <w:divsChild>
            <w:div w:id="1158497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4598380">
      <w:bodyDiv w:val="1"/>
      <w:marLeft w:val="0"/>
      <w:marRight w:val="0"/>
      <w:marTop w:val="0"/>
      <w:marBottom w:val="0"/>
      <w:divBdr>
        <w:top w:val="none" w:sz="0" w:space="0" w:color="auto"/>
        <w:left w:val="none" w:sz="0" w:space="0" w:color="auto"/>
        <w:bottom w:val="none" w:sz="0" w:space="0" w:color="auto"/>
        <w:right w:val="none" w:sz="0" w:space="0" w:color="auto"/>
      </w:divBdr>
      <w:divsChild>
        <w:div w:id="793014311">
          <w:marLeft w:val="0"/>
          <w:marRight w:val="0"/>
          <w:marTop w:val="0"/>
          <w:marBottom w:val="0"/>
          <w:divBdr>
            <w:top w:val="none" w:sz="0" w:space="0" w:color="auto"/>
            <w:left w:val="none" w:sz="0" w:space="0" w:color="auto"/>
            <w:bottom w:val="none" w:sz="0" w:space="0" w:color="auto"/>
            <w:right w:val="none" w:sz="0" w:space="0" w:color="auto"/>
          </w:divBdr>
        </w:div>
      </w:divsChild>
    </w:div>
    <w:div w:id="1027564952">
      <w:bodyDiv w:val="1"/>
      <w:marLeft w:val="0"/>
      <w:marRight w:val="0"/>
      <w:marTop w:val="0"/>
      <w:marBottom w:val="0"/>
      <w:divBdr>
        <w:top w:val="none" w:sz="0" w:space="0" w:color="auto"/>
        <w:left w:val="none" w:sz="0" w:space="0" w:color="auto"/>
        <w:bottom w:val="none" w:sz="0" w:space="0" w:color="auto"/>
        <w:right w:val="none" w:sz="0" w:space="0" w:color="auto"/>
      </w:divBdr>
      <w:divsChild>
        <w:div w:id="1130051129">
          <w:marLeft w:val="0"/>
          <w:marRight w:val="0"/>
          <w:marTop w:val="0"/>
          <w:marBottom w:val="0"/>
          <w:divBdr>
            <w:top w:val="none" w:sz="0" w:space="0" w:color="auto"/>
            <w:left w:val="none" w:sz="0" w:space="0" w:color="auto"/>
            <w:bottom w:val="none" w:sz="0" w:space="0" w:color="auto"/>
            <w:right w:val="none" w:sz="0" w:space="0" w:color="auto"/>
          </w:divBdr>
          <w:divsChild>
            <w:div w:id="1267733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7676925">
      <w:bodyDiv w:val="1"/>
      <w:marLeft w:val="0"/>
      <w:marRight w:val="0"/>
      <w:marTop w:val="0"/>
      <w:marBottom w:val="0"/>
      <w:divBdr>
        <w:top w:val="none" w:sz="0" w:space="0" w:color="auto"/>
        <w:left w:val="none" w:sz="0" w:space="0" w:color="auto"/>
        <w:bottom w:val="none" w:sz="0" w:space="0" w:color="auto"/>
        <w:right w:val="none" w:sz="0" w:space="0" w:color="auto"/>
      </w:divBdr>
      <w:divsChild>
        <w:div w:id="1880124328">
          <w:marLeft w:val="0"/>
          <w:marRight w:val="0"/>
          <w:marTop w:val="0"/>
          <w:marBottom w:val="0"/>
          <w:divBdr>
            <w:top w:val="none" w:sz="0" w:space="0" w:color="auto"/>
            <w:left w:val="none" w:sz="0" w:space="0" w:color="auto"/>
            <w:bottom w:val="none" w:sz="0" w:space="0" w:color="auto"/>
            <w:right w:val="none" w:sz="0" w:space="0" w:color="auto"/>
          </w:divBdr>
          <w:divsChild>
            <w:div w:id="644822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8798337">
      <w:bodyDiv w:val="1"/>
      <w:marLeft w:val="0"/>
      <w:marRight w:val="0"/>
      <w:marTop w:val="0"/>
      <w:marBottom w:val="0"/>
      <w:divBdr>
        <w:top w:val="none" w:sz="0" w:space="0" w:color="auto"/>
        <w:left w:val="none" w:sz="0" w:space="0" w:color="auto"/>
        <w:bottom w:val="none" w:sz="0" w:space="0" w:color="auto"/>
        <w:right w:val="none" w:sz="0" w:space="0" w:color="auto"/>
      </w:divBdr>
      <w:divsChild>
        <w:div w:id="992223609">
          <w:marLeft w:val="0"/>
          <w:marRight w:val="0"/>
          <w:marTop w:val="0"/>
          <w:marBottom w:val="0"/>
          <w:divBdr>
            <w:top w:val="none" w:sz="0" w:space="0" w:color="auto"/>
            <w:left w:val="none" w:sz="0" w:space="0" w:color="auto"/>
            <w:bottom w:val="none" w:sz="0" w:space="0" w:color="auto"/>
            <w:right w:val="none" w:sz="0" w:space="0" w:color="auto"/>
          </w:divBdr>
          <w:divsChild>
            <w:div w:id="557059755">
              <w:marLeft w:val="0"/>
              <w:marRight w:val="0"/>
              <w:marTop w:val="0"/>
              <w:marBottom w:val="0"/>
              <w:divBdr>
                <w:top w:val="none" w:sz="0" w:space="0" w:color="auto"/>
                <w:left w:val="none" w:sz="0" w:space="0" w:color="auto"/>
                <w:bottom w:val="none" w:sz="0" w:space="0" w:color="auto"/>
                <w:right w:val="none" w:sz="0" w:space="0" w:color="auto"/>
              </w:divBdr>
            </w:div>
            <w:div w:id="1742017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8915217">
      <w:bodyDiv w:val="1"/>
      <w:marLeft w:val="0"/>
      <w:marRight w:val="0"/>
      <w:marTop w:val="0"/>
      <w:marBottom w:val="0"/>
      <w:divBdr>
        <w:top w:val="none" w:sz="0" w:space="0" w:color="auto"/>
        <w:left w:val="none" w:sz="0" w:space="0" w:color="auto"/>
        <w:bottom w:val="none" w:sz="0" w:space="0" w:color="auto"/>
        <w:right w:val="none" w:sz="0" w:space="0" w:color="auto"/>
      </w:divBdr>
      <w:divsChild>
        <w:div w:id="681587891">
          <w:marLeft w:val="0"/>
          <w:marRight w:val="0"/>
          <w:marTop w:val="0"/>
          <w:marBottom w:val="0"/>
          <w:divBdr>
            <w:top w:val="none" w:sz="0" w:space="0" w:color="auto"/>
            <w:left w:val="none" w:sz="0" w:space="0" w:color="auto"/>
            <w:bottom w:val="none" w:sz="0" w:space="0" w:color="auto"/>
            <w:right w:val="none" w:sz="0" w:space="0" w:color="auto"/>
          </w:divBdr>
        </w:div>
      </w:divsChild>
    </w:div>
    <w:div w:id="1031414988">
      <w:bodyDiv w:val="1"/>
      <w:marLeft w:val="0"/>
      <w:marRight w:val="0"/>
      <w:marTop w:val="0"/>
      <w:marBottom w:val="0"/>
      <w:divBdr>
        <w:top w:val="none" w:sz="0" w:space="0" w:color="auto"/>
        <w:left w:val="none" w:sz="0" w:space="0" w:color="auto"/>
        <w:bottom w:val="none" w:sz="0" w:space="0" w:color="auto"/>
        <w:right w:val="none" w:sz="0" w:space="0" w:color="auto"/>
      </w:divBdr>
      <w:divsChild>
        <w:div w:id="168761557">
          <w:marLeft w:val="0"/>
          <w:marRight w:val="0"/>
          <w:marTop w:val="0"/>
          <w:marBottom w:val="0"/>
          <w:divBdr>
            <w:top w:val="none" w:sz="0" w:space="0" w:color="auto"/>
            <w:left w:val="none" w:sz="0" w:space="0" w:color="auto"/>
            <w:bottom w:val="none" w:sz="0" w:space="0" w:color="auto"/>
            <w:right w:val="none" w:sz="0" w:space="0" w:color="auto"/>
          </w:divBdr>
          <w:divsChild>
            <w:div w:id="1370645373">
              <w:marLeft w:val="0"/>
              <w:marRight w:val="0"/>
              <w:marTop w:val="0"/>
              <w:marBottom w:val="0"/>
              <w:divBdr>
                <w:top w:val="none" w:sz="0" w:space="0" w:color="auto"/>
                <w:left w:val="none" w:sz="0" w:space="0" w:color="auto"/>
                <w:bottom w:val="none" w:sz="0" w:space="0" w:color="auto"/>
                <w:right w:val="none" w:sz="0" w:space="0" w:color="auto"/>
              </w:divBdr>
            </w:div>
            <w:div w:id="1506939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3771731">
      <w:bodyDiv w:val="1"/>
      <w:marLeft w:val="0"/>
      <w:marRight w:val="0"/>
      <w:marTop w:val="0"/>
      <w:marBottom w:val="0"/>
      <w:divBdr>
        <w:top w:val="none" w:sz="0" w:space="0" w:color="auto"/>
        <w:left w:val="none" w:sz="0" w:space="0" w:color="auto"/>
        <w:bottom w:val="none" w:sz="0" w:space="0" w:color="auto"/>
        <w:right w:val="none" w:sz="0" w:space="0" w:color="auto"/>
      </w:divBdr>
      <w:divsChild>
        <w:div w:id="373115761">
          <w:marLeft w:val="0"/>
          <w:marRight w:val="0"/>
          <w:marTop w:val="0"/>
          <w:marBottom w:val="0"/>
          <w:divBdr>
            <w:top w:val="none" w:sz="0" w:space="0" w:color="auto"/>
            <w:left w:val="none" w:sz="0" w:space="0" w:color="auto"/>
            <w:bottom w:val="none" w:sz="0" w:space="0" w:color="auto"/>
            <w:right w:val="none" w:sz="0" w:space="0" w:color="auto"/>
          </w:divBdr>
        </w:div>
      </w:divsChild>
    </w:div>
    <w:div w:id="1033847383">
      <w:bodyDiv w:val="1"/>
      <w:marLeft w:val="0"/>
      <w:marRight w:val="0"/>
      <w:marTop w:val="0"/>
      <w:marBottom w:val="0"/>
      <w:divBdr>
        <w:top w:val="none" w:sz="0" w:space="0" w:color="auto"/>
        <w:left w:val="none" w:sz="0" w:space="0" w:color="auto"/>
        <w:bottom w:val="none" w:sz="0" w:space="0" w:color="auto"/>
        <w:right w:val="none" w:sz="0" w:space="0" w:color="auto"/>
      </w:divBdr>
      <w:divsChild>
        <w:div w:id="1717926692">
          <w:marLeft w:val="0"/>
          <w:marRight w:val="0"/>
          <w:marTop w:val="0"/>
          <w:marBottom w:val="0"/>
          <w:divBdr>
            <w:top w:val="none" w:sz="0" w:space="0" w:color="auto"/>
            <w:left w:val="none" w:sz="0" w:space="0" w:color="auto"/>
            <w:bottom w:val="none" w:sz="0" w:space="0" w:color="auto"/>
            <w:right w:val="none" w:sz="0" w:space="0" w:color="auto"/>
          </w:divBdr>
        </w:div>
      </w:divsChild>
    </w:div>
    <w:div w:id="1038051285">
      <w:bodyDiv w:val="1"/>
      <w:marLeft w:val="0"/>
      <w:marRight w:val="0"/>
      <w:marTop w:val="0"/>
      <w:marBottom w:val="0"/>
      <w:divBdr>
        <w:top w:val="none" w:sz="0" w:space="0" w:color="auto"/>
        <w:left w:val="none" w:sz="0" w:space="0" w:color="auto"/>
        <w:bottom w:val="none" w:sz="0" w:space="0" w:color="auto"/>
        <w:right w:val="none" w:sz="0" w:space="0" w:color="auto"/>
      </w:divBdr>
      <w:divsChild>
        <w:div w:id="2035765859">
          <w:marLeft w:val="0"/>
          <w:marRight w:val="0"/>
          <w:marTop w:val="0"/>
          <w:marBottom w:val="0"/>
          <w:divBdr>
            <w:top w:val="none" w:sz="0" w:space="0" w:color="auto"/>
            <w:left w:val="none" w:sz="0" w:space="0" w:color="auto"/>
            <w:bottom w:val="none" w:sz="0" w:space="0" w:color="auto"/>
            <w:right w:val="none" w:sz="0" w:space="0" w:color="auto"/>
          </w:divBdr>
        </w:div>
      </w:divsChild>
    </w:div>
    <w:div w:id="1038430147">
      <w:bodyDiv w:val="1"/>
      <w:marLeft w:val="0"/>
      <w:marRight w:val="0"/>
      <w:marTop w:val="0"/>
      <w:marBottom w:val="0"/>
      <w:divBdr>
        <w:top w:val="none" w:sz="0" w:space="0" w:color="auto"/>
        <w:left w:val="none" w:sz="0" w:space="0" w:color="auto"/>
        <w:bottom w:val="none" w:sz="0" w:space="0" w:color="auto"/>
        <w:right w:val="none" w:sz="0" w:space="0" w:color="auto"/>
      </w:divBdr>
    </w:div>
    <w:div w:id="1039861685">
      <w:bodyDiv w:val="1"/>
      <w:marLeft w:val="0"/>
      <w:marRight w:val="0"/>
      <w:marTop w:val="0"/>
      <w:marBottom w:val="0"/>
      <w:divBdr>
        <w:top w:val="none" w:sz="0" w:space="0" w:color="auto"/>
        <w:left w:val="none" w:sz="0" w:space="0" w:color="auto"/>
        <w:bottom w:val="none" w:sz="0" w:space="0" w:color="auto"/>
        <w:right w:val="none" w:sz="0" w:space="0" w:color="auto"/>
      </w:divBdr>
      <w:divsChild>
        <w:div w:id="592394602">
          <w:marLeft w:val="0"/>
          <w:marRight w:val="0"/>
          <w:marTop w:val="0"/>
          <w:marBottom w:val="0"/>
          <w:divBdr>
            <w:top w:val="none" w:sz="0" w:space="0" w:color="auto"/>
            <w:left w:val="none" w:sz="0" w:space="0" w:color="auto"/>
            <w:bottom w:val="none" w:sz="0" w:space="0" w:color="auto"/>
            <w:right w:val="none" w:sz="0" w:space="0" w:color="auto"/>
          </w:divBdr>
          <w:divsChild>
            <w:div w:id="979923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1244209">
      <w:bodyDiv w:val="1"/>
      <w:marLeft w:val="0"/>
      <w:marRight w:val="0"/>
      <w:marTop w:val="0"/>
      <w:marBottom w:val="0"/>
      <w:divBdr>
        <w:top w:val="none" w:sz="0" w:space="0" w:color="auto"/>
        <w:left w:val="none" w:sz="0" w:space="0" w:color="auto"/>
        <w:bottom w:val="none" w:sz="0" w:space="0" w:color="auto"/>
        <w:right w:val="none" w:sz="0" w:space="0" w:color="auto"/>
      </w:divBdr>
      <w:divsChild>
        <w:div w:id="1455052838">
          <w:marLeft w:val="0"/>
          <w:marRight w:val="0"/>
          <w:marTop w:val="0"/>
          <w:marBottom w:val="0"/>
          <w:divBdr>
            <w:top w:val="none" w:sz="0" w:space="0" w:color="auto"/>
            <w:left w:val="none" w:sz="0" w:space="0" w:color="auto"/>
            <w:bottom w:val="none" w:sz="0" w:space="0" w:color="auto"/>
            <w:right w:val="none" w:sz="0" w:space="0" w:color="auto"/>
          </w:divBdr>
        </w:div>
      </w:divsChild>
    </w:div>
    <w:div w:id="1043677933">
      <w:bodyDiv w:val="1"/>
      <w:marLeft w:val="0"/>
      <w:marRight w:val="0"/>
      <w:marTop w:val="0"/>
      <w:marBottom w:val="0"/>
      <w:divBdr>
        <w:top w:val="none" w:sz="0" w:space="0" w:color="auto"/>
        <w:left w:val="none" w:sz="0" w:space="0" w:color="auto"/>
        <w:bottom w:val="none" w:sz="0" w:space="0" w:color="auto"/>
        <w:right w:val="none" w:sz="0" w:space="0" w:color="auto"/>
      </w:divBdr>
    </w:div>
    <w:div w:id="1043939916">
      <w:bodyDiv w:val="1"/>
      <w:marLeft w:val="0"/>
      <w:marRight w:val="0"/>
      <w:marTop w:val="0"/>
      <w:marBottom w:val="0"/>
      <w:divBdr>
        <w:top w:val="none" w:sz="0" w:space="0" w:color="auto"/>
        <w:left w:val="none" w:sz="0" w:space="0" w:color="auto"/>
        <w:bottom w:val="none" w:sz="0" w:space="0" w:color="auto"/>
        <w:right w:val="none" w:sz="0" w:space="0" w:color="auto"/>
      </w:divBdr>
    </w:div>
    <w:div w:id="1047800240">
      <w:bodyDiv w:val="1"/>
      <w:marLeft w:val="0"/>
      <w:marRight w:val="0"/>
      <w:marTop w:val="0"/>
      <w:marBottom w:val="0"/>
      <w:divBdr>
        <w:top w:val="none" w:sz="0" w:space="0" w:color="auto"/>
        <w:left w:val="none" w:sz="0" w:space="0" w:color="auto"/>
        <w:bottom w:val="none" w:sz="0" w:space="0" w:color="auto"/>
        <w:right w:val="none" w:sz="0" w:space="0" w:color="auto"/>
      </w:divBdr>
      <w:divsChild>
        <w:div w:id="1519150849">
          <w:marLeft w:val="0"/>
          <w:marRight w:val="0"/>
          <w:marTop w:val="0"/>
          <w:marBottom w:val="0"/>
          <w:divBdr>
            <w:top w:val="none" w:sz="0" w:space="0" w:color="auto"/>
            <w:left w:val="none" w:sz="0" w:space="0" w:color="auto"/>
            <w:bottom w:val="none" w:sz="0" w:space="0" w:color="auto"/>
            <w:right w:val="none" w:sz="0" w:space="0" w:color="auto"/>
          </w:divBdr>
        </w:div>
      </w:divsChild>
    </w:div>
    <w:div w:id="1048190855">
      <w:bodyDiv w:val="1"/>
      <w:marLeft w:val="0"/>
      <w:marRight w:val="0"/>
      <w:marTop w:val="0"/>
      <w:marBottom w:val="0"/>
      <w:divBdr>
        <w:top w:val="none" w:sz="0" w:space="0" w:color="auto"/>
        <w:left w:val="none" w:sz="0" w:space="0" w:color="auto"/>
        <w:bottom w:val="none" w:sz="0" w:space="0" w:color="auto"/>
        <w:right w:val="none" w:sz="0" w:space="0" w:color="auto"/>
      </w:divBdr>
      <w:divsChild>
        <w:div w:id="840630527">
          <w:marLeft w:val="0"/>
          <w:marRight w:val="0"/>
          <w:marTop w:val="0"/>
          <w:marBottom w:val="0"/>
          <w:divBdr>
            <w:top w:val="none" w:sz="0" w:space="0" w:color="auto"/>
            <w:left w:val="none" w:sz="0" w:space="0" w:color="auto"/>
            <w:bottom w:val="none" w:sz="0" w:space="0" w:color="auto"/>
            <w:right w:val="none" w:sz="0" w:space="0" w:color="auto"/>
          </w:divBdr>
          <w:divsChild>
            <w:div w:id="1881552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8606084">
      <w:bodyDiv w:val="1"/>
      <w:marLeft w:val="0"/>
      <w:marRight w:val="0"/>
      <w:marTop w:val="0"/>
      <w:marBottom w:val="0"/>
      <w:divBdr>
        <w:top w:val="none" w:sz="0" w:space="0" w:color="auto"/>
        <w:left w:val="none" w:sz="0" w:space="0" w:color="auto"/>
        <w:bottom w:val="none" w:sz="0" w:space="0" w:color="auto"/>
        <w:right w:val="none" w:sz="0" w:space="0" w:color="auto"/>
      </w:divBdr>
      <w:divsChild>
        <w:div w:id="1146093903">
          <w:marLeft w:val="0"/>
          <w:marRight w:val="0"/>
          <w:marTop w:val="0"/>
          <w:marBottom w:val="0"/>
          <w:divBdr>
            <w:top w:val="none" w:sz="0" w:space="0" w:color="auto"/>
            <w:left w:val="none" w:sz="0" w:space="0" w:color="auto"/>
            <w:bottom w:val="none" w:sz="0" w:space="0" w:color="auto"/>
            <w:right w:val="none" w:sz="0" w:space="0" w:color="auto"/>
          </w:divBdr>
          <w:divsChild>
            <w:div w:id="863664676">
              <w:marLeft w:val="0"/>
              <w:marRight w:val="0"/>
              <w:marTop w:val="0"/>
              <w:marBottom w:val="0"/>
              <w:divBdr>
                <w:top w:val="none" w:sz="0" w:space="0" w:color="auto"/>
                <w:left w:val="none" w:sz="0" w:space="0" w:color="auto"/>
                <w:bottom w:val="none" w:sz="0" w:space="0" w:color="auto"/>
                <w:right w:val="none" w:sz="0" w:space="0" w:color="auto"/>
              </w:divBdr>
            </w:div>
            <w:div w:id="1399547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8608299">
      <w:bodyDiv w:val="1"/>
      <w:marLeft w:val="0"/>
      <w:marRight w:val="0"/>
      <w:marTop w:val="0"/>
      <w:marBottom w:val="0"/>
      <w:divBdr>
        <w:top w:val="none" w:sz="0" w:space="0" w:color="auto"/>
        <w:left w:val="none" w:sz="0" w:space="0" w:color="auto"/>
        <w:bottom w:val="none" w:sz="0" w:space="0" w:color="auto"/>
        <w:right w:val="none" w:sz="0" w:space="0" w:color="auto"/>
      </w:divBdr>
      <w:divsChild>
        <w:div w:id="338315571">
          <w:marLeft w:val="0"/>
          <w:marRight w:val="0"/>
          <w:marTop w:val="0"/>
          <w:marBottom w:val="0"/>
          <w:divBdr>
            <w:top w:val="none" w:sz="0" w:space="0" w:color="auto"/>
            <w:left w:val="none" w:sz="0" w:space="0" w:color="auto"/>
            <w:bottom w:val="none" w:sz="0" w:space="0" w:color="auto"/>
            <w:right w:val="none" w:sz="0" w:space="0" w:color="auto"/>
          </w:divBdr>
        </w:div>
      </w:divsChild>
    </w:div>
    <w:div w:id="1051076269">
      <w:bodyDiv w:val="1"/>
      <w:marLeft w:val="0"/>
      <w:marRight w:val="0"/>
      <w:marTop w:val="0"/>
      <w:marBottom w:val="0"/>
      <w:divBdr>
        <w:top w:val="none" w:sz="0" w:space="0" w:color="auto"/>
        <w:left w:val="none" w:sz="0" w:space="0" w:color="auto"/>
        <w:bottom w:val="none" w:sz="0" w:space="0" w:color="auto"/>
        <w:right w:val="none" w:sz="0" w:space="0" w:color="auto"/>
      </w:divBdr>
      <w:divsChild>
        <w:div w:id="1664701277">
          <w:marLeft w:val="0"/>
          <w:marRight w:val="0"/>
          <w:marTop w:val="0"/>
          <w:marBottom w:val="0"/>
          <w:divBdr>
            <w:top w:val="none" w:sz="0" w:space="0" w:color="auto"/>
            <w:left w:val="none" w:sz="0" w:space="0" w:color="auto"/>
            <w:bottom w:val="none" w:sz="0" w:space="0" w:color="auto"/>
            <w:right w:val="none" w:sz="0" w:space="0" w:color="auto"/>
          </w:divBdr>
          <w:divsChild>
            <w:div w:id="2021352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1078708">
      <w:bodyDiv w:val="1"/>
      <w:marLeft w:val="0"/>
      <w:marRight w:val="0"/>
      <w:marTop w:val="0"/>
      <w:marBottom w:val="0"/>
      <w:divBdr>
        <w:top w:val="none" w:sz="0" w:space="0" w:color="auto"/>
        <w:left w:val="none" w:sz="0" w:space="0" w:color="auto"/>
        <w:bottom w:val="none" w:sz="0" w:space="0" w:color="auto"/>
        <w:right w:val="none" w:sz="0" w:space="0" w:color="auto"/>
      </w:divBdr>
      <w:divsChild>
        <w:div w:id="1194267284">
          <w:marLeft w:val="0"/>
          <w:marRight w:val="0"/>
          <w:marTop w:val="0"/>
          <w:marBottom w:val="0"/>
          <w:divBdr>
            <w:top w:val="none" w:sz="0" w:space="0" w:color="auto"/>
            <w:left w:val="none" w:sz="0" w:space="0" w:color="auto"/>
            <w:bottom w:val="none" w:sz="0" w:space="0" w:color="auto"/>
            <w:right w:val="none" w:sz="0" w:space="0" w:color="auto"/>
          </w:divBdr>
        </w:div>
      </w:divsChild>
    </w:div>
    <w:div w:id="1052075130">
      <w:bodyDiv w:val="1"/>
      <w:marLeft w:val="0"/>
      <w:marRight w:val="0"/>
      <w:marTop w:val="0"/>
      <w:marBottom w:val="0"/>
      <w:divBdr>
        <w:top w:val="none" w:sz="0" w:space="0" w:color="auto"/>
        <w:left w:val="none" w:sz="0" w:space="0" w:color="auto"/>
        <w:bottom w:val="none" w:sz="0" w:space="0" w:color="auto"/>
        <w:right w:val="none" w:sz="0" w:space="0" w:color="auto"/>
      </w:divBdr>
      <w:divsChild>
        <w:div w:id="914436598">
          <w:marLeft w:val="0"/>
          <w:marRight w:val="0"/>
          <w:marTop w:val="0"/>
          <w:marBottom w:val="0"/>
          <w:divBdr>
            <w:top w:val="none" w:sz="0" w:space="0" w:color="auto"/>
            <w:left w:val="none" w:sz="0" w:space="0" w:color="auto"/>
            <w:bottom w:val="none" w:sz="0" w:space="0" w:color="auto"/>
            <w:right w:val="none" w:sz="0" w:space="0" w:color="auto"/>
          </w:divBdr>
          <w:divsChild>
            <w:div w:id="1089228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7045335">
      <w:bodyDiv w:val="1"/>
      <w:marLeft w:val="0"/>
      <w:marRight w:val="0"/>
      <w:marTop w:val="0"/>
      <w:marBottom w:val="0"/>
      <w:divBdr>
        <w:top w:val="none" w:sz="0" w:space="0" w:color="auto"/>
        <w:left w:val="none" w:sz="0" w:space="0" w:color="auto"/>
        <w:bottom w:val="none" w:sz="0" w:space="0" w:color="auto"/>
        <w:right w:val="none" w:sz="0" w:space="0" w:color="auto"/>
      </w:divBdr>
      <w:divsChild>
        <w:div w:id="1531407279">
          <w:marLeft w:val="0"/>
          <w:marRight w:val="0"/>
          <w:marTop w:val="0"/>
          <w:marBottom w:val="0"/>
          <w:divBdr>
            <w:top w:val="none" w:sz="0" w:space="0" w:color="auto"/>
            <w:left w:val="none" w:sz="0" w:space="0" w:color="auto"/>
            <w:bottom w:val="none" w:sz="0" w:space="0" w:color="auto"/>
            <w:right w:val="none" w:sz="0" w:space="0" w:color="auto"/>
          </w:divBdr>
        </w:div>
      </w:divsChild>
    </w:div>
    <w:div w:id="1059983662">
      <w:bodyDiv w:val="1"/>
      <w:marLeft w:val="0"/>
      <w:marRight w:val="0"/>
      <w:marTop w:val="0"/>
      <w:marBottom w:val="0"/>
      <w:divBdr>
        <w:top w:val="none" w:sz="0" w:space="0" w:color="auto"/>
        <w:left w:val="none" w:sz="0" w:space="0" w:color="auto"/>
        <w:bottom w:val="none" w:sz="0" w:space="0" w:color="auto"/>
        <w:right w:val="none" w:sz="0" w:space="0" w:color="auto"/>
      </w:divBdr>
      <w:divsChild>
        <w:div w:id="1517498096">
          <w:marLeft w:val="0"/>
          <w:marRight w:val="0"/>
          <w:marTop w:val="0"/>
          <w:marBottom w:val="0"/>
          <w:divBdr>
            <w:top w:val="none" w:sz="0" w:space="0" w:color="auto"/>
            <w:left w:val="none" w:sz="0" w:space="0" w:color="auto"/>
            <w:bottom w:val="none" w:sz="0" w:space="0" w:color="auto"/>
            <w:right w:val="none" w:sz="0" w:space="0" w:color="auto"/>
          </w:divBdr>
        </w:div>
      </w:divsChild>
    </w:div>
    <w:div w:id="1060059588">
      <w:bodyDiv w:val="1"/>
      <w:marLeft w:val="0"/>
      <w:marRight w:val="0"/>
      <w:marTop w:val="0"/>
      <w:marBottom w:val="0"/>
      <w:divBdr>
        <w:top w:val="none" w:sz="0" w:space="0" w:color="auto"/>
        <w:left w:val="none" w:sz="0" w:space="0" w:color="auto"/>
        <w:bottom w:val="none" w:sz="0" w:space="0" w:color="auto"/>
        <w:right w:val="none" w:sz="0" w:space="0" w:color="auto"/>
      </w:divBdr>
      <w:divsChild>
        <w:div w:id="127482672">
          <w:marLeft w:val="0"/>
          <w:marRight w:val="0"/>
          <w:marTop w:val="0"/>
          <w:marBottom w:val="0"/>
          <w:divBdr>
            <w:top w:val="none" w:sz="0" w:space="0" w:color="auto"/>
            <w:left w:val="none" w:sz="0" w:space="0" w:color="auto"/>
            <w:bottom w:val="none" w:sz="0" w:space="0" w:color="auto"/>
            <w:right w:val="none" w:sz="0" w:space="0" w:color="auto"/>
          </w:divBdr>
          <w:divsChild>
            <w:div w:id="719403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0787835">
      <w:bodyDiv w:val="1"/>
      <w:marLeft w:val="0"/>
      <w:marRight w:val="0"/>
      <w:marTop w:val="0"/>
      <w:marBottom w:val="0"/>
      <w:divBdr>
        <w:top w:val="none" w:sz="0" w:space="0" w:color="auto"/>
        <w:left w:val="none" w:sz="0" w:space="0" w:color="auto"/>
        <w:bottom w:val="none" w:sz="0" w:space="0" w:color="auto"/>
        <w:right w:val="none" w:sz="0" w:space="0" w:color="auto"/>
      </w:divBdr>
      <w:divsChild>
        <w:div w:id="385226221">
          <w:marLeft w:val="0"/>
          <w:marRight w:val="0"/>
          <w:marTop w:val="0"/>
          <w:marBottom w:val="0"/>
          <w:divBdr>
            <w:top w:val="none" w:sz="0" w:space="0" w:color="auto"/>
            <w:left w:val="none" w:sz="0" w:space="0" w:color="auto"/>
            <w:bottom w:val="none" w:sz="0" w:space="0" w:color="auto"/>
            <w:right w:val="none" w:sz="0" w:space="0" w:color="auto"/>
          </w:divBdr>
        </w:div>
      </w:divsChild>
    </w:div>
    <w:div w:id="1061829226">
      <w:bodyDiv w:val="1"/>
      <w:marLeft w:val="0"/>
      <w:marRight w:val="0"/>
      <w:marTop w:val="0"/>
      <w:marBottom w:val="0"/>
      <w:divBdr>
        <w:top w:val="none" w:sz="0" w:space="0" w:color="auto"/>
        <w:left w:val="none" w:sz="0" w:space="0" w:color="auto"/>
        <w:bottom w:val="none" w:sz="0" w:space="0" w:color="auto"/>
        <w:right w:val="none" w:sz="0" w:space="0" w:color="auto"/>
      </w:divBdr>
      <w:divsChild>
        <w:div w:id="1610241025">
          <w:marLeft w:val="0"/>
          <w:marRight w:val="0"/>
          <w:marTop w:val="0"/>
          <w:marBottom w:val="0"/>
          <w:divBdr>
            <w:top w:val="none" w:sz="0" w:space="0" w:color="auto"/>
            <w:left w:val="none" w:sz="0" w:space="0" w:color="auto"/>
            <w:bottom w:val="none" w:sz="0" w:space="0" w:color="auto"/>
            <w:right w:val="none" w:sz="0" w:space="0" w:color="auto"/>
          </w:divBdr>
        </w:div>
      </w:divsChild>
    </w:div>
    <w:div w:id="1062213051">
      <w:bodyDiv w:val="1"/>
      <w:marLeft w:val="0"/>
      <w:marRight w:val="0"/>
      <w:marTop w:val="0"/>
      <w:marBottom w:val="0"/>
      <w:divBdr>
        <w:top w:val="none" w:sz="0" w:space="0" w:color="auto"/>
        <w:left w:val="none" w:sz="0" w:space="0" w:color="auto"/>
        <w:bottom w:val="none" w:sz="0" w:space="0" w:color="auto"/>
        <w:right w:val="none" w:sz="0" w:space="0" w:color="auto"/>
      </w:divBdr>
      <w:divsChild>
        <w:div w:id="1613516620">
          <w:marLeft w:val="0"/>
          <w:marRight w:val="0"/>
          <w:marTop w:val="0"/>
          <w:marBottom w:val="0"/>
          <w:divBdr>
            <w:top w:val="none" w:sz="0" w:space="0" w:color="auto"/>
            <w:left w:val="none" w:sz="0" w:space="0" w:color="auto"/>
            <w:bottom w:val="none" w:sz="0" w:space="0" w:color="auto"/>
            <w:right w:val="none" w:sz="0" w:space="0" w:color="auto"/>
          </w:divBdr>
          <w:divsChild>
            <w:div w:id="379060661">
              <w:marLeft w:val="0"/>
              <w:marRight w:val="0"/>
              <w:marTop w:val="0"/>
              <w:marBottom w:val="0"/>
              <w:divBdr>
                <w:top w:val="none" w:sz="0" w:space="0" w:color="auto"/>
                <w:left w:val="none" w:sz="0" w:space="0" w:color="auto"/>
                <w:bottom w:val="none" w:sz="0" w:space="0" w:color="auto"/>
                <w:right w:val="none" w:sz="0" w:space="0" w:color="auto"/>
              </w:divBdr>
            </w:div>
            <w:div w:id="1982149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2563526">
      <w:bodyDiv w:val="1"/>
      <w:marLeft w:val="0"/>
      <w:marRight w:val="0"/>
      <w:marTop w:val="0"/>
      <w:marBottom w:val="0"/>
      <w:divBdr>
        <w:top w:val="none" w:sz="0" w:space="0" w:color="auto"/>
        <w:left w:val="none" w:sz="0" w:space="0" w:color="auto"/>
        <w:bottom w:val="none" w:sz="0" w:space="0" w:color="auto"/>
        <w:right w:val="none" w:sz="0" w:space="0" w:color="auto"/>
      </w:divBdr>
    </w:div>
    <w:div w:id="1064331685">
      <w:bodyDiv w:val="1"/>
      <w:marLeft w:val="0"/>
      <w:marRight w:val="0"/>
      <w:marTop w:val="0"/>
      <w:marBottom w:val="0"/>
      <w:divBdr>
        <w:top w:val="none" w:sz="0" w:space="0" w:color="auto"/>
        <w:left w:val="none" w:sz="0" w:space="0" w:color="auto"/>
        <w:bottom w:val="none" w:sz="0" w:space="0" w:color="auto"/>
        <w:right w:val="none" w:sz="0" w:space="0" w:color="auto"/>
      </w:divBdr>
      <w:divsChild>
        <w:div w:id="1668435451">
          <w:marLeft w:val="0"/>
          <w:marRight w:val="0"/>
          <w:marTop w:val="0"/>
          <w:marBottom w:val="0"/>
          <w:divBdr>
            <w:top w:val="none" w:sz="0" w:space="0" w:color="auto"/>
            <w:left w:val="none" w:sz="0" w:space="0" w:color="auto"/>
            <w:bottom w:val="none" w:sz="0" w:space="0" w:color="auto"/>
            <w:right w:val="none" w:sz="0" w:space="0" w:color="auto"/>
          </w:divBdr>
        </w:div>
      </w:divsChild>
    </w:div>
    <w:div w:id="1066224384">
      <w:bodyDiv w:val="1"/>
      <w:marLeft w:val="0"/>
      <w:marRight w:val="0"/>
      <w:marTop w:val="0"/>
      <w:marBottom w:val="0"/>
      <w:divBdr>
        <w:top w:val="none" w:sz="0" w:space="0" w:color="auto"/>
        <w:left w:val="none" w:sz="0" w:space="0" w:color="auto"/>
        <w:bottom w:val="none" w:sz="0" w:space="0" w:color="auto"/>
        <w:right w:val="none" w:sz="0" w:space="0" w:color="auto"/>
      </w:divBdr>
      <w:divsChild>
        <w:div w:id="1670255632">
          <w:marLeft w:val="0"/>
          <w:marRight w:val="0"/>
          <w:marTop w:val="0"/>
          <w:marBottom w:val="0"/>
          <w:divBdr>
            <w:top w:val="none" w:sz="0" w:space="0" w:color="auto"/>
            <w:left w:val="none" w:sz="0" w:space="0" w:color="auto"/>
            <w:bottom w:val="none" w:sz="0" w:space="0" w:color="auto"/>
            <w:right w:val="none" w:sz="0" w:space="0" w:color="auto"/>
          </w:divBdr>
          <w:divsChild>
            <w:div w:id="2026667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8069452">
      <w:bodyDiv w:val="1"/>
      <w:marLeft w:val="0"/>
      <w:marRight w:val="0"/>
      <w:marTop w:val="0"/>
      <w:marBottom w:val="0"/>
      <w:divBdr>
        <w:top w:val="none" w:sz="0" w:space="0" w:color="auto"/>
        <w:left w:val="none" w:sz="0" w:space="0" w:color="auto"/>
        <w:bottom w:val="none" w:sz="0" w:space="0" w:color="auto"/>
        <w:right w:val="none" w:sz="0" w:space="0" w:color="auto"/>
      </w:divBdr>
      <w:divsChild>
        <w:div w:id="250046716">
          <w:marLeft w:val="0"/>
          <w:marRight w:val="0"/>
          <w:marTop w:val="0"/>
          <w:marBottom w:val="0"/>
          <w:divBdr>
            <w:top w:val="none" w:sz="0" w:space="0" w:color="auto"/>
            <w:left w:val="none" w:sz="0" w:space="0" w:color="auto"/>
            <w:bottom w:val="none" w:sz="0" w:space="0" w:color="auto"/>
            <w:right w:val="none" w:sz="0" w:space="0" w:color="auto"/>
          </w:divBdr>
        </w:div>
      </w:divsChild>
    </w:div>
    <w:div w:id="1069578721">
      <w:bodyDiv w:val="1"/>
      <w:marLeft w:val="0"/>
      <w:marRight w:val="0"/>
      <w:marTop w:val="0"/>
      <w:marBottom w:val="0"/>
      <w:divBdr>
        <w:top w:val="none" w:sz="0" w:space="0" w:color="auto"/>
        <w:left w:val="none" w:sz="0" w:space="0" w:color="auto"/>
        <w:bottom w:val="none" w:sz="0" w:space="0" w:color="auto"/>
        <w:right w:val="none" w:sz="0" w:space="0" w:color="auto"/>
      </w:divBdr>
      <w:divsChild>
        <w:div w:id="180632171">
          <w:marLeft w:val="0"/>
          <w:marRight w:val="0"/>
          <w:marTop w:val="0"/>
          <w:marBottom w:val="0"/>
          <w:divBdr>
            <w:top w:val="none" w:sz="0" w:space="0" w:color="auto"/>
            <w:left w:val="none" w:sz="0" w:space="0" w:color="auto"/>
            <w:bottom w:val="none" w:sz="0" w:space="0" w:color="auto"/>
            <w:right w:val="none" w:sz="0" w:space="0" w:color="auto"/>
          </w:divBdr>
        </w:div>
      </w:divsChild>
    </w:div>
    <w:div w:id="1072317604">
      <w:bodyDiv w:val="1"/>
      <w:marLeft w:val="0"/>
      <w:marRight w:val="0"/>
      <w:marTop w:val="0"/>
      <w:marBottom w:val="0"/>
      <w:divBdr>
        <w:top w:val="none" w:sz="0" w:space="0" w:color="auto"/>
        <w:left w:val="none" w:sz="0" w:space="0" w:color="auto"/>
        <w:bottom w:val="none" w:sz="0" w:space="0" w:color="auto"/>
        <w:right w:val="none" w:sz="0" w:space="0" w:color="auto"/>
      </w:divBdr>
      <w:divsChild>
        <w:div w:id="84497105">
          <w:marLeft w:val="0"/>
          <w:marRight w:val="0"/>
          <w:marTop w:val="0"/>
          <w:marBottom w:val="0"/>
          <w:divBdr>
            <w:top w:val="none" w:sz="0" w:space="0" w:color="auto"/>
            <w:left w:val="none" w:sz="0" w:space="0" w:color="auto"/>
            <w:bottom w:val="none" w:sz="0" w:space="0" w:color="auto"/>
            <w:right w:val="none" w:sz="0" w:space="0" w:color="auto"/>
          </w:divBdr>
          <w:divsChild>
            <w:div w:id="1471315670">
              <w:marLeft w:val="0"/>
              <w:marRight w:val="0"/>
              <w:marTop w:val="0"/>
              <w:marBottom w:val="0"/>
              <w:divBdr>
                <w:top w:val="none" w:sz="0" w:space="0" w:color="auto"/>
                <w:left w:val="none" w:sz="0" w:space="0" w:color="auto"/>
                <w:bottom w:val="none" w:sz="0" w:space="0" w:color="auto"/>
                <w:right w:val="none" w:sz="0" w:space="0" w:color="auto"/>
              </w:divBdr>
            </w:div>
            <w:div w:id="1579561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5590512">
      <w:bodyDiv w:val="1"/>
      <w:marLeft w:val="0"/>
      <w:marRight w:val="0"/>
      <w:marTop w:val="0"/>
      <w:marBottom w:val="0"/>
      <w:divBdr>
        <w:top w:val="none" w:sz="0" w:space="0" w:color="auto"/>
        <w:left w:val="none" w:sz="0" w:space="0" w:color="auto"/>
        <w:bottom w:val="none" w:sz="0" w:space="0" w:color="auto"/>
        <w:right w:val="none" w:sz="0" w:space="0" w:color="auto"/>
      </w:divBdr>
      <w:divsChild>
        <w:div w:id="1899708505">
          <w:marLeft w:val="0"/>
          <w:marRight w:val="0"/>
          <w:marTop w:val="0"/>
          <w:marBottom w:val="0"/>
          <w:divBdr>
            <w:top w:val="none" w:sz="0" w:space="0" w:color="auto"/>
            <w:left w:val="none" w:sz="0" w:space="0" w:color="auto"/>
            <w:bottom w:val="none" w:sz="0" w:space="0" w:color="auto"/>
            <w:right w:val="none" w:sz="0" w:space="0" w:color="auto"/>
          </w:divBdr>
          <w:divsChild>
            <w:div w:id="1708481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6392572">
      <w:bodyDiv w:val="1"/>
      <w:marLeft w:val="0"/>
      <w:marRight w:val="0"/>
      <w:marTop w:val="0"/>
      <w:marBottom w:val="0"/>
      <w:divBdr>
        <w:top w:val="none" w:sz="0" w:space="0" w:color="auto"/>
        <w:left w:val="none" w:sz="0" w:space="0" w:color="auto"/>
        <w:bottom w:val="none" w:sz="0" w:space="0" w:color="auto"/>
        <w:right w:val="none" w:sz="0" w:space="0" w:color="auto"/>
      </w:divBdr>
      <w:divsChild>
        <w:div w:id="30614966">
          <w:marLeft w:val="0"/>
          <w:marRight w:val="0"/>
          <w:marTop w:val="0"/>
          <w:marBottom w:val="0"/>
          <w:divBdr>
            <w:top w:val="none" w:sz="0" w:space="0" w:color="auto"/>
            <w:left w:val="none" w:sz="0" w:space="0" w:color="auto"/>
            <w:bottom w:val="none" w:sz="0" w:space="0" w:color="auto"/>
            <w:right w:val="none" w:sz="0" w:space="0" w:color="auto"/>
          </w:divBdr>
        </w:div>
      </w:divsChild>
    </w:div>
    <w:div w:id="1077753168">
      <w:bodyDiv w:val="1"/>
      <w:marLeft w:val="0"/>
      <w:marRight w:val="0"/>
      <w:marTop w:val="0"/>
      <w:marBottom w:val="0"/>
      <w:divBdr>
        <w:top w:val="none" w:sz="0" w:space="0" w:color="auto"/>
        <w:left w:val="none" w:sz="0" w:space="0" w:color="auto"/>
        <w:bottom w:val="none" w:sz="0" w:space="0" w:color="auto"/>
        <w:right w:val="none" w:sz="0" w:space="0" w:color="auto"/>
      </w:divBdr>
      <w:divsChild>
        <w:div w:id="1736272995">
          <w:marLeft w:val="0"/>
          <w:marRight w:val="0"/>
          <w:marTop w:val="0"/>
          <w:marBottom w:val="0"/>
          <w:divBdr>
            <w:top w:val="none" w:sz="0" w:space="0" w:color="auto"/>
            <w:left w:val="none" w:sz="0" w:space="0" w:color="auto"/>
            <w:bottom w:val="none" w:sz="0" w:space="0" w:color="auto"/>
            <w:right w:val="none" w:sz="0" w:space="0" w:color="auto"/>
          </w:divBdr>
        </w:div>
      </w:divsChild>
    </w:div>
    <w:div w:id="1079205966">
      <w:bodyDiv w:val="1"/>
      <w:marLeft w:val="0"/>
      <w:marRight w:val="0"/>
      <w:marTop w:val="0"/>
      <w:marBottom w:val="0"/>
      <w:divBdr>
        <w:top w:val="none" w:sz="0" w:space="0" w:color="auto"/>
        <w:left w:val="none" w:sz="0" w:space="0" w:color="auto"/>
        <w:bottom w:val="none" w:sz="0" w:space="0" w:color="auto"/>
        <w:right w:val="none" w:sz="0" w:space="0" w:color="auto"/>
      </w:divBdr>
    </w:div>
    <w:div w:id="1081945821">
      <w:bodyDiv w:val="1"/>
      <w:marLeft w:val="0"/>
      <w:marRight w:val="0"/>
      <w:marTop w:val="0"/>
      <w:marBottom w:val="0"/>
      <w:divBdr>
        <w:top w:val="none" w:sz="0" w:space="0" w:color="auto"/>
        <w:left w:val="none" w:sz="0" w:space="0" w:color="auto"/>
        <w:bottom w:val="none" w:sz="0" w:space="0" w:color="auto"/>
        <w:right w:val="none" w:sz="0" w:space="0" w:color="auto"/>
      </w:divBdr>
      <w:divsChild>
        <w:div w:id="1719206670">
          <w:marLeft w:val="0"/>
          <w:marRight w:val="0"/>
          <w:marTop w:val="0"/>
          <w:marBottom w:val="0"/>
          <w:divBdr>
            <w:top w:val="none" w:sz="0" w:space="0" w:color="auto"/>
            <w:left w:val="none" w:sz="0" w:space="0" w:color="auto"/>
            <w:bottom w:val="none" w:sz="0" w:space="0" w:color="auto"/>
            <w:right w:val="none" w:sz="0" w:space="0" w:color="auto"/>
          </w:divBdr>
          <w:divsChild>
            <w:div w:id="1837458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2333360">
      <w:bodyDiv w:val="1"/>
      <w:marLeft w:val="0"/>
      <w:marRight w:val="0"/>
      <w:marTop w:val="0"/>
      <w:marBottom w:val="0"/>
      <w:divBdr>
        <w:top w:val="none" w:sz="0" w:space="0" w:color="auto"/>
        <w:left w:val="none" w:sz="0" w:space="0" w:color="auto"/>
        <w:bottom w:val="none" w:sz="0" w:space="0" w:color="auto"/>
        <w:right w:val="none" w:sz="0" w:space="0" w:color="auto"/>
      </w:divBdr>
      <w:divsChild>
        <w:div w:id="1785534511">
          <w:marLeft w:val="0"/>
          <w:marRight w:val="0"/>
          <w:marTop w:val="0"/>
          <w:marBottom w:val="0"/>
          <w:divBdr>
            <w:top w:val="none" w:sz="0" w:space="0" w:color="auto"/>
            <w:left w:val="none" w:sz="0" w:space="0" w:color="auto"/>
            <w:bottom w:val="none" w:sz="0" w:space="0" w:color="auto"/>
            <w:right w:val="none" w:sz="0" w:space="0" w:color="auto"/>
          </w:divBdr>
        </w:div>
      </w:divsChild>
    </w:div>
    <w:div w:id="1082872787">
      <w:bodyDiv w:val="1"/>
      <w:marLeft w:val="0"/>
      <w:marRight w:val="0"/>
      <w:marTop w:val="0"/>
      <w:marBottom w:val="0"/>
      <w:divBdr>
        <w:top w:val="none" w:sz="0" w:space="0" w:color="auto"/>
        <w:left w:val="none" w:sz="0" w:space="0" w:color="auto"/>
        <w:bottom w:val="none" w:sz="0" w:space="0" w:color="auto"/>
        <w:right w:val="none" w:sz="0" w:space="0" w:color="auto"/>
      </w:divBdr>
    </w:div>
    <w:div w:id="1082874678">
      <w:bodyDiv w:val="1"/>
      <w:marLeft w:val="0"/>
      <w:marRight w:val="0"/>
      <w:marTop w:val="0"/>
      <w:marBottom w:val="0"/>
      <w:divBdr>
        <w:top w:val="none" w:sz="0" w:space="0" w:color="auto"/>
        <w:left w:val="none" w:sz="0" w:space="0" w:color="auto"/>
        <w:bottom w:val="none" w:sz="0" w:space="0" w:color="auto"/>
        <w:right w:val="none" w:sz="0" w:space="0" w:color="auto"/>
      </w:divBdr>
      <w:divsChild>
        <w:div w:id="125705169">
          <w:marLeft w:val="0"/>
          <w:marRight w:val="0"/>
          <w:marTop w:val="134"/>
          <w:marBottom w:val="0"/>
          <w:divBdr>
            <w:top w:val="none" w:sz="0" w:space="0" w:color="auto"/>
            <w:left w:val="none" w:sz="0" w:space="0" w:color="auto"/>
            <w:bottom w:val="none" w:sz="0" w:space="0" w:color="auto"/>
            <w:right w:val="none" w:sz="0" w:space="0" w:color="auto"/>
          </w:divBdr>
        </w:div>
        <w:div w:id="217405452">
          <w:marLeft w:val="0"/>
          <w:marRight w:val="0"/>
          <w:marTop w:val="134"/>
          <w:marBottom w:val="0"/>
          <w:divBdr>
            <w:top w:val="none" w:sz="0" w:space="0" w:color="auto"/>
            <w:left w:val="none" w:sz="0" w:space="0" w:color="auto"/>
            <w:bottom w:val="none" w:sz="0" w:space="0" w:color="auto"/>
            <w:right w:val="none" w:sz="0" w:space="0" w:color="auto"/>
          </w:divBdr>
        </w:div>
      </w:divsChild>
    </w:div>
    <w:div w:id="1082995152">
      <w:bodyDiv w:val="1"/>
      <w:marLeft w:val="0"/>
      <w:marRight w:val="0"/>
      <w:marTop w:val="0"/>
      <w:marBottom w:val="0"/>
      <w:divBdr>
        <w:top w:val="none" w:sz="0" w:space="0" w:color="auto"/>
        <w:left w:val="none" w:sz="0" w:space="0" w:color="auto"/>
        <w:bottom w:val="none" w:sz="0" w:space="0" w:color="auto"/>
        <w:right w:val="none" w:sz="0" w:space="0" w:color="auto"/>
      </w:divBdr>
      <w:divsChild>
        <w:div w:id="1912080633">
          <w:marLeft w:val="0"/>
          <w:marRight w:val="0"/>
          <w:marTop w:val="0"/>
          <w:marBottom w:val="0"/>
          <w:divBdr>
            <w:top w:val="none" w:sz="0" w:space="0" w:color="auto"/>
            <w:left w:val="none" w:sz="0" w:space="0" w:color="auto"/>
            <w:bottom w:val="none" w:sz="0" w:space="0" w:color="auto"/>
            <w:right w:val="none" w:sz="0" w:space="0" w:color="auto"/>
          </w:divBdr>
        </w:div>
      </w:divsChild>
    </w:div>
    <w:div w:id="1085344042">
      <w:bodyDiv w:val="1"/>
      <w:marLeft w:val="0"/>
      <w:marRight w:val="0"/>
      <w:marTop w:val="0"/>
      <w:marBottom w:val="0"/>
      <w:divBdr>
        <w:top w:val="none" w:sz="0" w:space="0" w:color="auto"/>
        <w:left w:val="none" w:sz="0" w:space="0" w:color="auto"/>
        <w:bottom w:val="none" w:sz="0" w:space="0" w:color="auto"/>
        <w:right w:val="none" w:sz="0" w:space="0" w:color="auto"/>
      </w:divBdr>
      <w:divsChild>
        <w:div w:id="1148664427">
          <w:marLeft w:val="547"/>
          <w:marRight w:val="0"/>
          <w:marTop w:val="115"/>
          <w:marBottom w:val="0"/>
          <w:divBdr>
            <w:top w:val="none" w:sz="0" w:space="0" w:color="auto"/>
            <w:left w:val="none" w:sz="0" w:space="0" w:color="auto"/>
            <w:bottom w:val="none" w:sz="0" w:space="0" w:color="auto"/>
            <w:right w:val="none" w:sz="0" w:space="0" w:color="auto"/>
          </w:divBdr>
        </w:div>
      </w:divsChild>
    </w:div>
    <w:div w:id="1086267671">
      <w:bodyDiv w:val="1"/>
      <w:marLeft w:val="0"/>
      <w:marRight w:val="0"/>
      <w:marTop w:val="0"/>
      <w:marBottom w:val="0"/>
      <w:divBdr>
        <w:top w:val="none" w:sz="0" w:space="0" w:color="auto"/>
        <w:left w:val="none" w:sz="0" w:space="0" w:color="auto"/>
        <w:bottom w:val="none" w:sz="0" w:space="0" w:color="auto"/>
        <w:right w:val="none" w:sz="0" w:space="0" w:color="auto"/>
      </w:divBdr>
      <w:divsChild>
        <w:div w:id="1998872975">
          <w:marLeft w:val="0"/>
          <w:marRight w:val="0"/>
          <w:marTop w:val="0"/>
          <w:marBottom w:val="0"/>
          <w:divBdr>
            <w:top w:val="none" w:sz="0" w:space="0" w:color="auto"/>
            <w:left w:val="none" w:sz="0" w:space="0" w:color="auto"/>
            <w:bottom w:val="none" w:sz="0" w:space="0" w:color="auto"/>
            <w:right w:val="none" w:sz="0" w:space="0" w:color="auto"/>
          </w:divBdr>
          <w:divsChild>
            <w:div w:id="1849326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7776185">
      <w:bodyDiv w:val="1"/>
      <w:marLeft w:val="0"/>
      <w:marRight w:val="0"/>
      <w:marTop w:val="0"/>
      <w:marBottom w:val="0"/>
      <w:divBdr>
        <w:top w:val="none" w:sz="0" w:space="0" w:color="auto"/>
        <w:left w:val="none" w:sz="0" w:space="0" w:color="auto"/>
        <w:bottom w:val="none" w:sz="0" w:space="0" w:color="auto"/>
        <w:right w:val="none" w:sz="0" w:space="0" w:color="auto"/>
      </w:divBdr>
      <w:divsChild>
        <w:div w:id="772824913">
          <w:marLeft w:val="0"/>
          <w:marRight w:val="0"/>
          <w:marTop w:val="0"/>
          <w:marBottom w:val="0"/>
          <w:divBdr>
            <w:top w:val="none" w:sz="0" w:space="0" w:color="auto"/>
            <w:left w:val="none" w:sz="0" w:space="0" w:color="auto"/>
            <w:bottom w:val="none" w:sz="0" w:space="0" w:color="auto"/>
            <w:right w:val="none" w:sz="0" w:space="0" w:color="auto"/>
          </w:divBdr>
        </w:div>
      </w:divsChild>
    </w:div>
    <w:div w:id="1093623895">
      <w:bodyDiv w:val="1"/>
      <w:marLeft w:val="0"/>
      <w:marRight w:val="0"/>
      <w:marTop w:val="0"/>
      <w:marBottom w:val="0"/>
      <w:divBdr>
        <w:top w:val="none" w:sz="0" w:space="0" w:color="auto"/>
        <w:left w:val="none" w:sz="0" w:space="0" w:color="auto"/>
        <w:bottom w:val="none" w:sz="0" w:space="0" w:color="auto"/>
        <w:right w:val="none" w:sz="0" w:space="0" w:color="auto"/>
      </w:divBdr>
      <w:divsChild>
        <w:div w:id="1572999914">
          <w:marLeft w:val="547"/>
          <w:marRight w:val="0"/>
          <w:marTop w:val="154"/>
          <w:marBottom w:val="0"/>
          <w:divBdr>
            <w:top w:val="none" w:sz="0" w:space="0" w:color="auto"/>
            <w:left w:val="none" w:sz="0" w:space="0" w:color="auto"/>
            <w:bottom w:val="none" w:sz="0" w:space="0" w:color="auto"/>
            <w:right w:val="none" w:sz="0" w:space="0" w:color="auto"/>
          </w:divBdr>
        </w:div>
        <w:div w:id="1779643504">
          <w:marLeft w:val="547"/>
          <w:marRight w:val="0"/>
          <w:marTop w:val="154"/>
          <w:marBottom w:val="0"/>
          <w:divBdr>
            <w:top w:val="none" w:sz="0" w:space="0" w:color="auto"/>
            <w:left w:val="none" w:sz="0" w:space="0" w:color="auto"/>
            <w:bottom w:val="none" w:sz="0" w:space="0" w:color="auto"/>
            <w:right w:val="none" w:sz="0" w:space="0" w:color="auto"/>
          </w:divBdr>
        </w:div>
      </w:divsChild>
    </w:div>
    <w:div w:id="1095709539">
      <w:bodyDiv w:val="1"/>
      <w:marLeft w:val="0"/>
      <w:marRight w:val="0"/>
      <w:marTop w:val="0"/>
      <w:marBottom w:val="0"/>
      <w:divBdr>
        <w:top w:val="none" w:sz="0" w:space="0" w:color="auto"/>
        <w:left w:val="none" w:sz="0" w:space="0" w:color="auto"/>
        <w:bottom w:val="none" w:sz="0" w:space="0" w:color="auto"/>
        <w:right w:val="none" w:sz="0" w:space="0" w:color="auto"/>
      </w:divBdr>
    </w:div>
    <w:div w:id="1095713218">
      <w:bodyDiv w:val="1"/>
      <w:marLeft w:val="0"/>
      <w:marRight w:val="0"/>
      <w:marTop w:val="0"/>
      <w:marBottom w:val="0"/>
      <w:divBdr>
        <w:top w:val="none" w:sz="0" w:space="0" w:color="auto"/>
        <w:left w:val="none" w:sz="0" w:space="0" w:color="auto"/>
        <w:bottom w:val="none" w:sz="0" w:space="0" w:color="auto"/>
        <w:right w:val="none" w:sz="0" w:space="0" w:color="auto"/>
      </w:divBdr>
    </w:div>
    <w:div w:id="1098334589">
      <w:bodyDiv w:val="1"/>
      <w:marLeft w:val="0"/>
      <w:marRight w:val="0"/>
      <w:marTop w:val="0"/>
      <w:marBottom w:val="0"/>
      <w:divBdr>
        <w:top w:val="none" w:sz="0" w:space="0" w:color="auto"/>
        <w:left w:val="none" w:sz="0" w:space="0" w:color="auto"/>
        <w:bottom w:val="none" w:sz="0" w:space="0" w:color="auto"/>
        <w:right w:val="none" w:sz="0" w:space="0" w:color="auto"/>
      </w:divBdr>
      <w:divsChild>
        <w:div w:id="1277711551">
          <w:marLeft w:val="0"/>
          <w:marRight w:val="0"/>
          <w:marTop w:val="0"/>
          <w:marBottom w:val="0"/>
          <w:divBdr>
            <w:top w:val="none" w:sz="0" w:space="0" w:color="auto"/>
            <w:left w:val="none" w:sz="0" w:space="0" w:color="auto"/>
            <w:bottom w:val="none" w:sz="0" w:space="0" w:color="auto"/>
            <w:right w:val="none" w:sz="0" w:space="0" w:color="auto"/>
          </w:divBdr>
          <w:divsChild>
            <w:div w:id="1012336959">
              <w:marLeft w:val="0"/>
              <w:marRight w:val="0"/>
              <w:marTop w:val="0"/>
              <w:marBottom w:val="0"/>
              <w:divBdr>
                <w:top w:val="none" w:sz="0" w:space="0" w:color="auto"/>
                <w:left w:val="none" w:sz="0" w:space="0" w:color="auto"/>
                <w:bottom w:val="none" w:sz="0" w:space="0" w:color="auto"/>
                <w:right w:val="none" w:sz="0" w:space="0" w:color="auto"/>
              </w:divBdr>
            </w:div>
            <w:div w:id="1923761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0372054">
      <w:bodyDiv w:val="1"/>
      <w:marLeft w:val="0"/>
      <w:marRight w:val="0"/>
      <w:marTop w:val="0"/>
      <w:marBottom w:val="0"/>
      <w:divBdr>
        <w:top w:val="none" w:sz="0" w:space="0" w:color="auto"/>
        <w:left w:val="none" w:sz="0" w:space="0" w:color="auto"/>
        <w:bottom w:val="none" w:sz="0" w:space="0" w:color="auto"/>
        <w:right w:val="none" w:sz="0" w:space="0" w:color="auto"/>
      </w:divBdr>
      <w:divsChild>
        <w:div w:id="253363872">
          <w:marLeft w:val="0"/>
          <w:marRight w:val="0"/>
          <w:marTop w:val="0"/>
          <w:marBottom w:val="0"/>
          <w:divBdr>
            <w:top w:val="none" w:sz="0" w:space="0" w:color="auto"/>
            <w:left w:val="none" w:sz="0" w:space="0" w:color="auto"/>
            <w:bottom w:val="none" w:sz="0" w:space="0" w:color="auto"/>
            <w:right w:val="none" w:sz="0" w:space="0" w:color="auto"/>
          </w:divBdr>
        </w:div>
      </w:divsChild>
    </w:div>
    <w:div w:id="1103496123">
      <w:bodyDiv w:val="1"/>
      <w:marLeft w:val="0"/>
      <w:marRight w:val="0"/>
      <w:marTop w:val="0"/>
      <w:marBottom w:val="0"/>
      <w:divBdr>
        <w:top w:val="none" w:sz="0" w:space="0" w:color="auto"/>
        <w:left w:val="none" w:sz="0" w:space="0" w:color="auto"/>
        <w:bottom w:val="none" w:sz="0" w:space="0" w:color="auto"/>
        <w:right w:val="none" w:sz="0" w:space="0" w:color="auto"/>
      </w:divBdr>
      <w:divsChild>
        <w:div w:id="809903031">
          <w:marLeft w:val="0"/>
          <w:marRight w:val="0"/>
          <w:marTop w:val="0"/>
          <w:marBottom w:val="0"/>
          <w:divBdr>
            <w:top w:val="none" w:sz="0" w:space="0" w:color="auto"/>
            <w:left w:val="none" w:sz="0" w:space="0" w:color="auto"/>
            <w:bottom w:val="none" w:sz="0" w:space="0" w:color="auto"/>
            <w:right w:val="none" w:sz="0" w:space="0" w:color="auto"/>
          </w:divBdr>
          <w:divsChild>
            <w:div w:id="353002561">
              <w:marLeft w:val="0"/>
              <w:marRight w:val="0"/>
              <w:marTop w:val="0"/>
              <w:marBottom w:val="0"/>
              <w:divBdr>
                <w:top w:val="none" w:sz="0" w:space="0" w:color="auto"/>
                <w:left w:val="none" w:sz="0" w:space="0" w:color="auto"/>
                <w:bottom w:val="none" w:sz="0" w:space="0" w:color="auto"/>
                <w:right w:val="none" w:sz="0" w:space="0" w:color="auto"/>
              </w:divBdr>
            </w:div>
            <w:div w:id="1137259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5659453">
      <w:bodyDiv w:val="1"/>
      <w:marLeft w:val="0"/>
      <w:marRight w:val="0"/>
      <w:marTop w:val="0"/>
      <w:marBottom w:val="0"/>
      <w:divBdr>
        <w:top w:val="none" w:sz="0" w:space="0" w:color="auto"/>
        <w:left w:val="none" w:sz="0" w:space="0" w:color="auto"/>
        <w:bottom w:val="none" w:sz="0" w:space="0" w:color="auto"/>
        <w:right w:val="none" w:sz="0" w:space="0" w:color="auto"/>
      </w:divBdr>
      <w:divsChild>
        <w:div w:id="1916628624">
          <w:marLeft w:val="0"/>
          <w:marRight w:val="0"/>
          <w:marTop w:val="0"/>
          <w:marBottom w:val="0"/>
          <w:divBdr>
            <w:top w:val="none" w:sz="0" w:space="0" w:color="auto"/>
            <w:left w:val="none" w:sz="0" w:space="0" w:color="auto"/>
            <w:bottom w:val="none" w:sz="0" w:space="0" w:color="auto"/>
            <w:right w:val="none" w:sz="0" w:space="0" w:color="auto"/>
          </w:divBdr>
          <w:divsChild>
            <w:div w:id="596447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7385063">
      <w:bodyDiv w:val="1"/>
      <w:marLeft w:val="0"/>
      <w:marRight w:val="0"/>
      <w:marTop w:val="0"/>
      <w:marBottom w:val="0"/>
      <w:divBdr>
        <w:top w:val="none" w:sz="0" w:space="0" w:color="auto"/>
        <w:left w:val="none" w:sz="0" w:space="0" w:color="auto"/>
        <w:bottom w:val="none" w:sz="0" w:space="0" w:color="auto"/>
        <w:right w:val="none" w:sz="0" w:space="0" w:color="auto"/>
      </w:divBdr>
      <w:divsChild>
        <w:div w:id="11952904">
          <w:marLeft w:val="0"/>
          <w:marRight w:val="0"/>
          <w:marTop w:val="0"/>
          <w:marBottom w:val="0"/>
          <w:divBdr>
            <w:top w:val="none" w:sz="0" w:space="0" w:color="auto"/>
            <w:left w:val="none" w:sz="0" w:space="0" w:color="auto"/>
            <w:bottom w:val="none" w:sz="0" w:space="0" w:color="auto"/>
            <w:right w:val="none" w:sz="0" w:space="0" w:color="auto"/>
          </w:divBdr>
        </w:div>
      </w:divsChild>
    </w:div>
    <w:div w:id="1109815056">
      <w:bodyDiv w:val="1"/>
      <w:marLeft w:val="0"/>
      <w:marRight w:val="0"/>
      <w:marTop w:val="0"/>
      <w:marBottom w:val="0"/>
      <w:divBdr>
        <w:top w:val="none" w:sz="0" w:space="0" w:color="auto"/>
        <w:left w:val="none" w:sz="0" w:space="0" w:color="auto"/>
        <w:bottom w:val="none" w:sz="0" w:space="0" w:color="auto"/>
        <w:right w:val="none" w:sz="0" w:space="0" w:color="auto"/>
      </w:divBdr>
    </w:div>
    <w:div w:id="1110276450">
      <w:bodyDiv w:val="1"/>
      <w:marLeft w:val="0"/>
      <w:marRight w:val="0"/>
      <w:marTop w:val="0"/>
      <w:marBottom w:val="0"/>
      <w:divBdr>
        <w:top w:val="none" w:sz="0" w:space="0" w:color="auto"/>
        <w:left w:val="none" w:sz="0" w:space="0" w:color="auto"/>
        <w:bottom w:val="none" w:sz="0" w:space="0" w:color="auto"/>
        <w:right w:val="none" w:sz="0" w:space="0" w:color="auto"/>
      </w:divBdr>
      <w:divsChild>
        <w:div w:id="1305621769">
          <w:marLeft w:val="0"/>
          <w:marRight w:val="0"/>
          <w:marTop w:val="0"/>
          <w:marBottom w:val="0"/>
          <w:divBdr>
            <w:top w:val="none" w:sz="0" w:space="0" w:color="auto"/>
            <w:left w:val="none" w:sz="0" w:space="0" w:color="auto"/>
            <w:bottom w:val="none" w:sz="0" w:space="0" w:color="auto"/>
            <w:right w:val="none" w:sz="0" w:space="0" w:color="auto"/>
          </w:divBdr>
          <w:divsChild>
            <w:div w:id="48766054">
              <w:marLeft w:val="0"/>
              <w:marRight w:val="0"/>
              <w:marTop w:val="0"/>
              <w:marBottom w:val="0"/>
              <w:divBdr>
                <w:top w:val="none" w:sz="0" w:space="0" w:color="auto"/>
                <w:left w:val="none" w:sz="0" w:space="0" w:color="auto"/>
                <w:bottom w:val="none" w:sz="0" w:space="0" w:color="auto"/>
                <w:right w:val="none" w:sz="0" w:space="0" w:color="auto"/>
              </w:divBdr>
            </w:div>
            <w:div w:id="124206493">
              <w:marLeft w:val="0"/>
              <w:marRight w:val="0"/>
              <w:marTop w:val="0"/>
              <w:marBottom w:val="0"/>
              <w:divBdr>
                <w:top w:val="none" w:sz="0" w:space="0" w:color="auto"/>
                <w:left w:val="none" w:sz="0" w:space="0" w:color="auto"/>
                <w:bottom w:val="none" w:sz="0" w:space="0" w:color="auto"/>
                <w:right w:val="none" w:sz="0" w:space="0" w:color="auto"/>
              </w:divBdr>
            </w:div>
            <w:div w:id="366833722">
              <w:marLeft w:val="0"/>
              <w:marRight w:val="0"/>
              <w:marTop w:val="0"/>
              <w:marBottom w:val="0"/>
              <w:divBdr>
                <w:top w:val="none" w:sz="0" w:space="0" w:color="auto"/>
                <w:left w:val="none" w:sz="0" w:space="0" w:color="auto"/>
                <w:bottom w:val="none" w:sz="0" w:space="0" w:color="auto"/>
                <w:right w:val="none" w:sz="0" w:space="0" w:color="auto"/>
              </w:divBdr>
            </w:div>
            <w:div w:id="496657015">
              <w:marLeft w:val="0"/>
              <w:marRight w:val="0"/>
              <w:marTop w:val="0"/>
              <w:marBottom w:val="0"/>
              <w:divBdr>
                <w:top w:val="none" w:sz="0" w:space="0" w:color="auto"/>
                <w:left w:val="none" w:sz="0" w:space="0" w:color="auto"/>
                <w:bottom w:val="none" w:sz="0" w:space="0" w:color="auto"/>
                <w:right w:val="none" w:sz="0" w:space="0" w:color="auto"/>
              </w:divBdr>
            </w:div>
            <w:div w:id="1964647640">
              <w:marLeft w:val="0"/>
              <w:marRight w:val="0"/>
              <w:marTop w:val="0"/>
              <w:marBottom w:val="0"/>
              <w:divBdr>
                <w:top w:val="none" w:sz="0" w:space="0" w:color="auto"/>
                <w:left w:val="none" w:sz="0" w:space="0" w:color="auto"/>
                <w:bottom w:val="none" w:sz="0" w:space="0" w:color="auto"/>
                <w:right w:val="none" w:sz="0" w:space="0" w:color="auto"/>
              </w:divBdr>
            </w:div>
            <w:div w:id="2080203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1972686">
      <w:bodyDiv w:val="1"/>
      <w:marLeft w:val="0"/>
      <w:marRight w:val="0"/>
      <w:marTop w:val="0"/>
      <w:marBottom w:val="0"/>
      <w:divBdr>
        <w:top w:val="none" w:sz="0" w:space="0" w:color="auto"/>
        <w:left w:val="none" w:sz="0" w:space="0" w:color="auto"/>
        <w:bottom w:val="none" w:sz="0" w:space="0" w:color="auto"/>
        <w:right w:val="none" w:sz="0" w:space="0" w:color="auto"/>
      </w:divBdr>
      <w:divsChild>
        <w:div w:id="2035374992">
          <w:marLeft w:val="0"/>
          <w:marRight w:val="0"/>
          <w:marTop w:val="0"/>
          <w:marBottom w:val="0"/>
          <w:divBdr>
            <w:top w:val="none" w:sz="0" w:space="0" w:color="auto"/>
            <w:left w:val="none" w:sz="0" w:space="0" w:color="auto"/>
            <w:bottom w:val="none" w:sz="0" w:space="0" w:color="auto"/>
            <w:right w:val="none" w:sz="0" w:space="0" w:color="auto"/>
          </w:divBdr>
        </w:div>
      </w:divsChild>
    </w:div>
    <w:div w:id="1117480603">
      <w:bodyDiv w:val="1"/>
      <w:marLeft w:val="0"/>
      <w:marRight w:val="0"/>
      <w:marTop w:val="0"/>
      <w:marBottom w:val="0"/>
      <w:divBdr>
        <w:top w:val="none" w:sz="0" w:space="0" w:color="auto"/>
        <w:left w:val="none" w:sz="0" w:space="0" w:color="auto"/>
        <w:bottom w:val="none" w:sz="0" w:space="0" w:color="auto"/>
        <w:right w:val="none" w:sz="0" w:space="0" w:color="auto"/>
      </w:divBdr>
    </w:div>
    <w:div w:id="1117606141">
      <w:bodyDiv w:val="1"/>
      <w:marLeft w:val="0"/>
      <w:marRight w:val="0"/>
      <w:marTop w:val="0"/>
      <w:marBottom w:val="0"/>
      <w:divBdr>
        <w:top w:val="none" w:sz="0" w:space="0" w:color="auto"/>
        <w:left w:val="none" w:sz="0" w:space="0" w:color="auto"/>
        <w:bottom w:val="none" w:sz="0" w:space="0" w:color="auto"/>
        <w:right w:val="none" w:sz="0" w:space="0" w:color="auto"/>
      </w:divBdr>
    </w:div>
    <w:div w:id="1118989567">
      <w:bodyDiv w:val="1"/>
      <w:marLeft w:val="0"/>
      <w:marRight w:val="0"/>
      <w:marTop w:val="0"/>
      <w:marBottom w:val="0"/>
      <w:divBdr>
        <w:top w:val="none" w:sz="0" w:space="0" w:color="auto"/>
        <w:left w:val="none" w:sz="0" w:space="0" w:color="auto"/>
        <w:bottom w:val="none" w:sz="0" w:space="0" w:color="auto"/>
        <w:right w:val="none" w:sz="0" w:space="0" w:color="auto"/>
      </w:divBdr>
      <w:divsChild>
        <w:div w:id="1728869512">
          <w:marLeft w:val="0"/>
          <w:marRight w:val="0"/>
          <w:marTop w:val="0"/>
          <w:marBottom w:val="0"/>
          <w:divBdr>
            <w:top w:val="none" w:sz="0" w:space="0" w:color="auto"/>
            <w:left w:val="none" w:sz="0" w:space="0" w:color="auto"/>
            <w:bottom w:val="none" w:sz="0" w:space="0" w:color="auto"/>
            <w:right w:val="none" w:sz="0" w:space="0" w:color="auto"/>
          </w:divBdr>
        </w:div>
      </w:divsChild>
    </w:div>
    <w:div w:id="1121345442">
      <w:bodyDiv w:val="1"/>
      <w:marLeft w:val="0"/>
      <w:marRight w:val="0"/>
      <w:marTop w:val="0"/>
      <w:marBottom w:val="0"/>
      <w:divBdr>
        <w:top w:val="none" w:sz="0" w:space="0" w:color="auto"/>
        <w:left w:val="none" w:sz="0" w:space="0" w:color="auto"/>
        <w:bottom w:val="none" w:sz="0" w:space="0" w:color="auto"/>
        <w:right w:val="none" w:sz="0" w:space="0" w:color="auto"/>
      </w:divBdr>
    </w:div>
    <w:div w:id="1121925079">
      <w:bodyDiv w:val="1"/>
      <w:marLeft w:val="0"/>
      <w:marRight w:val="0"/>
      <w:marTop w:val="0"/>
      <w:marBottom w:val="0"/>
      <w:divBdr>
        <w:top w:val="none" w:sz="0" w:space="0" w:color="auto"/>
        <w:left w:val="none" w:sz="0" w:space="0" w:color="auto"/>
        <w:bottom w:val="none" w:sz="0" w:space="0" w:color="auto"/>
        <w:right w:val="none" w:sz="0" w:space="0" w:color="auto"/>
      </w:divBdr>
      <w:divsChild>
        <w:div w:id="1985501549">
          <w:marLeft w:val="0"/>
          <w:marRight w:val="0"/>
          <w:marTop w:val="0"/>
          <w:marBottom w:val="0"/>
          <w:divBdr>
            <w:top w:val="none" w:sz="0" w:space="0" w:color="auto"/>
            <w:left w:val="none" w:sz="0" w:space="0" w:color="auto"/>
            <w:bottom w:val="none" w:sz="0" w:space="0" w:color="auto"/>
            <w:right w:val="none" w:sz="0" w:space="0" w:color="auto"/>
          </w:divBdr>
          <w:divsChild>
            <w:div w:id="1029138005">
              <w:marLeft w:val="0"/>
              <w:marRight w:val="0"/>
              <w:marTop w:val="0"/>
              <w:marBottom w:val="0"/>
              <w:divBdr>
                <w:top w:val="none" w:sz="0" w:space="0" w:color="auto"/>
                <w:left w:val="none" w:sz="0" w:space="0" w:color="auto"/>
                <w:bottom w:val="none" w:sz="0" w:space="0" w:color="auto"/>
                <w:right w:val="none" w:sz="0" w:space="0" w:color="auto"/>
              </w:divBdr>
            </w:div>
            <w:div w:id="1392386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4664113">
      <w:bodyDiv w:val="1"/>
      <w:marLeft w:val="0"/>
      <w:marRight w:val="0"/>
      <w:marTop w:val="0"/>
      <w:marBottom w:val="0"/>
      <w:divBdr>
        <w:top w:val="none" w:sz="0" w:space="0" w:color="auto"/>
        <w:left w:val="none" w:sz="0" w:space="0" w:color="auto"/>
        <w:bottom w:val="none" w:sz="0" w:space="0" w:color="auto"/>
        <w:right w:val="none" w:sz="0" w:space="0" w:color="auto"/>
      </w:divBdr>
      <w:divsChild>
        <w:div w:id="685640683">
          <w:marLeft w:val="0"/>
          <w:marRight w:val="0"/>
          <w:marTop w:val="0"/>
          <w:marBottom w:val="0"/>
          <w:divBdr>
            <w:top w:val="none" w:sz="0" w:space="0" w:color="auto"/>
            <w:left w:val="none" w:sz="0" w:space="0" w:color="auto"/>
            <w:bottom w:val="none" w:sz="0" w:space="0" w:color="auto"/>
            <w:right w:val="none" w:sz="0" w:space="0" w:color="auto"/>
          </w:divBdr>
          <w:divsChild>
            <w:div w:id="795415622">
              <w:marLeft w:val="0"/>
              <w:marRight w:val="0"/>
              <w:marTop w:val="0"/>
              <w:marBottom w:val="0"/>
              <w:divBdr>
                <w:top w:val="none" w:sz="0" w:space="0" w:color="auto"/>
                <w:left w:val="none" w:sz="0" w:space="0" w:color="auto"/>
                <w:bottom w:val="none" w:sz="0" w:space="0" w:color="auto"/>
                <w:right w:val="none" w:sz="0" w:space="0" w:color="auto"/>
              </w:divBdr>
            </w:div>
            <w:div w:id="1160928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6973952">
      <w:bodyDiv w:val="1"/>
      <w:marLeft w:val="0"/>
      <w:marRight w:val="0"/>
      <w:marTop w:val="0"/>
      <w:marBottom w:val="0"/>
      <w:divBdr>
        <w:top w:val="none" w:sz="0" w:space="0" w:color="auto"/>
        <w:left w:val="none" w:sz="0" w:space="0" w:color="auto"/>
        <w:bottom w:val="none" w:sz="0" w:space="0" w:color="auto"/>
        <w:right w:val="none" w:sz="0" w:space="0" w:color="auto"/>
      </w:divBdr>
      <w:divsChild>
        <w:div w:id="1505196119">
          <w:marLeft w:val="0"/>
          <w:marRight w:val="0"/>
          <w:marTop w:val="0"/>
          <w:marBottom w:val="0"/>
          <w:divBdr>
            <w:top w:val="none" w:sz="0" w:space="0" w:color="auto"/>
            <w:left w:val="none" w:sz="0" w:space="0" w:color="auto"/>
            <w:bottom w:val="none" w:sz="0" w:space="0" w:color="auto"/>
            <w:right w:val="none" w:sz="0" w:space="0" w:color="auto"/>
          </w:divBdr>
        </w:div>
      </w:divsChild>
    </w:div>
    <w:div w:id="1130123965">
      <w:bodyDiv w:val="1"/>
      <w:marLeft w:val="0"/>
      <w:marRight w:val="0"/>
      <w:marTop w:val="0"/>
      <w:marBottom w:val="0"/>
      <w:divBdr>
        <w:top w:val="none" w:sz="0" w:space="0" w:color="auto"/>
        <w:left w:val="none" w:sz="0" w:space="0" w:color="auto"/>
        <w:bottom w:val="none" w:sz="0" w:space="0" w:color="auto"/>
        <w:right w:val="none" w:sz="0" w:space="0" w:color="auto"/>
      </w:divBdr>
    </w:div>
    <w:div w:id="1132333715">
      <w:bodyDiv w:val="1"/>
      <w:marLeft w:val="0"/>
      <w:marRight w:val="0"/>
      <w:marTop w:val="0"/>
      <w:marBottom w:val="0"/>
      <w:divBdr>
        <w:top w:val="none" w:sz="0" w:space="0" w:color="auto"/>
        <w:left w:val="none" w:sz="0" w:space="0" w:color="auto"/>
        <w:bottom w:val="none" w:sz="0" w:space="0" w:color="auto"/>
        <w:right w:val="none" w:sz="0" w:space="0" w:color="auto"/>
      </w:divBdr>
      <w:divsChild>
        <w:div w:id="686949568">
          <w:marLeft w:val="0"/>
          <w:marRight w:val="0"/>
          <w:marTop w:val="0"/>
          <w:marBottom w:val="0"/>
          <w:divBdr>
            <w:top w:val="none" w:sz="0" w:space="0" w:color="auto"/>
            <w:left w:val="none" w:sz="0" w:space="0" w:color="auto"/>
            <w:bottom w:val="none" w:sz="0" w:space="0" w:color="auto"/>
            <w:right w:val="none" w:sz="0" w:space="0" w:color="auto"/>
          </w:divBdr>
          <w:divsChild>
            <w:div w:id="372775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2939360">
      <w:bodyDiv w:val="1"/>
      <w:marLeft w:val="0"/>
      <w:marRight w:val="0"/>
      <w:marTop w:val="0"/>
      <w:marBottom w:val="0"/>
      <w:divBdr>
        <w:top w:val="none" w:sz="0" w:space="0" w:color="auto"/>
        <w:left w:val="none" w:sz="0" w:space="0" w:color="auto"/>
        <w:bottom w:val="none" w:sz="0" w:space="0" w:color="auto"/>
        <w:right w:val="none" w:sz="0" w:space="0" w:color="auto"/>
      </w:divBdr>
    </w:div>
    <w:div w:id="1133669324">
      <w:bodyDiv w:val="1"/>
      <w:marLeft w:val="0"/>
      <w:marRight w:val="0"/>
      <w:marTop w:val="0"/>
      <w:marBottom w:val="0"/>
      <w:divBdr>
        <w:top w:val="none" w:sz="0" w:space="0" w:color="auto"/>
        <w:left w:val="none" w:sz="0" w:space="0" w:color="auto"/>
        <w:bottom w:val="none" w:sz="0" w:space="0" w:color="auto"/>
        <w:right w:val="none" w:sz="0" w:space="0" w:color="auto"/>
      </w:divBdr>
      <w:divsChild>
        <w:div w:id="667632676">
          <w:marLeft w:val="0"/>
          <w:marRight w:val="0"/>
          <w:marTop w:val="0"/>
          <w:marBottom w:val="0"/>
          <w:divBdr>
            <w:top w:val="none" w:sz="0" w:space="0" w:color="auto"/>
            <w:left w:val="none" w:sz="0" w:space="0" w:color="auto"/>
            <w:bottom w:val="none" w:sz="0" w:space="0" w:color="auto"/>
            <w:right w:val="none" w:sz="0" w:space="0" w:color="auto"/>
          </w:divBdr>
          <w:divsChild>
            <w:div w:id="1466509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4524018">
      <w:bodyDiv w:val="1"/>
      <w:marLeft w:val="0"/>
      <w:marRight w:val="0"/>
      <w:marTop w:val="0"/>
      <w:marBottom w:val="0"/>
      <w:divBdr>
        <w:top w:val="none" w:sz="0" w:space="0" w:color="auto"/>
        <w:left w:val="none" w:sz="0" w:space="0" w:color="auto"/>
        <w:bottom w:val="none" w:sz="0" w:space="0" w:color="auto"/>
        <w:right w:val="none" w:sz="0" w:space="0" w:color="auto"/>
      </w:divBdr>
      <w:divsChild>
        <w:div w:id="205456359">
          <w:marLeft w:val="0"/>
          <w:marRight w:val="0"/>
          <w:marTop w:val="0"/>
          <w:marBottom w:val="0"/>
          <w:divBdr>
            <w:top w:val="none" w:sz="0" w:space="0" w:color="auto"/>
            <w:left w:val="none" w:sz="0" w:space="0" w:color="auto"/>
            <w:bottom w:val="none" w:sz="0" w:space="0" w:color="auto"/>
            <w:right w:val="none" w:sz="0" w:space="0" w:color="auto"/>
          </w:divBdr>
          <w:divsChild>
            <w:div w:id="469515570">
              <w:marLeft w:val="0"/>
              <w:marRight w:val="0"/>
              <w:marTop w:val="0"/>
              <w:marBottom w:val="0"/>
              <w:divBdr>
                <w:top w:val="none" w:sz="0" w:space="0" w:color="auto"/>
                <w:left w:val="none" w:sz="0" w:space="0" w:color="auto"/>
                <w:bottom w:val="none" w:sz="0" w:space="0" w:color="auto"/>
                <w:right w:val="none" w:sz="0" w:space="0" w:color="auto"/>
              </w:divBdr>
            </w:div>
            <w:div w:id="1408765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8767076">
      <w:bodyDiv w:val="1"/>
      <w:marLeft w:val="0"/>
      <w:marRight w:val="0"/>
      <w:marTop w:val="0"/>
      <w:marBottom w:val="0"/>
      <w:divBdr>
        <w:top w:val="none" w:sz="0" w:space="0" w:color="auto"/>
        <w:left w:val="none" w:sz="0" w:space="0" w:color="auto"/>
        <w:bottom w:val="none" w:sz="0" w:space="0" w:color="auto"/>
        <w:right w:val="none" w:sz="0" w:space="0" w:color="auto"/>
      </w:divBdr>
    </w:div>
    <w:div w:id="1139108603">
      <w:bodyDiv w:val="1"/>
      <w:marLeft w:val="0"/>
      <w:marRight w:val="0"/>
      <w:marTop w:val="0"/>
      <w:marBottom w:val="0"/>
      <w:divBdr>
        <w:top w:val="none" w:sz="0" w:space="0" w:color="auto"/>
        <w:left w:val="none" w:sz="0" w:space="0" w:color="auto"/>
        <w:bottom w:val="none" w:sz="0" w:space="0" w:color="auto"/>
        <w:right w:val="none" w:sz="0" w:space="0" w:color="auto"/>
      </w:divBdr>
    </w:div>
    <w:div w:id="1140073719">
      <w:bodyDiv w:val="1"/>
      <w:marLeft w:val="0"/>
      <w:marRight w:val="0"/>
      <w:marTop w:val="0"/>
      <w:marBottom w:val="0"/>
      <w:divBdr>
        <w:top w:val="none" w:sz="0" w:space="0" w:color="auto"/>
        <w:left w:val="none" w:sz="0" w:space="0" w:color="auto"/>
        <w:bottom w:val="none" w:sz="0" w:space="0" w:color="auto"/>
        <w:right w:val="none" w:sz="0" w:space="0" w:color="auto"/>
      </w:divBdr>
      <w:divsChild>
        <w:div w:id="264534723">
          <w:marLeft w:val="0"/>
          <w:marRight w:val="0"/>
          <w:marTop w:val="0"/>
          <w:marBottom w:val="0"/>
          <w:divBdr>
            <w:top w:val="none" w:sz="0" w:space="0" w:color="auto"/>
            <w:left w:val="none" w:sz="0" w:space="0" w:color="auto"/>
            <w:bottom w:val="none" w:sz="0" w:space="0" w:color="auto"/>
            <w:right w:val="none" w:sz="0" w:space="0" w:color="auto"/>
          </w:divBdr>
        </w:div>
      </w:divsChild>
    </w:div>
    <w:div w:id="1140726385">
      <w:bodyDiv w:val="1"/>
      <w:marLeft w:val="0"/>
      <w:marRight w:val="0"/>
      <w:marTop w:val="0"/>
      <w:marBottom w:val="0"/>
      <w:divBdr>
        <w:top w:val="none" w:sz="0" w:space="0" w:color="auto"/>
        <w:left w:val="none" w:sz="0" w:space="0" w:color="auto"/>
        <w:bottom w:val="none" w:sz="0" w:space="0" w:color="auto"/>
        <w:right w:val="none" w:sz="0" w:space="0" w:color="auto"/>
      </w:divBdr>
      <w:divsChild>
        <w:div w:id="598374934">
          <w:marLeft w:val="0"/>
          <w:marRight w:val="0"/>
          <w:marTop w:val="0"/>
          <w:marBottom w:val="0"/>
          <w:divBdr>
            <w:top w:val="none" w:sz="0" w:space="0" w:color="auto"/>
            <w:left w:val="none" w:sz="0" w:space="0" w:color="auto"/>
            <w:bottom w:val="none" w:sz="0" w:space="0" w:color="auto"/>
            <w:right w:val="none" w:sz="0" w:space="0" w:color="auto"/>
          </w:divBdr>
        </w:div>
      </w:divsChild>
    </w:div>
    <w:div w:id="1141002333">
      <w:bodyDiv w:val="1"/>
      <w:marLeft w:val="0"/>
      <w:marRight w:val="0"/>
      <w:marTop w:val="0"/>
      <w:marBottom w:val="0"/>
      <w:divBdr>
        <w:top w:val="none" w:sz="0" w:space="0" w:color="auto"/>
        <w:left w:val="none" w:sz="0" w:space="0" w:color="auto"/>
        <w:bottom w:val="none" w:sz="0" w:space="0" w:color="auto"/>
        <w:right w:val="none" w:sz="0" w:space="0" w:color="auto"/>
      </w:divBdr>
      <w:divsChild>
        <w:div w:id="1453019710">
          <w:marLeft w:val="0"/>
          <w:marRight w:val="0"/>
          <w:marTop w:val="0"/>
          <w:marBottom w:val="0"/>
          <w:divBdr>
            <w:top w:val="none" w:sz="0" w:space="0" w:color="auto"/>
            <w:left w:val="none" w:sz="0" w:space="0" w:color="auto"/>
            <w:bottom w:val="none" w:sz="0" w:space="0" w:color="auto"/>
            <w:right w:val="none" w:sz="0" w:space="0" w:color="auto"/>
          </w:divBdr>
          <w:divsChild>
            <w:div w:id="464201828">
              <w:marLeft w:val="0"/>
              <w:marRight w:val="0"/>
              <w:marTop w:val="0"/>
              <w:marBottom w:val="0"/>
              <w:divBdr>
                <w:top w:val="none" w:sz="0" w:space="0" w:color="auto"/>
                <w:left w:val="none" w:sz="0" w:space="0" w:color="auto"/>
                <w:bottom w:val="none" w:sz="0" w:space="0" w:color="auto"/>
                <w:right w:val="none" w:sz="0" w:space="0" w:color="auto"/>
              </w:divBdr>
            </w:div>
            <w:div w:id="575475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1313575">
      <w:bodyDiv w:val="1"/>
      <w:marLeft w:val="0"/>
      <w:marRight w:val="0"/>
      <w:marTop w:val="0"/>
      <w:marBottom w:val="0"/>
      <w:divBdr>
        <w:top w:val="none" w:sz="0" w:space="0" w:color="auto"/>
        <w:left w:val="none" w:sz="0" w:space="0" w:color="auto"/>
        <w:bottom w:val="none" w:sz="0" w:space="0" w:color="auto"/>
        <w:right w:val="none" w:sz="0" w:space="0" w:color="auto"/>
      </w:divBdr>
      <w:divsChild>
        <w:div w:id="1092092006">
          <w:marLeft w:val="0"/>
          <w:marRight w:val="0"/>
          <w:marTop w:val="0"/>
          <w:marBottom w:val="0"/>
          <w:divBdr>
            <w:top w:val="none" w:sz="0" w:space="0" w:color="auto"/>
            <w:left w:val="none" w:sz="0" w:space="0" w:color="auto"/>
            <w:bottom w:val="none" w:sz="0" w:space="0" w:color="auto"/>
            <w:right w:val="none" w:sz="0" w:space="0" w:color="auto"/>
          </w:divBdr>
        </w:div>
      </w:divsChild>
    </w:div>
    <w:div w:id="1145046012">
      <w:bodyDiv w:val="1"/>
      <w:marLeft w:val="0"/>
      <w:marRight w:val="0"/>
      <w:marTop w:val="0"/>
      <w:marBottom w:val="0"/>
      <w:divBdr>
        <w:top w:val="none" w:sz="0" w:space="0" w:color="auto"/>
        <w:left w:val="none" w:sz="0" w:space="0" w:color="auto"/>
        <w:bottom w:val="none" w:sz="0" w:space="0" w:color="auto"/>
        <w:right w:val="none" w:sz="0" w:space="0" w:color="auto"/>
      </w:divBdr>
      <w:divsChild>
        <w:div w:id="1138456346">
          <w:marLeft w:val="0"/>
          <w:marRight w:val="0"/>
          <w:marTop w:val="0"/>
          <w:marBottom w:val="0"/>
          <w:divBdr>
            <w:top w:val="none" w:sz="0" w:space="0" w:color="auto"/>
            <w:left w:val="none" w:sz="0" w:space="0" w:color="auto"/>
            <w:bottom w:val="none" w:sz="0" w:space="0" w:color="auto"/>
            <w:right w:val="none" w:sz="0" w:space="0" w:color="auto"/>
          </w:divBdr>
        </w:div>
      </w:divsChild>
    </w:div>
    <w:div w:id="1146432765">
      <w:bodyDiv w:val="1"/>
      <w:marLeft w:val="0"/>
      <w:marRight w:val="0"/>
      <w:marTop w:val="0"/>
      <w:marBottom w:val="0"/>
      <w:divBdr>
        <w:top w:val="none" w:sz="0" w:space="0" w:color="auto"/>
        <w:left w:val="none" w:sz="0" w:space="0" w:color="auto"/>
        <w:bottom w:val="none" w:sz="0" w:space="0" w:color="auto"/>
        <w:right w:val="none" w:sz="0" w:space="0" w:color="auto"/>
      </w:divBdr>
      <w:divsChild>
        <w:div w:id="2083942006">
          <w:marLeft w:val="0"/>
          <w:marRight w:val="0"/>
          <w:marTop w:val="0"/>
          <w:marBottom w:val="0"/>
          <w:divBdr>
            <w:top w:val="none" w:sz="0" w:space="0" w:color="auto"/>
            <w:left w:val="none" w:sz="0" w:space="0" w:color="auto"/>
            <w:bottom w:val="none" w:sz="0" w:space="0" w:color="auto"/>
            <w:right w:val="none" w:sz="0" w:space="0" w:color="auto"/>
          </w:divBdr>
        </w:div>
      </w:divsChild>
    </w:div>
    <w:div w:id="1147087381">
      <w:bodyDiv w:val="1"/>
      <w:marLeft w:val="0"/>
      <w:marRight w:val="0"/>
      <w:marTop w:val="0"/>
      <w:marBottom w:val="0"/>
      <w:divBdr>
        <w:top w:val="none" w:sz="0" w:space="0" w:color="auto"/>
        <w:left w:val="none" w:sz="0" w:space="0" w:color="auto"/>
        <w:bottom w:val="none" w:sz="0" w:space="0" w:color="auto"/>
        <w:right w:val="none" w:sz="0" w:space="0" w:color="auto"/>
      </w:divBdr>
    </w:div>
    <w:div w:id="1147624922">
      <w:bodyDiv w:val="1"/>
      <w:marLeft w:val="0"/>
      <w:marRight w:val="0"/>
      <w:marTop w:val="0"/>
      <w:marBottom w:val="0"/>
      <w:divBdr>
        <w:top w:val="none" w:sz="0" w:space="0" w:color="auto"/>
        <w:left w:val="none" w:sz="0" w:space="0" w:color="auto"/>
        <w:bottom w:val="none" w:sz="0" w:space="0" w:color="auto"/>
        <w:right w:val="none" w:sz="0" w:space="0" w:color="auto"/>
      </w:divBdr>
      <w:divsChild>
        <w:div w:id="725110261">
          <w:marLeft w:val="0"/>
          <w:marRight w:val="0"/>
          <w:marTop w:val="0"/>
          <w:marBottom w:val="0"/>
          <w:divBdr>
            <w:top w:val="none" w:sz="0" w:space="0" w:color="auto"/>
            <w:left w:val="none" w:sz="0" w:space="0" w:color="auto"/>
            <w:bottom w:val="none" w:sz="0" w:space="0" w:color="auto"/>
            <w:right w:val="none" w:sz="0" w:space="0" w:color="auto"/>
          </w:divBdr>
          <w:divsChild>
            <w:div w:id="55591904">
              <w:marLeft w:val="0"/>
              <w:marRight w:val="0"/>
              <w:marTop w:val="0"/>
              <w:marBottom w:val="0"/>
              <w:divBdr>
                <w:top w:val="none" w:sz="0" w:space="0" w:color="auto"/>
                <w:left w:val="none" w:sz="0" w:space="0" w:color="auto"/>
                <w:bottom w:val="none" w:sz="0" w:space="0" w:color="auto"/>
                <w:right w:val="none" w:sz="0" w:space="0" w:color="auto"/>
              </w:divBdr>
            </w:div>
            <w:div w:id="86779233">
              <w:marLeft w:val="0"/>
              <w:marRight w:val="0"/>
              <w:marTop w:val="0"/>
              <w:marBottom w:val="0"/>
              <w:divBdr>
                <w:top w:val="none" w:sz="0" w:space="0" w:color="auto"/>
                <w:left w:val="none" w:sz="0" w:space="0" w:color="auto"/>
                <w:bottom w:val="none" w:sz="0" w:space="0" w:color="auto"/>
                <w:right w:val="none" w:sz="0" w:space="0" w:color="auto"/>
              </w:divBdr>
            </w:div>
            <w:div w:id="240990083">
              <w:marLeft w:val="0"/>
              <w:marRight w:val="0"/>
              <w:marTop w:val="0"/>
              <w:marBottom w:val="0"/>
              <w:divBdr>
                <w:top w:val="none" w:sz="0" w:space="0" w:color="auto"/>
                <w:left w:val="none" w:sz="0" w:space="0" w:color="auto"/>
                <w:bottom w:val="none" w:sz="0" w:space="0" w:color="auto"/>
                <w:right w:val="none" w:sz="0" w:space="0" w:color="auto"/>
              </w:divBdr>
            </w:div>
            <w:div w:id="588197125">
              <w:marLeft w:val="0"/>
              <w:marRight w:val="0"/>
              <w:marTop w:val="0"/>
              <w:marBottom w:val="0"/>
              <w:divBdr>
                <w:top w:val="none" w:sz="0" w:space="0" w:color="auto"/>
                <w:left w:val="none" w:sz="0" w:space="0" w:color="auto"/>
                <w:bottom w:val="none" w:sz="0" w:space="0" w:color="auto"/>
                <w:right w:val="none" w:sz="0" w:space="0" w:color="auto"/>
              </w:divBdr>
            </w:div>
            <w:div w:id="731973046">
              <w:marLeft w:val="0"/>
              <w:marRight w:val="0"/>
              <w:marTop w:val="0"/>
              <w:marBottom w:val="0"/>
              <w:divBdr>
                <w:top w:val="none" w:sz="0" w:space="0" w:color="auto"/>
                <w:left w:val="none" w:sz="0" w:space="0" w:color="auto"/>
                <w:bottom w:val="none" w:sz="0" w:space="0" w:color="auto"/>
                <w:right w:val="none" w:sz="0" w:space="0" w:color="auto"/>
              </w:divBdr>
            </w:div>
            <w:div w:id="907420965">
              <w:marLeft w:val="0"/>
              <w:marRight w:val="0"/>
              <w:marTop w:val="0"/>
              <w:marBottom w:val="0"/>
              <w:divBdr>
                <w:top w:val="none" w:sz="0" w:space="0" w:color="auto"/>
                <w:left w:val="none" w:sz="0" w:space="0" w:color="auto"/>
                <w:bottom w:val="none" w:sz="0" w:space="0" w:color="auto"/>
                <w:right w:val="none" w:sz="0" w:space="0" w:color="auto"/>
              </w:divBdr>
            </w:div>
            <w:div w:id="1430539619">
              <w:marLeft w:val="0"/>
              <w:marRight w:val="0"/>
              <w:marTop w:val="0"/>
              <w:marBottom w:val="0"/>
              <w:divBdr>
                <w:top w:val="none" w:sz="0" w:space="0" w:color="auto"/>
                <w:left w:val="none" w:sz="0" w:space="0" w:color="auto"/>
                <w:bottom w:val="none" w:sz="0" w:space="0" w:color="auto"/>
                <w:right w:val="none" w:sz="0" w:space="0" w:color="auto"/>
              </w:divBdr>
            </w:div>
            <w:div w:id="1602950559">
              <w:marLeft w:val="0"/>
              <w:marRight w:val="0"/>
              <w:marTop w:val="0"/>
              <w:marBottom w:val="0"/>
              <w:divBdr>
                <w:top w:val="none" w:sz="0" w:space="0" w:color="auto"/>
                <w:left w:val="none" w:sz="0" w:space="0" w:color="auto"/>
                <w:bottom w:val="none" w:sz="0" w:space="0" w:color="auto"/>
                <w:right w:val="none" w:sz="0" w:space="0" w:color="auto"/>
              </w:divBdr>
            </w:div>
            <w:div w:id="1843816681">
              <w:marLeft w:val="0"/>
              <w:marRight w:val="0"/>
              <w:marTop w:val="0"/>
              <w:marBottom w:val="0"/>
              <w:divBdr>
                <w:top w:val="none" w:sz="0" w:space="0" w:color="auto"/>
                <w:left w:val="none" w:sz="0" w:space="0" w:color="auto"/>
                <w:bottom w:val="none" w:sz="0" w:space="0" w:color="auto"/>
                <w:right w:val="none" w:sz="0" w:space="0" w:color="auto"/>
              </w:divBdr>
            </w:div>
            <w:div w:id="1910842813">
              <w:marLeft w:val="0"/>
              <w:marRight w:val="0"/>
              <w:marTop w:val="0"/>
              <w:marBottom w:val="0"/>
              <w:divBdr>
                <w:top w:val="none" w:sz="0" w:space="0" w:color="auto"/>
                <w:left w:val="none" w:sz="0" w:space="0" w:color="auto"/>
                <w:bottom w:val="none" w:sz="0" w:space="0" w:color="auto"/>
                <w:right w:val="none" w:sz="0" w:space="0" w:color="auto"/>
              </w:divBdr>
            </w:div>
            <w:div w:id="2059082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8745362">
      <w:bodyDiv w:val="1"/>
      <w:marLeft w:val="0"/>
      <w:marRight w:val="0"/>
      <w:marTop w:val="0"/>
      <w:marBottom w:val="0"/>
      <w:divBdr>
        <w:top w:val="none" w:sz="0" w:space="0" w:color="auto"/>
        <w:left w:val="none" w:sz="0" w:space="0" w:color="auto"/>
        <w:bottom w:val="none" w:sz="0" w:space="0" w:color="auto"/>
        <w:right w:val="none" w:sz="0" w:space="0" w:color="auto"/>
      </w:divBdr>
      <w:divsChild>
        <w:div w:id="1680160877">
          <w:marLeft w:val="0"/>
          <w:marRight w:val="0"/>
          <w:marTop w:val="0"/>
          <w:marBottom w:val="0"/>
          <w:divBdr>
            <w:top w:val="none" w:sz="0" w:space="0" w:color="auto"/>
            <w:left w:val="none" w:sz="0" w:space="0" w:color="auto"/>
            <w:bottom w:val="none" w:sz="0" w:space="0" w:color="auto"/>
            <w:right w:val="none" w:sz="0" w:space="0" w:color="auto"/>
          </w:divBdr>
          <w:divsChild>
            <w:div w:id="7680693">
              <w:marLeft w:val="0"/>
              <w:marRight w:val="0"/>
              <w:marTop w:val="0"/>
              <w:marBottom w:val="0"/>
              <w:divBdr>
                <w:top w:val="none" w:sz="0" w:space="0" w:color="auto"/>
                <w:left w:val="none" w:sz="0" w:space="0" w:color="auto"/>
                <w:bottom w:val="none" w:sz="0" w:space="0" w:color="auto"/>
                <w:right w:val="none" w:sz="0" w:space="0" w:color="auto"/>
              </w:divBdr>
            </w:div>
            <w:div w:id="439422794">
              <w:marLeft w:val="0"/>
              <w:marRight w:val="0"/>
              <w:marTop w:val="0"/>
              <w:marBottom w:val="0"/>
              <w:divBdr>
                <w:top w:val="none" w:sz="0" w:space="0" w:color="auto"/>
                <w:left w:val="none" w:sz="0" w:space="0" w:color="auto"/>
                <w:bottom w:val="none" w:sz="0" w:space="0" w:color="auto"/>
                <w:right w:val="none" w:sz="0" w:space="0" w:color="auto"/>
              </w:divBdr>
            </w:div>
            <w:div w:id="1653288482">
              <w:marLeft w:val="0"/>
              <w:marRight w:val="0"/>
              <w:marTop w:val="0"/>
              <w:marBottom w:val="0"/>
              <w:divBdr>
                <w:top w:val="none" w:sz="0" w:space="0" w:color="auto"/>
                <w:left w:val="none" w:sz="0" w:space="0" w:color="auto"/>
                <w:bottom w:val="none" w:sz="0" w:space="0" w:color="auto"/>
                <w:right w:val="none" w:sz="0" w:space="0" w:color="auto"/>
              </w:divBdr>
            </w:div>
            <w:div w:id="1772625336">
              <w:marLeft w:val="0"/>
              <w:marRight w:val="0"/>
              <w:marTop w:val="0"/>
              <w:marBottom w:val="0"/>
              <w:divBdr>
                <w:top w:val="none" w:sz="0" w:space="0" w:color="auto"/>
                <w:left w:val="none" w:sz="0" w:space="0" w:color="auto"/>
                <w:bottom w:val="none" w:sz="0" w:space="0" w:color="auto"/>
                <w:right w:val="none" w:sz="0" w:space="0" w:color="auto"/>
              </w:divBdr>
            </w:div>
            <w:div w:id="1952542153">
              <w:marLeft w:val="0"/>
              <w:marRight w:val="0"/>
              <w:marTop w:val="0"/>
              <w:marBottom w:val="0"/>
              <w:divBdr>
                <w:top w:val="none" w:sz="0" w:space="0" w:color="auto"/>
                <w:left w:val="none" w:sz="0" w:space="0" w:color="auto"/>
                <w:bottom w:val="none" w:sz="0" w:space="0" w:color="auto"/>
                <w:right w:val="none" w:sz="0" w:space="0" w:color="auto"/>
              </w:divBdr>
            </w:div>
            <w:div w:id="2053113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9322670">
      <w:bodyDiv w:val="1"/>
      <w:marLeft w:val="0"/>
      <w:marRight w:val="0"/>
      <w:marTop w:val="0"/>
      <w:marBottom w:val="0"/>
      <w:divBdr>
        <w:top w:val="none" w:sz="0" w:space="0" w:color="auto"/>
        <w:left w:val="none" w:sz="0" w:space="0" w:color="auto"/>
        <w:bottom w:val="none" w:sz="0" w:space="0" w:color="auto"/>
        <w:right w:val="none" w:sz="0" w:space="0" w:color="auto"/>
      </w:divBdr>
      <w:divsChild>
        <w:div w:id="901334279">
          <w:marLeft w:val="0"/>
          <w:marRight w:val="0"/>
          <w:marTop w:val="0"/>
          <w:marBottom w:val="0"/>
          <w:divBdr>
            <w:top w:val="none" w:sz="0" w:space="0" w:color="auto"/>
            <w:left w:val="none" w:sz="0" w:space="0" w:color="auto"/>
            <w:bottom w:val="none" w:sz="0" w:space="0" w:color="auto"/>
            <w:right w:val="none" w:sz="0" w:space="0" w:color="auto"/>
          </w:divBdr>
          <w:divsChild>
            <w:div w:id="622424257">
              <w:marLeft w:val="0"/>
              <w:marRight w:val="0"/>
              <w:marTop w:val="0"/>
              <w:marBottom w:val="0"/>
              <w:divBdr>
                <w:top w:val="none" w:sz="0" w:space="0" w:color="auto"/>
                <w:left w:val="none" w:sz="0" w:space="0" w:color="auto"/>
                <w:bottom w:val="none" w:sz="0" w:space="0" w:color="auto"/>
                <w:right w:val="none" w:sz="0" w:space="0" w:color="auto"/>
              </w:divBdr>
            </w:div>
            <w:div w:id="1264075849">
              <w:marLeft w:val="0"/>
              <w:marRight w:val="0"/>
              <w:marTop w:val="0"/>
              <w:marBottom w:val="0"/>
              <w:divBdr>
                <w:top w:val="none" w:sz="0" w:space="0" w:color="auto"/>
                <w:left w:val="none" w:sz="0" w:space="0" w:color="auto"/>
                <w:bottom w:val="none" w:sz="0" w:space="0" w:color="auto"/>
                <w:right w:val="none" w:sz="0" w:space="0" w:color="auto"/>
              </w:divBdr>
            </w:div>
            <w:div w:id="1388187674">
              <w:marLeft w:val="0"/>
              <w:marRight w:val="0"/>
              <w:marTop w:val="0"/>
              <w:marBottom w:val="0"/>
              <w:divBdr>
                <w:top w:val="none" w:sz="0" w:space="0" w:color="auto"/>
                <w:left w:val="none" w:sz="0" w:space="0" w:color="auto"/>
                <w:bottom w:val="none" w:sz="0" w:space="0" w:color="auto"/>
                <w:right w:val="none" w:sz="0" w:space="0" w:color="auto"/>
              </w:divBdr>
            </w:div>
            <w:div w:id="1398747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0445858">
      <w:bodyDiv w:val="1"/>
      <w:marLeft w:val="0"/>
      <w:marRight w:val="0"/>
      <w:marTop w:val="0"/>
      <w:marBottom w:val="0"/>
      <w:divBdr>
        <w:top w:val="none" w:sz="0" w:space="0" w:color="auto"/>
        <w:left w:val="none" w:sz="0" w:space="0" w:color="auto"/>
        <w:bottom w:val="none" w:sz="0" w:space="0" w:color="auto"/>
        <w:right w:val="none" w:sz="0" w:space="0" w:color="auto"/>
      </w:divBdr>
      <w:divsChild>
        <w:div w:id="855189035">
          <w:marLeft w:val="0"/>
          <w:marRight w:val="0"/>
          <w:marTop w:val="0"/>
          <w:marBottom w:val="0"/>
          <w:divBdr>
            <w:top w:val="none" w:sz="0" w:space="0" w:color="auto"/>
            <w:left w:val="none" w:sz="0" w:space="0" w:color="auto"/>
            <w:bottom w:val="none" w:sz="0" w:space="0" w:color="auto"/>
            <w:right w:val="none" w:sz="0" w:space="0" w:color="auto"/>
          </w:divBdr>
        </w:div>
      </w:divsChild>
    </w:div>
    <w:div w:id="1152063287">
      <w:bodyDiv w:val="1"/>
      <w:marLeft w:val="0"/>
      <w:marRight w:val="0"/>
      <w:marTop w:val="0"/>
      <w:marBottom w:val="0"/>
      <w:divBdr>
        <w:top w:val="none" w:sz="0" w:space="0" w:color="auto"/>
        <w:left w:val="none" w:sz="0" w:space="0" w:color="auto"/>
        <w:bottom w:val="none" w:sz="0" w:space="0" w:color="auto"/>
        <w:right w:val="none" w:sz="0" w:space="0" w:color="auto"/>
      </w:divBdr>
    </w:div>
    <w:div w:id="1152210179">
      <w:bodyDiv w:val="1"/>
      <w:marLeft w:val="0"/>
      <w:marRight w:val="0"/>
      <w:marTop w:val="0"/>
      <w:marBottom w:val="0"/>
      <w:divBdr>
        <w:top w:val="none" w:sz="0" w:space="0" w:color="auto"/>
        <w:left w:val="none" w:sz="0" w:space="0" w:color="auto"/>
        <w:bottom w:val="none" w:sz="0" w:space="0" w:color="auto"/>
        <w:right w:val="none" w:sz="0" w:space="0" w:color="auto"/>
      </w:divBdr>
      <w:divsChild>
        <w:div w:id="1544050205">
          <w:marLeft w:val="0"/>
          <w:marRight w:val="0"/>
          <w:marTop w:val="0"/>
          <w:marBottom w:val="0"/>
          <w:divBdr>
            <w:top w:val="none" w:sz="0" w:space="0" w:color="auto"/>
            <w:left w:val="none" w:sz="0" w:space="0" w:color="auto"/>
            <w:bottom w:val="none" w:sz="0" w:space="0" w:color="auto"/>
            <w:right w:val="none" w:sz="0" w:space="0" w:color="auto"/>
          </w:divBdr>
        </w:div>
      </w:divsChild>
    </w:div>
    <w:div w:id="1153333108">
      <w:bodyDiv w:val="1"/>
      <w:marLeft w:val="0"/>
      <w:marRight w:val="0"/>
      <w:marTop w:val="0"/>
      <w:marBottom w:val="0"/>
      <w:divBdr>
        <w:top w:val="none" w:sz="0" w:space="0" w:color="auto"/>
        <w:left w:val="none" w:sz="0" w:space="0" w:color="auto"/>
        <w:bottom w:val="none" w:sz="0" w:space="0" w:color="auto"/>
        <w:right w:val="none" w:sz="0" w:space="0" w:color="auto"/>
      </w:divBdr>
      <w:divsChild>
        <w:div w:id="241527153">
          <w:marLeft w:val="0"/>
          <w:marRight w:val="0"/>
          <w:marTop w:val="0"/>
          <w:marBottom w:val="0"/>
          <w:divBdr>
            <w:top w:val="none" w:sz="0" w:space="0" w:color="auto"/>
            <w:left w:val="none" w:sz="0" w:space="0" w:color="auto"/>
            <w:bottom w:val="none" w:sz="0" w:space="0" w:color="auto"/>
            <w:right w:val="none" w:sz="0" w:space="0" w:color="auto"/>
          </w:divBdr>
          <w:divsChild>
            <w:div w:id="960576426">
              <w:marLeft w:val="0"/>
              <w:marRight w:val="0"/>
              <w:marTop w:val="0"/>
              <w:marBottom w:val="0"/>
              <w:divBdr>
                <w:top w:val="none" w:sz="0" w:space="0" w:color="auto"/>
                <w:left w:val="none" w:sz="0" w:space="0" w:color="auto"/>
                <w:bottom w:val="none" w:sz="0" w:space="0" w:color="auto"/>
                <w:right w:val="none" w:sz="0" w:space="0" w:color="auto"/>
              </w:divBdr>
            </w:div>
            <w:div w:id="1325157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6608533">
      <w:bodyDiv w:val="1"/>
      <w:marLeft w:val="0"/>
      <w:marRight w:val="0"/>
      <w:marTop w:val="0"/>
      <w:marBottom w:val="0"/>
      <w:divBdr>
        <w:top w:val="none" w:sz="0" w:space="0" w:color="auto"/>
        <w:left w:val="none" w:sz="0" w:space="0" w:color="auto"/>
        <w:bottom w:val="none" w:sz="0" w:space="0" w:color="auto"/>
        <w:right w:val="none" w:sz="0" w:space="0" w:color="auto"/>
      </w:divBdr>
      <w:divsChild>
        <w:div w:id="2028483012">
          <w:marLeft w:val="0"/>
          <w:marRight w:val="0"/>
          <w:marTop w:val="0"/>
          <w:marBottom w:val="0"/>
          <w:divBdr>
            <w:top w:val="none" w:sz="0" w:space="0" w:color="auto"/>
            <w:left w:val="none" w:sz="0" w:space="0" w:color="auto"/>
            <w:bottom w:val="none" w:sz="0" w:space="0" w:color="auto"/>
            <w:right w:val="none" w:sz="0" w:space="0" w:color="auto"/>
          </w:divBdr>
          <w:divsChild>
            <w:div w:id="163709558">
              <w:marLeft w:val="0"/>
              <w:marRight w:val="0"/>
              <w:marTop w:val="0"/>
              <w:marBottom w:val="0"/>
              <w:divBdr>
                <w:top w:val="none" w:sz="0" w:space="0" w:color="auto"/>
                <w:left w:val="none" w:sz="0" w:space="0" w:color="auto"/>
                <w:bottom w:val="none" w:sz="0" w:space="0" w:color="auto"/>
                <w:right w:val="none" w:sz="0" w:space="0" w:color="auto"/>
              </w:divBdr>
            </w:div>
            <w:div w:id="1049498555">
              <w:marLeft w:val="0"/>
              <w:marRight w:val="0"/>
              <w:marTop w:val="0"/>
              <w:marBottom w:val="0"/>
              <w:divBdr>
                <w:top w:val="none" w:sz="0" w:space="0" w:color="auto"/>
                <w:left w:val="none" w:sz="0" w:space="0" w:color="auto"/>
                <w:bottom w:val="none" w:sz="0" w:space="0" w:color="auto"/>
                <w:right w:val="none" w:sz="0" w:space="0" w:color="auto"/>
              </w:divBdr>
            </w:div>
            <w:div w:id="1374501117">
              <w:marLeft w:val="0"/>
              <w:marRight w:val="0"/>
              <w:marTop w:val="0"/>
              <w:marBottom w:val="0"/>
              <w:divBdr>
                <w:top w:val="none" w:sz="0" w:space="0" w:color="auto"/>
                <w:left w:val="none" w:sz="0" w:space="0" w:color="auto"/>
                <w:bottom w:val="none" w:sz="0" w:space="0" w:color="auto"/>
                <w:right w:val="none" w:sz="0" w:space="0" w:color="auto"/>
              </w:divBdr>
            </w:div>
            <w:div w:id="1521242543">
              <w:marLeft w:val="0"/>
              <w:marRight w:val="0"/>
              <w:marTop w:val="0"/>
              <w:marBottom w:val="0"/>
              <w:divBdr>
                <w:top w:val="none" w:sz="0" w:space="0" w:color="auto"/>
                <w:left w:val="none" w:sz="0" w:space="0" w:color="auto"/>
                <w:bottom w:val="none" w:sz="0" w:space="0" w:color="auto"/>
                <w:right w:val="none" w:sz="0" w:space="0" w:color="auto"/>
              </w:divBdr>
            </w:div>
            <w:div w:id="1570537109">
              <w:marLeft w:val="0"/>
              <w:marRight w:val="0"/>
              <w:marTop w:val="0"/>
              <w:marBottom w:val="0"/>
              <w:divBdr>
                <w:top w:val="none" w:sz="0" w:space="0" w:color="auto"/>
                <w:left w:val="none" w:sz="0" w:space="0" w:color="auto"/>
                <w:bottom w:val="none" w:sz="0" w:space="0" w:color="auto"/>
                <w:right w:val="none" w:sz="0" w:space="0" w:color="auto"/>
              </w:divBdr>
            </w:div>
            <w:div w:id="2143383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1313083">
      <w:bodyDiv w:val="1"/>
      <w:marLeft w:val="0"/>
      <w:marRight w:val="0"/>
      <w:marTop w:val="0"/>
      <w:marBottom w:val="0"/>
      <w:divBdr>
        <w:top w:val="none" w:sz="0" w:space="0" w:color="auto"/>
        <w:left w:val="none" w:sz="0" w:space="0" w:color="auto"/>
        <w:bottom w:val="none" w:sz="0" w:space="0" w:color="auto"/>
        <w:right w:val="none" w:sz="0" w:space="0" w:color="auto"/>
      </w:divBdr>
      <w:divsChild>
        <w:div w:id="554242655">
          <w:marLeft w:val="0"/>
          <w:marRight w:val="0"/>
          <w:marTop w:val="0"/>
          <w:marBottom w:val="0"/>
          <w:divBdr>
            <w:top w:val="none" w:sz="0" w:space="0" w:color="auto"/>
            <w:left w:val="none" w:sz="0" w:space="0" w:color="auto"/>
            <w:bottom w:val="none" w:sz="0" w:space="0" w:color="auto"/>
            <w:right w:val="none" w:sz="0" w:space="0" w:color="auto"/>
          </w:divBdr>
        </w:div>
      </w:divsChild>
    </w:div>
    <w:div w:id="1162089743">
      <w:bodyDiv w:val="1"/>
      <w:marLeft w:val="0"/>
      <w:marRight w:val="0"/>
      <w:marTop w:val="0"/>
      <w:marBottom w:val="0"/>
      <w:divBdr>
        <w:top w:val="none" w:sz="0" w:space="0" w:color="auto"/>
        <w:left w:val="none" w:sz="0" w:space="0" w:color="auto"/>
        <w:bottom w:val="none" w:sz="0" w:space="0" w:color="auto"/>
        <w:right w:val="none" w:sz="0" w:space="0" w:color="auto"/>
      </w:divBdr>
      <w:divsChild>
        <w:div w:id="1269696648">
          <w:marLeft w:val="0"/>
          <w:marRight w:val="0"/>
          <w:marTop w:val="0"/>
          <w:marBottom w:val="0"/>
          <w:divBdr>
            <w:top w:val="none" w:sz="0" w:space="0" w:color="auto"/>
            <w:left w:val="none" w:sz="0" w:space="0" w:color="auto"/>
            <w:bottom w:val="none" w:sz="0" w:space="0" w:color="auto"/>
            <w:right w:val="none" w:sz="0" w:space="0" w:color="auto"/>
          </w:divBdr>
          <w:divsChild>
            <w:div w:id="1211573240">
              <w:marLeft w:val="0"/>
              <w:marRight w:val="0"/>
              <w:marTop w:val="0"/>
              <w:marBottom w:val="0"/>
              <w:divBdr>
                <w:top w:val="none" w:sz="0" w:space="0" w:color="auto"/>
                <w:left w:val="none" w:sz="0" w:space="0" w:color="auto"/>
                <w:bottom w:val="none" w:sz="0" w:space="0" w:color="auto"/>
                <w:right w:val="none" w:sz="0" w:space="0" w:color="auto"/>
              </w:divBdr>
            </w:div>
            <w:div w:id="1587110354">
              <w:marLeft w:val="0"/>
              <w:marRight w:val="0"/>
              <w:marTop w:val="0"/>
              <w:marBottom w:val="0"/>
              <w:divBdr>
                <w:top w:val="none" w:sz="0" w:space="0" w:color="auto"/>
                <w:left w:val="none" w:sz="0" w:space="0" w:color="auto"/>
                <w:bottom w:val="none" w:sz="0" w:space="0" w:color="auto"/>
                <w:right w:val="none" w:sz="0" w:space="0" w:color="auto"/>
              </w:divBdr>
            </w:div>
            <w:div w:id="1698387676">
              <w:marLeft w:val="0"/>
              <w:marRight w:val="0"/>
              <w:marTop w:val="0"/>
              <w:marBottom w:val="0"/>
              <w:divBdr>
                <w:top w:val="none" w:sz="0" w:space="0" w:color="auto"/>
                <w:left w:val="none" w:sz="0" w:space="0" w:color="auto"/>
                <w:bottom w:val="none" w:sz="0" w:space="0" w:color="auto"/>
                <w:right w:val="none" w:sz="0" w:space="0" w:color="auto"/>
              </w:divBdr>
            </w:div>
            <w:div w:id="1832596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2233764">
      <w:bodyDiv w:val="1"/>
      <w:marLeft w:val="0"/>
      <w:marRight w:val="0"/>
      <w:marTop w:val="0"/>
      <w:marBottom w:val="0"/>
      <w:divBdr>
        <w:top w:val="none" w:sz="0" w:space="0" w:color="auto"/>
        <w:left w:val="none" w:sz="0" w:space="0" w:color="auto"/>
        <w:bottom w:val="none" w:sz="0" w:space="0" w:color="auto"/>
        <w:right w:val="none" w:sz="0" w:space="0" w:color="auto"/>
      </w:divBdr>
      <w:divsChild>
        <w:div w:id="1007950585">
          <w:marLeft w:val="0"/>
          <w:marRight w:val="0"/>
          <w:marTop w:val="0"/>
          <w:marBottom w:val="0"/>
          <w:divBdr>
            <w:top w:val="none" w:sz="0" w:space="0" w:color="auto"/>
            <w:left w:val="none" w:sz="0" w:space="0" w:color="auto"/>
            <w:bottom w:val="none" w:sz="0" w:space="0" w:color="auto"/>
            <w:right w:val="none" w:sz="0" w:space="0" w:color="auto"/>
          </w:divBdr>
        </w:div>
      </w:divsChild>
    </w:div>
    <w:div w:id="1167940606">
      <w:bodyDiv w:val="1"/>
      <w:marLeft w:val="0"/>
      <w:marRight w:val="0"/>
      <w:marTop w:val="0"/>
      <w:marBottom w:val="0"/>
      <w:divBdr>
        <w:top w:val="none" w:sz="0" w:space="0" w:color="auto"/>
        <w:left w:val="none" w:sz="0" w:space="0" w:color="auto"/>
        <w:bottom w:val="none" w:sz="0" w:space="0" w:color="auto"/>
        <w:right w:val="none" w:sz="0" w:space="0" w:color="auto"/>
      </w:divBdr>
      <w:divsChild>
        <w:div w:id="1836875500">
          <w:marLeft w:val="0"/>
          <w:marRight w:val="0"/>
          <w:marTop w:val="0"/>
          <w:marBottom w:val="0"/>
          <w:divBdr>
            <w:top w:val="none" w:sz="0" w:space="0" w:color="auto"/>
            <w:left w:val="none" w:sz="0" w:space="0" w:color="auto"/>
            <w:bottom w:val="none" w:sz="0" w:space="0" w:color="auto"/>
            <w:right w:val="none" w:sz="0" w:space="0" w:color="auto"/>
          </w:divBdr>
          <w:divsChild>
            <w:div w:id="255943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9364273">
      <w:bodyDiv w:val="1"/>
      <w:marLeft w:val="0"/>
      <w:marRight w:val="0"/>
      <w:marTop w:val="0"/>
      <w:marBottom w:val="0"/>
      <w:divBdr>
        <w:top w:val="none" w:sz="0" w:space="0" w:color="auto"/>
        <w:left w:val="none" w:sz="0" w:space="0" w:color="auto"/>
        <w:bottom w:val="none" w:sz="0" w:space="0" w:color="auto"/>
        <w:right w:val="none" w:sz="0" w:space="0" w:color="auto"/>
      </w:divBdr>
      <w:divsChild>
        <w:div w:id="547644595">
          <w:marLeft w:val="0"/>
          <w:marRight w:val="0"/>
          <w:marTop w:val="0"/>
          <w:marBottom w:val="0"/>
          <w:divBdr>
            <w:top w:val="none" w:sz="0" w:space="0" w:color="auto"/>
            <w:left w:val="none" w:sz="0" w:space="0" w:color="auto"/>
            <w:bottom w:val="none" w:sz="0" w:space="0" w:color="auto"/>
            <w:right w:val="none" w:sz="0" w:space="0" w:color="auto"/>
          </w:divBdr>
          <w:divsChild>
            <w:div w:id="880559941">
              <w:marLeft w:val="0"/>
              <w:marRight w:val="0"/>
              <w:marTop w:val="0"/>
              <w:marBottom w:val="0"/>
              <w:divBdr>
                <w:top w:val="none" w:sz="0" w:space="0" w:color="auto"/>
                <w:left w:val="none" w:sz="0" w:space="0" w:color="auto"/>
                <w:bottom w:val="none" w:sz="0" w:space="0" w:color="auto"/>
                <w:right w:val="none" w:sz="0" w:space="0" w:color="auto"/>
              </w:divBdr>
            </w:div>
            <w:div w:id="1037008337">
              <w:marLeft w:val="0"/>
              <w:marRight w:val="0"/>
              <w:marTop w:val="0"/>
              <w:marBottom w:val="0"/>
              <w:divBdr>
                <w:top w:val="none" w:sz="0" w:space="0" w:color="auto"/>
                <w:left w:val="none" w:sz="0" w:space="0" w:color="auto"/>
                <w:bottom w:val="none" w:sz="0" w:space="0" w:color="auto"/>
                <w:right w:val="none" w:sz="0" w:space="0" w:color="auto"/>
              </w:divBdr>
            </w:div>
            <w:div w:id="1055204579">
              <w:marLeft w:val="0"/>
              <w:marRight w:val="0"/>
              <w:marTop w:val="0"/>
              <w:marBottom w:val="0"/>
              <w:divBdr>
                <w:top w:val="none" w:sz="0" w:space="0" w:color="auto"/>
                <w:left w:val="none" w:sz="0" w:space="0" w:color="auto"/>
                <w:bottom w:val="none" w:sz="0" w:space="0" w:color="auto"/>
                <w:right w:val="none" w:sz="0" w:space="0" w:color="auto"/>
              </w:divBdr>
            </w:div>
            <w:div w:id="1180582408">
              <w:marLeft w:val="0"/>
              <w:marRight w:val="0"/>
              <w:marTop w:val="0"/>
              <w:marBottom w:val="0"/>
              <w:divBdr>
                <w:top w:val="none" w:sz="0" w:space="0" w:color="auto"/>
                <w:left w:val="none" w:sz="0" w:space="0" w:color="auto"/>
                <w:bottom w:val="none" w:sz="0" w:space="0" w:color="auto"/>
                <w:right w:val="none" w:sz="0" w:space="0" w:color="auto"/>
              </w:divBdr>
            </w:div>
            <w:div w:id="1844737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8157605">
      <w:bodyDiv w:val="1"/>
      <w:marLeft w:val="0"/>
      <w:marRight w:val="0"/>
      <w:marTop w:val="0"/>
      <w:marBottom w:val="0"/>
      <w:divBdr>
        <w:top w:val="none" w:sz="0" w:space="0" w:color="auto"/>
        <w:left w:val="none" w:sz="0" w:space="0" w:color="auto"/>
        <w:bottom w:val="none" w:sz="0" w:space="0" w:color="auto"/>
        <w:right w:val="none" w:sz="0" w:space="0" w:color="auto"/>
      </w:divBdr>
      <w:divsChild>
        <w:div w:id="833764605">
          <w:marLeft w:val="0"/>
          <w:marRight w:val="0"/>
          <w:marTop w:val="0"/>
          <w:marBottom w:val="0"/>
          <w:divBdr>
            <w:top w:val="none" w:sz="0" w:space="0" w:color="auto"/>
            <w:left w:val="none" w:sz="0" w:space="0" w:color="auto"/>
            <w:bottom w:val="none" w:sz="0" w:space="0" w:color="auto"/>
            <w:right w:val="none" w:sz="0" w:space="0" w:color="auto"/>
          </w:divBdr>
        </w:div>
      </w:divsChild>
    </w:div>
    <w:div w:id="1179268441">
      <w:bodyDiv w:val="1"/>
      <w:marLeft w:val="0"/>
      <w:marRight w:val="0"/>
      <w:marTop w:val="0"/>
      <w:marBottom w:val="0"/>
      <w:divBdr>
        <w:top w:val="none" w:sz="0" w:space="0" w:color="auto"/>
        <w:left w:val="none" w:sz="0" w:space="0" w:color="auto"/>
        <w:bottom w:val="none" w:sz="0" w:space="0" w:color="auto"/>
        <w:right w:val="none" w:sz="0" w:space="0" w:color="auto"/>
      </w:divBdr>
    </w:div>
    <w:div w:id="1179542201">
      <w:bodyDiv w:val="1"/>
      <w:marLeft w:val="0"/>
      <w:marRight w:val="0"/>
      <w:marTop w:val="0"/>
      <w:marBottom w:val="0"/>
      <w:divBdr>
        <w:top w:val="none" w:sz="0" w:space="0" w:color="auto"/>
        <w:left w:val="none" w:sz="0" w:space="0" w:color="auto"/>
        <w:bottom w:val="none" w:sz="0" w:space="0" w:color="auto"/>
        <w:right w:val="none" w:sz="0" w:space="0" w:color="auto"/>
      </w:divBdr>
      <w:divsChild>
        <w:div w:id="673339003">
          <w:marLeft w:val="0"/>
          <w:marRight w:val="0"/>
          <w:marTop w:val="0"/>
          <w:marBottom w:val="0"/>
          <w:divBdr>
            <w:top w:val="none" w:sz="0" w:space="0" w:color="auto"/>
            <w:left w:val="none" w:sz="0" w:space="0" w:color="auto"/>
            <w:bottom w:val="none" w:sz="0" w:space="0" w:color="auto"/>
            <w:right w:val="none" w:sz="0" w:space="0" w:color="auto"/>
          </w:divBdr>
          <w:divsChild>
            <w:div w:id="921837845">
              <w:marLeft w:val="0"/>
              <w:marRight w:val="0"/>
              <w:marTop w:val="0"/>
              <w:marBottom w:val="0"/>
              <w:divBdr>
                <w:top w:val="none" w:sz="0" w:space="0" w:color="auto"/>
                <w:left w:val="none" w:sz="0" w:space="0" w:color="auto"/>
                <w:bottom w:val="none" w:sz="0" w:space="0" w:color="auto"/>
                <w:right w:val="none" w:sz="0" w:space="0" w:color="auto"/>
              </w:divBdr>
            </w:div>
            <w:div w:id="1064841831">
              <w:marLeft w:val="0"/>
              <w:marRight w:val="0"/>
              <w:marTop w:val="0"/>
              <w:marBottom w:val="0"/>
              <w:divBdr>
                <w:top w:val="none" w:sz="0" w:space="0" w:color="auto"/>
                <w:left w:val="none" w:sz="0" w:space="0" w:color="auto"/>
                <w:bottom w:val="none" w:sz="0" w:space="0" w:color="auto"/>
                <w:right w:val="none" w:sz="0" w:space="0" w:color="auto"/>
              </w:divBdr>
            </w:div>
            <w:div w:id="1479764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9659071">
      <w:bodyDiv w:val="1"/>
      <w:marLeft w:val="0"/>
      <w:marRight w:val="0"/>
      <w:marTop w:val="0"/>
      <w:marBottom w:val="0"/>
      <w:divBdr>
        <w:top w:val="none" w:sz="0" w:space="0" w:color="auto"/>
        <w:left w:val="none" w:sz="0" w:space="0" w:color="auto"/>
        <w:bottom w:val="none" w:sz="0" w:space="0" w:color="auto"/>
        <w:right w:val="none" w:sz="0" w:space="0" w:color="auto"/>
      </w:divBdr>
      <w:divsChild>
        <w:div w:id="1951863197">
          <w:marLeft w:val="0"/>
          <w:marRight w:val="0"/>
          <w:marTop w:val="0"/>
          <w:marBottom w:val="0"/>
          <w:divBdr>
            <w:top w:val="none" w:sz="0" w:space="0" w:color="auto"/>
            <w:left w:val="none" w:sz="0" w:space="0" w:color="auto"/>
            <w:bottom w:val="none" w:sz="0" w:space="0" w:color="auto"/>
            <w:right w:val="none" w:sz="0" w:space="0" w:color="auto"/>
          </w:divBdr>
        </w:div>
      </w:divsChild>
    </w:div>
    <w:div w:id="1180199188">
      <w:bodyDiv w:val="1"/>
      <w:marLeft w:val="0"/>
      <w:marRight w:val="0"/>
      <w:marTop w:val="0"/>
      <w:marBottom w:val="0"/>
      <w:divBdr>
        <w:top w:val="none" w:sz="0" w:space="0" w:color="auto"/>
        <w:left w:val="none" w:sz="0" w:space="0" w:color="auto"/>
        <w:bottom w:val="none" w:sz="0" w:space="0" w:color="auto"/>
        <w:right w:val="none" w:sz="0" w:space="0" w:color="auto"/>
      </w:divBdr>
      <w:divsChild>
        <w:div w:id="1531795697">
          <w:marLeft w:val="0"/>
          <w:marRight w:val="0"/>
          <w:marTop w:val="0"/>
          <w:marBottom w:val="0"/>
          <w:divBdr>
            <w:top w:val="none" w:sz="0" w:space="0" w:color="auto"/>
            <w:left w:val="none" w:sz="0" w:space="0" w:color="auto"/>
            <w:bottom w:val="none" w:sz="0" w:space="0" w:color="auto"/>
            <w:right w:val="none" w:sz="0" w:space="0" w:color="auto"/>
          </w:divBdr>
          <w:divsChild>
            <w:div w:id="1294210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2626281">
      <w:bodyDiv w:val="1"/>
      <w:marLeft w:val="0"/>
      <w:marRight w:val="0"/>
      <w:marTop w:val="0"/>
      <w:marBottom w:val="0"/>
      <w:divBdr>
        <w:top w:val="none" w:sz="0" w:space="0" w:color="auto"/>
        <w:left w:val="none" w:sz="0" w:space="0" w:color="auto"/>
        <w:bottom w:val="none" w:sz="0" w:space="0" w:color="auto"/>
        <w:right w:val="none" w:sz="0" w:space="0" w:color="auto"/>
      </w:divBdr>
    </w:div>
    <w:div w:id="1183134297">
      <w:bodyDiv w:val="1"/>
      <w:marLeft w:val="0"/>
      <w:marRight w:val="0"/>
      <w:marTop w:val="0"/>
      <w:marBottom w:val="0"/>
      <w:divBdr>
        <w:top w:val="none" w:sz="0" w:space="0" w:color="auto"/>
        <w:left w:val="none" w:sz="0" w:space="0" w:color="auto"/>
        <w:bottom w:val="none" w:sz="0" w:space="0" w:color="auto"/>
        <w:right w:val="none" w:sz="0" w:space="0" w:color="auto"/>
      </w:divBdr>
      <w:divsChild>
        <w:div w:id="1496415596">
          <w:marLeft w:val="0"/>
          <w:marRight w:val="0"/>
          <w:marTop w:val="0"/>
          <w:marBottom w:val="0"/>
          <w:divBdr>
            <w:top w:val="none" w:sz="0" w:space="0" w:color="auto"/>
            <w:left w:val="none" w:sz="0" w:space="0" w:color="auto"/>
            <w:bottom w:val="none" w:sz="0" w:space="0" w:color="auto"/>
            <w:right w:val="none" w:sz="0" w:space="0" w:color="auto"/>
          </w:divBdr>
        </w:div>
      </w:divsChild>
    </w:div>
    <w:div w:id="1183937292">
      <w:bodyDiv w:val="1"/>
      <w:marLeft w:val="0"/>
      <w:marRight w:val="0"/>
      <w:marTop w:val="0"/>
      <w:marBottom w:val="0"/>
      <w:divBdr>
        <w:top w:val="none" w:sz="0" w:space="0" w:color="auto"/>
        <w:left w:val="none" w:sz="0" w:space="0" w:color="auto"/>
        <w:bottom w:val="none" w:sz="0" w:space="0" w:color="auto"/>
        <w:right w:val="none" w:sz="0" w:space="0" w:color="auto"/>
      </w:divBdr>
      <w:divsChild>
        <w:div w:id="437915724">
          <w:marLeft w:val="0"/>
          <w:marRight w:val="0"/>
          <w:marTop w:val="0"/>
          <w:marBottom w:val="0"/>
          <w:divBdr>
            <w:top w:val="none" w:sz="0" w:space="0" w:color="auto"/>
            <w:left w:val="none" w:sz="0" w:space="0" w:color="auto"/>
            <w:bottom w:val="none" w:sz="0" w:space="0" w:color="auto"/>
            <w:right w:val="none" w:sz="0" w:space="0" w:color="auto"/>
          </w:divBdr>
          <w:divsChild>
            <w:div w:id="466245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6754645">
      <w:bodyDiv w:val="1"/>
      <w:marLeft w:val="0"/>
      <w:marRight w:val="0"/>
      <w:marTop w:val="0"/>
      <w:marBottom w:val="0"/>
      <w:divBdr>
        <w:top w:val="none" w:sz="0" w:space="0" w:color="auto"/>
        <w:left w:val="none" w:sz="0" w:space="0" w:color="auto"/>
        <w:bottom w:val="none" w:sz="0" w:space="0" w:color="auto"/>
        <w:right w:val="none" w:sz="0" w:space="0" w:color="auto"/>
      </w:divBdr>
      <w:divsChild>
        <w:div w:id="112096012">
          <w:marLeft w:val="0"/>
          <w:marRight w:val="0"/>
          <w:marTop w:val="0"/>
          <w:marBottom w:val="0"/>
          <w:divBdr>
            <w:top w:val="none" w:sz="0" w:space="0" w:color="auto"/>
            <w:left w:val="none" w:sz="0" w:space="0" w:color="auto"/>
            <w:bottom w:val="none" w:sz="0" w:space="0" w:color="auto"/>
            <w:right w:val="none" w:sz="0" w:space="0" w:color="auto"/>
          </w:divBdr>
        </w:div>
      </w:divsChild>
    </w:div>
    <w:div w:id="1186866207">
      <w:bodyDiv w:val="1"/>
      <w:marLeft w:val="0"/>
      <w:marRight w:val="0"/>
      <w:marTop w:val="0"/>
      <w:marBottom w:val="0"/>
      <w:divBdr>
        <w:top w:val="none" w:sz="0" w:space="0" w:color="auto"/>
        <w:left w:val="none" w:sz="0" w:space="0" w:color="auto"/>
        <w:bottom w:val="none" w:sz="0" w:space="0" w:color="auto"/>
        <w:right w:val="none" w:sz="0" w:space="0" w:color="auto"/>
      </w:divBdr>
      <w:divsChild>
        <w:div w:id="327439027">
          <w:marLeft w:val="0"/>
          <w:marRight w:val="0"/>
          <w:marTop w:val="0"/>
          <w:marBottom w:val="0"/>
          <w:divBdr>
            <w:top w:val="none" w:sz="0" w:space="0" w:color="auto"/>
            <w:left w:val="none" w:sz="0" w:space="0" w:color="auto"/>
            <w:bottom w:val="none" w:sz="0" w:space="0" w:color="auto"/>
            <w:right w:val="none" w:sz="0" w:space="0" w:color="auto"/>
          </w:divBdr>
        </w:div>
      </w:divsChild>
    </w:div>
    <w:div w:id="1189443108">
      <w:bodyDiv w:val="1"/>
      <w:marLeft w:val="0"/>
      <w:marRight w:val="0"/>
      <w:marTop w:val="0"/>
      <w:marBottom w:val="0"/>
      <w:divBdr>
        <w:top w:val="none" w:sz="0" w:space="0" w:color="auto"/>
        <w:left w:val="none" w:sz="0" w:space="0" w:color="auto"/>
        <w:bottom w:val="none" w:sz="0" w:space="0" w:color="auto"/>
        <w:right w:val="none" w:sz="0" w:space="0" w:color="auto"/>
      </w:divBdr>
      <w:divsChild>
        <w:div w:id="1117137064">
          <w:marLeft w:val="0"/>
          <w:marRight w:val="0"/>
          <w:marTop w:val="0"/>
          <w:marBottom w:val="0"/>
          <w:divBdr>
            <w:top w:val="none" w:sz="0" w:space="0" w:color="auto"/>
            <w:left w:val="none" w:sz="0" w:space="0" w:color="auto"/>
            <w:bottom w:val="none" w:sz="0" w:space="0" w:color="auto"/>
            <w:right w:val="none" w:sz="0" w:space="0" w:color="auto"/>
          </w:divBdr>
        </w:div>
      </w:divsChild>
    </w:div>
    <w:div w:id="1189757322">
      <w:bodyDiv w:val="1"/>
      <w:marLeft w:val="0"/>
      <w:marRight w:val="0"/>
      <w:marTop w:val="0"/>
      <w:marBottom w:val="0"/>
      <w:divBdr>
        <w:top w:val="none" w:sz="0" w:space="0" w:color="auto"/>
        <w:left w:val="none" w:sz="0" w:space="0" w:color="auto"/>
        <w:bottom w:val="none" w:sz="0" w:space="0" w:color="auto"/>
        <w:right w:val="none" w:sz="0" w:space="0" w:color="auto"/>
      </w:divBdr>
      <w:divsChild>
        <w:div w:id="1154182043">
          <w:marLeft w:val="0"/>
          <w:marRight w:val="0"/>
          <w:marTop w:val="0"/>
          <w:marBottom w:val="0"/>
          <w:divBdr>
            <w:top w:val="none" w:sz="0" w:space="0" w:color="auto"/>
            <w:left w:val="none" w:sz="0" w:space="0" w:color="auto"/>
            <w:bottom w:val="none" w:sz="0" w:space="0" w:color="auto"/>
            <w:right w:val="none" w:sz="0" w:space="0" w:color="auto"/>
          </w:divBdr>
        </w:div>
      </w:divsChild>
    </w:div>
    <w:div w:id="1189879310">
      <w:bodyDiv w:val="1"/>
      <w:marLeft w:val="0"/>
      <w:marRight w:val="0"/>
      <w:marTop w:val="0"/>
      <w:marBottom w:val="0"/>
      <w:divBdr>
        <w:top w:val="none" w:sz="0" w:space="0" w:color="auto"/>
        <w:left w:val="none" w:sz="0" w:space="0" w:color="auto"/>
        <w:bottom w:val="none" w:sz="0" w:space="0" w:color="auto"/>
        <w:right w:val="none" w:sz="0" w:space="0" w:color="auto"/>
      </w:divBdr>
      <w:divsChild>
        <w:div w:id="2056999400">
          <w:marLeft w:val="0"/>
          <w:marRight w:val="0"/>
          <w:marTop w:val="0"/>
          <w:marBottom w:val="0"/>
          <w:divBdr>
            <w:top w:val="none" w:sz="0" w:space="0" w:color="auto"/>
            <w:left w:val="none" w:sz="0" w:space="0" w:color="auto"/>
            <w:bottom w:val="none" w:sz="0" w:space="0" w:color="auto"/>
            <w:right w:val="none" w:sz="0" w:space="0" w:color="auto"/>
          </w:divBdr>
        </w:div>
      </w:divsChild>
    </w:div>
    <w:div w:id="1190534807">
      <w:bodyDiv w:val="1"/>
      <w:marLeft w:val="0"/>
      <w:marRight w:val="0"/>
      <w:marTop w:val="0"/>
      <w:marBottom w:val="0"/>
      <w:divBdr>
        <w:top w:val="none" w:sz="0" w:space="0" w:color="auto"/>
        <w:left w:val="none" w:sz="0" w:space="0" w:color="auto"/>
        <w:bottom w:val="none" w:sz="0" w:space="0" w:color="auto"/>
        <w:right w:val="none" w:sz="0" w:space="0" w:color="auto"/>
      </w:divBdr>
      <w:divsChild>
        <w:div w:id="63188103">
          <w:marLeft w:val="0"/>
          <w:marRight w:val="0"/>
          <w:marTop w:val="0"/>
          <w:marBottom w:val="0"/>
          <w:divBdr>
            <w:top w:val="none" w:sz="0" w:space="0" w:color="auto"/>
            <w:left w:val="none" w:sz="0" w:space="0" w:color="auto"/>
            <w:bottom w:val="none" w:sz="0" w:space="0" w:color="auto"/>
            <w:right w:val="none" w:sz="0" w:space="0" w:color="auto"/>
          </w:divBdr>
        </w:div>
      </w:divsChild>
    </w:div>
    <w:div w:id="1191725391">
      <w:bodyDiv w:val="1"/>
      <w:marLeft w:val="0"/>
      <w:marRight w:val="0"/>
      <w:marTop w:val="0"/>
      <w:marBottom w:val="0"/>
      <w:divBdr>
        <w:top w:val="none" w:sz="0" w:space="0" w:color="auto"/>
        <w:left w:val="none" w:sz="0" w:space="0" w:color="auto"/>
        <w:bottom w:val="none" w:sz="0" w:space="0" w:color="auto"/>
        <w:right w:val="none" w:sz="0" w:space="0" w:color="auto"/>
      </w:divBdr>
      <w:divsChild>
        <w:div w:id="534539900">
          <w:marLeft w:val="0"/>
          <w:marRight w:val="0"/>
          <w:marTop w:val="0"/>
          <w:marBottom w:val="0"/>
          <w:divBdr>
            <w:top w:val="none" w:sz="0" w:space="0" w:color="auto"/>
            <w:left w:val="none" w:sz="0" w:space="0" w:color="auto"/>
            <w:bottom w:val="none" w:sz="0" w:space="0" w:color="auto"/>
            <w:right w:val="none" w:sz="0" w:space="0" w:color="auto"/>
          </w:divBdr>
          <w:divsChild>
            <w:div w:id="1361852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2300022">
      <w:bodyDiv w:val="1"/>
      <w:marLeft w:val="0"/>
      <w:marRight w:val="0"/>
      <w:marTop w:val="0"/>
      <w:marBottom w:val="0"/>
      <w:divBdr>
        <w:top w:val="none" w:sz="0" w:space="0" w:color="auto"/>
        <w:left w:val="none" w:sz="0" w:space="0" w:color="auto"/>
        <w:bottom w:val="none" w:sz="0" w:space="0" w:color="auto"/>
        <w:right w:val="none" w:sz="0" w:space="0" w:color="auto"/>
      </w:divBdr>
      <w:divsChild>
        <w:div w:id="23336186">
          <w:marLeft w:val="0"/>
          <w:marRight w:val="0"/>
          <w:marTop w:val="0"/>
          <w:marBottom w:val="0"/>
          <w:divBdr>
            <w:top w:val="none" w:sz="0" w:space="0" w:color="auto"/>
            <w:left w:val="none" w:sz="0" w:space="0" w:color="auto"/>
            <w:bottom w:val="none" w:sz="0" w:space="0" w:color="auto"/>
            <w:right w:val="none" w:sz="0" w:space="0" w:color="auto"/>
          </w:divBdr>
          <w:divsChild>
            <w:div w:id="105392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2764096">
      <w:bodyDiv w:val="1"/>
      <w:marLeft w:val="0"/>
      <w:marRight w:val="0"/>
      <w:marTop w:val="0"/>
      <w:marBottom w:val="0"/>
      <w:divBdr>
        <w:top w:val="none" w:sz="0" w:space="0" w:color="auto"/>
        <w:left w:val="none" w:sz="0" w:space="0" w:color="auto"/>
        <w:bottom w:val="none" w:sz="0" w:space="0" w:color="auto"/>
        <w:right w:val="none" w:sz="0" w:space="0" w:color="auto"/>
      </w:divBdr>
      <w:divsChild>
        <w:div w:id="801072457">
          <w:marLeft w:val="0"/>
          <w:marRight w:val="0"/>
          <w:marTop w:val="0"/>
          <w:marBottom w:val="0"/>
          <w:divBdr>
            <w:top w:val="none" w:sz="0" w:space="0" w:color="auto"/>
            <w:left w:val="none" w:sz="0" w:space="0" w:color="auto"/>
            <w:bottom w:val="none" w:sz="0" w:space="0" w:color="auto"/>
            <w:right w:val="none" w:sz="0" w:space="0" w:color="auto"/>
          </w:divBdr>
        </w:div>
      </w:divsChild>
    </w:div>
    <w:div w:id="1194073153">
      <w:bodyDiv w:val="1"/>
      <w:marLeft w:val="0"/>
      <w:marRight w:val="0"/>
      <w:marTop w:val="0"/>
      <w:marBottom w:val="0"/>
      <w:divBdr>
        <w:top w:val="none" w:sz="0" w:space="0" w:color="auto"/>
        <w:left w:val="none" w:sz="0" w:space="0" w:color="auto"/>
        <w:bottom w:val="none" w:sz="0" w:space="0" w:color="auto"/>
        <w:right w:val="none" w:sz="0" w:space="0" w:color="auto"/>
      </w:divBdr>
      <w:divsChild>
        <w:div w:id="1363360137">
          <w:marLeft w:val="0"/>
          <w:marRight w:val="0"/>
          <w:marTop w:val="0"/>
          <w:marBottom w:val="0"/>
          <w:divBdr>
            <w:top w:val="none" w:sz="0" w:space="0" w:color="auto"/>
            <w:left w:val="none" w:sz="0" w:space="0" w:color="auto"/>
            <w:bottom w:val="none" w:sz="0" w:space="0" w:color="auto"/>
            <w:right w:val="none" w:sz="0" w:space="0" w:color="auto"/>
          </w:divBdr>
          <w:divsChild>
            <w:div w:id="2022972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5770214">
      <w:bodyDiv w:val="1"/>
      <w:marLeft w:val="0"/>
      <w:marRight w:val="0"/>
      <w:marTop w:val="0"/>
      <w:marBottom w:val="0"/>
      <w:divBdr>
        <w:top w:val="none" w:sz="0" w:space="0" w:color="auto"/>
        <w:left w:val="none" w:sz="0" w:space="0" w:color="auto"/>
        <w:bottom w:val="none" w:sz="0" w:space="0" w:color="auto"/>
        <w:right w:val="none" w:sz="0" w:space="0" w:color="auto"/>
      </w:divBdr>
      <w:divsChild>
        <w:div w:id="241961319">
          <w:marLeft w:val="0"/>
          <w:marRight w:val="0"/>
          <w:marTop w:val="0"/>
          <w:marBottom w:val="0"/>
          <w:divBdr>
            <w:top w:val="none" w:sz="0" w:space="0" w:color="auto"/>
            <w:left w:val="none" w:sz="0" w:space="0" w:color="auto"/>
            <w:bottom w:val="none" w:sz="0" w:space="0" w:color="auto"/>
            <w:right w:val="none" w:sz="0" w:space="0" w:color="auto"/>
          </w:divBdr>
          <w:divsChild>
            <w:div w:id="67919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5968288">
      <w:bodyDiv w:val="1"/>
      <w:marLeft w:val="0"/>
      <w:marRight w:val="0"/>
      <w:marTop w:val="0"/>
      <w:marBottom w:val="0"/>
      <w:divBdr>
        <w:top w:val="none" w:sz="0" w:space="0" w:color="auto"/>
        <w:left w:val="none" w:sz="0" w:space="0" w:color="auto"/>
        <w:bottom w:val="none" w:sz="0" w:space="0" w:color="auto"/>
        <w:right w:val="none" w:sz="0" w:space="0" w:color="auto"/>
      </w:divBdr>
      <w:divsChild>
        <w:div w:id="1066102977">
          <w:marLeft w:val="0"/>
          <w:marRight w:val="0"/>
          <w:marTop w:val="0"/>
          <w:marBottom w:val="0"/>
          <w:divBdr>
            <w:top w:val="none" w:sz="0" w:space="0" w:color="auto"/>
            <w:left w:val="none" w:sz="0" w:space="0" w:color="auto"/>
            <w:bottom w:val="none" w:sz="0" w:space="0" w:color="auto"/>
            <w:right w:val="none" w:sz="0" w:space="0" w:color="auto"/>
          </w:divBdr>
          <w:divsChild>
            <w:div w:id="1926529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6696039">
      <w:bodyDiv w:val="1"/>
      <w:marLeft w:val="0"/>
      <w:marRight w:val="0"/>
      <w:marTop w:val="0"/>
      <w:marBottom w:val="0"/>
      <w:divBdr>
        <w:top w:val="none" w:sz="0" w:space="0" w:color="auto"/>
        <w:left w:val="none" w:sz="0" w:space="0" w:color="auto"/>
        <w:bottom w:val="none" w:sz="0" w:space="0" w:color="auto"/>
        <w:right w:val="none" w:sz="0" w:space="0" w:color="auto"/>
      </w:divBdr>
      <w:divsChild>
        <w:div w:id="231550671">
          <w:marLeft w:val="432"/>
          <w:marRight w:val="0"/>
          <w:marTop w:val="134"/>
          <w:marBottom w:val="0"/>
          <w:divBdr>
            <w:top w:val="none" w:sz="0" w:space="0" w:color="auto"/>
            <w:left w:val="none" w:sz="0" w:space="0" w:color="auto"/>
            <w:bottom w:val="none" w:sz="0" w:space="0" w:color="auto"/>
            <w:right w:val="none" w:sz="0" w:space="0" w:color="auto"/>
          </w:divBdr>
        </w:div>
        <w:div w:id="637684024">
          <w:marLeft w:val="432"/>
          <w:marRight w:val="0"/>
          <w:marTop w:val="134"/>
          <w:marBottom w:val="0"/>
          <w:divBdr>
            <w:top w:val="none" w:sz="0" w:space="0" w:color="auto"/>
            <w:left w:val="none" w:sz="0" w:space="0" w:color="auto"/>
            <w:bottom w:val="none" w:sz="0" w:space="0" w:color="auto"/>
            <w:right w:val="none" w:sz="0" w:space="0" w:color="auto"/>
          </w:divBdr>
        </w:div>
        <w:div w:id="1224949466">
          <w:marLeft w:val="432"/>
          <w:marRight w:val="0"/>
          <w:marTop w:val="134"/>
          <w:marBottom w:val="0"/>
          <w:divBdr>
            <w:top w:val="none" w:sz="0" w:space="0" w:color="auto"/>
            <w:left w:val="none" w:sz="0" w:space="0" w:color="auto"/>
            <w:bottom w:val="none" w:sz="0" w:space="0" w:color="auto"/>
            <w:right w:val="none" w:sz="0" w:space="0" w:color="auto"/>
          </w:divBdr>
        </w:div>
        <w:div w:id="1475293454">
          <w:marLeft w:val="432"/>
          <w:marRight w:val="0"/>
          <w:marTop w:val="134"/>
          <w:marBottom w:val="0"/>
          <w:divBdr>
            <w:top w:val="none" w:sz="0" w:space="0" w:color="auto"/>
            <w:left w:val="none" w:sz="0" w:space="0" w:color="auto"/>
            <w:bottom w:val="none" w:sz="0" w:space="0" w:color="auto"/>
            <w:right w:val="none" w:sz="0" w:space="0" w:color="auto"/>
          </w:divBdr>
        </w:div>
        <w:div w:id="1596090454">
          <w:marLeft w:val="432"/>
          <w:marRight w:val="0"/>
          <w:marTop w:val="134"/>
          <w:marBottom w:val="0"/>
          <w:divBdr>
            <w:top w:val="none" w:sz="0" w:space="0" w:color="auto"/>
            <w:left w:val="none" w:sz="0" w:space="0" w:color="auto"/>
            <w:bottom w:val="none" w:sz="0" w:space="0" w:color="auto"/>
            <w:right w:val="none" w:sz="0" w:space="0" w:color="auto"/>
          </w:divBdr>
        </w:div>
      </w:divsChild>
    </w:div>
    <w:div w:id="1199127144">
      <w:bodyDiv w:val="1"/>
      <w:marLeft w:val="0"/>
      <w:marRight w:val="0"/>
      <w:marTop w:val="0"/>
      <w:marBottom w:val="0"/>
      <w:divBdr>
        <w:top w:val="none" w:sz="0" w:space="0" w:color="auto"/>
        <w:left w:val="none" w:sz="0" w:space="0" w:color="auto"/>
        <w:bottom w:val="none" w:sz="0" w:space="0" w:color="auto"/>
        <w:right w:val="none" w:sz="0" w:space="0" w:color="auto"/>
      </w:divBdr>
      <w:divsChild>
        <w:div w:id="1320692861">
          <w:marLeft w:val="0"/>
          <w:marRight w:val="0"/>
          <w:marTop w:val="0"/>
          <w:marBottom w:val="0"/>
          <w:divBdr>
            <w:top w:val="none" w:sz="0" w:space="0" w:color="auto"/>
            <w:left w:val="none" w:sz="0" w:space="0" w:color="auto"/>
            <w:bottom w:val="none" w:sz="0" w:space="0" w:color="auto"/>
            <w:right w:val="none" w:sz="0" w:space="0" w:color="auto"/>
          </w:divBdr>
          <w:divsChild>
            <w:div w:id="1237856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0363079">
      <w:bodyDiv w:val="1"/>
      <w:marLeft w:val="0"/>
      <w:marRight w:val="0"/>
      <w:marTop w:val="0"/>
      <w:marBottom w:val="0"/>
      <w:divBdr>
        <w:top w:val="none" w:sz="0" w:space="0" w:color="auto"/>
        <w:left w:val="none" w:sz="0" w:space="0" w:color="auto"/>
        <w:bottom w:val="none" w:sz="0" w:space="0" w:color="auto"/>
        <w:right w:val="none" w:sz="0" w:space="0" w:color="auto"/>
      </w:divBdr>
      <w:divsChild>
        <w:div w:id="313065582">
          <w:marLeft w:val="547"/>
          <w:marRight w:val="0"/>
          <w:marTop w:val="125"/>
          <w:marBottom w:val="0"/>
          <w:divBdr>
            <w:top w:val="none" w:sz="0" w:space="0" w:color="auto"/>
            <w:left w:val="none" w:sz="0" w:space="0" w:color="auto"/>
            <w:bottom w:val="none" w:sz="0" w:space="0" w:color="auto"/>
            <w:right w:val="none" w:sz="0" w:space="0" w:color="auto"/>
          </w:divBdr>
        </w:div>
        <w:div w:id="734208577">
          <w:marLeft w:val="547"/>
          <w:marRight w:val="0"/>
          <w:marTop w:val="125"/>
          <w:marBottom w:val="0"/>
          <w:divBdr>
            <w:top w:val="none" w:sz="0" w:space="0" w:color="auto"/>
            <w:left w:val="none" w:sz="0" w:space="0" w:color="auto"/>
            <w:bottom w:val="none" w:sz="0" w:space="0" w:color="auto"/>
            <w:right w:val="none" w:sz="0" w:space="0" w:color="auto"/>
          </w:divBdr>
        </w:div>
        <w:div w:id="955914934">
          <w:marLeft w:val="547"/>
          <w:marRight w:val="0"/>
          <w:marTop w:val="125"/>
          <w:marBottom w:val="0"/>
          <w:divBdr>
            <w:top w:val="none" w:sz="0" w:space="0" w:color="auto"/>
            <w:left w:val="none" w:sz="0" w:space="0" w:color="auto"/>
            <w:bottom w:val="none" w:sz="0" w:space="0" w:color="auto"/>
            <w:right w:val="none" w:sz="0" w:space="0" w:color="auto"/>
          </w:divBdr>
        </w:div>
      </w:divsChild>
    </w:div>
    <w:div w:id="1200825775">
      <w:bodyDiv w:val="1"/>
      <w:marLeft w:val="0"/>
      <w:marRight w:val="0"/>
      <w:marTop w:val="0"/>
      <w:marBottom w:val="0"/>
      <w:divBdr>
        <w:top w:val="none" w:sz="0" w:space="0" w:color="auto"/>
        <w:left w:val="none" w:sz="0" w:space="0" w:color="auto"/>
        <w:bottom w:val="none" w:sz="0" w:space="0" w:color="auto"/>
        <w:right w:val="none" w:sz="0" w:space="0" w:color="auto"/>
      </w:divBdr>
      <w:divsChild>
        <w:div w:id="620766716">
          <w:marLeft w:val="0"/>
          <w:marRight w:val="0"/>
          <w:marTop w:val="0"/>
          <w:marBottom w:val="0"/>
          <w:divBdr>
            <w:top w:val="none" w:sz="0" w:space="0" w:color="auto"/>
            <w:left w:val="none" w:sz="0" w:space="0" w:color="auto"/>
            <w:bottom w:val="none" w:sz="0" w:space="0" w:color="auto"/>
            <w:right w:val="none" w:sz="0" w:space="0" w:color="auto"/>
          </w:divBdr>
          <w:divsChild>
            <w:div w:id="353654981">
              <w:marLeft w:val="0"/>
              <w:marRight w:val="0"/>
              <w:marTop w:val="0"/>
              <w:marBottom w:val="0"/>
              <w:divBdr>
                <w:top w:val="none" w:sz="0" w:space="0" w:color="auto"/>
                <w:left w:val="none" w:sz="0" w:space="0" w:color="auto"/>
                <w:bottom w:val="none" w:sz="0" w:space="0" w:color="auto"/>
                <w:right w:val="none" w:sz="0" w:space="0" w:color="auto"/>
              </w:divBdr>
            </w:div>
            <w:div w:id="2045321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1357271">
      <w:bodyDiv w:val="1"/>
      <w:marLeft w:val="0"/>
      <w:marRight w:val="0"/>
      <w:marTop w:val="0"/>
      <w:marBottom w:val="0"/>
      <w:divBdr>
        <w:top w:val="none" w:sz="0" w:space="0" w:color="auto"/>
        <w:left w:val="none" w:sz="0" w:space="0" w:color="auto"/>
        <w:bottom w:val="none" w:sz="0" w:space="0" w:color="auto"/>
        <w:right w:val="none" w:sz="0" w:space="0" w:color="auto"/>
      </w:divBdr>
      <w:divsChild>
        <w:div w:id="988631908">
          <w:marLeft w:val="0"/>
          <w:marRight w:val="0"/>
          <w:marTop w:val="0"/>
          <w:marBottom w:val="0"/>
          <w:divBdr>
            <w:top w:val="none" w:sz="0" w:space="0" w:color="auto"/>
            <w:left w:val="none" w:sz="0" w:space="0" w:color="auto"/>
            <w:bottom w:val="none" w:sz="0" w:space="0" w:color="auto"/>
            <w:right w:val="none" w:sz="0" w:space="0" w:color="auto"/>
          </w:divBdr>
          <w:divsChild>
            <w:div w:id="433745900">
              <w:marLeft w:val="0"/>
              <w:marRight w:val="0"/>
              <w:marTop w:val="0"/>
              <w:marBottom w:val="0"/>
              <w:divBdr>
                <w:top w:val="none" w:sz="0" w:space="0" w:color="auto"/>
                <w:left w:val="none" w:sz="0" w:space="0" w:color="auto"/>
                <w:bottom w:val="none" w:sz="0" w:space="0" w:color="auto"/>
                <w:right w:val="none" w:sz="0" w:space="0" w:color="auto"/>
              </w:divBdr>
            </w:div>
            <w:div w:id="1493906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1747274">
      <w:bodyDiv w:val="1"/>
      <w:marLeft w:val="0"/>
      <w:marRight w:val="0"/>
      <w:marTop w:val="0"/>
      <w:marBottom w:val="0"/>
      <w:divBdr>
        <w:top w:val="none" w:sz="0" w:space="0" w:color="auto"/>
        <w:left w:val="none" w:sz="0" w:space="0" w:color="auto"/>
        <w:bottom w:val="none" w:sz="0" w:space="0" w:color="auto"/>
        <w:right w:val="none" w:sz="0" w:space="0" w:color="auto"/>
      </w:divBdr>
      <w:divsChild>
        <w:div w:id="2057701829">
          <w:marLeft w:val="0"/>
          <w:marRight w:val="0"/>
          <w:marTop w:val="0"/>
          <w:marBottom w:val="0"/>
          <w:divBdr>
            <w:top w:val="none" w:sz="0" w:space="0" w:color="auto"/>
            <w:left w:val="none" w:sz="0" w:space="0" w:color="auto"/>
            <w:bottom w:val="none" w:sz="0" w:space="0" w:color="auto"/>
            <w:right w:val="none" w:sz="0" w:space="0" w:color="auto"/>
          </w:divBdr>
          <w:divsChild>
            <w:div w:id="688681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1939717">
      <w:bodyDiv w:val="1"/>
      <w:marLeft w:val="0"/>
      <w:marRight w:val="0"/>
      <w:marTop w:val="0"/>
      <w:marBottom w:val="0"/>
      <w:divBdr>
        <w:top w:val="none" w:sz="0" w:space="0" w:color="auto"/>
        <w:left w:val="none" w:sz="0" w:space="0" w:color="auto"/>
        <w:bottom w:val="none" w:sz="0" w:space="0" w:color="auto"/>
        <w:right w:val="none" w:sz="0" w:space="0" w:color="auto"/>
      </w:divBdr>
      <w:divsChild>
        <w:div w:id="1241329813">
          <w:marLeft w:val="0"/>
          <w:marRight w:val="0"/>
          <w:marTop w:val="0"/>
          <w:marBottom w:val="0"/>
          <w:divBdr>
            <w:top w:val="none" w:sz="0" w:space="0" w:color="auto"/>
            <w:left w:val="none" w:sz="0" w:space="0" w:color="auto"/>
            <w:bottom w:val="none" w:sz="0" w:space="0" w:color="auto"/>
            <w:right w:val="none" w:sz="0" w:space="0" w:color="auto"/>
          </w:divBdr>
        </w:div>
      </w:divsChild>
    </w:div>
    <w:div w:id="1206911713">
      <w:bodyDiv w:val="1"/>
      <w:marLeft w:val="0"/>
      <w:marRight w:val="0"/>
      <w:marTop w:val="0"/>
      <w:marBottom w:val="0"/>
      <w:divBdr>
        <w:top w:val="none" w:sz="0" w:space="0" w:color="auto"/>
        <w:left w:val="none" w:sz="0" w:space="0" w:color="auto"/>
        <w:bottom w:val="none" w:sz="0" w:space="0" w:color="auto"/>
        <w:right w:val="none" w:sz="0" w:space="0" w:color="auto"/>
      </w:divBdr>
      <w:divsChild>
        <w:div w:id="334455430">
          <w:marLeft w:val="0"/>
          <w:marRight w:val="0"/>
          <w:marTop w:val="0"/>
          <w:marBottom w:val="0"/>
          <w:divBdr>
            <w:top w:val="none" w:sz="0" w:space="0" w:color="auto"/>
            <w:left w:val="none" w:sz="0" w:space="0" w:color="auto"/>
            <w:bottom w:val="none" w:sz="0" w:space="0" w:color="auto"/>
            <w:right w:val="none" w:sz="0" w:space="0" w:color="auto"/>
          </w:divBdr>
          <w:divsChild>
            <w:div w:id="547227136">
              <w:marLeft w:val="0"/>
              <w:marRight w:val="0"/>
              <w:marTop w:val="0"/>
              <w:marBottom w:val="0"/>
              <w:divBdr>
                <w:top w:val="none" w:sz="0" w:space="0" w:color="auto"/>
                <w:left w:val="none" w:sz="0" w:space="0" w:color="auto"/>
                <w:bottom w:val="none" w:sz="0" w:space="0" w:color="auto"/>
                <w:right w:val="none" w:sz="0" w:space="0" w:color="auto"/>
              </w:divBdr>
            </w:div>
            <w:div w:id="1526094568">
              <w:marLeft w:val="0"/>
              <w:marRight w:val="0"/>
              <w:marTop w:val="0"/>
              <w:marBottom w:val="0"/>
              <w:divBdr>
                <w:top w:val="none" w:sz="0" w:space="0" w:color="auto"/>
                <w:left w:val="none" w:sz="0" w:space="0" w:color="auto"/>
                <w:bottom w:val="none" w:sz="0" w:space="0" w:color="auto"/>
                <w:right w:val="none" w:sz="0" w:space="0" w:color="auto"/>
              </w:divBdr>
            </w:div>
            <w:div w:id="2133787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4077623">
      <w:bodyDiv w:val="1"/>
      <w:marLeft w:val="0"/>
      <w:marRight w:val="0"/>
      <w:marTop w:val="0"/>
      <w:marBottom w:val="0"/>
      <w:divBdr>
        <w:top w:val="none" w:sz="0" w:space="0" w:color="auto"/>
        <w:left w:val="none" w:sz="0" w:space="0" w:color="auto"/>
        <w:bottom w:val="none" w:sz="0" w:space="0" w:color="auto"/>
        <w:right w:val="none" w:sz="0" w:space="0" w:color="auto"/>
      </w:divBdr>
      <w:divsChild>
        <w:div w:id="514419137">
          <w:marLeft w:val="0"/>
          <w:marRight w:val="0"/>
          <w:marTop w:val="0"/>
          <w:marBottom w:val="0"/>
          <w:divBdr>
            <w:top w:val="none" w:sz="0" w:space="0" w:color="auto"/>
            <w:left w:val="none" w:sz="0" w:space="0" w:color="auto"/>
            <w:bottom w:val="none" w:sz="0" w:space="0" w:color="auto"/>
            <w:right w:val="none" w:sz="0" w:space="0" w:color="auto"/>
          </w:divBdr>
          <w:divsChild>
            <w:div w:id="322857038">
              <w:marLeft w:val="0"/>
              <w:marRight w:val="0"/>
              <w:marTop w:val="0"/>
              <w:marBottom w:val="0"/>
              <w:divBdr>
                <w:top w:val="none" w:sz="0" w:space="0" w:color="auto"/>
                <w:left w:val="none" w:sz="0" w:space="0" w:color="auto"/>
                <w:bottom w:val="none" w:sz="0" w:space="0" w:color="auto"/>
                <w:right w:val="none" w:sz="0" w:space="0" w:color="auto"/>
              </w:divBdr>
            </w:div>
            <w:div w:id="449932026">
              <w:marLeft w:val="0"/>
              <w:marRight w:val="0"/>
              <w:marTop w:val="0"/>
              <w:marBottom w:val="0"/>
              <w:divBdr>
                <w:top w:val="none" w:sz="0" w:space="0" w:color="auto"/>
                <w:left w:val="none" w:sz="0" w:space="0" w:color="auto"/>
                <w:bottom w:val="none" w:sz="0" w:space="0" w:color="auto"/>
                <w:right w:val="none" w:sz="0" w:space="0" w:color="auto"/>
              </w:divBdr>
            </w:div>
            <w:div w:id="481312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4268029">
      <w:bodyDiv w:val="1"/>
      <w:marLeft w:val="0"/>
      <w:marRight w:val="0"/>
      <w:marTop w:val="0"/>
      <w:marBottom w:val="0"/>
      <w:divBdr>
        <w:top w:val="none" w:sz="0" w:space="0" w:color="auto"/>
        <w:left w:val="none" w:sz="0" w:space="0" w:color="auto"/>
        <w:bottom w:val="none" w:sz="0" w:space="0" w:color="auto"/>
        <w:right w:val="none" w:sz="0" w:space="0" w:color="auto"/>
      </w:divBdr>
      <w:divsChild>
        <w:div w:id="1540701380">
          <w:marLeft w:val="0"/>
          <w:marRight w:val="0"/>
          <w:marTop w:val="0"/>
          <w:marBottom w:val="0"/>
          <w:divBdr>
            <w:top w:val="none" w:sz="0" w:space="0" w:color="auto"/>
            <w:left w:val="none" w:sz="0" w:space="0" w:color="auto"/>
            <w:bottom w:val="none" w:sz="0" w:space="0" w:color="auto"/>
            <w:right w:val="none" w:sz="0" w:space="0" w:color="auto"/>
          </w:divBdr>
          <w:divsChild>
            <w:div w:id="142896511">
              <w:marLeft w:val="0"/>
              <w:marRight w:val="0"/>
              <w:marTop w:val="0"/>
              <w:marBottom w:val="0"/>
              <w:divBdr>
                <w:top w:val="none" w:sz="0" w:space="0" w:color="auto"/>
                <w:left w:val="none" w:sz="0" w:space="0" w:color="auto"/>
                <w:bottom w:val="none" w:sz="0" w:space="0" w:color="auto"/>
                <w:right w:val="none" w:sz="0" w:space="0" w:color="auto"/>
              </w:divBdr>
            </w:div>
            <w:div w:id="850412102">
              <w:marLeft w:val="0"/>
              <w:marRight w:val="0"/>
              <w:marTop w:val="0"/>
              <w:marBottom w:val="0"/>
              <w:divBdr>
                <w:top w:val="none" w:sz="0" w:space="0" w:color="auto"/>
                <w:left w:val="none" w:sz="0" w:space="0" w:color="auto"/>
                <w:bottom w:val="none" w:sz="0" w:space="0" w:color="auto"/>
                <w:right w:val="none" w:sz="0" w:space="0" w:color="auto"/>
              </w:divBdr>
            </w:div>
            <w:div w:id="2053923278">
              <w:marLeft w:val="0"/>
              <w:marRight w:val="0"/>
              <w:marTop w:val="0"/>
              <w:marBottom w:val="0"/>
              <w:divBdr>
                <w:top w:val="none" w:sz="0" w:space="0" w:color="auto"/>
                <w:left w:val="none" w:sz="0" w:space="0" w:color="auto"/>
                <w:bottom w:val="none" w:sz="0" w:space="0" w:color="auto"/>
                <w:right w:val="none" w:sz="0" w:space="0" w:color="auto"/>
              </w:divBdr>
            </w:div>
            <w:div w:id="2079398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5431736">
      <w:bodyDiv w:val="1"/>
      <w:marLeft w:val="0"/>
      <w:marRight w:val="0"/>
      <w:marTop w:val="0"/>
      <w:marBottom w:val="0"/>
      <w:divBdr>
        <w:top w:val="none" w:sz="0" w:space="0" w:color="auto"/>
        <w:left w:val="none" w:sz="0" w:space="0" w:color="auto"/>
        <w:bottom w:val="none" w:sz="0" w:space="0" w:color="auto"/>
        <w:right w:val="none" w:sz="0" w:space="0" w:color="auto"/>
      </w:divBdr>
    </w:div>
    <w:div w:id="1219973164">
      <w:bodyDiv w:val="1"/>
      <w:marLeft w:val="0"/>
      <w:marRight w:val="0"/>
      <w:marTop w:val="0"/>
      <w:marBottom w:val="0"/>
      <w:divBdr>
        <w:top w:val="none" w:sz="0" w:space="0" w:color="auto"/>
        <w:left w:val="none" w:sz="0" w:space="0" w:color="auto"/>
        <w:bottom w:val="none" w:sz="0" w:space="0" w:color="auto"/>
        <w:right w:val="none" w:sz="0" w:space="0" w:color="auto"/>
      </w:divBdr>
      <w:divsChild>
        <w:div w:id="948001837">
          <w:marLeft w:val="0"/>
          <w:marRight w:val="0"/>
          <w:marTop w:val="0"/>
          <w:marBottom w:val="0"/>
          <w:divBdr>
            <w:top w:val="none" w:sz="0" w:space="0" w:color="auto"/>
            <w:left w:val="none" w:sz="0" w:space="0" w:color="auto"/>
            <w:bottom w:val="none" w:sz="0" w:space="0" w:color="auto"/>
            <w:right w:val="none" w:sz="0" w:space="0" w:color="auto"/>
          </w:divBdr>
        </w:div>
      </w:divsChild>
    </w:div>
    <w:div w:id="1220164149">
      <w:bodyDiv w:val="1"/>
      <w:marLeft w:val="0"/>
      <w:marRight w:val="0"/>
      <w:marTop w:val="0"/>
      <w:marBottom w:val="0"/>
      <w:divBdr>
        <w:top w:val="none" w:sz="0" w:space="0" w:color="auto"/>
        <w:left w:val="none" w:sz="0" w:space="0" w:color="auto"/>
        <w:bottom w:val="none" w:sz="0" w:space="0" w:color="auto"/>
        <w:right w:val="none" w:sz="0" w:space="0" w:color="auto"/>
      </w:divBdr>
      <w:divsChild>
        <w:div w:id="1069886342">
          <w:marLeft w:val="0"/>
          <w:marRight w:val="0"/>
          <w:marTop w:val="0"/>
          <w:marBottom w:val="0"/>
          <w:divBdr>
            <w:top w:val="none" w:sz="0" w:space="0" w:color="auto"/>
            <w:left w:val="none" w:sz="0" w:space="0" w:color="auto"/>
            <w:bottom w:val="none" w:sz="0" w:space="0" w:color="auto"/>
            <w:right w:val="none" w:sz="0" w:space="0" w:color="auto"/>
          </w:divBdr>
        </w:div>
      </w:divsChild>
    </w:div>
    <w:div w:id="1221475421">
      <w:bodyDiv w:val="1"/>
      <w:marLeft w:val="0"/>
      <w:marRight w:val="0"/>
      <w:marTop w:val="0"/>
      <w:marBottom w:val="0"/>
      <w:divBdr>
        <w:top w:val="none" w:sz="0" w:space="0" w:color="auto"/>
        <w:left w:val="none" w:sz="0" w:space="0" w:color="auto"/>
        <w:bottom w:val="none" w:sz="0" w:space="0" w:color="auto"/>
        <w:right w:val="none" w:sz="0" w:space="0" w:color="auto"/>
      </w:divBdr>
      <w:divsChild>
        <w:div w:id="1811828550">
          <w:marLeft w:val="0"/>
          <w:marRight w:val="0"/>
          <w:marTop w:val="0"/>
          <w:marBottom w:val="0"/>
          <w:divBdr>
            <w:top w:val="none" w:sz="0" w:space="0" w:color="auto"/>
            <w:left w:val="none" w:sz="0" w:space="0" w:color="auto"/>
            <w:bottom w:val="none" w:sz="0" w:space="0" w:color="auto"/>
            <w:right w:val="none" w:sz="0" w:space="0" w:color="auto"/>
          </w:divBdr>
        </w:div>
      </w:divsChild>
    </w:div>
    <w:div w:id="1221986872">
      <w:bodyDiv w:val="1"/>
      <w:marLeft w:val="0"/>
      <w:marRight w:val="0"/>
      <w:marTop w:val="0"/>
      <w:marBottom w:val="0"/>
      <w:divBdr>
        <w:top w:val="none" w:sz="0" w:space="0" w:color="auto"/>
        <w:left w:val="none" w:sz="0" w:space="0" w:color="auto"/>
        <w:bottom w:val="none" w:sz="0" w:space="0" w:color="auto"/>
        <w:right w:val="none" w:sz="0" w:space="0" w:color="auto"/>
      </w:divBdr>
      <w:divsChild>
        <w:div w:id="763573520">
          <w:marLeft w:val="0"/>
          <w:marRight w:val="0"/>
          <w:marTop w:val="0"/>
          <w:marBottom w:val="0"/>
          <w:divBdr>
            <w:top w:val="none" w:sz="0" w:space="0" w:color="auto"/>
            <w:left w:val="none" w:sz="0" w:space="0" w:color="auto"/>
            <w:bottom w:val="none" w:sz="0" w:space="0" w:color="auto"/>
            <w:right w:val="none" w:sz="0" w:space="0" w:color="auto"/>
          </w:divBdr>
          <w:divsChild>
            <w:div w:id="294871666">
              <w:marLeft w:val="0"/>
              <w:marRight w:val="0"/>
              <w:marTop w:val="0"/>
              <w:marBottom w:val="0"/>
              <w:divBdr>
                <w:top w:val="none" w:sz="0" w:space="0" w:color="auto"/>
                <w:left w:val="none" w:sz="0" w:space="0" w:color="auto"/>
                <w:bottom w:val="none" w:sz="0" w:space="0" w:color="auto"/>
                <w:right w:val="none" w:sz="0" w:space="0" w:color="auto"/>
              </w:divBdr>
            </w:div>
            <w:div w:id="1433934633">
              <w:marLeft w:val="0"/>
              <w:marRight w:val="0"/>
              <w:marTop w:val="0"/>
              <w:marBottom w:val="0"/>
              <w:divBdr>
                <w:top w:val="none" w:sz="0" w:space="0" w:color="auto"/>
                <w:left w:val="none" w:sz="0" w:space="0" w:color="auto"/>
                <w:bottom w:val="none" w:sz="0" w:space="0" w:color="auto"/>
                <w:right w:val="none" w:sz="0" w:space="0" w:color="auto"/>
              </w:divBdr>
            </w:div>
            <w:div w:id="1595822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2525428">
      <w:bodyDiv w:val="1"/>
      <w:marLeft w:val="0"/>
      <w:marRight w:val="0"/>
      <w:marTop w:val="0"/>
      <w:marBottom w:val="0"/>
      <w:divBdr>
        <w:top w:val="none" w:sz="0" w:space="0" w:color="auto"/>
        <w:left w:val="none" w:sz="0" w:space="0" w:color="auto"/>
        <w:bottom w:val="none" w:sz="0" w:space="0" w:color="auto"/>
        <w:right w:val="none" w:sz="0" w:space="0" w:color="auto"/>
      </w:divBdr>
      <w:divsChild>
        <w:div w:id="539899503">
          <w:marLeft w:val="0"/>
          <w:marRight w:val="0"/>
          <w:marTop w:val="0"/>
          <w:marBottom w:val="0"/>
          <w:divBdr>
            <w:top w:val="none" w:sz="0" w:space="0" w:color="auto"/>
            <w:left w:val="none" w:sz="0" w:space="0" w:color="auto"/>
            <w:bottom w:val="none" w:sz="0" w:space="0" w:color="auto"/>
            <w:right w:val="none" w:sz="0" w:space="0" w:color="auto"/>
          </w:divBdr>
        </w:div>
      </w:divsChild>
    </w:div>
    <w:div w:id="1223177750">
      <w:bodyDiv w:val="1"/>
      <w:marLeft w:val="0"/>
      <w:marRight w:val="0"/>
      <w:marTop w:val="0"/>
      <w:marBottom w:val="0"/>
      <w:divBdr>
        <w:top w:val="none" w:sz="0" w:space="0" w:color="auto"/>
        <w:left w:val="none" w:sz="0" w:space="0" w:color="auto"/>
        <w:bottom w:val="none" w:sz="0" w:space="0" w:color="auto"/>
        <w:right w:val="none" w:sz="0" w:space="0" w:color="auto"/>
      </w:divBdr>
      <w:divsChild>
        <w:div w:id="728965801">
          <w:marLeft w:val="0"/>
          <w:marRight w:val="0"/>
          <w:marTop w:val="0"/>
          <w:marBottom w:val="0"/>
          <w:divBdr>
            <w:top w:val="none" w:sz="0" w:space="0" w:color="auto"/>
            <w:left w:val="none" w:sz="0" w:space="0" w:color="auto"/>
            <w:bottom w:val="none" w:sz="0" w:space="0" w:color="auto"/>
            <w:right w:val="none" w:sz="0" w:space="0" w:color="auto"/>
          </w:divBdr>
          <w:divsChild>
            <w:div w:id="456410285">
              <w:marLeft w:val="0"/>
              <w:marRight w:val="0"/>
              <w:marTop w:val="0"/>
              <w:marBottom w:val="0"/>
              <w:divBdr>
                <w:top w:val="none" w:sz="0" w:space="0" w:color="auto"/>
                <w:left w:val="none" w:sz="0" w:space="0" w:color="auto"/>
                <w:bottom w:val="none" w:sz="0" w:space="0" w:color="auto"/>
                <w:right w:val="none" w:sz="0" w:space="0" w:color="auto"/>
              </w:divBdr>
            </w:div>
            <w:div w:id="491215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3252594">
      <w:bodyDiv w:val="1"/>
      <w:marLeft w:val="0"/>
      <w:marRight w:val="0"/>
      <w:marTop w:val="0"/>
      <w:marBottom w:val="0"/>
      <w:divBdr>
        <w:top w:val="none" w:sz="0" w:space="0" w:color="auto"/>
        <w:left w:val="none" w:sz="0" w:space="0" w:color="auto"/>
        <w:bottom w:val="none" w:sz="0" w:space="0" w:color="auto"/>
        <w:right w:val="none" w:sz="0" w:space="0" w:color="auto"/>
      </w:divBdr>
      <w:divsChild>
        <w:div w:id="173493856">
          <w:marLeft w:val="0"/>
          <w:marRight w:val="0"/>
          <w:marTop w:val="0"/>
          <w:marBottom w:val="0"/>
          <w:divBdr>
            <w:top w:val="none" w:sz="0" w:space="0" w:color="auto"/>
            <w:left w:val="none" w:sz="0" w:space="0" w:color="auto"/>
            <w:bottom w:val="none" w:sz="0" w:space="0" w:color="auto"/>
            <w:right w:val="none" w:sz="0" w:space="0" w:color="auto"/>
          </w:divBdr>
          <w:divsChild>
            <w:div w:id="86077009">
              <w:marLeft w:val="0"/>
              <w:marRight w:val="0"/>
              <w:marTop w:val="0"/>
              <w:marBottom w:val="0"/>
              <w:divBdr>
                <w:top w:val="none" w:sz="0" w:space="0" w:color="auto"/>
                <w:left w:val="none" w:sz="0" w:space="0" w:color="auto"/>
                <w:bottom w:val="none" w:sz="0" w:space="0" w:color="auto"/>
                <w:right w:val="none" w:sz="0" w:space="0" w:color="auto"/>
              </w:divBdr>
            </w:div>
            <w:div w:id="531655255">
              <w:marLeft w:val="0"/>
              <w:marRight w:val="0"/>
              <w:marTop w:val="0"/>
              <w:marBottom w:val="0"/>
              <w:divBdr>
                <w:top w:val="none" w:sz="0" w:space="0" w:color="auto"/>
                <w:left w:val="none" w:sz="0" w:space="0" w:color="auto"/>
                <w:bottom w:val="none" w:sz="0" w:space="0" w:color="auto"/>
                <w:right w:val="none" w:sz="0" w:space="0" w:color="auto"/>
              </w:divBdr>
            </w:div>
            <w:div w:id="1059979721">
              <w:marLeft w:val="0"/>
              <w:marRight w:val="0"/>
              <w:marTop w:val="0"/>
              <w:marBottom w:val="0"/>
              <w:divBdr>
                <w:top w:val="none" w:sz="0" w:space="0" w:color="auto"/>
                <w:left w:val="none" w:sz="0" w:space="0" w:color="auto"/>
                <w:bottom w:val="none" w:sz="0" w:space="0" w:color="auto"/>
                <w:right w:val="none" w:sz="0" w:space="0" w:color="auto"/>
              </w:divBdr>
            </w:div>
            <w:div w:id="2079857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6572405">
      <w:bodyDiv w:val="1"/>
      <w:marLeft w:val="0"/>
      <w:marRight w:val="0"/>
      <w:marTop w:val="0"/>
      <w:marBottom w:val="0"/>
      <w:divBdr>
        <w:top w:val="none" w:sz="0" w:space="0" w:color="auto"/>
        <w:left w:val="none" w:sz="0" w:space="0" w:color="auto"/>
        <w:bottom w:val="none" w:sz="0" w:space="0" w:color="auto"/>
        <w:right w:val="none" w:sz="0" w:space="0" w:color="auto"/>
      </w:divBdr>
    </w:div>
    <w:div w:id="1227914391">
      <w:bodyDiv w:val="1"/>
      <w:marLeft w:val="0"/>
      <w:marRight w:val="0"/>
      <w:marTop w:val="0"/>
      <w:marBottom w:val="0"/>
      <w:divBdr>
        <w:top w:val="none" w:sz="0" w:space="0" w:color="auto"/>
        <w:left w:val="none" w:sz="0" w:space="0" w:color="auto"/>
        <w:bottom w:val="none" w:sz="0" w:space="0" w:color="auto"/>
        <w:right w:val="none" w:sz="0" w:space="0" w:color="auto"/>
      </w:divBdr>
    </w:div>
    <w:div w:id="1230505167">
      <w:bodyDiv w:val="1"/>
      <w:marLeft w:val="0"/>
      <w:marRight w:val="0"/>
      <w:marTop w:val="0"/>
      <w:marBottom w:val="0"/>
      <w:divBdr>
        <w:top w:val="none" w:sz="0" w:space="0" w:color="auto"/>
        <w:left w:val="none" w:sz="0" w:space="0" w:color="auto"/>
        <w:bottom w:val="none" w:sz="0" w:space="0" w:color="auto"/>
        <w:right w:val="none" w:sz="0" w:space="0" w:color="auto"/>
      </w:divBdr>
      <w:divsChild>
        <w:div w:id="1794707726">
          <w:marLeft w:val="0"/>
          <w:marRight w:val="0"/>
          <w:marTop w:val="0"/>
          <w:marBottom w:val="0"/>
          <w:divBdr>
            <w:top w:val="none" w:sz="0" w:space="0" w:color="auto"/>
            <w:left w:val="none" w:sz="0" w:space="0" w:color="auto"/>
            <w:bottom w:val="none" w:sz="0" w:space="0" w:color="auto"/>
            <w:right w:val="none" w:sz="0" w:space="0" w:color="auto"/>
          </w:divBdr>
          <w:divsChild>
            <w:div w:id="1013337096">
              <w:marLeft w:val="0"/>
              <w:marRight w:val="0"/>
              <w:marTop w:val="0"/>
              <w:marBottom w:val="0"/>
              <w:divBdr>
                <w:top w:val="none" w:sz="0" w:space="0" w:color="auto"/>
                <w:left w:val="none" w:sz="0" w:space="0" w:color="auto"/>
                <w:bottom w:val="none" w:sz="0" w:space="0" w:color="auto"/>
                <w:right w:val="none" w:sz="0" w:space="0" w:color="auto"/>
              </w:divBdr>
            </w:div>
            <w:div w:id="1033774248">
              <w:marLeft w:val="0"/>
              <w:marRight w:val="0"/>
              <w:marTop w:val="0"/>
              <w:marBottom w:val="0"/>
              <w:divBdr>
                <w:top w:val="none" w:sz="0" w:space="0" w:color="auto"/>
                <w:left w:val="none" w:sz="0" w:space="0" w:color="auto"/>
                <w:bottom w:val="none" w:sz="0" w:space="0" w:color="auto"/>
                <w:right w:val="none" w:sz="0" w:space="0" w:color="auto"/>
              </w:divBdr>
            </w:div>
            <w:div w:id="1107459759">
              <w:marLeft w:val="0"/>
              <w:marRight w:val="0"/>
              <w:marTop w:val="0"/>
              <w:marBottom w:val="0"/>
              <w:divBdr>
                <w:top w:val="none" w:sz="0" w:space="0" w:color="auto"/>
                <w:left w:val="none" w:sz="0" w:space="0" w:color="auto"/>
                <w:bottom w:val="none" w:sz="0" w:space="0" w:color="auto"/>
                <w:right w:val="none" w:sz="0" w:space="0" w:color="auto"/>
              </w:divBdr>
            </w:div>
            <w:div w:id="1155682621">
              <w:marLeft w:val="0"/>
              <w:marRight w:val="0"/>
              <w:marTop w:val="0"/>
              <w:marBottom w:val="0"/>
              <w:divBdr>
                <w:top w:val="none" w:sz="0" w:space="0" w:color="auto"/>
                <w:left w:val="none" w:sz="0" w:space="0" w:color="auto"/>
                <w:bottom w:val="none" w:sz="0" w:space="0" w:color="auto"/>
                <w:right w:val="none" w:sz="0" w:space="0" w:color="auto"/>
              </w:divBdr>
            </w:div>
            <w:div w:id="1640648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1234805">
      <w:bodyDiv w:val="1"/>
      <w:marLeft w:val="0"/>
      <w:marRight w:val="0"/>
      <w:marTop w:val="0"/>
      <w:marBottom w:val="0"/>
      <w:divBdr>
        <w:top w:val="none" w:sz="0" w:space="0" w:color="auto"/>
        <w:left w:val="none" w:sz="0" w:space="0" w:color="auto"/>
        <w:bottom w:val="none" w:sz="0" w:space="0" w:color="auto"/>
        <w:right w:val="none" w:sz="0" w:space="0" w:color="auto"/>
      </w:divBdr>
    </w:div>
    <w:div w:id="1231884904">
      <w:bodyDiv w:val="1"/>
      <w:marLeft w:val="0"/>
      <w:marRight w:val="0"/>
      <w:marTop w:val="0"/>
      <w:marBottom w:val="0"/>
      <w:divBdr>
        <w:top w:val="none" w:sz="0" w:space="0" w:color="auto"/>
        <w:left w:val="none" w:sz="0" w:space="0" w:color="auto"/>
        <w:bottom w:val="none" w:sz="0" w:space="0" w:color="auto"/>
        <w:right w:val="none" w:sz="0" w:space="0" w:color="auto"/>
      </w:divBdr>
      <w:divsChild>
        <w:div w:id="687635490">
          <w:marLeft w:val="0"/>
          <w:marRight w:val="0"/>
          <w:marTop w:val="0"/>
          <w:marBottom w:val="0"/>
          <w:divBdr>
            <w:top w:val="none" w:sz="0" w:space="0" w:color="auto"/>
            <w:left w:val="none" w:sz="0" w:space="0" w:color="auto"/>
            <w:bottom w:val="none" w:sz="0" w:space="0" w:color="auto"/>
            <w:right w:val="none" w:sz="0" w:space="0" w:color="auto"/>
          </w:divBdr>
        </w:div>
      </w:divsChild>
    </w:div>
    <w:div w:id="1232689240">
      <w:bodyDiv w:val="1"/>
      <w:marLeft w:val="0"/>
      <w:marRight w:val="0"/>
      <w:marTop w:val="0"/>
      <w:marBottom w:val="0"/>
      <w:divBdr>
        <w:top w:val="none" w:sz="0" w:space="0" w:color="auto"/>
        <w:left w:val="none" w:sz="0" w:space="0" w:color="auto"/>
        <w:bottom w:val="none" w:sz="0" w:space="0" w:color="auto"/>
        <w:right w:val="none" w:sz="0" w:space="0" w:color="auto"/>
      </w:divBdr>
    </w:div>
    <w:div w:id="1238780613">
      <w:bodyDiv w:val="1"/>
      <w:marLeft w:val="0"/>
      <w:marRight w:val="0"/>
      <w:marTop w:val="0"/>
      <w:marBottom w:val="0"/>
      <w:divBdr>
        <w:top w:val="none" w:sz="0" w:space="0" w:color="auto"/>
        <w:left w:val="none" w:sz="0" w:space="0" w:color="auto"/>
        <w:bottom w:val="none" w:sz="0" w:space="0" w:color="auto"/>
        <w:right w:val="none" w:sz="0" w:space="0" w:color="auto"/>
      </w:divBdr>
      <w:divsChild>
        <w:div w:id="1269502649">
          <w:marLeft w:val="0"/>
          <w:marRight w:val="0"/>
          <w:marTop w:val="0"/>
          <w:marBottom w:val="0"/>
          <w:divBdr>
            <w:top w:val="none" w:sz="0" w:space="0" w:color="auto"/>
            <w:left w:val="none" w:sz="0" w:space="0" w:color="auto"/>
            <w:bottom w:val="none" w:sz="0" w:space="0" w:color="auto"/>
            <w:right w:val="none" w:sz="0" w:space="0" w:color="auto"/>
          </w:divBdr>
          <w:divsChild>
            <w:div w:id="410197449">
              <w:marLeft w:val="0"/>
              <w:marRight w:val="0"/>
              <w:marTop w:val="0"/>
              <w:marBottom w:val="0"/>
              <w:divBdr>
                <w:top w:val="none" w:sz="0" w:space="0" w:color="auto"/>
                <w:left w:val="none" w:sz="0" w:space="0" w:color="auto"/>
                <w:bottom w:val="none" w:sz="0" w:space="0" w:color="auto"/>
                <w:right w:val="none" w:sz="0" w:space="0" w:color="auto"/>
              </w:divBdr>
            </w:div>
            <w:div w:id="543903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9706646">
      <w:bodyDiv w:val="1"/>
      <w:marLeft w:val="0"/>
      <w:marRight w:val="0"/>
      <w:marTop w:val="0"/>
      <w:marBottom w:val="0"/>
      <w:divBdr>
        <w:top w:val="none" w:sz="0" w:space="0" w:color="auto"/>
        <w:left w:val="none" w:sz="0" w:space="0" w:color="auto"/>
        <w:bottom w:val="none" w:sz="0" w:space="0" w:color="auto"/>
        <w:right w:val="none" w:sz="0" w:space="0" w:color="auto"/>
      </w:divBdr>
      <w:divsChild>
        <w:div w:id="814640534">
          <w:marLeft w:val="0"/>
          <w:marRight w:val="0"/>
          <w:marTop w:val="0"/>
          <w:marBottom w:val="0"/>
          <w:divBdr>
            <w:top w:val="none" w:sz="0" w:space="0" w:color="auto"/>
            <w:left w:val="none" w:sz="0" w:space="0" w:color="auto"/>
            <w:bottom w:val="none" w:sz="0" w:space="0" w:color="auto"/>
            <w:right w:val="none" w:sz="0" w:space="0" w:color="auto"/>
          </w:divBdr>
          <w:divsChild>
            <w:div w:id="1860771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9947618">
      <w:bodyDiv w:val="1"/>
      <w:marLeft w:val="0"/>
      <w:marRight w:val="0"/>
      <w:marTop w:val="0"/>
      <w:marBottom w:val="0"/>
      <w:divBdr>
        <w:top w:val="none" w:sz="0" w:space="0" w:color="auto"/>
        <w:left w:val="none" w:sz="0" w:space="0" w:color="auto"/>
        <w:bottom w:val="none" w:sz="0" w:space="0" w:color="auto"/>
        <w:right w:val="none" w:sz="0" w:space="0" w:color="auto"/>
      </w:divBdr>
      <w:divsChild>
        <w:div w:id="1055858408">
          <w:marLeft w:val="0"/>
          <w:marRight w:val="0"/>
          <w:marTop w:val="0"/>
          <w:marBottom w:val="0"/>
          <w:divBdr>
            <w:top w:val="none" w:sz="0" w:space="0" w:color="auto"/>
            <w:left w:val="none" w:sz="0" w:space="0" w:color="auto"/>
            <w:bottom w:val="none" w:sz="0" w:space="0" w:color="auto"/>
            <w:right w:val="none" w:sz="0" w:space="0" w:color="auto"/>
          </w:divBdr>
          <w:divsChild>
            <w:div w:id="598488680">
              <w:marLeft w:val="0"/>
              <w:marRight w:val="0"/>
              <w:marTop w:val="0"/>
              <w:marBottom w:val="0"/>
              <w:divBdr>
                <w:top w:val="none" w:sz="0" w:space="0" w:color="auto"/>
                <w:left w:val="none" w:sz="0" w:space="0" w:color="auto"/>
                <w:bottom w:val="none" w:sz="0" w:space="0" w:color="auto"/>
                <w:right w:val="none" w:sz="0" w:space="0" w:color="auto"/>
              </w:divBdr>
            </w:div>
            <w:div w:id="1100952314">
              <w:marLeft w:val="0"/>
              <w:marRight w:val="0"/>
              <w:marTop w:val="0"/>
              <w:marBottom w:val="0"/>
              <w:divBdr>
                <w:top w:val="none" w:sz="0" w:space="0" w:color="auto"/>
                <w:left w:val="none" w:sz="0" w:space="0" w:color="auto"/>
                <w:bottom w:val="none" w:sz="0" w:space="0" w:color="auto"/>
                <w:right w:val="none" w:sz="0" w:space="0" w:color="auto"/>
              </w:divBdr>
            </w:div>
            <w:div w:id="1192307947">
              <w:marLeft w:val="0"/>
              <w:marRight w:val="0"/>
              <w:marTop w:val="0"/>
              <w:marBottom w:val="0"/>
              <w:divBdr>
                <w:top w:val="none" w:sz="0" w:space="0" w:color="auto"/>
                <w:left w:val="none" w:sz="0" w:space="0" w:color="auto"/>
                <w:bottom w:val="none" w:sz="0" w:space="0" w:color="auto"/>
                <w:right w:val="none" w:sz="0" w:space="0" w:color="auto"/>
              </w:divBdr>
            </w:div>
            <w:div w:id="1408769378">
              <w:marLeft w:val="0"/>
              <w:marRight w:val="0"/>
              <w:marTop w:val="0"/>
              <w:marBottom w:val="0"/>
              <w:divBdr>
                <w:top w:val="none" w:sz="0" w:space="0" w:color="auto"/>
                <w:left w:val="none" w:sz="0" w:space="0" w:color="auto"/>
                <w:bottom w:val="none" w:sz="0" w:space="0" w:color="auto"/>
                <w:right w:val="none" w:sz="0" w:space="0" w:color="auto"/>
              </w:divBdr>
            </w:div>
            <w:div w:id="1473713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3102740">
      <w:bodyDiv w:val="1"/>
      <w:marLeft w:val="0"/>
      <w:marRight w:val="0"/>
      <w:marTop w:val="0"/>
      <w:marBottom w:val="0"/>
      <w:divBdr>
        <w:top w:val="none" w:sz="0" w:space="0" w:color="auto"/>
        <w:left w:val="none" w:sz="0" w:space="0" w:color="auto"/>
        <w:bottom w:val="none" w:sz="0" w:space="0" w:color="auto"/>
        <w:right w:val="none" w:sz="0" w:space="0" w:color="auto"/>
      </w:divBdr>
      <w:divsChild>
        <w:div w:id="1582449634">
          <w:marLeft w:val="0"/>
          <w:marRight w:val="0"/>
          <w:marTop w:val="0"/>
          <w:marBottom w:val="0"/>
          <w:divBdr>
            <w:top w:val="none" w:sz="0" w:space="0" w:color="auto"/>
            <w:left w:val="none" w:sz="0" w:space="0" w:color="auto"/>
            <w:bottom w:val="none" w:sz="0" w:space="0" w:color="auto"/>
            <w:right w:val="none" w:sz="0" w:space="0" w:color="auto"/>
          </w:divBdr>
          <w:divsChild>
            <w:div w:id="44765644">
              <w:marLeft w:val="0"/>
              <w:marRight w:val="0"/>
              <w:marTop w:val="0"/>
              <w:marBottom w:val="0"/>
              <w:divBdr>
                <w:top w:val="none" w:sz="0" w:space="0" w:color="auto"/>
                <w:left w:val="none" w:sz="0" w:space="0" w:color="auto"/>
                <w:bottom w:val="none" w:sz="0" w:space="0" w:color="auto"/>
                <w:right w:val="none" w:sz="0" w:space="0" w:color="auto"/>
              </w:divBdr>
            </w:div>
            <w:div w:id="1141312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4757298">
      <w:bodyDiv w:val="1"/>
      <w:marLeft w:val="0"/>
      <w:marRight w:val="0"/>
      <w:marTop w:val="0"/>
      <w:marBottom w:val="0"/>
      <w:divBdr>
        <w:top w:val="none" w:sz="0" w:space="0" w:color="auto"/>
        <w:left w:val="none" w:sz="0" w:space="0" w:color="auto"/>
        <w:bottom w:val="none" w:sz="0" w:space="0" w:color="auto"/>
        <w:right w:val="none" w:sz="0" w:space="0" w:color="auto"/>
      </w:divBdr>
      <w:divsChild>
        <w:div w:id="1857036299">
          <w:marLeft w:val="0"/>
          <w:marRight w:val="0"/>
          <w:marTop w:val="0"/>
          <w:marBottom w:val="0"/>
          <w:divBdr>
            <w:top w:val="none" w:sz="0" w:space="0" w:color="auto"/>
            <w:left w:val="none" w:sz="0" w:space="0" w:color="auto"/>
            <w:bottom w:val="none" w:sz="0" w:space="0" w:color="auto"/>
            <w:right w:val="none" w:sz="0" w:space="0" w:color="auto"/>
          </w:divBdr>
          <w:divsChild>
            <w:div w:id="715859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8078938">
      <w:bodyDiv w:val="1"/>
      <w:marLeft w:val="0"/>
      <w:marRight w:val="0"/>
      <w:marTop w:val="0"/>
      <w:marBottom w:val="0"/>
      <w:divBdr>
        <w:top w:val="none" w:sz="0" w:space="0" w:color="auto"/>
        <w:left w:val="none" w:sz="0" w:space="0" w:color="auto"/>
        <w:bottom w:val="none" w:sz="0" w:space="0" w:color="auto"/>
        <w:right w:val="none" w:sz="0" w:space="0" w:color="auto"/>
      </w:divBdr>
    </w:div>
    <w:div w:id="1249463188">
      <w:bodyDiv w:val="1"/>
      <w:marLeft w:val="0"/>
      <w:marRight w:val="0"/>
      <w:marTop w:val="0"/>
      <w:marBottom w:val="0"/>
      <w:divBdr>
        <w:top w:val="none" w:sz="0" w:space="0" w:color="auto"/>
        <w:left w:val="none" w:sz="0" w:space="0" w:color="auto"/>
        <w:bottom w:val="none" w:sz="0" w:space="0" w:color="auto"/>
        <w:right w:val="none" w:sz="0" w:space="0" w:color="auto"/>
      </w:divBdr>
      <w:divsChild>
        <w:div w:id="938872948">
          <w:marLeft w:val="0"/>
          <w:marRight w:val="0"/>
          <w:marTop w:val="0"/>
          <w:marBottom w:val="0"/>
          <w:divBdr>
            <w:top w:val="none" w:sz="0" w:space="0" w:color="auto"/>
            <w:left w:val="none" w:sz="0" w:space="0" w:color="auto"/>
            <w:bottom w:val="none" w:sz="0" w:space="0" w:color="auto"/>
            <w:right w:val="none" w:sz="0" w:space="0" w:color="auto"/>
          </w:divBdr>
        </w:div>
      </w:divsChild>
    </w:div>
    <w:div w:id="1251696753">
      <w:bodyDiv w:val="1"/>
      <w:marLeft w:val="0"/>
      <w:marRight w:val="0"/>
      <w:marTop w:val="0"/>
      <w:marBottom w:val="0"/>
      <w:divBdr>
        <w:top w:val="none" w:sz="0" w:space="0" w:color="auto"/>
        <w:left w:val="none" w:sz="0" w:space="0" w:color="auto"/>
        <w:bottom w:val="none" w:sz="0" w:space="0" w:color="auto"/>
        <w:right w:val="none" w:sz="0" w:space="0" w:color="auto"/>
      </w:divBdr>
      <w:divsChild>
        <w:div w:id="116336334">
          <w:marLeft w:val="0"/>
          <w:marRight w:val="0"/>
          <w:marTop w:val="0"/>
          <w:marBottom w:val="0"/>
          <w:divBdr>
            <w:top w:val="none" w:sz="0" w:space="0" w:color="auto"/>
            <w:left w:val="none" w:sz="0" w:space="0" w:color="auto"/>
            <w:bottom w:val="none" w:sz="0" w:space="0" w:color="auto"/>
            <w:right w:val="none" w:sz="0" w:space="0" w:color="auto"/>
          </w:divBdr>
          <w:divsChild>
            <w:div w:id="627517310">
              <w:marLeft w:val="0"/>
              <w:marRight w:val="0"/>
              <w:marTop w:val="0"/>
              <w:marBottom w:val="0"/>
              <w:divBdr>
                <w:top w:val="none" w:sz="0" w:space="0" w:color="auto"/>
                <w:left w:val="none" w:sz="0" w:space="0" w:color="auto"/>
                <w:bottom w:val="none" w:sz="0" w:space="0" w:color="auto"/>
                <w:right w:val="none" w:sz="0" w:space="0" w:color="auto"/>
              </w:divBdr>
            </w:div>
            <w:div w:id="991910832">
              <w:marLeft w:val="0"/>
              <w:marRight w:val="0"/>
              <w:marTop w:val="0"/>
              <w:marBottom w:val="0"/>
              <w:divBdr>
                <w:top w:val="none" w:sz="0" w:space="0" w:color="auto"/>
                <w:left w:val="none" w:sz="0" w:space="0" w:color="auto"/>
                <w:bottom w:val="none" w:sz="0" w:space="0" w:color="auto"/>
                <w:right w:val="none" w:sz="0" w:space="0" w:color="auto"/>
              </w:divBdr>
            </w:div>
            <w:div w:id="1086340638">
              <w:marLeft w:val="0"/>
              <w:marRight w:val="0"/>
              <w:marTop w:val="0"/>
              <w:marBottom w:val="0"/>
              <w:divBdr>
                <w:top w:val="none" w:sz="0" w:space="0" w:color="auto"/>
                <w:left w:val="none" w:sz="0" w:space="0" w:color="auto"/>
                <w:bottom w:val="none" w:sz="0" w:space="0" w:color="auto"/>
                <w:right w:val="none" w:sz="0" w:space="0" w:color="auto"/>
              </w:divBdr>
            </w:div>
            <w:div w:id="1269893105">
              <w:marLeft w:val="0"/>
              <w:marRight w:val="0"/>
              <w:marTop w:val="0"/>
              <w:marBottom w:val="0"/>
              <w:divBdr>
                <w:top w:val="none" w:sz="0" w:space="0" w:color="auto"/>
                <w:left w:val="none" w:sz="0" w:space="0" w:color="auto"/>
                <w:bottom w:val="none" w:sz="0" w:space="0" w:color="auto"/>
                <w:right w:val="none" w:sz="0" w:space="0" w:color="auto"/>
              </w:divBdr>
            </w:div>
            <w:div w:id="1944261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1810036">
      <w:bodyDiv w:val="1"/>
      <w:marLeft w:val="0"/>
      <w:marRight w:val="0"/>
      <w:marTop w:val="0"/>
      <w:marBottom w:val="0"/>
      <w:divBdr>
        <w:top w:val="none" w:sz="0" w:space="0" w:color="auto"/>
        <w:left w:val="none" w:sz="0" w:space="0" w:color="auto"/>
        <w:bottom w:val="none" w:sz="0" w:space="0" w:color="auto"/>
        <w:right w:val="none" w:sz="0" w:space="0" w:color="auto"/>
      </w:divBdr>
      <w:divsChild>
        <w:div w:id="1556696939">
          <w:marLeft w:val="0"/>
          <w:marRight w:val="0"/>
          <w:marTop w:val="0"/>
          <w:marBottom w:val="0"/>
          <w:divBdr>
            <w:top w:val="none" w:sz="0" w:space="0" w:color="auto"/>
            <w:left w:val="none" w:sz="0" w:space="0" w:color="auto"/>
            <w:bottom w:val="none" w:sz="0" w:space="0" w:color="auto"/>
            <w:right w:val="none" w:sz="0" w:space="0" w:color="auto"/>
          </w:divBdr>
          <w:divsChild>
            <w:div w:id="93792802">
              <w:marLeft w:val="0"/>
              <w:marRight w:val="0"/>
              <w:marTop w:val="0"/>
              <w:marBottom w:val="0"/>
              <w:divBdr>
                <w:top w:val="none" w:sz="0" w:space="0" w:color="auto"/>
                <w:left w:val="none" w:sz="0" w:space="0" w:color="auto"/>
                <w:bottom w:val="none" w:sz="0" w:space="0" w:color="auto"/>
                <w:right w:val="none" w:sz="0" w:space="0" w:color="auto"/>
              </w:divBdr>
            </w:div>
            <w:div w:id="690684710">
              <w:marLeft w:val="0"/>
              <w:marRight w:val="0"/>
              <w:marTop w:val="0"/>
              <w:marBottom w:val="0"/>
              <w:divBdr>
                <w:top w:val="none" w:sz="0" w:space="0" w:color="auto"/>
                <w:left w:val="none" w:sz="0" w:space="0" w:color="auto"/>
                <w:bottom w:val="none" w:sz="0" w:space="0" w:color="auto"/>
                <w:right w:val="none" w:sz="0" w:space="0" w:color="auto"/>
              </w:divBdr>
            </w:div>
            <w:div w:id="705368050">
              <w:marLeft w:val="0"/>
              <w:marRight w:val="0"/>
              <w:marTop w:val="0"/>
              <w:marBottom w:val="0"/>
              <w:divBdr>
                <w:top w:val="none" w:sz="0" w:space="0" w:color="auto"/>
                <w:left w:val="none" w:sz="0" w:space="0" w:color="auto"/>
                <w:bottom w:val="none" w:sz="0" w:space="0" w:color="auto"/>
                <w:right w:val="none" w:sz="0" w:space="0" w:color="auto"/>
              </w:divBdr>
            </w:div>
            <w:div w:id="1305046803">
              <w:marLeft w:val="0"/>
              <w:marRight w:val="0"/>
              <w:marTop w:val="0"/>
              <w:marBottom w:val="0"/>
              <w:divBdr>
                <w:top w:val="none" w:sz="0" w:space="0" w:color="auto"/>
                <w:left w:val="none" w:sz="0" w:space="0" w:color="auto"/>
                <w:bottom w:val="none" w:sz="0" w:space="0" w:color="auto"/>
                <w:right w:val="none" w:sz="0" w:space="0" w:color="auto"/>
              </w:divBdr>
            </w:div>
            <w:div w:id="1417701865">
              <w:marLeft w:val="0"/>
              <w:marRight w:val="0"/>
              <w:marTop w:val="0"/>
              <w:marBottom w:val="0"/>
              <w:divBdr>
                <w:top w:val="none" w:sz="0" w:space="0" w:color="auto"/>
                <w:left w:val="none" w:sz="0" w:space="0" w:color="auto"/>
                <w:bottom w:val="none" w:sz="0" w:space="0" w:color="auto"/>
                <w:right w:val="none" w:sz="0" w:space="0" w:color="auto"/>
              </w:divBdr>
            </w:div>
            <w:div w:id="1794208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4242188">
      <w:bodyDiv w:val="1"/>
      <w:marLeft w:val="0"/>
      <w:marRight w:val="0"/>
      <w:marTop w:val="0"/>
      <w:marBottom w:val="0"/>
      <w:divBdr>
        <w:top w:val="none" w:sz="0" w:space="0" w:color="auto"/>
        <w:left w:val="none" w:sz="0" w:space="0" w:color="auto"/>
        <w:bottom w:val="none" w:sz="0" w:space="0" w:color="auto"/>
        <w:right w:val="none" w:sz="0" w:space="0" w:color="auto"/>
      </w:divBdr>
      <w:divsChild>
        <w:div w:id="562906652">
          <w:marLeft w:val="0"/>
          <w:marRight w:val="0"/>
          <w:marTop w:val="0"/>
          <w:marBottom w:val="0"/>
          <w:divBdr>
            <w:top w:val="none" w:sz="0" w:space="0" w:color="auto"/>
            <w:left w:val="none" w:sz="0" w:space="0" w:color="auto"/>
            <w:bottom w:val="none" w:sz="0" w:space="0" w:color="auto"/>
            <w:right w:val="none" w:sz="0" w:space="0" w:color="auto"/>
          </w:divBdr>
          <w:divsChild>
            <w:div w:id="1265764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4633766">
      <w:bodyDiv w:val="1"/>
      <w:marLeft w:val="0"/>
      <w:marRight w:val="0"/>
      <w:marTop w:val="0"/>
      <w:marBottom w:val="0"/>
      <w:divBdr>
        <w:top w:val="none" w:sz="0" w:space="0" w:color="auto"/>
        <w:left w:val="none" w:sz="0" w:space="0" w:color="auto"/>
        <w:bottom w:val="none" w:sz="0" w:space="0" w:color="auto"/>
        <w:right w:val="none" w:sz="0" w:space="0" w:color="auto"/>
      </w:divBdr>
      <w:divsChild>
        <w:div w:id="323582940">
          <w:marLeft w:val="0"/>
          <w:marRight w:val="0"/>
          <w:marTop w:val="0"/>
          <w:marBottom w:val="0"/>
          <w:divBdr>
            <w:top w:val="none" w:sz="0" w:space="0" w:color="auto"/>
            <w:left w:val="none" w:sz="0" w:space="0" w:color="auto"/>
            <w:bottom w:val="none" w:sz="0" w:space="0" w:color="auto"/>
            <w:right w:val="none" w:sz="0" w:space="0" w:color="auto"/>
          </w:divBdr>
          <w:divsChild>
            <w:div w:id="610475655">
              <w:marLeft w:val="0"/>
              <w:marRight w:val="0"/>
              <w:marTop w:val="0"/>
              <w:marBottom w:val="0"/>
              <w:divBdr>
                <w:top w:val="none" w:sz="0" w:space="0" w:color="auto"/>
                <w:left w:val="none" w:sz="0" w:space="0" w:color="auto"/>
                <w:bottom w:val="none" w:sz="0" w:space="0" w:color="auto"/>
                <w:right w:val="none" w:sz="0" w:space="0" w:color="auto"/>
              </w:divBdr>
            </w:div>
            <w:div w:id="819733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4971838">
      <w:bodyDiv w:val="1"/>
      <w:marLeft w:val="0"/>
      <w:marRight w:val="0"/>
      <w:marTop w:val="0"/>
      <w:marBottom w:val="0"/>
      <w:divBdr>
        <w:top w:val="none" w:sz="0" w:space="0" w:color="auto"/>
        <w:left w:val="none" w:sz="0" w:space="0" w:color="auto"/>
        <w:bottom w:val="none" w:sz="0" w:space="0" w:color="auto"/>
        <w:right w:val="none" w:sz="0" w:space="0" w:color="auto"/>
      </w:divBdr>
      <w:divsChild>
        <w:div w:id="1664352">
          <w:marLeft w:val="0"/>
          <w:marRight w:val="0"/>
          <w:marTop w:val="0"/>
          <w:marBottom w:val="0"/>
          <w:divBdr>
            <w:top w:val="none" w:sz="0" w:space="0" w:color="auto"/>
            <w:left w:val="none" w:sz="0" w:space="0" w:color="auto"/>
            <w:bottom w:val="none" w:sz="0" w:space="0" w:color="auto"/>
            <w:right w:val="none" w:sz="0" w:space="0" w:color="auto"/>
          </w:divBdr>
          <w:divsChild>
            <w:div w:id="1116634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5481909">
      <w:bodyDiv w:val="1"/>
      <w:marLeft w:val="0"/>
      <w:marRight w:val="0"/>
      <w:marTop w:val="0"/>
      <w:marBottom w:val="0"/>
      <w:divBdr>
        <w:top w:val="none" w:sz="0" w:space="0" w:color="auto"/>
        <w:left w:val="none" w:sz="0" w:space="0" w:color="auto"/>
        <w:bottom w:val="none" w:sz="0" w:space="0" w:color="auto"/>
        <w:right w:val="none" w:sz="0" w:space="0" w:color="auto"/>
      </w:divBdr>
      <w:divsChild>
        <w:div w:id="1356268026">
          <w:marLeft w:val="0"/>
          <w:marRight w:val="0"/>
          <w:marTop w:val="0"/>
          <w:marBottom w:val="0"/>
          <w:divBdr>
            <w:top w:val="none" w:sz="0" w:space="0" w:color="auto"/>
            <w:left w:val="none" w:sz="0" w:space="0" w:color="auto"/>
            <w:bottom w:val="none" w:sz="0" w:space="0" w:color="auto"/>
            <w:right w:val="none" w:sz="0" w:space="0" w:color="auto"/>
          </w:divBdr>
        </w:div>
      </w:divsChild>
    </w:div>
    <w:div w:id="1257904323">
      <w:bodyDiv w:val="1"/>
      <w:marLeft w:val="0"/>
      <w:marRight w:val="0"/>
      <w:marTop w:val="0"/>
      <w:marBottom w:val="0"/>
      <w:divBdr>
        <w:top w:val="none" w:sz="0" w:space="0" w:color="auto"/>
        <w:left w:val="none" w:sz="0" w:space="0" w:color="auto"/>
        <w:bottom w:val="none" w:sz="0" w:space="0" w:color="auto"/>
        <w:right w:val="none" w:sz="0" w:space="0" w:color="auto"/>
      </w:divBdr>
    </w:div>
    <w:div w:id="1259217783">
      <w:bodyDiv w:val="1"/>
      <w:marLeft w:val="0"/>
      <w:marRight w:val="0"/>
      <w:marTop w:val="0"/>
      <w:marBottom w:val="0"/>
      <w:divBdr>
        <w:top w:val="none" w:sz="0" w:space="0" w:color="auto"/>
        <w:left w:val="none" w:sz="0" w:space="0" w:color="auto"/>
        <w:bottom w:val="none" w:sz="0" w:space="0" w:color="auto"/>
        <w:right w:val="none" w:sz="0" w:space="0" w:color="auto"/>
      </w:divBdr>
    </w:div>
    <w:div w:id="1260454797">
      <w:bodyDiv w:val="1"/>
      <w:marLeft w:val="0"/>
      <w:marRight w:val="0"/>
      <w:marTop w:val="0"/>
      <w:marBottom w:val="0"/>
      <w:divBdr>
        <w:top w:val="none" w:sz="0" w:space="0" w:color="auto"/>
        <w:left w:val="none" w:sz="0" w:space="0" w:color="auto"/>
        <w:bottom w:val="none" w:sz="0" w:space="0" w:color="auto"/>
        <w:right w:val="none" w:sz="0" w:space="0" w:color="auto"/>
      </w:divBdr>
    </w:div>
    <w:div w:id="1260523011">
      <w:bodyDiv w:val="1"/>
      <w:marLeft w:val="0"/>
      <w:marRight w:val="0"/>
      <w:marTop w:val="0"/>
      <w:marBottom w:val="0"/>
      <w:divBdr>
        <w:top w:val="none" w:sz="0" w:space="0" w:color="auto"/>
        <w:left w:val="none" w:sz="0" w:space="0" w:color="auto"/>
        <w:bottom w:val="none" w:sz="0" w:space="0" w:color="auto"/>
        <w:right w:val="none" w:sz="0" w:space="0" w:color="auto"/>
      </w:divBdr>
      <w:divsChild>
        <w:div w:id="1600870672">
          <w:marLeft w:val="0"/>
          <w:marRight w:val="0"/>
          <w:marTop w:val="0"/>
          <w:marBottom w:val="0"/>
          <w:divBdr>
            <w:top w:val="none" w:sz="0" w:space="0" w:color="auto"/>
            <w:left w:val="none" w:sz="0" w:space="0" w:color="auto"/>
            <w:bottom w:val="none" w:sz="0" w:space="0" w:color="auto"/>
            <w:right w:val="none" w:sz="0" w:space="0" w:color="auto"/>
          </w:divBdr>
        </w:div>
      </w:divsChild>
    </w:div>
    <w:div w:id="1261258004">
      <w:bodyDiv w:val="1"/>
      <w:marLeft w:val="0"/>
      <w:marRight w:val="0"/>
      <w:marTop w:val="0"/>
      <w:marBottom w:val="0"/>
      <w:divBdr>
        <w:top w:val="none" w:sz="0" w:space="0" w:color="auto"/>
        <w:left w:val="none" w:sz="0" w:space="0" w:color="auto"/>
        <w:bottom w:val="none" w:sz="0" w:space="0" w:color="auto"/>
        <w:right w:val="none" w:sz="0" w:space="0" w:color="auto"/>
      </w:divBdr>
      <w:divsChild>
        <w:div w:id="1086421122">
          <w:marLeft w:val="0"/>
          <w:marRight w:val="0"/>
          <w:marTop w:val="0"/>
          <w:marBottom w:val="0"/>
          <w:divBdr>
            <w:top w:val="none" w:sz="0" w:space="0" w:color="auto"/>
            <w:left w:val="none" w:sz="0" w:space="0" w:color="auto"/>
            <w:bottom w:val="none" w:sz="0" w:space="0" w:color="auto"/>
            <w:right w:val="none" w:sz="0" w:space="0" w:color="auto"/>
          </w:divBdr>
          <w:divsChild>
            <w:div w:id="254096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4605665">
      <w:bodyDiv w:val="1"/>
      <w:marLeft w:val="0"/>
      <w:marRight w:val="0"/>
      <w:marTop w:val="0"/>
      <w:marBottom w:val="0"/>
      <w:divBdr>
        <w:top w:val="none" w:sz="0" w:space="0" w:color="auto"/>
        <w:left w:val="none" w:sz="0" w:space="0" w:color="auto"/>
        <w:bottom w:val="none" w:sz="0" w:space="0" w:color="auto"/>
        <w:right w:val="none" w:sz="0" w:space="0" w:color="auto"/>
      </w:divBdr>
      <w:divsChild>
        <w:div w:id="1881211372">
          <w:marLeft w:val="0"/>
          <w:marRight w:val="0"/>
          <w:marTop w:val="0"/>
          <w:marBottom w:val="0"/>
          <w:divBdr>
            <w:top w:val="none" w:sz="0" w:space="0" w:color="auto"/>
            <w:left w:val="none" w:sz="0" w:space="0" w:color="auto"/>
            <w:bottom w:val="none" w:sz="0" w:space="0" w:color="auto"/>
            <w:right w:val="none" w:sz="0" w:space="0" w:color="auto"/>
          </w:divBdr>
          <w:divsChild>
            <w:div w:id="1253664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5456096">
      <w:bodyDiv w:val="1"/>
      <w:marLeft w:val="0"/>
      <w:marRight w:val="0"/>
      <w:marTop w:val="0"/>
      <w:marBottom w:val="0"/>
      <w:divBdr>
        <w:top w:val="none" w:sz="0" w:space="0" w:color="auto"/>
        <w:left w:val="none" w:sz="0" w:space="0" w:color="auto"/>
        <w:bottom w:val="none" w:sz="0" w:space="0" w:color="auto"/>
        <w:right w:val="none" w:sz="0" w:space="0" w:color="auto"/>
      </w:divBdr>
    </w:div>
    <w:div w:id="1266352407">
      <w:bodyDiv w:val="1"/>
      <w:marLeft w:val="0"/>
      <w:marRight w:val="0"/>
      <w:marTop w:val="0"/>
      <w:marBottom w:val="0"/>
      <w:divBdr>
        <w:top w:val="none" w:sz="0" w:space="0" w:color="auto"/>
        <w:left w:val="none" w:sz="0" w:space="0" w:color="auto"/>
        <w:bottom w:val="none" w:sz="0" w:space="0" w:color="auto"/>
        <w:right w:val="none" w:sz="0" w:space="0" w:color="auto"/>
      </w:divBdr>
      <w:divsChild>
        <w:div w:id="243421689">
          <w:marLeft w:val="0"/>
          <w:marRight w:val="0"/>
          <w:marTop w:val="0"/>
          <w:marBottom w:val="0"/>
          <w:divBdr>
            <w:top w:val="none" w:sz="0" w:space="0" w:color="auto"/>
            <w:left w:val="none" w:sz="0" w:space="0" w:color="auto"/>
            <w:bottom w:val="none" w:sz="0" w:space="0" w:color="auto"/>
            <w:right w:val="none" w:sz="0" w:space="0" w:color="auto"/>
          </w:divBdr>
          <w:divsChild>
            <w:div w:id="2095395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6500260">
      <w:bodyDiv w:val="1"/>
      <w:marLeft w:val="0"/>
      <w:marRight w:val="0"/>
      <w:marTop w:val="0"/>
      <w:marBottom w:val="0"/>
      <w:divBdr>
        <w:top w:val="none" w:sz="0" w:space="0" w:color="auto"/>
        <w:left w:val="none" w:sz="0" w:space="0" w:color="auto"/>
        <w:bottom w:val="none" w:sz="0" w:space="0" w:color="auto"/>
        <w:right w:val="none" w:sz="0" w:space="0" w:color="auto"/>
      </w:divBdr>
      <w:divsChild>
        <w:div w:id="1283540395">
          <w:marLeft w:val="0"/>
          <w:marRight w:val="0"/>
          <w:marTop w:val="0"/>
          <w:marBottom w:val="0"/>
          <w:divBdr>
            <w:top w:val="none" w:sz="0" w:space="0" w:color="auto"/>
            <w:left w:val="none" w:sz="0" w:space="0" w:color="auto"/>
            <w:bottom w:val="none" w:sz="0" w:space="0" w:color="auto"/>
            <w:right w:val="none" w:sz="0" w:space="0" w:color="auto"/>
          </w:divBdr>
          <w:divsChild>
            <w:div w:id="445933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7736005">
      <w:bodyDiv w:val="1"/>
      <w:marLeft w:val="0"/>
      <w:marRight w:val="0"/>
      <w:marTop w:val="0"/>
      <w:marBottom w:val="0"/>
      <w:divBdr>
        <w:top w:val="none" w:sz="0" w:space="0" w:color="auto"/>
        <w:left w:val="none" w:sz="0" w:space="0" w:color="auto"/>
        <w:bottom w:val="none" w:sz="0" w:space="0" w:color="auto"/>
        <w:right w:val="none" w:sz="0" w:space="0" w:color="auto"/>
      </w:divBdr>
      <w:divsChild>
        <w:div w:id="390616729">
          <w:marLeft w:val="0"/>
          <w:marRight w:val="0"/>
          <w:marTop w:val="0"/>
          <w:marBottom w:val="0"/>
          <w:divBdr>
            <w:top w:val="none" w:sz="0" w:space="0" w:color="auto"/>
            <w:left w:val="none" w:sz="0" w:space="0" w:color="auto"/>
            <w:bottom w:val="none" w:sz="0" w:space="0" w:color="auto"/>
            <w:right w:val="none" w:sz="0" w:space="0" w:color="auto"/>
          </w:divBdr>
        </w:div>
      </w:divsChild>
    </w:div>
    <w:div w:id="1268461988">
      <w:bodyDiv w:val="1"/>
      <w:marLeft w:val="0"/>
      <w:marRight w:val="0"/>
      <w:marTop w:val="0"/>
      <w:marBottom w:val="0"/>
      <w:divBdr>
        <w:top w:val="none" w:sz="0" w:space="0" w:color="auto"/>
        <w:left w:val="none" w:sz="0" w:space="0" w:color="auto"/>
        <w:bottom w:val="none" w:sz="0" w:space="0" w:color="auto"/>
        <w:right w:val="none" w:sz="0" w:space="0" w:color="auto"/>
      </w:divBdr>
      <w:divsChild>
        <w:div w:id="760956468">
          <w:marLeft w:val="0"/>
          <w:marRight w:val="0"/>
          <w:marTop w:val="0"/>
          <w:marBottom w:val="0"/>
          <w:divBdr>
            <w:top w:val="none" w:sz="0" w:space="0" w:color="auto"/>
            <w:left w:val="none" w:sz="0" w:space="0" w:color="auto"/>
            <w:bottom w:val="none" w:sz="0" w:space="0" w:color="auto"/>
            <w:right w:val="none" w:sz="0" w:space="0" w:color="auto"/>
          </w:divBdr>
          <w:divsChild>
            <w:div w:id="1871141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8850423">
      <w:bodyDiv w:val="1"/>
      <w:marLeft w:val="0"/>
      <w:marRight w:val="0"/>
      <w:marTop w:val="0"/>
      <w:marBottom w:val="0"/>
      <w:divBdr>
        <w:top w:val="none" w:sz="0" w:space="0" w:color="auto"/>
        <w:left w:val="none" w:sz="0" w:space="0" w:color="auto"/>
        <w:bottom w:val="none" w:sz="0" w:space="0" w:color="auto"/>
        <w:right w:val="none" w:sz="0" w:space="0" w:color="auto"/>
      </w:divBdr>
    </w:div>
    <w:div w:id="1270308215">
      <w:bodyDiv w:val="1"/>
      <w:marLeft w:val="0"/>
      <w:marRight w:val="0"/>
      <w:marTop w:val="0"/>
      <w:marBottom w:val="0"/>
      <w:divBdr>
        <w:top w:val="none" w:sz="0" w:space="0" w:color="auto"/>
        <w:left w:val="none" w:sz="0" w:space="0" w:color="auto"/>
        <w:bottom w:val="none" w:sz="0" w:space="0" w:color="auto"/>
        <w:right w:val="none" w:sz="0" w:space="0" w:color="auto"/>
      </w:divBdr>
      <w:divsChild>
        <w:div w:id="2080440345">
          <w:marLeft w:val="0"/>
          <w:marRight w:val="0"/>
          <w:marTop w:val="0"/>
          <w:marBottom w:val="0"/>
          <w:divBdr>
            <w:top w:val="none" w:sz="0" w:space="0" w:color="auto"/>
            <w:left w:val="none" w:sz="0" w:space="0" w:color="auto"/>
            <w:bottom w:val="none" w:sz="0" w:space="0" w:color="auto"/>
            <w:right w:val="none" w:sz="0" w:space="0" w:color="auto"/>
          </w:divBdr>
        </w:div>
      </w:divsChild>
    </w:div>
    <w:div w:id="1272667140">
      <w:bodyDiv w:val="1"/>
      <w:marLeft w:val="0"/>
      <w:marRight w:val="0"/>
      <w:marTop w:val="0"/>
      <w:marBottom w:val="0"/>
      <w:divBdr>
        <w:top w:val="none" w:sz="0" w:space="0" w:color="auto"/>
        <w:left w:val="none" w:sz="0" w:space="0" w:color="auto"/>
        <w:bottom w:val="none" w:sz="0" w:space="0" w:color="auto"/>
        <w:right w:val="none" w:sz="0" w:space="0" w:color="auto"/>
      </w:divBdr>
      <w:divsChild>
        <w:div w:id="2132168194">
          <w:marLeft w:val="0"/>
          <w:marRight w:val="0"/>
          <w:marTop w:val="0"/>
          <w:marBottom w:val="0"/>
          <w:divBdr>
            <w:top w:val="none" w:sz="0" w:space="0" w:color="auto"/>
            <w:left w:val="none" w:sz="0" w:space="0" w:color="auto"/>
            <w:bottom w:val="none" w:sz="0" w:space="0" w:color="auto"/>
            <w:right w:val="none" w:sz="0" w:space="0" w:color="auto"/>
          </w:divBdr>
        </w:div>
      </w:divsChild>
    </w:div>
    <w:div w:id="1273443213">
      <w:bodyDiv w:val="1"/>
      <w:marLeft w:val="0"/>
      <w:marRight w:val="0"/>
      <w:marTop w:val="0"/>
      <w:marBottom w:val="0"/>
      <w:divBdr>
        <w:top w:val="none" w:sz="0" w:space="0" w:color="auto"/>
        <w:left w:val="none" w:sz="0" w:space="0" w:color="auto"/>
        <w:bottom w:val="none" w:sz="0" w:space="0" w:color="auto"/>
        <w:right w:val="none" w:sz="0" w:space="0" w:color="auto"/>
      </w:divBdr>
      <w:divsChild>
        <w:div w:id="717969429">
          <w:marLeft w:val="0"/>
          <w:marRight w:val="0"/>
          <w:marTop w:val="0"/>
          <w:marBottom w:val="0"/>
          <w:divBdr>
            <w:top w:val="none" w:sz="0" w:space="0" w:color="auto"/>
            <w:left w:val="none" w:sz="0" w:space="0" w:color="auto"/>
            <w:bottom w:val="none" w:sz="0" w:space="0" w:color="auto"/>
            <w:right w:val="none" w:sz="0" w:space="0" w:color="auto"/>
          </w:divBdr>
        </w:div>
      </w:divsChild>
    </w:div>
    <w:div w:id="1274556314">
      <w:bodyDiv w:val="1"/>
      <w:marLeft w:val="0"/>
      <w:marRight w:val="0"/>
      <w:marTop w:val="0"/>
      <w:marBottom w:val="0"/>
      <w:divBdr>
        <w:top w:val="none" w:sz="0" w:space="0" w:color="auto"/>
        <w:left w:val="none" w:sz="0" w:space="0" w:color="auto"/>
        <w:bottom w:val="none" w:sz="0" w:space="0" w:color="auto"/>
        <w:right w:val="none" w:sz="0" w:space="0" w:color="auto"/>
      </w:divBdr>
      <w:divsChild>
        <w:div w:id="16195552">
          <w:marLeft w:val="547"/>
          <w:marRight w:val="0"/>
          <w:marTop w:val="154"/>
          <w:marBottom w:val="0"/>
          <w:divBdr>
            <w:top w:val="none" w:sz="0" w:space="0" w:color="auto"/>
            <w:left w:val="none" w:sz="0" w:space="0" w:color="auto"/>
            <w:bottom w:val="none" w:sz="0" w:space="0" w:color="auto"/>
            <w:right w:val="none" w:sz="0" w:space="0" w:color="auto"/>
          </w:divBdr>
        </w:div>
        <w:div w:id="75589671">
          <w:marLeft w:val="547"/>
          <w:marRight w:val="0"/>
          <w:marTop w:val="154"/>
          <w:marBottom w:val="0"/>
          <w:divBdr>
            <w:top w:val="none" w:sz="0" w:space="0" w:color="auto"/>
            <w:left w:val="none" w:sz="0" w:space="0" w:color="auto"/>
            <w:bottom w:val="none" w:sz="0" w:space="0" w:color="auto"/>
            <w:right w:val="none" w:sz="0" w:space="0" w:color="auto"/>
          </w:divBdr>
        </w:div>
        <w:div w:id="45027404">
          <w:marLeft w:val="547"/>
          <w:marRight w:val="0"/>
          <w:marTop w:val="154"/>
          <w:marBottom w:val="0"/>
          <w:divBdr>
            <w:top w:val="none" w:sz="0" w:space="0" w:color="auto"/>
            <w:left w:val="none" w:sz="0" w:space="0" w:color="auto"/>
            <w:bottom w:val="none" w:sz="0" w:space="0" w:color="auto"/>
            <w:right w:val="none" w:sz="0" w:space="0" w:color="auto"/>
          </w:divBdr>
        </w:div>
      </w:divsChild>
    </w:div>
    <w:div w:id="1276519641">
      <w:bodyDiv w:val="1"/>
      <w:marLeft w:val="0"/>
      <w:marRight w:val="0"/>
      <w:marTop w:val="0"/>
      <w:marBottom w:val="0"/>
      <w:divBdr>
        <w:top w:val="none" w:sz="0" w:space="0" w:color="auto"/>
        <w:left w:val="none" w:sz="0" w:space="0" w:color="auto"/>
        <w:bottom w:val="none" w:sz="0" w:space="0" w:color="auto"/>
        <w:right w:val="none" w:sz="0" w:space="0" w:color="auto"/>
      </w:divBdr>
      <w:divsChild>
        <w:div w:id="1468468227">
          <w:marLeft w:val="0"/>
          <w:marRight w:val="0"/>
          <w:marTop w:val="0"/>
          <w:marBottom w:val="0"/>
          <w:divBdr>
            <w:top w:val="none" w:sz="0" w:space="0" w:color="auto"/>
            <w:left w:val="none" w:sz="0" w:space="0" w:color="auto"/>
            <w:bottom w:val="none" w:sz="0" w:space="0" w:color="auto"/>
            <w:right w:val="none" w:sz="0" w:space="0" w:color="auto"/>
          </w:divBdr>
        </w:div>
      </w:divsChild>
    </w:div>
    <w:div w:id="1276863986">
      <w:bodyDiv w:val="1"/>
      <w:marLeft w:val="0"/>
      <w:marRight w:val="0"/>
      <w:marTop w:val="0"/>
      <w:marBottom w:val="0"/>
      <w:divBdr>
        <w:top w:val="none" w:sz="0" w:space="0" w:color="auto"/>
        <w:left w:val="none" w:sz="0" w:space="0" w:color="auto"/>
        <w:bottom w:val="none" w:sz="0" w:space="0" w:color="auto"/>
        <w:right w:val="none" w:sz="0" w:space="0" w:color="auto"/>
      </w:divBdr>
      <w:divsChild>
        <w:div w:id="1703625991">
          <w:marLeft w:val="0"/>
          <w:marRight w:val="0"/>
          <w:marTop w:val="0"/>
          <w:marBottom w:val="0"/>
          <w:divBdr>
            <w:top w:val="none" w:sz="0" w:space="0" w:color="auto"/>
            <w:left w:val="none" w:sz="0" w:space="0" w:color="auto"/>
            <w:bottom w:val="none" w:sz="0" w:space="0" w:color="auto"/>
            <w:right w:val="none" w:sz="0" w:space="0" w:color="auto"/>
          </w:divBdr>
        </w:div>
      </w:divsChild>
    </w:div>
    <w:div w:id="1277449855">
      <w:bodyDiv w:val="1"/>
      <w:marLeft w:val="0"/>
      <w:marRight w:val="0"/>
      <w:marTop w:val="0"/>
      <w:marBottom w:val="0"/>
      <w:divBdr>
        <w:top w:val="none" w:sz="0" w:space="0" w:color="auto"/>
        <w:left w:val="none" w:sz="0" w:space="0" w:color="auto"/>
        <w:bottom w:val="none" w:sz="0" w:space="0" w:color="auto"/>
        <w:right w:val="none" w:sz="0" w:space="0" w:color="auto"/>
      </w:divBdr>
      <w:divsChild>
        <w:div w:id="1224870965">
          <w:marLeft w:val="0"/>
          <w:marRight w:val="0"/>
          <w:marTop w:val="0"/>
          <w:marBottom w:val="0"/>
          <w:divBdr>
            <w:top w:val="none" w:sz="0" w:space="0" w:color="auto"/>
            <w:left w:val="none" w:sz="0" w:space="0" w:color="auto"/>
            <w:bottom w:val="none" w:sz="0" w:space="0" w:color="auto"/>
            <w:right w:val="none" w:sz="0" w:space="0" w:color="auto"/>
          </w:divBdr>
        </w:div>
      </w:divsChild>
    </w:div>
    <w:div w:id="1278440188">
      <w:bodyDiv w:val="1"/>
      <w:marLeft w:val="0"/>
      <w:marRight w:val="0"/>
      <w:marTop w:val="0"/>
      <w:marBottom w:val="0"/>
      <w:divBdr>
        <w:top w:val="none" w:sz="0" w:space="0" w:color="auto"/>
        <w:left w:val="none" w:sz="0" w:space="0" w:color="auto"/>
        <w:bottom w:val="none" w:sz="0" w:space="0" w:color="auto"/>
        <w:right w:val="none" w:sz="0" w:space="0" w:color="auto"/>
      </w:divBdr>
      <w:divsChild>
        <w:div w:id="2039118265">
          <w:marLeft w:val="0"/>
          <w:marRight w:val="0"/>
          <w:marTop w:val="0"/>
          <w:marBottom w:val="0"/>
          <w:divBdr>
            <w:top w:val="none" w:sz="0" w:space="0" w:color="auto"/>
            <w:left w:val="none" w:sz="0" w:space="0" w:color="auto"/>
            <w:bottom w:val="none" w:sz="0" w:space="0" w:color="auto"/>
            <w:right w:val="none" w:sz="0" w:space="0" w:color="auto"/>
          </w:divBdr>
        </w:div>
      </w:divsChild>
    </w:div>
    <w:div w:id="1280605758">
      <w:bodyDiv w:val="1"/>
      <w:marLeft w:val="0"/>
      <w:marRight w:val="0"/>
      <w:marTop w:val="0"/>
      <w:marBottom w:val="0"/>
      <w:divBdr>
        <w:top w:val="none" w:sz="0" w:space="0" w:color="auto"/>
        <w:left w:val="none" w:sz="0" w:space="0" w:color="auto"/>
        <w:bottom w:val="none" w:sz="0" w:space="0" w:color="auto"/>
        <w:right w:val="none" w:sz="0" w:space="0" w:color="auto"/>
      </w:divBdr>
      <w:divsChild>
        <w:div w:id="1921257682">
          <w:marLeft w:val="0"/>
          <w:marRight w:val="0"/>
          <w:marTop w:val="0"/>
          <w:marBottom w:val="0"/>
          <w:divBdr>
            <w:top w:val="none" w:sz="0" w:space="0" w:color="auto"/>
            <w:left w:val="none" w:sz="0" w:space="0" w:color="auto"/>
            <w:bottom w:val="none" w:sz="0" w:space="0" w:color="auto"/>
            <w:right w:val="none" w:sz="0" w:space="0" w:color="auto"/>
          </w:divBdr>
          <w:divsChild>
            <w:div w:id="1290283157">
              <w:marLeft w:val="0"/>
              <w:marRight w:val="0"/>
              <w:marTop w:val="0"/>
              <w:marBottom w:val="0"/>
              <w:divBdr>
                <w:top w:val="none" w:sz="0" w:space="0" w:color="auto"/>
                <w:left w:val="none" w:sz="0" w:space="0" w:color="auto"/>
                <w:bottom w:val="none" w:sz="0" w:space="0" w:color="auto"/>
                <w:right w:val="none" w:sz="0" w:space="0" w:color="auto"/>
              </w:divBdr>
            </w:div>
            <w:div w:id="2031489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2107527">
      <w:bodyDiv w:val="1"/>
      <w:marLeft w:val="0"/>
      <w:marRight w:val="0"/>
      <w:marTop w:val="0"/>
      <w:marBottom w:val="0"/>
      <w:divBdr>
        <w:top w:val="none" w:sz="0" w:space="0" w:color="auto"/>
        <w:left w:val="none" w:sz="0" w:space="0" w:color="auto"/>
        <w:bottom w:val="none" w:sz="0" w:space="0" w:color="auto"/>
        <w:right w:val="none" w:sz="0" w:space="0" w:color="auto"/>
      </w:divBdr>
    </w:div>
    <w:div w:id="1283727491">
      <w:bodyDiv w:val="1"/>
      <w:marLeft w:val="0"/>
      <w:marRight w:val="0"/>
      <w:marTop w:val="0"/>
      <w:marBottom w:val="0"/>
      <w:divBdr>
        <w:top w:val="none" w:sz="0" w:space="0" w:color="auto"/>
        <w:left w:val="none" w:sz="0" w:space="0" w:color="auto"/>
        <w:bottom w:val="none" w:sz="0" w:space="0" w:color="auto"/>
        <w:right w:val="none" w:sz="0" w:space="0" w:color="auto"/>
      </w:divBdr>
      <w:divsChild>
        <w:div w:id="1955356634">
          <w:marLeft w:val="0"/>
          <w:marRight w:val="0"/>
          <w:marTop w:val="0"/>
          <w:marBottom w:val="0"/>
          <w:divBdr>
            <w:top w:val="none" w:sz="0" w:space="0" w:color="auto"/>
            <w:left w:val="none" w:sz="0" w:space="0" w:color="auto"/>
            <w:bottom w:val="none" w:sz="0" w:space="0" w:color="auto"/>
            <w:right w:val="none" w:sz="0" w:space="0" w:color="auto"/>
          </w:divBdr>
        </w:div>
      </w:divsChild>
    </w:div>
    <w:div w:id="1284115193">
      <w:bodyDiv w:val="1"/>
      <w:marLeft w:val="0"/>
      <w:marRight w:val="0"/>
      <w:marTop w:val="0"/>
      <w:marBottom w:val="0"/>
      <w:divBdr>
        <w:top w:val="none" w:sz="0" w:space="0" w:color="auto"/>
        <w:left w:val="none" w:sz="0" w:space="0" w:color="auto"/>
        <w:bottom w:val="none" w:sz="0" w:space="0" w:color="auto"/>
        <w:right w:val="none" w:sz="0" w:space="0" w:color="auto"/>
      </w:divBdr>
      <w:divsChild>
        <w:div w:id="261762597">
          <w:marLeft w:val="0"/>
          <w:marRight w:val="0"/>
          <w:marTop w:val="0"/>
          <w:marBottom w:val="0"/>
          <w:divBdr>
            <w:top w:val="none" w:sz="0" w:space="0" w:color="auto"/>
            <w:left w:val="none" w:sz="0" w:space="0" w:color="auto"/>
            <w:bottom w:val="none" w:sz="0" w:space="0" w:color="auto"/>
            <w:right w:val="none" w:sz="0" w:space="0" w:color="auto"/>
          </w:divBdr>
          <w:divsChild>
            <w:div w:id="1219828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4266605">
      <w:bodyDiv w:val="1"/>
      <w:marLeft w:val="0"/>
      <w:marRight w:val="0"/>
      <w:marTop w:val="0"/>
      <w:marBottom w:val="0"/>
      <w:divBdr>
        <w:top w:val="none" w:sz="0" w:space="0" w:color="auto"/>
        <w:left w:val="none" w:sz="0" w:space="0" w:color="auto"/>
        <w:bottom w:val="none" w:sz="0" w:space="0" w:color="auto"/>
        <w:right w:val="none" w:sz="0" w:space="0" w:color="auto"/>
      </w:divBdr>
      <w:divsChild>
        <w:div w:id="381056791">
          <w:marLeft w:val="0"/>
          <w:marRight w:val="0"/>
          <w:marTop w:val="0"/>
          <w:marBottom w:val="0"/>
          <w:divBdr>
            <w:top w:val="none" w:sz="0" w:space="0" w:color="auto"/>
            <w:left w:val="none" w:sz="0" w:space="0" w:color="auto"/>
            <w:bottom w:val="none" w:sz="0" w:space="0" w:color="auto"/>
            <w:right w:val="none" w:sz="0" w:space="0" w:color="auto"/>
          </w:divBdr>
        </w:div>
      </w:divsChild>
    </w:div>
    <w:div w:id="1289363013">
      <w:bodyDiv w:val="1"/>
      <w:marLeft w:val="0"/>
      <w:marRight w:val="0"/>
      <w:marTop w:val="0"/>
      <w:marBottom w:val="0"/>
      <w:divBdr>
        <w:top w:val="none" w:sz="0" w:space="0" w:color="auto"/>
        <w:left w:val="none" w:sz="0" w:space="0" w:color="auto"/>
        <w:bottom w:val="none" w:sz="0" w:space="0" w:color="auto"/>
        <w:right w:val="none" w:sz="0" w:space="0" w:color="auto"/>
      </w:divBdr>
      <w:divsChild>
        <w:div w:id="2121412290">
          <w:marLeft w:val="0"/>
          <w:marRight w:val="0"/>
          <w:marTop w:val="0"/>
          <w:marBottom w:val="0"/>
          <w:divBdr>
            <w:top w:val="none" w:sz="0" w:space="0" w:color="auto"/>
            <w:left w:val="none" w:sz="0" w:space="0" w:color="auto"/>
            <w:bottom w:val="none" w:sz="0" w:space="0" w:color="auto"/>
            <w:right w:val="none" w:sz="0" w:space="0" w:color="auto"/>
          </w:divBdr>
          <w:divsChild>
            <w:div w:id="1973318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1789584">
      <w:bodyDiv w:val="1"/>
      <w:marLeft w:val="0"/>
      <w:marRight w:val="0"/>
      <w:marTop w:val="0"/>
      <w:marBottom w:val="0"/>
      <w:divBdr>
        <w:top w:val="none" w:sz="0" w:space="0" w:color="auto"/>
        <w:left w:val="none" w:sz="0" w:space="0" w:color="auto"/>
        <w:bottom w:val="none" w:sz="0" w:space="0" w:color="auto"/>
        <w:right w:val="none" w:sz="0" w:space="0" w:color="auto"/>
      </w:divBdr>
      <w:divsChild>
        <w:div w:id="790167597">
          <w:marLeft w:val="0"/>
          <w:marRight w:val="0"/>
          <w:marTop w:val="0"/>
          <w:marBottom w:val="0"/>
          <w:divBdr>
            <w:top w:val="none" w:sz="0" w:space="0" w:color="auto"/>
            <w:left w:val="none" w:sz="0" w:space="0" w:color="auto"/>
            <w:bottom w:val="none" w:sz="0" w:space="0" w:color="auto"/>
            <w:right w:val="none" w:sz="0" w:space="0" w:color="auto"/>
          </w:divBdr>
        </w:div>
      </w:divsChild>
    </w:div>
    <w:div w:id="1292710318">
      <w:bodyDiv w:val="1"/>
      <w:marLeft w:val="0"/>
      <w:marRight w:val="0"/>
      <w:marTop w:val="0"/>
      <w:marBottom w:val="0"/>
      <w:divBdr>
        <w:top w:val="none" w:sz="0" w:space="0" w:color="auto"/>
        <w:left w:val="none" w:sz="0" w:space="0" w:color="auto"/>
        <w:bottom w:val="none" w:sz="0" w:space="0" w:color="auto"/>
        <w:right w:val="none" w:sz="0" w:space="0" w:color="auto"/>
      </w:divBdr>
      <w:divsChild>
        <w:div w:id="1768621862">
          <w:marLeft w:val="0"/>
          <w:marRight w:val="0"/>
          <w:marTop w:val="0"/>
          <w:marBottom w:val="0"/>
          <w:divBdr>
            <w:top w:val="none" w:sz="0" w:space="0" w:color="auto"/>
            <w:left w:val="none" w:sz="0" w:space="0" w:color="auto"/>
            <w:bottom w:val="none" w:sz="0" w:space="0" w:color="auto"/>
            <w:right w:val="none" w:sz="0" w:space="0" w:color="auto"/>
          </w:divBdr>
          <w:divsChild>
            <w:div w:id="1256212417">
              <w:marLeft w:val="0"/>
              <w:marRight w:val="0"/>
              <w:marTop w:val="0"/>
              <w:marBottom w:val="0"/>
              <w:divBdr>
                <w:top w:val="none" w:sz="0" w:space="0" w:color="auto"/>
                <w:left w:val="none" w:sz="0" w:space="0" w:color="auto"/>
                <w:bottom w:val="none" w:sz="0" w:space="0" w:color="auto"/>
                <w:right w:val="none" w:sz="0" w:space="0" w:color="auto"/>
              </w:divBdr>
            </w:div>
            <w:div w:id="1501043136">
              <w:marLeft w:val="0"/>
              <w:marRight w:val="0"/>
              <w:marTop w:val="0"/>
              <w:marBottom w:val="0"/>
              <w:divBdr>
                <w:top w:val="none" w:sz="0" w:space="0" w:color="auto"/>
                <w:left w:val="none" w:sz="0" w:space="0" w:color="auto"/>
                <w:bottom w:val="none" w:sz="0" w:space="0" w:color="auto"/>
                <w:right w:val="none" w:sz="0" w:space="0" w:color="auto"/>
              </w:divBdr>
            </w:div>
            <w:div w:id="1969775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4482648">
      <w:bodyDiv w:val="1"/>
      <w:marLeft w:val="0"/>
      <w:marRight w:val="0"/>
      <w:marTop w:val="0"/>
      <w:marBottom w:val="0"/>
      <w:divBdr>
        <w:top w:val="none" w:sz="0" w:space="0" w:color="auto"/>
        <w:left w:val="none" w:sz="0" w:space="0" w:color="auto"/>
        <w:bottom w:val="none" w:sz="0" w:space="0" w:color="auto"/>
        <w:right w:val="none" w:sz="0" w:space="0" w:color="auto"/>
      </w:divBdr>
      <w:divsChild>
        <w:div w:id="1675918880">
          <w:marLeft w:val="0"/>
          <w:marRight w:val="0"/>
          <w:marTop w:val="0"/>
          <w:marBottom w:val="0"/>
          <w:divBdr>
            <w:top w:val="none" w:sz="0" w:space="0" w:color="auto"/>
            <w:left w:val="none" w:sz="0" w:space="0" w:color="auto"/>
            <w:bottom w:val="none" w:sz="0" w:space="0" w:color="auto"/>
            <w:right w:val="none" w:sz="0" w:space="0" w:color="auto"/>
          </w:divBdr>
        </w:div>
      </w:divsChild>
    </w:div>
    <w:div w:id="1295258739">
      <w:bodyDiv w:val="1"/>
      <w:marLeft w:val="0"/>
      <w:marRight w:val="0"/>
      <w:marTop w:val="0"/>
      <w:marBottom w:val="0"/>
      <w:divBdr>
        <w:top w:val="none" w:sz="0" w:space="0" w:color="auto"/>
        <w:left w:val="none" w:sz="0" w:space="0" w:color="auto"/>
        <w:bottom w:val="none" w:sz="0" w:space="0" w:color="auto"/>
        <w:right w:val="none" w:sz="0" w:space="0" w:color="auto"/>
      </w:divBdr>
      <w:divsChild>
        <w:div w:id="654652682">
          <w:marLeft w:val="547"/>
          <w:marRight w:val="0"/>
          <w:marTop w:val="134"/>
          <w:marBottom w:val="0"/>
          <w:divBdr>
            <w:top w:val="none" w:sz="0" w:space="0" w:color="auto"/>
            <w:left w:val="none" w:sz="0" w:space="0" w:color="auto"/>
            <w:bottom w:val="none" w:sz="0" w:space="0" w:color="auto"/>
            <w:right w:val="none" w:sz="0" w:space="0" w:color="auto"/>
          </w:divBdr>
        </w:div>
        <w:div w:id="974943911">
          <w:marLeft w:val="547"/>
          <w:marRight w:val="0"/>
          <w:marTop w:val="134"/>
          <w:marBottom w:val="0"/>
          <w:divBdr>
            <w:top w:val="none" w:sz="0" w:space="0" w:color="auto"/>
            <w:left w:val="none" w:sz="0" w:space="0" w:color="auto"/>
            <w:bottom w:val="none" w:sz="0" w:space="0" w:color="auto"/>
            <w:right w:val="none" w:sz="0" w:space="0" w:color="auto"/>
          </w:divBdr>
        </w:div>
        <w:div w:id="1081026482">
          <w:marLeft w:val="547"/>
          <w:marRight w:val="0"/>
          <w:marTop w:val="134"/>
          <w:marBottom w:val="0"/>
          <w:divBdr>
            <w:top w:val="none" w:sz="0" w:space="0" w:color="auto"/>
            <w:left w:val="none" w:sz="0" w:space="0" w:color="auto"/>
            <w:bottom w:val="none" w:sz="0" w:space="0" w:color="auto"/>
            <w:right w:val="none" w:sz="0" w:space="0" w:color="auto"/>
          </w:divBdr>
        </w:div>
        <w:div w:id="1170172413">
          <w:marLeft w:val="547"/>
          <w:marRight w:val="0"/>
          <w:marTop w:val="134"/>
          <w:marBottom w:val="0"/>
          <w:divBdr>
            <w:top w:val="none" w:sz="0" w:space="0" w:color="auto"/>
            <w:left w:val="none" w:sz="0" w:space="0" w:color="auto"/>
            <w:bottom w:val="none" w:sz="0" w:space="0" w:color="auto"/>
            <w:right w:val="none" w:sz="0" w:space="0" w:color="auto"/>
          </w:divBdr>
        </w:div>
      </w:divsChild>
    </w:div>
    <w:div w:id="1295914941">
      <w:bodyDiv w:val="1"/>
      <w:marLeft w:val="0"/>
      <w:marRight w:val="0"/>
      <w:marTop w:val="0"/>
      <w:marBottom w:val="0"/>
      <w:divBdr>
        <w:top w:val="none" w:sz="0" w:space="0" w:color="auto"/>
        <w:left w:val="none" w:sz="0" w:space="0" w:color="auto"/>
        <w:bottom w:val="none" w:sz="0" w:space="0" w:color="auto"/>
        <w:right w:val="none" w:sz="0" w:space="0" w:color="auto"/>
      </w:divBdr>
    </w:div>
    <w:div w:id="1298220633">
      <w:bodyDiv w:val="1"/>
      <w:marLeft w:val="0"/>
      <w:marRight w:val="0"/>
      <w:marTop w:val="0"/>
      <w:marBottom w:val="0"/>
      <w:divBdr>
        <w:top w:val="none" w:sz="0" w:space="0" w:color="auto"/>
        <w:left w:val="none" w:sz="0" w:space="0" w:color="auto"/>
        <w:bottom w:val="none" w:sz="0" w:space="0" w:color="auto"/>
        <w:right w:val="none" w:sz="0" w:space="0" w:color="auto"/>
      </w:divBdr>
      <w:divsChild>
        <w:div w:id="1705325427">
          <w:marLeft w:val="0"/>
          <w:marRight w:val="0"/>
          <w:marTop w:val="0"/>
          <w:marBottom w:val="0"/>
          <w:divBdr>
            <w:top w:val="none" w:sz="0" w:space="0" w:color="auto"/>
            <w:left w:val="none" w:sz="0" w:space="0" w:color="auto"/>
            <w:bottom w:val="none" w:sz="0" w:space="0" w:color="auto"/>
            <w:right w:val="none" w:sz="0" w:space="0" w:color="auto"/>
          </w:divBdr>
        </w:div>
      </w:divsChild>
    </w:div>
    <w:div w:id="1298875186">
      <w:bodyDiv w:val="1"/>
      <w:marLeft w:val="0"/>
      <w:marRight w:val="0"/>
      <w:marTop w:val="0"/>
      <w:marBottom w:val="0"/>
      <w:divBdr>
        <w:top w:val="none" w:sz="0" w:space="0" w:color="auto"/>
        <w:left w:val="none" w:sz="0" w:space="0" w:color="auto"/>
        <w:bottom w:val="none" w:sz="0" w:space="0" w:color="auto"/>
        <w:right w:val="none" w:sz="0" w:space="0" w:color="auto"/>
      </w:divBdr>
      <w:divsChild>
        <w:div w:id="1778603213">
          <w:marLeft w:val="0"/>
          <w:marRight w:val="0"/>
          <w:marTop w:val="0"/>
          <w:marBottom w:val="0"/>
          <w:divBdr>
            <w:top w:val="none" w:sz="0" w:space="0" w:color="auto"/>
            <w:left w:val="none" w:sz="0" w:space="0" w:color="auto"/>
            <w:bottom w:val="none" w:sz="0" w:space="0" w:color="auto"/>
            <w:right w:val="none" w:sz="0" w:space="0" w:color="auto"/>
          </w:divBdr>
          <w:divsChild>
            <w:div w:id="48119520">
              <w:marLeft w:val="0"/>
              <w:marRight w:val="0"/>
              <w:marTop w:val="0"/>
              <w:marBottom w:val="0"/>
              <w:divBdr>
                <w:top w:val="none" w:sz="0" w:space="0" w:color="auto"/>
                <w:left w:val="none" w:sz="0" w:space="0" w:color="auto"/>
                <w:bottom w:val="none" w:sz="0" w:space="0" w:color="auto"/>
                <w:right w:val="none" w:sz="0" w:space="0" w:color="auto"/>
              </w:divBdr>
            </w:div>
            <w:div w:id="213928841">
              <w:marLeft w:val="0"/>
              <w:marRight w:val="0"/>
              <w:marTop w:val="0"/>
              <w:marBottom w:val="0"/>
              <w:divBdr>
                <w:top w:val="none" w:sz="0" w:space="0" w:color="auto"/>
                <w:left w:val="none" w:sz="0" w:space="0" w:color="auto"/>
                <w:bottom w:val="none" w:sz="0" w:space="0" w:color="auto"/>
                <w:right w:val="none" w:sz="0" w:space="0" w:color="auto"/>
              </w:divBdr>
            </w:div>
            <w:div w:id="550583363">
              <w:marLeft w:val="0"/>
              <w:marRight w:val="0"/>
              <w:marTop w:val="0"/>
              <w:marBottom w:val="0"/>
              <w:divBdr>
                <w:top w:val="none" w:sz="0" w:space="0" w:color="auto"/>
                <w:left w:val="none" w:sz="0" w:space="0" w:color="auto"/>
                <w:bottom w:val="none" w:sz="0" w:space="0" w:color="auto"/>
                <w:right w:val="none" w:sz="0" w:space="0" w:color="auto"/>
              </w:divBdr>
            </w:div>
            <w:div w:id="1652757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9722721">
      <w:bodyDiv w:val="1"/>
      <w:marLeft w:val="0"/>
      <w:marRight w:val="0"/>
      <w:marTop w:val="0"/>
      <w:marBottom w:val="0"/>
      <w:divBdr>
        <w:top w:val="none" w:sz="0" w:space="0" w:color="auto"/>
        <w:left w:val="none" w:sz="0" w:space="0" w:color="auto"/>
        <w:bottom w:val="none" w:sz="0" w:space="0" w:color="auto"/>
        <w:right w:val="none" w:sz="0" w:space="0" w:color="auto"/>
      </w:divBdr>
      <w:divsChild>
        <w:div w:id="1536885989">
          <w:marLeft w:val="0"/>
          <w:marRight w:val="0"/>
          <w:marTop w:val="0"/>
          <w:marBottom w:val="0"/>
          <w:divBdr>
            <w:top w:val="none" w:sz="0" w:space="0" w:color="auto"/>
            <w:left w:val="none" w:sz="0" w:space="0" w:color="auto"/>
            <w:bottom w:val="none" w:sz="0" w:space="0" w:color="auto"/>
            <w:right w:val="none" w:sz="0" w:space="0" w:color="auto"/>
          </w:divBdr>
          <w:divsChild>
            <w:div w:id="125436542">
              <w:marLeft w:val="0"/>
              <w:marRight w:val="0"/>
              <w:marTop w:val="0"/>
              <w:marBottom w:val="0"/>
              <w:divBdr>
                <w:top w:val="none" w:sz="0" w:space="0" w:color="auto"/>
                <w:left w:val="none" w:sz="0" w:space="0" w:color="auto"/>
                <w:bottom w:val="none" w:sz="0" w:space="0" w:color="auto"/>
                <w:right w:val="none" w:sz="0" w:space="0" w:color="auto"/>
              </w:divBdr>
            </w:div>
            <w:div w:id="404377595">
              <w:marLeft w:val="0"/>
              <w:marRight w:val="0"/>
              <w:marTop w:val="0"/>
              <w:marBottom w:val="0"/>
              <w:divBdr>
                <w:top w:val="none" w:sz="0" w:space="0" w:color="auto"/>
                <w:left w:val="none" w:sz="0" w:space="0" w:color="auto"/>
                <w:bottom w:val="none" w:sz="0" w:space="0" w:color="auto"/>
                <w:right w:val="none" w:sz="0" w:space="0" w:color="auto"/>
              </w:divBdr>
            </w:div>
            <w:div w:id="657802315">
              <w:marLeft w:val="0"/>
              <w:marRight w:val="0"/>
              <w:marTop w:val="0"/>
              <w:marBottom w:val="0"/>
              <w:divBdr>
                <w:top w:val="none" w:sz="0" w:space="0" w:color="auto"/>
                <w:left w:val="none" w:sz="0" w:space="0" w:color="auto"/>
                <w:bottom w:val="none" w:sz="0" w:space="0" w:color="auto"/>
                <w:right w:val="none" w:sz="0" w:space="0" w:color="auto"/>
              </w:divBdr>
            </w:div>
            <w:div w:id="735594464">
              <w:marLeft w:val="0"/>
              <w:marRight w:val="0"/>
              <w:marTop w:val="0"/>
              <w:marBottom w:val="0"/>
              <w:divBdr>
                <w:top w:val="none" w:sz="0" w:space="0" w:color="auto"/>
                <w:left w:val="none" w:sz="0" w:space="0" w:color="auto"/>
                <w:bottom w:val="none" w:sz="0" w:space="0" w:color="auto"/>
                <w:right w:val="none" w:sz="0" w:space="0" w:color="auto"/>
              </w:divBdr>
            </w:div>
            <w:div w:id="757405016">
              <w:marLeft w:val="0"/>
              <w:marRight w:val="0"/>
              <w:marTop w:val="0"/>
              <w:marBottom w:val="0"/>
              <w:divBdr>
                <w:top w:val="none" w:sz="0" w:space="0" w:color="auto"/>
                <w:left w:val="none" w:sz="0" w:space="0" w:color="auto"/>
                <w:bottom w:val="none" w:sz="0" w:space="0" w:color="auto"/>
                <w:right w:val="none" w:sz="0" w:space="0" w:color="auto"/>
              </w:divBdr>
            </w:div>
            <w:div w:id="869420082">
              <w:marLeft w:val="0"/>
              <w:marRight w:val="0"/>
              <w:marTop w:val="0"/>
              <w:marBottom w:val="0"/>
              <w:divBdr>
                <w:top w:val="none" w:sz="0" w:space="0" w:color="auto"/>
                <w:left w:val="none" w:sz="0" w:space="0" w:color="auto"/>
                <w:bottom w:val="none" w:sz="0" w:space="0" w:color="auto"/>
                <w:right w:val="none" w:sz="0" w:space="0" w:color="auto"/>
              </w:divBdr>
            </w:div>
            <w:div w:id="939147533">
              <w:marLeft w:val="0"/>
              <w:marRight w:val="0"/>
              <w:marTop w:val="0"/>
              <w:marBottom w:val="0"/>
              <w:divBdr>
                <w:top w:val="none" w:sz="0" w:space="0" w:color="auto"/>
                <w:left w:val="none" w:sz="0" w:space="0" w:color="auto"/>
                <w:bottom w:val="none" w:sz="0" w:space="0" w:color="auto"/>
                <w:right w:val="none" w:sz="0" w:space="0" w:color="auto"/>
              </w:divBdr>
            </w:div>
            <w:div w:id="950280017">
              <w:marLeft w:val="0"/>
              <w:marRight w:val="0"/>
              <w:marTop w:val="0"/>
              <w:marBottom w:val="0"/>
              <w:divBdr>
                <w:top w:val="none" w:sz="0" w:space="0" w:color="auto"/>
                <w:left w:val="none" w:sz="0" w:space="0" w:color="auto"/>
                <w:bottom w:val="none" w:sz="0" w:space="0" w:color="auto"/>
                <w:right w:val="none" w:sz="0" w:space="0" w:color="auto"/>
              </w:divBdr>
            </w:div>
            <w:div w:id="1024943840">
              <w:marLeft w:val="0"/>
              <w:marRight w:val="0"/>
              <w:marTop w:val="0"/>
              <w:marBottom w:val="0"/>
              <w:divBdr>
                <w:top w:val="none" w:sz="0" w:space="0" w:color="auto"/>
                <w:left w:val="none" w:sz="0" w:space="0" w:color="auto"/>
                <w:bottom w:val="none" w:sz="0" w:space="0" w:color="auto"/>
                <w:right w:val="none" w:sz="0" w:space="0" w:color="auto"/>
              </w:divBdr>
            </w:div>
            <w:div w:id="1058551963">
              <w:marLeft w:val="0"/>
              <w:marRight w:val="0"/>
              <w:marTop w:val="0"/>
              <w:marBottom w:val="0"/>
              <w:divBdr>
                <w:top w:val="none" w:sz="0" w:space="0" w:color="auto"/>
                <w:left w:val="none" w:sz="0" w:space="0" w:color="auto"/>
                <w:bottom w:val="none" w:sz="0" w:space="0" w:color="auto"/>
                <w:right w:val="none" w:sz="0" w:space="0" w:color="auto"/>
              </w:divBdr>
            </w:div>
            <w:div w:id="1117987488">
              <w:marLeft w:val="0"/>
              <w:marRight w:val="0"/>
              <w:marTop w:val="0"/>
              <w:marBottom w:val="0"/>
              <w:divBdr>
                <w:top w:val="none" w:sz="0" w:space="0" w:color="auto"/>
                <w:left w:val="none" w:sz="0" w:space="0" w:color="auto"/>
                <w:bottom w:val="none" w:sz="0" w:space="0" w:color="auto"/>
                <w:right w:val="none" w:sz="0" w:space="0" w:color="auto"/>
              </w:divBdr>
            </w:div>
            <w:div w:id="1621036635">
              <w:marLeft w:val="0"/>
              <w:marRight w:val="0"/>
              <w:marTop w:val="0"/>
              <w:marBottom w:val="0"/>
              <w:divBdr>
                <w:top w:val="none" w:sz="0" w:space="0" w:color="auto"/>
                <w:left w:val="none" w:sz="0" w:space="0" w:color="auto"/>
                <w:bottom w:val="none" w:sz="0" w:space="0" w:color="auto"/>
                <w:right w:val="none" w:sz="0" w:space="0" w:color="auto"/>
              </w:divBdr>
            </w:div>
            <w:div w:id="1749888622">
              <w:marLeft w:val="0"/>
              <w:marRight w:val="0"/>
              <w:marTop w:val="0"/>
              <w:marBottom w:val="0"/>
              <w:divBdr>
                <w:top w:val="none" w:sz="0" w:space="0" w:color="auto"/>
                <w:left w:val="none" w:sz="0" w:space="0" w:color="auto"/>
                <w:bottom w:val="none" w:sz="0" w:space="0" w:color="auto"/>
                <w:right w:val="none" w:sz="0" w:space="0" w:color="auto"/>
              </w:divBdr>
            </w:div>
            <w:div w:id="1833526856">
              <w:marLeft w:val="0"/>
              <w:marRight w:val="0"/>
              <w:marTop w:val="0"/>
              <w:marBottom w:val="0"/>
              <w:divBdr>
                <w:top w:val="none" w:sz="0" w:space="0" w:color="auto"/>
                <w:left w:val="none" w:sz="0" w:space="0" w:color="auto"/>
                <w:bottom w:val="none" w:sz="0" w:space="0" w:color="auto"/>
                <w:right w:val="none" w:sz="0" w:space="0" w:color="auto"/>
              </w:divBdr>
            </w:div>
            <w:div w:id="1890336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0845556">
      <w:bodyDiv w:val="1"/>
      <w:marLeft w:val="0"/>
      <w:marRight w:val="0"/>
      <w:marTop w:val="0"/>
      <w:marBottom w:val="0"/>
      <w:divBdr>
        <w:top w:val="none" w:sz="0" w:space="0" w:color="auto"/>
        <w:left w:val="none" w:sz="0" w:space="0" w:color="auto"/>
        <w:bottom w:val="none" w:sz="0" w:space="0" w:color="auto"/>
        <w:right w:val="none" w:sz="0" w:space="0" w:color="auto"/>
      </w:divBdr>
      <w:divsChild>
        <w:div w:id="880483629">
          <w:marLeft w:val="0"/>
          <w:marRight w:val="0"/>
          <w:marTop w:val="0"/>
          <w:marBottom w:val="0"/>
          <w:divBdr>
            <w:top w:val="none" w:sz="0" w:space="0" w:color="auto"/>
            <w:left w:val="none" w:sz="0" w:space="0" w:color="auto"/>
            <w:bottom w:val="none" w:sz="0" w:space="0" w:color="auto"/>
            <w:right w:val="none" w:sz="0" w:space="0" w:color="auto"/>
          </w:divBdr>
        </w:div>
      </w:divsChild>
    </w:div>
    <w:div w:id="1302152635">
      <w:bodyDiv w:val="1"/>
      <w:marLeft w:val="0"/>
      <w:marRight w:val="0"/>
      <w:marTop w:val="0"/>
      <w:marBottom w:val="0"/>
      <w:divBdr>
        <w:top w:val="none" w:sz="0" w:space="0" w:color="auto"/>
        <w:left w:val="none" w:sz="0" w:space="0" w:color="auto"/>
        <w:bottom w:val="none" w:sz="0" w:space="0" w:color="auto"/>
        <w:right w:val="none" w:sz="0" w:space="0" w:color="auto"/>
      </w:divBdr>
    </w:div>
    <w:div w:id="1302463103">
      <w:bodyDiv w:val="1"/>
      <w:marLeft w:val="0"/>
      <w:marRight w:val="0"/>
      <w:marTop w:val="0"/>
      <w:marBottom w:val="0"/>
      <w:divBdr>
        <w:top w:val="none" w:sz="0" w:space="0" w:color="auto"/>
        <w:left w:val="none" w:sz="0" w:space="0" w:color="auto"/>
        <w:bottom w:val="none" w:sz="0" w:space="0" w:color="auto"/>
        <w:right w:val="none" w:sz="0" w:space="0" w:color="auto"/>
      </w:divBdr>
      <w:divsChild>
        <w:div w:id="1892884778">
          <w:marLeft w:val="0"/>
          <w:marRight w:val="0"/>
          <w:marTop w:val="0"/>
          <w:marBottom w:val="0"/>
          <w:divBdr>
            <w:top w:val="none" w:sz="0" w:space="0" w:color="auto"/>
            <w:left w:val="none" w:sz="0" w:space="0" w:color="auto"/>
            <w:bottom w:val="none" w:sz="0" w:space="0" w:color="auto"/>
            <w:right w:val="none" w:sz="0" w:space="0" w:color="auto"/>
          </w:divBdr>
        </w:div>
      </w:divsChild>
    </w:div>
    <w:div w:id="1304652968">
      <w:bodyDiv w:val="1"/>
      <w:marLeft w:val="0"/>
      <w:marRight w:val="0"/>
      <w:marTop w:val="0"/>
      <w:marBottom w:val="0"/>
      <w:divBdr>
        <w:top w:val="none" w:sz="0" w:space="0" w:color="auto"/>
        <w:left w:val="none" w:sz="0" w:space="0" w:color="auto"/>
        <w:bottom w:val="none" w:sz="0" w:space="0" w:color="auto"/>
        <w:right w:val="none" w:sz="0" w:space="0" w:color="auto"/>
      </w:divBdr>
      <w:divsChild>
        <w:div w:id="702482718">
          <w:marLeft w:val="0"/>
          <w:marRight w:val="0"/>
          <w:marTop w:val="0"/>
          <w:marBottom w:val="0"/>
          <w:divBdr>
            <w:top w:val="none" w:sz="0" w:space="0" w:color="auto"/>
            <w:left w:val="none" w:sz="0" w:space="0" w:color="auto"/>
            <w:bottom w:val="none" w:sz="0" w:space="0" w:color="auto"/>
            <w:right w:val="none" w:sz="0" w:space="0" w:color="auto"/>
          </w:divBdr>
          <w:divsChild>
            <w:div w:id="50466805">
              <w:marLeft w:val="0"/>
              <w:marRight w:val="0"/>
              <w:marTop w:val="0"/>
              <w:marBottom w:val="0"/>
              <w:divBdr>
                <w:top w:val="none" w:sz="0" w:space="0" w:color="auto"/>
                <w:left w:val="none" w:sz="0" w:space="0" w:color="auto"/>
                <w:bottom w:val="none" w:sz="0" w:space="0" w:color="auto"/>
                <w:right w:val="none" w:sz="0" w:space="0" w:color="auto"/>
              </w:divBdr>
            </w:div>
            <w:div w:id="2060592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6348270">
      <w:bodyDiv w:val="1"/>
      <w:marLeft w:val="0"/>
      <w:marRight w:val="0"/>
      <w:marTop w:val="0"/>
      <w:marBottom w:val="0"/>
      <w:divBdr>
        <w:top w:val="none" w:sz="0" w:space="0" w:color="auto"/>
        <w:left w:val="none" w:sz="0" w:space="0" w:color="auto"/>
        <w:bottom w:val="none" w:sz="0" w:space="0" w:color="auto"/>
        <w:right w:val="none" w:sz="0" w:space="0" w:color="auto"/>
      </w:divBdr>
      <w:divsChild>
        <w:div w:id="105541472">
          <w:marLeft w:val="0"/>
          <w:marRight w:val="0"/>
          <w:marTop w:val="0"/>
          <w:marBottom w:val="0"/>
          <w:divBdr>
            <w:top w:val="none" w:sz="0" w:space="0" w:color="auto"/>
            <w:left w:val="none" w:sz="0" w:space="0" w:color="auto"/>
            <w:bottom w:val="none" w:sz="0" w:space="0" w:color="auto"/>
            <w:right w:val="none" w:sz="0" w:space="0" w:color="auto"/>
          </w:divBdr>
        </w:div>
      </w:divsChild>
    </w:div>
    <w:div w:id="1307006282">
      <w:bodyDiv w:val="1"/>
      <w:marLeft w:val="0"/>
      <w:marRight w:val="0"/>
      <w:marTop w:val="0"/>
      <w:marBottom w:val="0"/>
      <w:divBdr>
        <w:top w:val="none" w:sz="0" w:space="0" w:color="auto"/>
        <w:left w:val="none" w:sz="0" w:space="0" w:color="auto"/>
        <w:bottom w:val="none" w:sz="0" w:space="0" w:color="auto"/>
        <w:right w:val="none" w:sz="0" w:space="0" w:color="auto"/>
      </w:divBdr>
      <w:divsChild>
        <w:div w:id="850606846">
          <w:marLeft w:val="0"/>
          <w:marRight w:val="0"/>
          <w:marTop w:val="0"/>
          <w:marBottom w:val="0"/>
          <w:divBdr>
            <w:top w:val="none" w:sz="0" w:space="0" w:color="auto"/>
            <w:left w:val="none" w:sz="0" w:space="0" w:color="auto"/>
            <w:bottom w:val="none" w:sz="0" w:space="0" w:color="auto"/>
            <w:right w:val="none" w:sz="0" w:space="0" w:color="auto"/>
          </w:divBdr>
          <w:divsChild>
            <w:div w:id="174924594">
              <w:marLeft w:val="0"/>
              <w:marRight w:val="0"/>
              <w:marTop w:val="0"/>
              <w:marBottom w:val="0"/>
              <w:divBdr>
                <w:top w:val="none" w:sz="0" w:space="0" w:color="auto"/>
                <w:left w:val="none" w:sz="0" w:space="0" w:color="auto"/>
                <w:bottom w:val="none" w:sz="0" w:space="0" w:color="auto"/>
                <w:right w:val="none" w:sz="0" w:space="0" w:color="auto"/>
              </w:divBdr>
            </w:div>
            <w:div w:id="728112422">
              <w:marLeft w:val="0"/>
              <w:marRight w:val="0"/>
              <w:marTop w:val="0"/>
              <w:marBottom w:val="0"/>
              <w:divBdr>
                <w:top w:val="none" w:sz="0" w:space="0" w:color="auto"/>
                <w:left w:val="none" w:sz="0" w:space="0" w:color="auto"/>
                <w:bottom w:val="none" w:sz="0" w:space="0" w:color="auto"/>
                <w:right w:val="none" w:sz="0" w:space="0" w:color="auto"/>
              </w:divBdr>
            </w:div>
            <w:div w:id="791485927">
              <w:marLeft w:val="0"/>
              <w:marRight w:val="0"/>
              <w:marTop w:val="0"/>
              <w:marBottom w:val="0"/>
              <w:divBdr>
                <w:top w:val="none" w:sz="0" w:space="0" w:color="auto"/>
                <w:left w:val="none" w:sz="0" w:space="0" w:color="auto"/>
                <w:bottom w:val="none" w:sz="0" w:space="0" w:color="auto"/>
                <w:right w:val="none" w:sz="0" w:space="0" w:color="auto"/>
              </w:divBdr>
            </w:div>
            <w:div w:id="973489785">
              <w:marLeft w:val="0"/>
              <w:marRight w:val="0"/>
              <w:marTop w:val="0"/>
              <w:marBottom w:val="0"/>
              <w:divBdr>
                <w:top w:val="none" w:sz="0" w:space="0" w:color="auto"/>
                <w:left w:val="none" w:sz="0" w:space="0" w:color="auto"/>
                <w:bottom w:val="none" w:sz="0" w:space="0" w:color="auto"/>
                <w:right w:val="none" w:sz="0" w:space="0" w:color="auto"/>
              </w:divBdr>
            </w:div>
            <w:div w:id="1014308214">
              <w:marLeft w:val="0"/>
              <w:marRight w:val="0"/>
              <w:marTop w:val="0"/>
              <w:marBottom w:val="0"/>
              <w:divBdr>
                <w:top w:val="none" w:sz="0" w:space="0" w:color="auto"/>
                <w:left w:val="none" w:sz="0" w:space="0" w:color="auto"/>
                <w:bottom w:val="none" w:sz="0" w:space="0" w:color="auto"/>
                <w:right w:val="none" w:sz="0" w:space="0" w:color="auto"/>
              </w:divBdr>
            </w:div>
            <w:div w:id="1204369259">
              <w:marLeft w:val="0"/>
              <w:marRight w:val="0"/>
              <w:marTop w:val="0"/>
              <w:marBottom w:val="0"/>
              <w:divBdr>
                <w:top w:val="none" w:sz="0" w:space="0" w:color="auto"/>
                <w:left w:val="none" w:sz="0" w:space="0" w:color="auto"/>
                <w:bottom w:val="none" w:sz="0" w:space="0" w:color="auto"/>
                <w:right w:val="none" w:sz="0" w:space="0" w:color="auto"/>
              </w:divBdr>
            </w:div>
            <w:div w:id="1351561592">
              <w:marLeft w:val="0"/>
              <w:marRight w:val="0"/>
              <w:marTop w:val="0"/>
              <w:marBottom w:val="0"/>
              <w:divBdr>
                <w:top w:val="none" w:sz="0" w:space="0" w:color="auto"/>
                <w:left w:val="none" w:sz="0" w:space="0" w:color="auto"/>
                <w:bottom w:val="none" w:sz="0" w:space="0" w:color="auto"/>
                <w:right w:val="none" w:sz="0" w:space="0" w:color="auto"/>
              </w:divBdr>
            </w:div>
            <w:div w:id="1371998563">
              <w:marLeft w:val="0"/>
              <w:marRight w:val="0"/>
              <w:marTop w:val="0"/>
              <w:marBottom w:val="0"/>
              <w:divBdr>
                <w:top w:val="none" w:sz="0" w:space="0" w:color="auto"/>
                <w:left w:val="none" w:sz="0" w:space="0" w:color="auto"/>
                <w:bottom w:val="none" w:sz="0" w:space="0" w:color="auto"/>
                <w:right w:val="none" w:sz="0" w:space="0" w:color="auto"/>
              </w:divBdr>
            </w:div>
            <w:div w:id="1392118903">
              <w:marLeft w:val="0"/>
              <w:marRight w:val="0"/>
              <w:marTop w:val="0"/>
              <w:marBottom w:val="0"/>
              <w:divBdr>
                <w:top w:val="none" w:sz="0" w:space="0" w:color="auto"/>
                <w:left w:val="none" w:sz="0" w:space="0" w:color="auto"/>
                <w:bottom w:val="none" w:sz="0" w:space="0" w:color="auto"/>
                <w:right w:val="none" w:sz="0" w:space="0" w:color="auto"/>
              </w:divBdr>
            </w:div>
            <w:div w:id="1452019721">
              <w:marLeft w:val="0"/>
              <w:marRight w:val="0"/>
              <w:marTop w:val="0"/>
              <w:marBottom w:val="0"/>
              <w:divBdr>
                <w:top w:val="none" w:sz="0" w:space="0" w:color="auto"/>
                <w:left w:val="none" w:sz="0" w:space="0" w:color="auto"/>
                <w:bottom w:val="none" w:sz="0" w:space="0" w:color="auto"/>
                <w:right w:val="none" w:sz="0" w:space="0" w:color="auto"/>
              </w:divBdr>
            </w:div>
            <w:div w:id="1486387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8196639">
      <w:bodyDiv w:val="1"/>
      <w:marLeft w:val="0"/>
      <w:marRight w:val="0"/>
      <w:marTop w:val="0"/>
      <w:marBottom w:val="0"/>
      <w:divBdr>
        <w:top w:val="none" w:sz="0" w:space="0" w:color="auto"/>
        <w:left w:val="none" w:sz="0" w:space="0" w:color="auto"/>
        <w:bottom w:val="none" w:sz="0" w:space="0" w:color="auto"/>
        <w:right w:val="none" w:sz="0" w:space="0" w:color="auto"/>
      </w:divBdr>
      <w:divsChild>
        <w:div w:id="1270507236">
          <w:marLeft w:val="0"/>
          <w:marRight w:val="0"/>
          <w:marTop w:val="0"/>
          <w:marBottom w:val="0"/>
          <w:divBdr>
            <w:top w:val="none" w:sz="0" w:space="0" w:color="auto"/>
            <w:left w:val="none" w:sz="0" w:space="0" w:color="auto"/>
            <w:bottom w:val="none" w:sz="0" w:space="0" w:color="auto"/>
            <w:right w:val="none" w:sz="0" w:space="0" w:color="auto"/>
          </w:divBdr>
          <w:divsChild>
            <w:div w:id="198133167">
              <w:marLeft w:val="0"/>
              <w:marRight w:val="0"/>
              <w:marTop w:val="0"/>
              <w:marBottom w:val="0"/>
              <w:divBdr>
                <w:top w:val="none" w:sz="0" w:space="0" w:color="auto"/>
                <w:left w:val="none" w:sz="0" w:space="0" w:color="auto"/>
                <w:bottom w:val="none" w:sz="0" w:space="0" w:color="auto"/>
                <w:right w:val="none" w:sz="0" w:space="0" w:color="auto"/>
              </w:divBdr>
            </w:div>
            <w:div w:id="1537810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9480552">
      <w:bodyDiv w:val="1"/>
      <w:marLeft w:val="0"/>
      <w:marRight w:val="0"/>
      <w:marTop w:val="0"/>
      <w:marBottom w:val="0"/>
      <w:divBdr>
        <w:top w:val="none" w:sz="0" w:space="0" w:color="auto"/>
        <w:left w:val="none" w:sz="0" w:space="0" w:color="auto"/>
        <w:bottom w:val="none" w:sz="0" w:space="0" w:color="auto"/>
        <w:right w:val="none" w:sz="0" w:space="0" w:color="auto"/>
      </w:divBdr>
      <w:divsChild>
        <w:div w:id="796341250">
          <w:marLeft w:val="0"/>
          <w:marRight w:val="0"/>
          <w:marTop w:val="0"/>
          <w:marBottom w:val="0"/>
          <w:divBdr>
            <w:top w:val="none" w:sz="0" w:space="0" w:color="auto"/>
            <w:left w:val="none" w:sz="0" w:space="0" w:color="auto"/>
            <w:bottom w:val="none" w:sz="0" w:space="0" w:color="auto"/>
            <w:right w:val="none" w:sz="0" w:space="0" w:color="auto"/>
          </w:divBdr>
        </w:div>
      </w:divsChild>
    </w:div>
    <w:div w:id="1309868225">
      <w:bodyDiv w:val="1"/>
      <w:marLeft w:val="0"/>
      <w:marRight w:val="0"/>
      <w:marTop w:val="0"/>
      <w:marBottom w:val="0"/>
      <w:divBdr>
        <w:top w:val="none" w:sz="0" w:space="0" w:color="auto"/>
        <w:left w:val="none" w:sz="0" w:space="0" w:color="auto"/>
        <w:bottom w:val="none" w:sz="0" w:space="0" w:color="auto"/>
        <w:right w:val="none" w:sz="0" w:space="0" w:color="auto"/>
      </w:divBdr>
      <w:divsChild>
        <w:div w:id="816806192">
          <w:marLeft w:val="0"/>
          <w:marRight w:val="0"/>
          <w:marTop w:val="0"/>
          <w:marBottom w:val="0"/>
          <w:divBdr>
            <w:top w:val="none" w:sz="0" w:space="0" w:color="auto"/>
            <w:left w:val="none" w:sz="0" w:space="0" w:color="auto"/>
            <w:bottom w:val="none" w:sz="0" w:space="0" w:color="auto"/>
            <w:right w:val="none" w:sz="0" w:space="0" w:color="auto"/>
          </w:divBdr>
        </w:div>
      </w:divsChild>
    </w:div>
    <w:div w:id="1310599449">
      <w:bodyDiv w:val="1"/>
      <w:marLeft w:val="0"/>
      <w:marRight w:val="0"/>
      <w:marTop w:val="0"/>
      <w:marBottom w:val="0"/>
      <w:divBdr>
        <w:top w:val="none" w:sz="0" w:space="0" w:color="auto"/>
        <w:left w:val="none" w:sz="0" w:space="0" w:color="auto"/>
        <w:bottom w:val="none" w:sz="0" w:space="0" w:color="auto"/>
        <w:right w:val="none" w:sz="0" w:space="0" w:color="auto"/>
      </w:divBdr>
      <w:divsChild>
        <w:div w:id="1897424855">
          <w:marLeft w:val="0"/>
          <w:marRight w:val="0"/>
          <w:marTop w:val="0"/>
          <w:marBottom w:val="0"/>
          <w:divBdr>
            <w:top w:val="none" w:sz="0" w:space="0" w:color="auto"/>
            <w:left w:val="none" w:sz="0" w:space="0" w:color="auto"/>
            <w:bottom w:val="none" w:sz="0" w:space="0" w:color="auto"/>
            <w:right w:val="none" w:sz="0" w:space="0" w:color="auto"/>
          </w:divBdr>
          <w:divsChild>
            <w:div w:id="630600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0942283">
      <w:bodyDiv w:val="1"/>
      <w:marLeft w:val="0"/>
      <w:marRight w:val="0"/>
      <w:marTop w:val="0"/>
      <w:marBottom w:val="0"/>
      <w:divBdr>
        <w:top w:val="none" w:sz="0" w:space="0" w:color="auto"/>
        <w:left w:val="none" w:sz="0" w:space="0" w:color="auto"/>
        <w:bottom w:val="none" w:sz="0" w:space="0" w:color="auto"/>
        <w:right w:val="none" w:sz="0" w:space="0" w:color="auto"/>
      </w:divBdr>
      <w:divsChild>
        <w:div w:id="1402019707">
          <w:marLeft w:val="0"/>
          <w:marRight w:val="0"/>
          <w:marTop w:val="0"/>
          <w:marBottom w:val="0"/>
          <w:divBdr>
            <w:top w:val="none" w:sz="0" w:space="0" w:color="auto"/>
            <w:left w:val="none" w:sz="0" w:space="0" w:color="auto"/>
            <w:bottom w:val="none" w:sz="0" w:space="0" w:color="auto"/>
            <w:right w:val="none" w:sz="0" w:space="0" w:color="auto"/>
          </w:divBdr>
          <w:divsChild>
            <w:div w:id="1396929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1520267">
      <w:bodyDiv w:val="1"/>
      <w:marLeft w:val="0"/>
      <w:marRight w:val="0"/>
      <w:marTop w:val="0"/>
      <w:marBottom w:val="0"/>
      <w:divBdr>
        <w:top w:val="none" w:sz="0" w:space="0" w:color="auto"/>
        <w:left w:val="none" w:sz="0" w:space="0" w:color="auto"/>
        <w:bottom w:val="none" w:sz="0" w:space="0" w:color="auto"/>
        <w:right w:val="none" w:sz="0" w:space="0" w:color="auto"/>
      </w:divBdr>
      <w:divsChild>
        <w:div w:id="1157958652">
          <w:marLeft w:val="0"/>
          <w:marRight w:val="0"/>
          <w:marTop w:val="0"/>
          <w:marBottom w:val="0"/>
          <w:divBdr>
            <w:top w:val="none" w:sz="0" w:space="0" w:color="auto"/>
            <w:left w:val="none" w:sz="0" w:space="0" w:color="auto"/>
            <w:bottom w:val="none" w:sz="0" w:space="0" w:color="auto"/>
            <w:right w:val="none" w:sz="0" w:space="0" w:color="auto"/>
          </w:divBdr>
        </w:div>
      </w:divsChild>
    </w:div>
    <w:div w:id="1312296867">
      <w:bodyDiv w:val="1"/>
      <w:marLeft w:val="0"/>
      <w:marRight w:val="0"/>
      <w:marTop w:val="0"/>
      <w:marBottom w:val="0"/>
      <w:divBdr>
        <w:top w:val="none" w:sz="0" w:space="0" w:color="auto"/>
        <w:left w:val="none" w:sz="0" w:space="0" w:color="auto"/>
        <w:bottom w:val="none" w:sz="0" w:space="0" w:color="auto"/>
        <w:right w:val="none" w:sz="0" w:space="0" w:color="auto"/>
      </w:divBdr>
      <w:divsChild>
        <w:div w:id="185533035">
          <w:marLeft w:val="0"/>
          <w:marRight w:val="0"/>
          <w:marTop w:val="0"/>
          <w:marBottom w:val="0"/>
          <w:divBdr>
            <w:top w:val="none" w:sz="0" w:space="0" w:color="auto"/>
            <w:left w:val="none" w:sz="0" w:space="0" w:color="auto"/>
            <w:bottom w:val="none" w:sz="0" w:space="0" w:color="auto"/>
            <w:right w:val="none" w:sz="0" w:space="0" w:color="auto"/>
          </w:divBdr>
          <w:divsChild>
            <w:div w:id="103036732">
              <w:marLeft w:val="0"/>
              <w:marRight w:val="0"/>
              <w:marTop w:val="0"/>
              <w:marBottom w:val="0"/>
              <w:divBdr>
                <w:top w:val="none" w:sz="0" w:space="0" w:color="auto"/>
                <w:left w:val="none" w:sz="0" w:space="0" w:color="auto"/>
                <w:bottom w:val="none" w:sz="0" w:space="0" w:color="auto"/>
                <w:right w:val="none" w:sz="0" w:space="0" w:color="auto"/>
              </w:divBdr>
            </w:div>
            <w:div w:id="882787356">
              <w:marLeft w:val="0"/>
              <w:marRight w:val="0"/>
              <w:marTop w:val="0"/>
              <w:marBottom w:val="0"/>
              <w:divBdr>
                <w:top w:val="none" w:sz="0" w:space="0" w:color="auto"/>
                <w:left w:val="none" w:sz="0" w:space="0" w:color="auto"/>
                <w:bottom w:val="none" w:sz="0" w:space="0" w:color="auto"/>
                <w:right w:val="none" w:sz="0" w:space="0" w:color="auto"/>
              </w:divBdr>
            </w:div>
            <w:div w:id="1304502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2833070">
      <w:bodyDiv w:val="1"/>
      <w:marLeft w:val="0"/>
      <w:marRight w:val="0"/>
      <w:marTop w:val="0"/>
      <w:marBottom w:val="0"/>
      <w:divBdr>
        <w:top w:val="none" w:sz="0" w:space="0" w:color="auto"/>
        <w:left w:val="none" w:sz="0" w:space="0" w:color="auto"/>
        <w:bottom w:val="none" w:sz="0" w:space="0" w:color="auto"/>
        <w:right w:val="none" w:sz="0" w:space="0" w:color="auto"/>
      </w:divBdr>
      <w:divsChild>
        <w:div w:id="373233321">
          <w:marLeft w:val="0"/>
          <w:marRight w:val="0"/>
          <w:marTop w:val="0"/>
          <w:marBottom w:val="0"/>
          <w:divBdr>
            <w:top w:val="none" w:sz="0" w:space="0" w:color="auto"/>
            <w:left w:val="none" w:sz="0" w:space="0" w:color="auto"/>
            <w:bottom w:val="none" w:sz="0" w:space="0" w:color="auto"/>
            <w:right w:val="none" w:sz="0" w:space="0" w:color="auto"/>
          </w:divBdr>
        </w:div>
      </w:divsChild>
    </w:div>
    <w:div w:id="1315061948">
      <w:bodyDiv w:val="1"/>
      <w:marLeft w:val="0"/>
      <w:marRight w:val="0"/>
      <w:marTop w:val="0"/>
      <w:marBottom w:val="0"/>
      <w:divBdr>
        <w:top w:val="none" w:sz="0" w:space="0" w:color="auto"/>
        <w:left w:val="none" w:sz="0" w:space="0" w:color="auto"/>
        <w:bottom w:val="none" w:sz="0" w:space="0" w:color="auto"/>
        <w:right w:val="none" w:sz="0" w:space="0" w:color="auto"/>
      </w:divBdr>
    </w:div>
    <w:div w:id="1318461659">
      <w:bodyDiv w:val="1"/>
      <w:marLeft w:val="0"/>
      <w:marRight w:val="0"/>
      <w:marTop w:val="0"/>
      <w:marBottom w:val="0"/>
      <w:divBdr>
        <w:top w:val="none" w:sz="0" w:space="0" w:color="auto"/>
        <w:left w:val="none" w:sz="0" w:space="0" w:color="auto"/>
        <w:bottom w:val="none" w:sz="0" w:space="0" w:color="auto"/>
        <w:right w:val="none" w:sz="0" w:space="0" w:color="auto"/>
      </w:divBdr>
      <w:divsChild>
        <w:div w:id="1737703340">
          <w:marLeft w:val="547"/>
          <w:marRight w:val="0"/>
          <w:marTop w:val="154"/>
          <w:marBottom w:val="0"/>
          <w:divBdr>
            <w:top w:val="none" w:sz="0" w:space="0" w:color="auto"/>
            <w:left w:val="none" w:sz="0" w:space="0" w:color="auto"/>
            <w:bottom w:val="none" w:sz="0" w:space="0" w:color="auto"/>
            <w:right w:val="none" w:sz="0" w:space="0" w:color="auto"/>
          </w:divBdr>
        </w:div>
        <w:div w:id="1948275035">
          <w:marLeft w:val="547"/>
          <w:marRight w:val="0"/>
          <w:marTop w:val="154"/>
          <w:marBottom w:val="0"/>
          <w:divBdr>
            <w:top w:val="none" w:sz="0" w:space="0" w:color="auto"/>
            <w:left w:val="none" w:sz="0" w:space="0" w:color="auto"/>
            <w:bottom w:val="none" w:sz="0" w:space="0" w:color="auto"/>
            <w:right w:val="none" w:sz="0" w:space="0" w:color="auto"/>
          </w:divBdr>
        </w:div>
      </w:divsChild>
    </w:div>
    <w:div w:id="1325546607">
      <w:bodyDiv w:val="1"/>
      <w:marLeft w:val="0"/>
      <w:marRight w:val="0"/>
      <w:marTop w:val="0"/>
      <w:marBottom w:val="0"/>
      <w:divBdr>
        <w:top w:val="none" w:sz="0" w:space="0" w:color="auto"/>
        <w:left w:val="none" w:sz="0" w:space="0" w:color="auto"/>
        <w:bottom w:val="none" w:sz="0" w:space="0" w:color="auto"/>
        <w:right w:val="none" w:sz="0" w:space="0" w:color="auto"/>
      </w:divBdr>
      <w:divsChild>
        <w:div w:id="1862353273">
          <w:marLeft w:val="0"/>
          <w:marRight w:val="0"/>
          <w:marTop w:val="0"/>
          <w:marBottom w:val="0"/>
          <w:divBdr>
            <w:top w:val="none" w:sz="0" w:space="0" w:color="auto"/>
            <w:left w:val="none" w:sz="0" w:space="0" w:color="auto"/>
            <w:bottom w:val="none" w:sz="0" w:space="0" w:color="auto"/>
            <w:right w:val="none" w:sz="0" w:space="0" w:color="auto"/>
          </w:divBdr>
        </w:div>
      </w:divsChild>
    </w:div>
    <w:div w:id="1327705030">
      <w:bodyDiv w:val="1"/>
      <w:marLeft w:val="0"/>
      <w:marRight w:val="0"/>
      <w:marTop w:val="0"/>
      <w:marBottom w:val="0"/>
      <w:divBdr>
        <w:top w:val="none" w:sz="0" w:space="0" w:color="auto"/>
        <w:left w:val="none" w:sz="0" w:space="0" w:color="auto"/>
        <w:bottom w:val="none" w:sz="0" w:space="0" w:color="auto"/>
        <w:right w:val="none" w:sz="0" w:space="0" w:color="auto"/>
      </w:divBdr>
      <w:divsChild>
        <w:div w:id="1859612605">
          <w:marLeft w:val="0"/>
          <w:marRight w:val="0"/>
          <w:marTop w:val="0"/>
          <w:marBottom w:val="0"/>
          <w:divBdr>
            <w:top w:val="none" w:sz="0" w:space="0" w:color="auto"/>
            <w:left w:val="none" w:sz="0" w:space="0" w:color="auto"/>
            <w:bottom w:val="none" w:sz="0" w:space="0" w:color="auto"/>
            <w:right w:val="none" w:sz="0" w:space="0" w:color="auto"/>
          </w:divBdr>
        </w:div>
      </w:divsChild>
    </w:div>
    <w:div w:id="1328246898">
      <w:bodyDiv w:val="1"/>
      <w:marLeft w:val="0"/>
      <w:marRight w:val="0"/>
      <w:marTop w:val="0"/>
      <w:marBottom w:val="0"/>
      <w:divBdr>
        <w:top w:val="none" w:sz="0" w:space="0" w:color="auto"/>
        <w:left w:val="none" w:sz="0" w:space="0" w:color="auto"/>
        <w:bottom w:val="none" w:sz="0" w:space="0" w:color="auto"/>
        <w:right w:val="none" w:sz="0" w:space="0" w:color="auto"/>
      </w:divBdr>
      <w:divsChild>
        <w:div w:id="410857287">
          <w:marLeft w:val="0"/>
          <w:marRight w:val="0"/>
          <w:marTop w:val="0"/>
          <w:marBottom w:val="0"/>
          <w:divBdr>
            <w:top w:val="none" w:sz="0" w:space="0" w:color="auto"/>
            <w:left w:val="none" w:sz="0" w:space="0" w:color="auto"/>
            <w:bottom w:val="none" w:sz="0" w:space="0" w:color="auto"/>
            <w:right w:val="none" w:sz="0" w:space="0" w:color="auto"/>
          </w:divBdr>
        </w:div>
      </w:divsChild>
    </w:div>
    <w:div w:id="1328627669">
      <w:bodyDiv w:val="1"/>
      <w:marLeft w:val="0"/>
      <w:marRight w:val="0"/>
      <w:marTop w:val="0"/>
      <w:marBottom w:val="0"/>
      <w:divBdr>
        <w:top w:val="none" w:sz="0" w:space="0" w:color="auto"/>
        <w:left w:val="none" w:sz="0" w:space="0" w:color="auto"/>
        <w:bottom w:val="none" w:sz="0" w:space="0" w:color="auto"/>
        <w:right w:val="none" w:sz="0" w:space="0" w:color="auto"/>
      </w:divBdr>
      <w:divsChild>
        <w:div w:id="400521216">
          <w:marLeft w:val="0"/>
          <w:marRight w:val="0"/>
          <w:marTop w:val="0"/>
          <w:marBottom w:val="0"/>
          <w:divBdr>
            <w:top w:val="none" w:sz="0" w:space="0" w:color="auto"/>
            <w:left w:val="none" w:sz="0" w:space="0" w:color="auto"/>
            <w:bottom w:val="none" w:sz="0" w:space="0" w:color="auto"/>
            <w:right w:val="none" w:sz="0" w:space="0" w:color="auto"/>
          </w:divBdr>
          <w:divsChild>
            <w:div w:id="600915832">
              <w:marLeft w:val="0"/>
              <w:marRight w:val="0"/>
              <w:marTop w:val="0"/>
              <w:marBottom w:val="0"/>
              <w:divBdr>
                <w:top w:val="none" w:sz="0" w:space="0" w:color="auto"/>
                <w:left w:val="none" w:sz="0" w:space="0" w:color="auto"/>
                <w:bottom w:val="none" w:sz="0" w:space="0" w:color="auto"/>
                <w:right w:val="none" w:sz="0" w:space="0" w:color="auto"/>
              </w:divBdr>
            </w:div>
            <w:div w:id="1414547075">
              <w:marLeft w:val="0"/>
              <w:marRight w:val="0"/>
              <w:marTop w:val="0"/>
              <w:marBottom w:val="0"/>
              <w:divBdr>
                <w:top w:val="none" w:sz="0" w:space="0" w:color="auto"/>
                <w:left w:val="none" w:sz="0" w:space="0" w:color="auto"/>
                <w:bottom w:val="none" w:sz="0" w:space="0" w:color="auto"/>
                <w:right w:val="none" w:sz="0" w:space="0" w:color="auto"/>
              </w:divBdr>
            </w:div>
            <w:div w:id="2082482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9865330">
      <w:bodyDiv w:val="1"/>
      <w:marLeft w:val="0"/>
      <w:marRight w:val="0"/>
      <w:marTop w:val="0"/>
      <w:marBottom w:val="0"/>
      <w:divBdr>
        <w:top w:val="none" w:sz="0" w:space="0" w:color="auto"/>
        <w:left w:val="none" w:sz="0" w:space="0" w:color="auto"/>
        <w:bottom w:val="none" w:sz="0" w:space="0" w:color="auto"/>
        <w:right w:val="none" w:sz="0" w:space="0" w:color="auto"/>
      </w:divBdr>
      <w:divsChild>
        <w:div w:id="800542013">
          <w:marLeft w:val="0"/>
          <w:marRight w:val="0"/>
          <w:marTop w:val="0"/>
          <w:marBottom w:val="0"/>
          <w:divBdr>
            <w:top w:val="none" w:sz="0" w:space="0" w:color="auto"/>
            <w:left w:val="none" w:sz="0" w:space="0" w:color="auto"/>
            <w:bottom w:val="none" w:sz="0" w:space="0" w:color="auto"/>
            <w:right w:val="none" w:sz="0" w:space="0" w:color="auto"/>
          </w:divBdr>
          <w:divsChild>
            <w:div w:id="1707174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0719410">
      <w:bodyDiv w:val="1"/>
      <w:marLeft w:val="0"/>
      <w:marRight w:val="0"/>
      <w:marTop w:val="0"/>
      <w:marBottom w:val="0"/>
      <w:divBdr>
        <w:top w:val="none" w:sz="0" w:space="0" w:color="auto"/>
        <w:left w:val="none" w:sz="0" w:space="0" w:color="auto"/>
        <w:bottom w:val="none" w:sz="0" w:space="0" w:color="auto"/>
        <w:right w:val="none" w:sz="0" w:space="0" w:color="auto"/>
      </w:divBdr>
      <w:divsChild>
        <w:div w:id="669020280">
          <w:marLeft w:val="0"/>
          <w:marRight w:val="0"/>
          <w:marTop w:val="0"/>
          <w:marBottom w:val="0"/>
          <w:divBdr>
            <w:top w:val="none" w:sz="0" w:space="0" w:color="auto"/>
            <w:left w:val="none" w:sz="0" w:space="0" w:color="auto"/>
            <w:bottom w:val="none" w:sz="0" w:space="0" w:color="auto"/>
            <w:right w:val="none" w:sz="0" w:space="0" w:color="auto"/>
          </w:divBdr>
          <w:divsChild>
            <w:div w:id="635644393">
              <w:marLeft w:val="0"/>
              <w:marRight w:val="0"/>
              <w:marTop w:val="0"/>
              <w:marBottom w:val="0"/>
              <w:divBdr>
                <w:top w:val="none" w:sz="0" w:space="0" w:color="auto"/>
                <w:left w:val="none" w:sz="0" w:space="0" w:color="auto"/>
                <w:bottom w:val="none" w:sz="0" w:space="0" w:color="auto"/>
                <w:right w:val="none" w:sz="0" w:space="0" w:color="auto"/>
              </w:divBdr>
            </w:div>
            <w:div w:id="1186942534">
              <w:marLeft w:val="0"/>
              <w:marRight w:val="0"/>
              <w:marTop w:val="0"/>
              <w:marBottom w:val="0"/>
              <w:divBdr>
                <w:top w:val="none" w:sz="0" w:space="0" w:color="auto"/>
                <w:left w:val="none" w:sz="0" w:space="0" w:color="auto"/>
                <w:bottom w:val="none" w:sz="0" w:space="0" w:color="auto"/>
                <w:right w:val="none" w:sz="0" w:space="0" w:color="auto"/>
              </w:divBdr>
            </w:div>
            <w:div w:id="1881548332">
              <w:marLeft w:val="0"/>
              <w:marRight w:val="0"/>
              <w:marTop w:val="0"/>
              <w:marBottom w:val="0"/>
              <w:divBdr>
                <w:top w:val="none" w:sz="0" w:space="0" w:color="auto"/>
                <w:left w:val="none" w:sz="0" w:space="0" w:color="auto"/>
                <w:bottom w:val="none" w:sz="0" w:space="0" w:color="auto"/>
                <w:right w:val="none" w:sz="0" w:space="0" w:color="auto"/>
              </w:divBdr>
            </w:div>
            <w:div w:id="1906530208">
              <w:marLeft w:val="0"/>
              <w:marRight w:val="0"/>
              <w:marTop w:val="0"/>
              <w:marBottom w:val="0"/>
              <w:divBdr>
                <w:top w:val="none" w:sz="0" w:space="0" w:color="auto"/>
                <w:left w:val="none" w:sz="0" w:space="0" w:color="auto"/>
                <w:bottom w:val="none" w:sz="0" w:space="0" w:color="auto"/>
                <w:right w:val="none" w:sz="0" w:space="0" w:color="auto"/>
              </w:divBdr>
            </w:div>
            <w:div w:id="1906722280">
              <w:marLeft w:val="0"/>
              <w:marRight w:val="0"/>
              <w:marTop w:val="0"/>
              <w:marBottom w:val="0"/>
              <w:divBdr>
                <w:top w:val="none" w:sz="0" w:space="0" w:color="auto"/>
                <w:left w:val="none" w:sz="0" w:space="0" w:color="auto"/>
                <w:bottom w:val="none" w:sz="0" w:space="0" w:color="auto"/>
                <w:right w:val="none" w:sz="0" w:space="0" w:color="auto"/>
              </w:divBdr>
            </w:div>
            <w:div w:id="1920211131">
              <w:marLeft w:val="0"/>
              <w:marRight w:val="0"/>
              <w:marTop w:val="0"/>
              <w:marBottom w:val="0"/>
              <w:divBdr>
                <w:top w:val="none" w:sz="0" w:space="0" w:color="auto"/>
                <w:left w:val="none" w:sz="0" w:space="0" w:color="auto"/>
                <w:bottom w:val="none" w:sz="0" w:space="0" w:color="auto"/>
                <w:right w:val="none" w:sz="0" w:space="0" w:color="auto"/>
              </w:divBdr>
            </w:div>
            <w:div w:id="2084985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1910141">
      <w:bodyDiv w:val="1"/>
      <w:marLeft w:val="0"/>
      <w:marRight w:val="0"/>
      <w:marTop w:val="0"/>
      <w:marBottom w:val="0"/>
      <w:divBdr>
        <w:top w:val="none" w:sz="0" w:space="0" w:color="auto"/>
        <w:left w:val="none" w:sz="0" w:space="0" w:color="auto"/>
        <w:bottom w:val="none" w:sz="0" w:space="0" w:color="auto"/>
        <w:right w:val="none" w:sz="0" w:space="0" w:color="auto"/>
      </w:divBdr>
    </w:div>
    <w:div w:id="1331955699">
      <w:bodyDiv w:val="1"/>
      <w:marLeft w:val="0"/>
      <w:marRight w:val="0"/>
      <w:marTop w:val="0"/>
      <w:marBottom w:val="0"/>
      <w:divBdr>
        <w:top w:val="none" w:sz="0" w:space="0" w:color="auto"/>
        <w:left w:val="none" w:sz="0" w:space="0" w:color="auto"/>
        <w:bottom w:val="none" w:sz="0" w:space="0" w:color="auto"/>
        <w:right w:val="none" w:sz="0" w:space="0" w:color="auto"/>
      </w:divBdr>
    </w:div>
    <w:div w:id="1333218582">
      <w:bodyDiv w:val="1"/>
      <w:marLeft w:val="0"/>
      <w:marRight w:val="0"/>
      <w:marTop w:val="0"/>
      <w:marBottom w:val="0"/>
      <w:divBdr>
        <w:top w:val="none" w:sz="0" w:space="0" w:color="auto"/>
        <w:left w:val="none" w:sz="0" w:space="0" w:color="auto"/>
        <w:bottom w:val="none" w:sz="0" w:space="0" w:color="auto"/>
        <w:right w:val="none" w:sz="0" w:space="0" w:color="auto"/>
      </w:divBdr>
      <w:divsChild>
        <w:div w:id="827406422">
          <w:marLeft w:val="0"/>
          <w:marRight w:val="0"/>
          <w:marTop w:val="0"/>
          <w:marBottom w:val="0"/>
          <w:divBdr>
            <w:top w:val="none" w:sz="0" w:space="0" w:color="auto"/>
            <w:left w:val="none" w:sz="0" w:space="0" w:color="auto"/>
            <w:bottom w:val="none" w:sz="0" w:space="0" w:color="auto"/>
            <w:right w:val="none" w:sz="0" w:space="0" w:color="auto"/>
          </w:divBdr>
          <w:divsChild>
            <w:div w:id="35550449">
              <w:marLeft w:val="0"/>
              <w:marRight w:val="0"/>
              <w:marTop w:val="0"/>
              <w:marBottom w:val="0"/>
              <w:divBdr>
                <w:top w:val="none" w:sz="0" w:space="0" w:color="auto"/>
                <w:left w:val="none" w:sz="0" w:space="0" w:color="auto"/>
                <w:bottom w:val="none" w:sz="0" w:space="0" w:color="auto"/>
                <w:right w:val="none" w:sz="0" w:space="0" w:color="auto"/>
              </w:divBdr>
            </w:div>
            <w:div w:id="90202362">
              <w:marLeft w:val="0"/>
              <w:marRight w:val="0"/>
              <w:marTop w:val="0"/>
              <w:marBottom w:val="0"/>
              <w:divBdr>
                <w:top w:val="none" w:sz="0" w:space="0" w:color="auto"/>
                <w:left w:val="none" w:sz="0" w:space="0" w:color="auto"/>
                <w:bottom w:val="none" w:sz="0" w:space="0" w:color="auto"/>
                <w:right w:val="none" w:sz="0" w:space="0" w:color="auto"/>
              </w:divBdr>
            </w:div>
            <w:div w:id="404305719">
              <w:marLeft w:val="0"/>
              <w:marRight w:val="0"/>
              <w:marTop w:val="0"/>
              <w:marBottom w:val="0"/>
              <w:divBdr>
                <w:top w:val="none" w:sz="0" w:space="0" w:color="auto"/>
                <w:left w:val="none" w:sz="0" w:space="0" w:color="auto"/>
                <w:bottom w:val="none" w:sz="0" w:space="0" w:color="auto"/>
                <w:right w:val="none" w:sz="0" w:space="0" w:color="auto"/>
              </w:divBdr>
            </w:div>
            <w:div w:id="425467168">
              <w:marLeft w:val="0"/>
              <w:marRight w:val="0"/>
              <w:marTop w:val="0"/>
              <w:marBottom w:val="0"/>
              <w:divBdr>
                <w:top w:val="none" w:sz="0" w:space="0" w:color="auto"/>
                <w:left w:val="none" w:sz="0" w:space="0" w:color="auto"/>
                <w:bottom w:val="none" w:sz="0" w:space="0" w:color="auto"/>
                <w:right w:val="none" w:sz="0" w:space="0" w:color="auto"/>
              </w:divBdr>
            </w:div>
            <w:div w:id="541595693">
              <w:marLeft w:val="0"/>
              <w:marRight w:val="0"/>
              <w:marTop w:val="0"/>
              <w:marBottom w:val="0"/>
              <w:divBdr>
                <w:top w:val="none" w:sz="0" w:space="0" w:color="auto"/>
                <w:left w:val="none" w:sz="0" w:space="0" w:color="auto"/>
                <w:bottom w:val="none" w:sz="0" w:space="0" w:color="auto"/>
                <w:right w:val="none" w:sz="0" w:space="0" w:color="auto"/>
              </w:divBdr>
            </w:div>
            <w:div w:id="553389667">
              <w:marLeft w:val="0"/>
              <w:marRight w:val="0"/>
              <w:marTop w:val="0"/>
              <w:marBottom w:val="0"/>
              <w:divBdr>
                <w:top w:val="none" w:sz="0" w:space="0" w:color="auto"/>
                <w:left w:val="none" w:sz="0" w:space="0" w:color="auto"/>
                <w:bottom w:val="none" w:sz="0" w:space="0" w:color="auto"/>
                <w:right w:val="none" w:sz="0" w:space="0" w:color="auto"/>
              </w:divBdr>
            </w:div>
            <w:div w:id="690255111">
              <w:marLeft w:val="0"/>
              <w:marRight w:val="0"/>
              <w:marTop w:val="0"/>
              <w:marBottom w:val="0"/>
              <w:divBdr>
                <w:top w:val="none" w:sz="0" w:space="0" w:color="auto"/>
                <w:left w:val="none" w:sz="0" w:space="0" w:color="auto"/>
                <w:bottom w:val="none" w:sz="0" w:space="0" w:color="auto"/>
                <w:right w:val="none" w:sz="0" w:space="0" w:color="auto"/>
              </w:divBdr>
            </w:div>
            <w:div w:id="838690091">
              <w:marLeft w:val="0"/>
              <w:marRight w:val="0"/>
              <w:marTop w:val="0"/>
              <w:marBottom w:val="0"/>
              <w:divBdr>
                <w:top w:val="none" w:sz="0" w:space="0" w:color="auto"/>
                <w:left w:val="none" w:sz="0" w:space="0" w:color="auto"/>
                <w:bottom w:val="none" w:sz="0" w:space="0" w:color="auto"/>
                <w:right w:val="none" w:sz="0" w:space="0" w:color="auto"/>
              </w:divBdr>
            </w:div>
            <w:div w:id="994070875">
              <w:marLeft w:val="0"/>
              <w:marRight w:val="0"/>
              <w:marTop w:val="0"/>
              <w:marBottom w:val="0"/>
              <w:divBdr>
                <w:top w:val="none" w:sz="0" w:space="0" w:color="auto"/>
                <w:left w:val="none" w:sz="0" w:space="0" w:color="auto"/>
                <w:bottom w:val="none" w:sz="0" w:space="0" w:color="auto"/>
                <w:right w:val="none" w:sz="0" w:space="0" w:color="auto"/>
              </w:divBdr>
            </w:div>
            <w:div w:id="1158619683">
              <w:marLeft w:val="0"/>
              <w:marRight w:val="0"/>
              <w:marTop w:val="0"/>
              <w:marBottom w:val="0"/>
              <w:divBdr>
                <w:top w:val="none" w:sz="0" w:space="0" w:color="auto"/>
                <w:left w:val="none" w:sz="0" w:space="0" w:color="auto"/>
                <w:bottom w:val="none" w:sz="0" w:space="0" w:color="auto"/>
                <w:right w:val="none" w:sz="0" w:space="0" w:color="auto"/>
              </w:divBdr>
            </w:div>
            <w:div w:id="1399012218">
              <w:marLeft w:val="0"/>
              <w:marRight w:val="0"/>
              <w:marTop w:val="0"/>
              <w:marBottom w:val="0"/>
              <w:divBdr>
                <w:top w:val="none" w:sz="0" w:space="0" w:color="auto"/>
                <w:left w:val="none" w:sz="0" w:space="0" w:color="auto"/>
                <w:bottom w:val="none" w:sz="0" w:space="0" w:color="auto"/>
                <w:right w:val="none" w:sz="0" w:space="0" w:color="auto"/>
              </w:divBdr>
            </w:div>
            <w:div w:id="1424111396">
              <w:marLeft w:val="0"/>
              <w:marRight w:val="0"/>
              <w:marTop w:val="0"/>
              <w:marBottom w:val="0"/>
              <w:divBdr>
                <w:top w:val="none" w:sz="0" w:space="0" w:color="auto"/>
                <w:left w:val="none" w:sz="0" w:space="0" w:color="auto"/>
                <w:bottom w:val="none" w:sz="0" w:space="0" w:color="auto"/>
                <w:right w:val="none" w:sz="0" w:space="0" w:color="auto"/>
              </w:divBdr>
            </w:div>
            <w:div w:id="1474449465">
              <w:marLeft w:val="0"/>
              <w:marRight w:val="0"/>
              <w:marTop w:val="0"/>
              <w:marBottom w:val="0"/>
              <w:divBdr>
                <w:top w:val="none" w:sz="0" w:space="0" w:color="auto"/>
                <w:left w:val="none" w:sz="0" w:space="0" w:color="auto"/>
                <w:bottom w:val="none" w:sz="0" w:space="0" w:color="auto"/>
                <w:right w:val="none" w:sz="0" w:space="0" w:color="auto"/>
              </w:divBdr>
            </w:div>
            <w:div w:id="1582131055">
              <w:marLeft w:val="0"/>
              <w:marRight w:val="0"/>
              <w:marTop w:val="0"/>
              <w:marBottom w:val="0"/>
              <w:divBdr>
                <w:top w:val="none" w:sz="0" w:space="0" w:color="auto"/>
                <w:left w:val="none" w:sz="0" w:space="0" w:color="auto"/>
                <w:bottom w:val="none" w:sz="0" w:space="0" w:color="auto"/>
                <w:right w:val="none" w:sz="0" w:space="0" w:color="auto"/>
              </w:divBdr>
            </w:div>
            <w:div w:id="1701273104">
              <w:marLeft w:val="0"/>
              <w:marRight w:val="0"/>
              <w:marTop w:val="0"/>
              <w:marBottom w:val="0"/>
              <w:divBdr>
                <w:top w:val="none" w:sz="0" w:space="0" w:color="auto"/>
                <w:left w:val="none" w:sz="0" w:space="0" w:color="auto"/>
                <w:bottom w:val="none" w:sz="0" w:space="0" w:color="auto"/>
                <w:right w:val="none" w:sz="0" w:space="0" w:color="auto"/>
              </w:divBdr>
            </w:div>
            <w:div w:id="1832943569">
              <w:marLeft w:val="0"/>
              <w:marRight w:val="0"/>
              <w:marTop w:val="0"/>
              <w:marBottom w:val="0"/>
              <w:divBdr>
                <w:top w:val="none" w:sz="0" w:space="0" w:color="auto"/>
                <w:left w:val="none" w:sz="0" w:space="0" w:color="auto"/>
                <w:bottom w:val="none" w:sz="0" w:space="0" w:color="auto"/>
                <w:right w:val="none" w:sz="0" w:space="0" w:color="auto"/>
              </w:divBdr>
            </w:div>
            <w:div w:id="1864591045">
              <w:marLeft w:val="0"/>
              <w:marRight w:val="0"/>
              <w:marTop w:val="0"/>
              <w:marBottom w:val="0"/>
              <w:divBdr>
                <w:top w:val="none" w:sz="0" w:space="0" w:color="auto"/>
                <w:left w:val="none" w:sz="0" w:space="0" w:color="auto"/>
                <w:bottom w:val="none" w:sz="0" w:space="0" w:color="auto"/>
                <w:right w:val="none" w:sz="0" w:space="0" w:color="auto"/>
              </w:divBdr>
            </w:div>
            <w:div w:id="1923756061">
              <w:marLeft w:val="0"/>
              <w:marRight w:val="0"/>
              <w:marTop w:val="0"/>
              <w:marBottom w:val="0"/>
              <w:divBdr>
                <w:top w:val="none" w:sz="0" w:space="0" w:color="auto"/>
                <w:left w:val="none" w:sz="0" w:space="0" w:color="auto"/>
                <w:bottom w:val="none" w:sz="0" w:space="0" w:color="auto"/>
                <w:right w:val="none" w:sz="0" w:space="0" w:color="auto"/>
              </w:divBdr>
            </w:div>
            <w:div w:id="1972898032">
              <w:marLeft w:val="0"/>
              <w:marRight w:val="0"/>
              <w:marTop w:val="0"/>
              <w:marBottom w:val="0"/>
              <w:divBdr>
                <w:top w:val="none" w:sz="0" w:space="0" w:color="auto"/>
                <w:left w:val="none" w:sz="0" w:space="0" w:color="auto"/>
                <w:bottom w:val="none" w:sz="0" w:space="0" w:color="auto"/>
                <w:right w:val="none" w:sz="0" w:space="0" w:color="auto"/>
              </w:divBdr>
            </w:div>
            <w:div w:id="2001539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3921146">
      <w:bodyDiv w:val="1"/>
      <w:marLeft w:val="0"/>
      <w:marRight w:val="0"/>
      <w:marTop w:val="0"/>
      <w:marBottom w:val="0"/>
      <w:divBdr>
        <w:top w:val="none" w:sz="0" w:space="0" w:color="auto"/>
        <w:left w:val="none" w:sz="0" w:space="0" w:color="auto"/>
        <w:bottom w:val="none" w:sz="0" w:space="0" w:color="auto"/>
        <w:right w:val="none" w:sz="0" w:space="0" w:color="auto"/>
      </w:divBdr>
      <w:divsChild>
        <w:div w:id="1190145046">
          <w:marLeft w:val="0"/>
          <w:marRight w:val="0"/>
          <w:marTop w:val="0"/>
          <w:marBottom w:val="0"/>
          <w:divBdr>
            <w:top w:val="none" w:sz="0" w:space="0" w:color="auto"/>
            <w:left w:val="none" w:sz="0" w:space="0" w:color="auto"/>
            <w:bottom w:val="none" w:sz="0" w:space="0" w:color="auto"/>
            <w:right w:val="none" w:sz="0" w:space="0" w:color="auto"/>
          </w:divBdr>
        </w:div>
      </w:divsChild>
    </w:div>
    <w:div w:id="1333951153">
      <w:bodyDiv w:val="1"/>
      <w:marLeft w:val="0"/>
      <w:marRight w:val="0"/>
      <w:marTop w:val="0"/>
      <w:marBottom w:val="0"/>
      <w:divBdr>
        <w:top w:val="none" w:sz="0" w:space="0" w:color="auto"/>
        <w:left w:val="none" w:sz="0" w:space="0" w:color="auto"/>
        <w:bottom w:val="none" w:sz="0" w:space="0" w:color="auto"/>
        <w:right w:val="none" w:sz="0" w:space="0" w:color="auto"/>
      </w:divBdr>
      <w:divsChild>
        <w:div w:id="1628118777">
          <w:marLeft w:val="0"/>
          <w:marRight w:val="0"/>
          <w:marTop w:val="0"/>
          <w:marBottom w:val="0"/>
          <w:divBdr>
            <w:top w:val="none" w:sz="0" w:space="0" w:color="auto"/>
            <w:left w:val="none" w:sz="0" w:space="0" w:color="auto"/>
            <w:bottom w:val="none" w:sz="0" w:space="0" w:color="auto"/>
            <w:right w:val="none" w:sz="0" w:space="0" w:color="auto"/>
          </w:divBdr>
          <w:divsChild>
            <w:div w:id="157235360">
              <w:marLeft w:val="0"/>
              <w:marRight w:val="0"/>
              <w:marTop w:val="0"/>
              <w:marBottom w:val="0"/>
              <w:divBdr>
                <w:top w:val="none" w:sz="0" w:space="0" w:color="auto"/>
                <w:left w:val="none" w:sz="0" w:space="0" w:color="auto"/>
                <w:bottom w:val="none" w:sz="0" w:space="0" w:color="auto"/>
                <w:right w:val="none" w:sz="0" w:space="0" w:color="auto"/>
              </w:divBdr>
            </w:div>
            <w:div w:id="795871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3989488">
      <w:bodyDiv w:val="1"/>
      <w:marLeft w:val="0"/>
      <w:marRight w:val="0"/>
      <w:marTop w:val="0"/>
      <w:marBottom w:val="0"/>
      <w:divBdr>
        <w:top w:val="none" w:sz="0" w:space="0" w:color="auto"/>
        <w:left w:val="none" w:sz="0" w:space="0" w:color="auto"/>
        <w:bottom w:val="none" w:sz="0" w:space="0" w:color="auto"/>
        <w:right w:val="none" w:sz="0" w:space="0" w:color="auto"/>
      </w:divBdr>
      <w:divsChild>
        <w:div w:id="399257839">
          <w:marLeft w:val="0"/>
          <w:marRight w:val="0"/>
          <w:marTop w:val="0"/>
          <w:marBottom w:val="0"/>
          <w:divBdr>
            <w:top w:val="none" w:sz="0" w:space="0" w:color="auto"/>
            <w:left w:val="none" w:sz="0" w:space="0" w:color="auto"/>
            <w:bottom w:val="none" w:sz="0" w:space="0" w:color="auto"/>
            <w:right w:val="none" w:sz="0" w:space="0" w:color="auto"/>
          </w:divBdr>
          <w:divsChild>
            <w:div w:id="1776900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7731865">
      <w:bodyDiv w:val="1"/>
      <w:marLeft w:val="0"/>
      <w:marRight w:val="0"/>
      <w:marTop w:val="0"/>
      <w:marBottom w:val="0"/>
      <w:divBdr>
        <w:top w:val="none" w:sz="0" w:space="0" w:color="auto"/>
        <w:left w:val="none" w:sz="0" w:space="0" w:color="auto"/>
        <w:bottom w:val="none" w:sz="0" w:space="0" w:color="auto"/>
        <w:right w:val="none" w:sz="0" w:space="0" w:color="auto"/>
      </w:divBdr>
      <w:divsChild>
        <w:div w:id="2030443257">
          <w:marLeft w:val="0"/>
          <w:marRight w:val="0"/>
          <w:marTop w:val="0"/>
          <w:marBottom w:val="0"/>
          <w:divBdr>
            <w:top w:val="none" w:sz="0" w:space="0" w:color="auto"/>
            <w:left w:val="none" w:sz="0" w:space="0" w:color="auto"/>
            <w:bottom w:val="none" w:sz="0" w:space="0" w:color="auto"/>
            <w:right w:val="none" w:sz="0" w:space="0" w:color="auto"/>
          </w:divBdr>
          <w:divsChild>
            <w:div w:id="987318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8846259">
      <w:bodyDiv w:val="1"/>
      <w:marLeft w:val="0"/>
      <w:marRight w:val="0"/>
      <w:marTop w:val="0"/>
      <w:marBottom w:val="0"/>
      <w:divBdr>
        <w:top w:val="none" w:sz="0" w:space="0" w:color="auto"/>
        <w:left w:val="none" w:sz="0" w:space="0" w:color="auto"/>
        <w:bottom w:val="none" w:sz="0" w:space="0" w:color="auto"/>
        <w:right w:val="none" w:sz="0" w:space="0" w:color="auto"/>
      </w:divBdr>
      <w:divsChild>
        <w:div w:id="218055476">
          <w:marLeft w:val="0"/>
          <w:marRight w:val="0"/>
          <w:marTop w:val="0"/>
          <w:marBottom w:val="0"/>
          <w:divBdr>
            <w:top w:val="none" w:sz="0" w:space="0" w:color="auto"/>
            <w:left w:val="none" w:sz="0" w:space="0" w:color="auto"/>
            <w:bottom w:val="none" w:sz="0" w:space="0" w:color="auto"/>
            <w:right w:val="none" w:sz="0" w:space="0" w:color="auto"/>
          </w:divBdr>
          <w:divsChild>
            <w:div w:id="430978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0887394">
      <w:bodyDiv w:val="1"/>
      <w:marLeft w:val="0"/>
      <w:marRight w:val="0"/>
      <w:marTop w:val="0"/>
      <w:marBottom w:val="0"/>
      <w:divBdr>
        <w:top w:val="none" w:sz="0" w:space="0" w:color="auto"/>
        <w:left w:val="none" w:sz="0" w:space="0" w:color="auto"/>
        <w:bottom w:val="none" w:sz="0" w:space="0" w:color="auto"/>
        <w:right w:val="none" w:sz="0" w:space="0" w:color="auto"/>
      </w:divBdr>
      <w:divsChild>
        <w:div w:id="1155218335">
          <w:marLeft w:val="0"/>
          <w:marRight w:val="0"/>
          <w:marTop w:val="0"/>
          <w:marBottom w:val="0"/>
          <w:divBdr>
            <w:top w:val="none" w:sz="0" w:space="0" w:color="auto"/>
            <w:left w:val="none" w:sz="0" w:space="0" w:color="auto"/>
            <w:bottom w:val="none" w:sz="0" w:space="0" w:color="auto"/>
            <w:right w:val="none" w:sz="0" w:space="0" w:color="auto"/>
          </w:divBdr>
          <w:divsChild>
            <w:div w:id="239098230">
              <w:marLeft w:val="0"/>
              <w:marRight w:val="0"/>
              <w:marTop w:val="0"/>
              <w:marBottom w:val="0"/>
              <w:divBdr>
                <w:top w:val="none" w:sz="0" w:space="0" w:color="auto"/>
                <w:left w:val="none" w:sz="0" w:space="0" w:color="auto"/>
                <w:bottom w:val="none" w:sz="0" w:space="0" w:color="auto"/>
                <w:right w:val="none" w:sz="0" w:space="0" w:color="auto"/>
              </w:divBdr>
            </w:div>
            <w:div w:id="880630495">
              <w:marLeft w:val="0"/>
              <w:marRight w:val="0"/>
              <w:marTop w:val="0"/>
              <w:marBottom w:val="0"/>
              <w:divBdr>
                <w:top w:val="none" w:sz="0" w:space="0" w:color="auto"/>
                <w:left w:val="none" w:sz="0" w:space="0" w:color="auto"/>
                <w:bottom w:val="none" w:sz="0" w:space="0" w:color="auto"/>
                <w:right w:val="none" w:sz="0" w:space="0" w:color="auto"/>
              </w:divBdr>
            </w:div>
            <w:div w:id="1134254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4238939">
      <w:bodyDiv w:val="1"/>
      <w:marLeft w:val="0"/>
      <w:marRight w:val="0"/>
      <w:marTop w:val="0"/>
      <w:marBottom w:val="0"/>
      <w:divBdr>
        <w:top w:val="none" w:sz="0" w:space="0" w:color="auto"/>
        <w:left w:val="none" w:sz="0" w:space="0" w:color="auto"/>
        <w:bottom w:val="none" w:sz="0" w:space="0" w:color="auto"/>
        <w:right w:val="none" w:sz="0" w:space="0" w:color="auto"/>
      </w:divBdr>
      <w:divsChild>
        <w:div w:id="1001354771">
          <w:marLeft w:val="0"/>
          <w:marRight w:val="0"/>
          <w:marTop w:val="0"/>
          <w:marBottom w:val="0"/>
          <w:divBdr>
            <w:top w:val="none" w:sz="0" w:space="0" w:color="auto"/>
            <w:left w:val="none" w:sz="0" w:space="0" w:color="auto"/>
            <w:bottom w:val="none" w:sz="0" w:space="0" w:color="auto"/>
            <w:right w:val="none" w:sz="0" w:space="0" w:color="auto"/>
          </w:divBdr>
        </w:div>
      </w:divsChild>
    </w:div>
    <w:div w:id="1345672673">
      <w:bodyDiv w:val="1"/>
      <w:marLeft w:val="0"/>
      <w:marRight w:val="0"/>
      <w:marTop w:val="0"/>
      <w:marBottom w:val="0"/>
      <w:divBdr>
        <w:top w:val="none" w:sz="0" w:space="0" w:color="auto"/>
        <w:left w:val="none" w:sz="0" w:space="0" w:color="auto"/>
        <w:bottom w:val="none" w:sz="0" w:space="0" w:color="auto"/>
        <w:right w:val="none" w:sz="0" w:space="0" w:color="auto"/>
      </w:divBdr>
      <w:divsChild>
        <w:div w:id="787429689">
          <w:marLeft w:val="0"/>
          <w:marRight w:val="0"/>
          <w:marTop w:val="0"/>
          <w:marBottom w:val="0"/>
          <w:divBdr>
            <w:top w:val="none" w:sz="0" w:space="0" w:color="auto"/>
            <w:left w:val="none" w:sz="0" w:space="0" w:color="auto"/>
            <w:bottom w:val="none" w:sz="0" w:space="0" w:color="auto"/>
            <w:right w:val="none" w:sz="0" w:space="0" w:color="auto"/>
          </w:divBdr>
        </w:div>
      </w:divsChild>
    </w:div>
    <w:div w:id="1346251857">
      <w:bodyDiv w:val="1"/>
      <w:marLeft w:val="0"/>
      <w:marRight w:val="0"/>
      <w:marTop w:val="0"/>
      <w:marBottom w:val="0"/>
      <w:divBdr>
        <w:top w:val="none" w:sz="0" w:space="0" w:color="auto"/>
        <w:left w:val="none" w:sz="0" w:space="0" w:color="auto"/>
        <w:bottom w:val="none" w:sz="0" w:space="0" w:color="auto"/>
        <w:right w:val="none" w:sz="0" w:space="0" w:color="auto"/>
      </w:divBdr>
      <w:divsChild>
        <w:div w:id="1190754211">
          <w:marLeft w:val="0"/>
          <w:marRight w:val="0"/>
          <w:marTop w:val="0"/>
          <w:marBottom w:val="0"/>
          <w:divBdr>
            <w:top w:val="none" w:sz="0" w:space="0" w:color="auto"/>
            <w:left w:val="none" w:sz="0" w:space="0" w:color="auto"/>
            <w:bottom w:val="none" w:sz="0" w:space="0" w:color="auto"/>
            <w:right w:val="none" w:sz="0" w:space="0" w:color="auto"/>
          </w:divBdr>
          <w:divsChild>
            <w:div w:id="1552957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6663951">
      <w:bodyDiv w:val="1"/>
      <w:marLeft w:val="0"/>
      <w:marRight w:val="0"/>
      <w:marTop w:val="0"/>
      <w:marBottom w:val="0"/>
      <w:divBdr>
        <w:top w:val="none" w:sz="0" w:space="0" w:color="auto"/>
        <w:left w:val="none" w:sz="0" w:space="0" w:color="auto"/>
        <w:bottom w:val="none" w:sz="0" w:space="0" w:color="auto"/>
        <w:right w:val="none" w:sz="0" w:space="0" w:color="auto"/>
      </w:divBdr>
    </w:div>
    <w:div w:id="1346860724">
      <w:bodyDiv w:val="1"/>
      <w:marLeft w:val="0"/>
      <w:marRight w:val="0"/>
      <w:marTop w:val="0"/>
      <w:marBottom w:val="0"/>
      <w:divBdr>
        <w:top w:val="none" w:sz="0" w:space="0" w:color="auto"/>
        <w:left w:val="none" w:sz="0" w:space="0" w:color="auto"/>
        <w:bottom w:val="none" w:sz="0" w:space="0" w:color="auto"/>
        <w:right w:val="none" w:sz="0" w:space="0" w:color="auto"/>
      </w:divBdr>
      <w:divsChild>
        <w:div w:id="1864248495">
          <w:marLeft w:val="0"/>
          <w:marRight w:val="0"/>
          <w:marTop w:val="0"/>
          <w:marBottom w:val="0"/>
          <w:divBdr>
            <w:top w:val="none" w:sz="0" w:space="0" w:color="auto"/>
            <w:left w:val="none" w:sz="0" w:space="0" w:color="auto"/>
            <w:bottom w:val="none" w:sz="0" w:space="0" w:color="auto"/>
            <w:right w:val="none" w:sz="0" w:space="0" w:color="auto"/>
          </w:divBdr>
        </w:div>
      </w:divsChild>
    </w:div>
    <w:div w:id="1347441583">
      <w:bodyDiv w:val="1"/>
      <w:marLeft w:val="0"/>
      <w:marRight w:val="0"/>
      <w:marTop w:val="0"/>
      <w:marBottom w:val="0"/>
      <w:divBdr>
        <w:top w:val="none" w:sz="0" w:space="0" w:color="auto"/>
        <w:left w:val="none" w:sz="0" w:space="0" w:color="auto"/>
        <w:bottom w:val="none" w:sz="0" w:space="0" w:color="auto"/>
        <w:right w:val="none" w:sz="0" w:space="0" w:color="auto"/>
      </w:divBdr>
      <w:divsChild>
        <w:div w:id="1455372247">
          <w:marLeft w:val="0"/>
          <w:marRight w:val="0"/>
          <w:marTop w:val="0"/>
          <w:marBottom w:val="0"/>
          <w:divBdr>
            <w:top w:val="none" w:sz="0" w:space="0" w:color="auto"/>
            <w:left w:val="none" w:sz="0" w:space="0" w:color="auto"/>
            <w:bottom w:val="none" w:sz="0" w:space="0" w:color="auto"/>
            <w:right w:val="none" w:sz="0" w:space="0" w:color="auto"/>
          </w:divBdr>
        </w:div>
      </w:divsChild>
    </w:div>
    <w:div w:id="1347512055">
      <w:bodyDiv w:val="1"/>
      <w:marLeft w:val="0"/>
      <w:marRight w:val="0"/>
      <w:marTop w:val="0"/>
      <w:marBottom w:val="0"/>
      <w:divBdr>
        <w:top w:val="none" w:sz="0" w:space="0" w:color="auto"/>
        <w:left w:val="none" w:sz="0" w:space="0" w:color="auto"/>
        <w:bottom w:val="none" w:sz="0" w:space="0" w:color="auto"/>
        <w:right w:val="none" w:sz="0" w:space="0" w:color="auto"/>
      </w:divBdr>
      <w:divsChild>
        <w:div w:id="741024075">
          <w:marLeft w:val="0"/>
          <w:marRight w:val="0"/>
          <w:marTop w:val="0"/>
          <w:marBottom w:val="0"/>
          <w:divBdr>
            <w:top w:val="none" w:sz="0" w:space="0" w:color="auto"/>
            <w:left w:val="none" w:sz="0" w:space="0" w:color="auto"/>
            <w:bottom w:val="none" w:sz="0" w:space="0" w:color="auto"/>
            <w:right w:val="none" w:sz="0" w:space="0" w:color="auto"/>
          </w:divBdr>
        </w:div>
      </w:divsChild>
    </w:div>
    <w:div w:id="1347517896">
      <w:bodyDiv w:val="1"/>
      <w:marLeft w:val="0"/>
      <w:marRight w:val="0"/>
      <w:marTop w:val="0"/>
      <w:marBottom w:val="0"/>
      <w:divBdr>
        <w:top w:val="none" w:sz="0" w:space="0" w:color="auto"/>
        <w:left w:val="none" w:sz="0" w:space="0" w:color="auto"/>
        <w:bottom w:val="none" w:sz="0" w:space="0" w:color="auto"/>
        <w:right w:val="none" w:sz="0" w:space="0" w:color="auto"/>
      </w:divBdr>
    </w:div>
    <w:div w:id="1350908921">
      <w:bodyDiv w:val="1"/>
      <w:marLeft w:val="0"/>
      <w:marRight w:val="0"/>
      <w:marTop w:val="0"/>
      <w:marBottom w:val="0"/>
      <w:divBdr>
        <w:top w:val="none" w:sz="0" w:space="0" w:color="auto"/>
        <w:left w:val="none" w:sz="0" w:space="0" w:color="auto"/>
        <w:bottom w:val="none" w:sz="0" w:space="0" w:color="auto"/>
        <w:right w:val="none" w:sz="0" w:space="0" w:color="auto"/>
      </w:divBdr>
    </w:div>
    <w:div w:id="1351495833">
      <w:bodyDiv w:val="1"/>
      <w:marLeft w:val="0"/>
      <w:marRight w:val="0"/>
      <w:marTop w:val="0"/>
      <w:marBottom w:val="0"/>
      <w:divBdr>
        <w:top w:val="none" w:sz="0" w:space="0" w:color="auto"/>
        <w:left w:val="none" w:sz="0" w:space="0" w:color="auto"/>
        <w:bottom w:val="none" w:sz="0" w:space="0" w:color="auto"/>
        <w:right w:val="none" w:sz="0" w:space="0" w:color="auto"/>
      </w:divBdr>
      <w:divsChild>
        <w:div w:id="343677349">
          <w:marLeft w:val="0"/>
          <w:marRight w:val="0"/>
          <w:marTop w:val="0"/>
          <w:marBottom w:val="0"/>
          <w:divBdr>
            <w:top w:val="none" w:sz="0" w:space="0" w:color="auto"/>
            <w:left w:val="none" w:sz="0" w:space="0" w:color="auto"/>
            <w:bottom w:val="none" w:sz="0" w:space="0" w:color="auto"/>
            <w:right w:val="none" w:sz="0" w:space="0" w:color="auto"/>
          </w:divBdr>
          <w:divsChild>
            <w:div w:id="2128349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2995085">
      <w:bodyDiv w:val="1"/>
      <w:marLeft w:val="0"/>
      <w:marRight w:val="0"/>
      <w:marTop w:val="0"/>
      <w:marBottom w:val="0"/>
      <w:divBdr>
        <w:top w:val="none" w:sz="0" w:space="0" w:color="auto"/>
        <w:left w:val="none" w:sz="0" w:space="0" w:color="auto"/>
        <w:bottom w:val="none" w:sz="0" w:space="0" w:color="auto"/>
        <w:right w:val="none" w:sz="0" w:space="0" w:color="auto"/>
      </w:divBdr>
      <w:divsChild>
        <w:div w:id="890530825">
          <w:marLeft w:val="0"/>
          <w:marRight w:val="0"/>
          <w:marTop w:val="0"/>
          <w:marBottom w:val="0"/>
          <w:divBdr>
            <w:top w:val="none" w:sz="0" w:space="0" w:color="auto"/>
            <w:left w:val="none" w:sz="0" w:space="0" w:color="auto"/>
            <w:bottom w:val="none" w:sz="0" w:space="0" w:color="auto"/>
            <w:right w:val="none" w:sz="0" w:space="0" w:color="auto"/>
          </w:divBdr>
        </w:div>
      </w:divsChild>
    </w:div>
    <w:div w:id="1353219433">
      <w:bodyDiv w:val="1"/>
      <w:marLeft w:val="0"/>
      <w:marRight w:val="0"/>
      <w:marTop w:val="0"/>
      <w:marBottom w:val="0"/>
      <w:divBdr>
        <w:top w:val="none" w:sz="0" w:space="0" w:color="auto"/>
        <w:left w:val="none" w:sz="0" w:space="0" w:color="auto"/>
        <w:bottom w:val="none" w:sz="0" w:space="0" w:color="auto"/>
        <w:right w:val="none" w:sz="0" w:space="0" w:color="auto"/>
      </w:divBdr>
      <w:divsChild>
        <w:div w:id="239218930">
          <w:marLeft w:val="0"/>
          <w:marRight w:val="0"/>
          <w:marTop w:val="0"/>
          <w:marBottom w:val="0"/>
          <w:divBdr>
            <w:top w:val="none" w:sz="0" w:space="0" w:color="auto"/>
            <w:left w:val="none" w:sz="0" w:space="0" w:color="auto"/>
            <w:bottom w:val="none" w:sz="0" w:space="0" w:color="auto"/>
            <w:right w:val="none" w:sz="0" w:space="0" w:color="auto"/>
          </w:divBdr>
        </w:div>
      </w:divsChild>
    </w:div>
    <w:div w:id="1354112794">
      <w:bodyDiv w:val="1"/>
      <w:marLeft w:val="0"/>
      <w:marRight w:val="0"/>
      <w:marTop w:val="0"/>
      <w:marBottom w:val="0"/>
      <w:divBdr>
        <w:top w:val="none" w:sz="0" w:space="0" w:color="auto"/>
        <w:left w:val="none" w:sz="0" w:space="0" w:color="auto"/>
        <w:bottom w:val="none" w:sz="0" w:space="0" w:color="auto"/>
        <w:right w:val="none" w:sz="0" w:space="0" w:color="auto"/>
      </w:divBdr>
      <w:divsChild>
        <w:div w:id="198856631">
          <w:marLeft w:val="0"/>
          <w:marRight w:val="0"/>
          <w:marTop w:val="0"/>
          <w:marBottom w:val="0"/>
          <w:divBdr>
            <w:top w:val="none" w:sz="0" w:space="0" w:color="auto"/>
            <w:left w:val="none" w:sz="0" w:space="0" w:color="auto"/>
            <w:bottom w:val="none" w:sz="0" w:space="0" w:color="auto"/>
            <w:right w:val="none" w:sz="0" w:space="0" w:color="auto"/>
          </w:divBdr>
        </w:div>
      </w:divsChild>
    </w:div>
    <w:div w:id="1354453933">
      <w:bodyDiv w:val="1"/>
      <w:marLeft w:val="0"/>
      <w:marRight w:val="0"/>
      <w:marTop w:val="0"/>
      <w:marBottom w:val="0"/>
      <w:divBdr>
        <w:top w:val="none" w:sz="0" w:space="0" w:color="auto"/>
        <w:left w:val="none" w:sz="0" w:space="0" w:color="auto"/>
        <w:bottom w:val="none" w:sz="0" w:space="0" w:color="auto"/>
        <w:right w:val="none" w:sz="0" w:space="0" w:color="auto"/>
      </w:divBdr>
      <w:divsChild>
        <w:div w:id="349189212">
          <w:marLeft w:val="0"/>
          <w:marRight w:val="0"/>
          <w:marTop w:val="0"/>
          <w:marBottom w:val="0"/>
          <w:divBdr>
            <w:top w:val="none" w:sz="0" w:space="0" w:color="auto"/>
            <w:left w:val="none" w:sz="0" w:space="0" w:color="auto"/>
            <w:bottom w:val="none" w:sz="0" w:space="0" w:color="auto"/>
            <w:right w:val="none" w:sz="0" w:space="0" w:color="auto"/>
          </w:divBdr>
          <w:divsChild>
            <w:div w:id="971595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5886512">
      <w:bodyDiv w:val="1"/>
      <w:marLeft w:val="0"/>
      <w:marRight w:val="0"/>
      <w:marTop w:val="0"/>
      <w:marBottom w:val="0"/>
      <w:divBdr>
        <w:top w:val="none" w:sz="0" w:space="0" w:color="auto"/>
        <w:left w:val="none" w:sz="0" w:space="0" w:color="auto"/>
        <w:bottom w:val="none" w:sz="0" w:space="0" w:color="auto"/>
        <w:right w:val="none" w:sz="0" w:space="0" w:color="auto"/>
      </w:divBdr>
    </w:div>
    <w:div w:id="1356610816">
      <w:bodyDiv w:val="1"/>
      <w:marLeft w:val="0"/>
      <w:marRight w:val="0"/>
      <w:marTop w:val="0"/>
      <w:marBottom w:val="0"/>
      <w:divBdr>
        <w:top w:val="none" w:sz="0" w:space="0" w:color="auto"/>
        <w:left w:val="none" w:sz="0" w:space="0" w:color="auto"/>
        <w:bottom w:val="none" w:sz="0" w:space="0" w:color="auto"/>
        <w:right w:val="none" w:sz="0" w:space="0" w:color="auto"/>
      </w:divBdr>
    </w:div>
    <w:div w:id="1357583674">
      <w:bodyDiv w:val="1"/>
      <w:marLeft w:val="0"/>
      <w:marRight w:val="0"/>
      <w:marTop w:val="0"/>
      <w:marBottom w:val="0"/>
      <w:divBdr>
        <w:top w:val="none" w:sz="0" w:space="0" w:color="auto"/>
        <w:left w:val="none" w:sz="0" w:space="0" w:color="auto"/>
        <w:bottom w:val="none" w:sz="0" w:space="0" w:color="auto"/>
        <w:right w:val="none" w:sz="0" w:space="0" w:color="auto"/>
      </w:divBdr>
      <w:divsChild>
        <w:div w:id="191769198">
          <w:marLeft w:val="0"/>
          <w:marRight w:val="0"/>
          <w:marTop w:val="0"/>
          <w:marBottom w:val="0"/>
          <w:divBdr>
            <w:top w:val="none" w:sz="0" w:space="0" w:color="auto"/>
            <w:left w:val="none" w:sz="0" w:space="0" w:color="auto"/>
            <w:bottom w:val="none" w:sz="0" w:space="0" w:color="auto"/>
            <w:right w:val="none" w:sz="0" w:space="0" w:color="auto"/>
          </w:divBdr>
        </w:div>
      </w:divsChild>
    </w:div>
    <w:div w:id="1358849287">
      <w:bodyDiv w:val="1"/>
      <w:marLeft w:val="0"/>
      <w:marRight w:val="0"/>
      <w:marTop w:val="0"/>
      <w:marBottom w:val="0"/>
      <w:divBdr>
        <w:top w:val="none" w:sz="0" w:space="0" w:color="auto"/>
        <w:left w:val="none" w:sz="0" w:space="0" w:color="auto"/>
        <w:bottom w:val="none" w:sz="0" w:space="0" w:color="auto"/>
        <w:right w:val="none" w:sz="0" w:space="0" w:color="auto"/>
      </w:divBdr>
      <w:divsChild>
        <w:div w:id="1530945845">
          <w:marLeft w:val="0"/>
          <w:marRight w:val="0"/>
          <w:marTop w:val="0"/>
          <w:marBottom w:val="0"/>
          <w:divBdr>
            <w:top w:val="none" w:sz="0" w:space="0" w:color="auto"/>
            <w:left w:val="none" w:sz="0" w:space="0" w:color="auto"/>
            <w:bottom w:val="none" w:sz="0" w:space="0" w:color="auto"/>
            <w:right w:val="none" w:sz="0" w:space="0" w:color="auto"/>
          </w:divBdr>
          <w:divsChild>
            <w:div w:id="1364208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9890124">
      <w:bodyDiv w:val="1"/>
      <w:marLeft w:val="0"/>
      <w:marRight w:val="0"/>
      <w:marTop w:val="0"/>
      <w:marBottom w:val="0"/>
      <w:divBdr>
        <w:top w:val="none" w:sz="0" w:space="0" w:color="auto"/>
        <w:left w:val="none" w:sz="0" w:space="0" w:color="auto"/>
        <w:bottom w:val="none" w:sz="0" w:space="0" w:color="auto"/>
        <w:right w:val="none" w:sz="0" w:space="0" w:color="auto"/>
      </w:divBdr>
      <w:divsChild>
        <w:div w:id="279990687">
          <w:marLeft w:val="0"/>
          <w:marRight w:val="0"/>
          <w:marTop w:val="0"/>
          <w:marBottom w:val="0"/>
          <w:divBdr>
            <w:top w:val="none" w:sz="0" w:space="0" w:color="auto"/>
            <w:left w:val="none" w:sz="0" w:space="0" w:color="auto"/>
            <w:bottom w:val="none" w:sz="0" w:space="0" w:color="auto"/>
            <w:right w:val="none" w:sz="0" w:space="0" w:color="auto"/>
          </w:divBdr>
        </w:div>
      </w:divsChild>
    </w:div>
    <w:div w:id="1360013681">
      <w:bodyDiv w:val="1"/>
      <w:marLeft w:val="0"/>
      <w:marRight w:val="0"/>
      <w:marTop w:val="0"/>
      <w:marBottom w:val="0"/>
      <w:divBdr>
        <w:top w:val="none" w:sz="0" w:space="0" w:color="auto"/>
        <w:left w:val="none" w:sz="0" w:space="0" w:color="auto"/>
        <w:bottom w:val="none" w:sz="0" w:space="0" w:color="auto"/>
        <w:right w:val="none" w:sz="0" w:space="0" w:color="auto"/>
      </w:divBdr>
      <w:divsChild>
        <w:div w:id="423959529">
          <w:marLeft w:val="0"/>
          <w:marRight w:val="0"/>
          <w:marTop w:val="0"/>
          <w:marBottom w:val="0"/>
          <w:divBdr>
            <w:top w:val="none" w:sz="0" w:space="0" w:color="auto"/>
            <w:left w:val="none" w:sz="0" w:space="0" w:color="auto"/>
            <w:bottom w:val="none" w:sz="0" w:space="0" w:color="auto"/>
            <w:right w:val="none" w:sz="0" w:space="0" w:color="auto"/>
          </w:divBdr>
        </w:div>
      </w:divsChild>
    </w:div>
    <w:div w:id="1362123598">
      <w:bodyDiv w:val="1"/>
      <w:marLeft w:val="0"/>
      <w:marRight w:val="0"/>
      <w:marTop w:val="0"/>
      <w:marBottom w:val="0"/>
      <w:divBdr>
        <w:top w:val="none" w:sz="0" w:space="0" w:color="auto"/>
        <w:left w:val="none" w:sz="0" w:space="0" w:color="auto"/>
        <w:bottom w:val="none" w:sz="0" w:space="0" w:color="auto"/>
        <w:right w:val="none" w:sz="0" w:space="0" w:color="auto"/>
      </w:divBdr>
      <w:divsChild>
        <w:div w:id="406076626">
          <w:marLeft w:val="0"/>
          <w:marRight w:val="0"/>
          <w:marTop w:val="0"/>
          <w:marBottom w:val="0"/>
          <w:divBdr>
            <w:top w:val="none" w:sz="0" w:space="0" w:color="auto"/>
            <w:left w:val="none" w:sz="0" w:space="0" w:color="auto"/>
            <w:bottom w:val="none" w:sz="0" w:space="0" w:color="auto"/>
            <w:right w:val="none" w:sz="0" w:space="0" w:color="auto"/>
          </w:divBdr>
        </w:div>
      </w:divsChild>
    </w:div>
    <w:div w:id="1365207454">
      <w:bodyDiv w:val="1"/>
      <w:marLeft w:val="0"/>
      <w:marRight w:val="0"/>
      <w:marTop w:val="0"/>
      <w:marBottom w:val="0"/>
      <w:divBdr>
        <w:top w:val="none" w:sz="0" w:space="0" w:color="auto"/>
        <w:left w:val="none" w:sz="0" w:space="0" w:color="auto"/>
        <w:bottom w:val="none" w:sz="0" w:space="0" w:color="auto"/>
        <w:right w:val="none" w:sz="0" w:space="0" w:color="auto"/>
      </w:divBdr>
      <w:divsChild>
        <w:div w:id="714742955">
          <w:marLeft w:val="0"/>
          <w:marRight w:val="0"/>
          <w:marTop w:val="0"/>
          <w:marBottom w:val="0"/>
          <w:divBdr>
            <w:top w:val="none" w:sz="0" w:space="0" w:color="auto"/>
            <w:left w:val="none" w:sz="0" w:space="0" w:color="auto"/>
            <w:bottom w:val="none" w:sz="0" w:space="0" w:color="auto"/>
            <w:right w:val="none" w:sz="0" w:space="0" w:color="auto"/>
          </w:divBdr>
        </w:div>
      </w:divsChild>
    </w:div>
    <w:div w:id="1372413663">
      <w:bodyDiv w:val="1"/>
      <w:marLeft w:val="0"/>
      <w:marRight w:val="0"/>
      <w:marTop w:val="0"/>
      <w:marBottom w:val="0"/>
      <w:divBdr>
        <w:top w:val="none" w:sz="0" w:space="0" w:color="auto"/>
        <w:left w:val="none" w:sz="0" w:space="0" w:color="auto"/>
        <w:bottom w:val="none" w:sz="0" w:space="0" w:color="auto"/>
        <w:right w:val="none" w:sz="0" w:space="0" w:color="auto"/>
      </w:divBdr>
      <w:divsChild>
        <w:div w:id="1882942020">
          <w:marLeft w:val="0"/>
          <w:marRight w:val="0"/>
          <w:marTop w:val="0"/>
          <w:marBottom w:val="0"/>
          <w:divBdr>
            <w:top w:val="none" w:sz="0" w:space="0" w:color="auto"/>
            <w:left w:val="none" w:sz="0" w:space="0" w:color="auto"/>
            <w:bottom w:val="none" w:sz="0" w:space="0" w:color="auto"/>
            <w:right w:val="none" w:sz="0" w:space="0" w:color="auto"/>
          </w:divBdr>
        </w:div>
      </w:divsChild>
    </w:div>
    <w:div w:id="1372920608">
      <w:bodyDiv w:val="1"/>
      <w:marLeft w:val="0"/>
      <w:marRight w:val="0"/>
      <w:marTop w:val="0"/>
      <w:marBottom w:val="0"/>
      <w:divBdr>
        <w:top w:val="none" w:sz="0" w:space="0" w:color="auto"/>
        <w:left w:val="none" w:sz="0" w:space="0" w:color="auto"/>
        <w:bottom w:val="none" w:sz="0" w:space="0" w:color="auto"/>
        <w:right w:val="none" w:sz="0" w:space="0" w:color="auto"/>
      </w:divBdr>
      <w:divsChild>
        <w:div w:id="98572028">
          <w:marLeft w:val="0"/>
          <w:marRight w:val="0"/>
          <w:marTop w:val="0"/>
          <w:marBottom w:val="0"/>
          <w:divBdr>
            <w:top w:val="none" w:sz="0" w:space="0" w:color="auto"/>
            <w:left w:val="none" w:sz="0" w:space="0" w:color="auto"/>
            <w:bottom w:val="none" w:sz="0" w:space="0" w:color="auto"/>
            <w:right w:val="none" w:sz="0" w:space="0" w:color="auto"/>
          </w:divBdr>
        </w:div>
      </w:divsChild>
    </w:div>
    <w:div w:id="1373650547">
      <w:bodyDiv w:val="1"/>
      <w:marLeft w:val="0"/>
      <w:marRight w:val="0"/>
      <w:marTop w:val="0"/>
      <w:marBottom w:val="0"/>
      <w:divBdr>
        <w:top w:val="none" w:sz="0" w:space="0" w:color="auto"/>
        <w:left w:val="none" w:sz="0" w:space="0" w:color="auto"/>
        <w:bottom w:val="none" w:sz="0" w:space="0" w:color="auto"/>
        <w:right w:val="none" w:sz="0" w:space="0" w:color="auto"/>
      </w:divBdr>
      <w:divsChild>
        <w:div w:id="177239948">
          <w:marLeft w:val="0"/>
          <w:marRight w:val="0"/>
          <w:marTop w:val="0"/>
          <w:marBottom w:val="0"/>
          <w:divBdr>
            <w:top w:val="none" w:sz="0" w:space="0" w:color="auto"/>
            <w:left w:val="none" w:sz="0" w:space="0" w:color="auto"/>
            <w:bottom w:val="none" w:sz="0" w:space="0" w:color="auto"/>
            <w:right w:val="none" w:sz="0" w:space="0" w:color="auto"/>
          </w:divBdr>
        </w:div>
      </w:divsChild>
    </w:div>
    <w:div w:id="1375423872">
      <w:bodyDiv w:val="1"/>
      <w:marLeft w:val="0"/>
      <w:marRight w:val="0"/>
      <w:marTop w:val="0"/>
      <w:marBottom w:val="0"/>
      <w:divBdr>
        <w:top w:val="none" w:sz="0" w:space="0" w:color="auto"/>
        <w:left w:val="none" w:sz="0" w:space="0" w:color="auto"/>
        <w:bottom w:val="none" w:sz="0" w:space="0" w:color="auto"/>
        <w:right w:val="none" w:sz="0" w:space="0" w:color="auto"/>
      </w:divBdr>
      <w:divsChild>
        <w:div w:id="978728225">
          <w:marLeft w:val="0"/>
          <w:marRight w:val="0"/>
          <w:marTop w:val="0"/>
          <w:marBottom w:val="0"/>
          <w:divBdr>
            <w:top w:val="none" w:sz="0" w:space="0" w:color="auto"/>
            <w:left w:val="none" w:sz="0" w:space="0" w:color="auto"/>
            <w:bottom w:val="none" w:sz="0" w:space="0" w:color="auto"/>
            <w:right w:val="none" w:sz="0" w:space="0" w:color="auto"/>
          </w:divBdr>
        </w:div>
      </w:divsChild>
    </w:div>
    <w:div w:id="1378628891">
      <w:bodyDiv w:val="1"/>
      <w:marLeft w:val="0"/>
      <w:marRight w:val="0"/>
      <w:marTop w:val="0"/>
      <w:marBottom w:val="0"/>
      <w:divBdr>
        <w:top w:val="none" w:sz="0" w:space="0" w:color="auto"/>
        <w:left w:val="none" w:sz="0" w:space="0" w:color="auto"/>
        <w:bottom w:val="none" w:sz="0" w:space="0" w:color="auto"/>
        <w:right w:val="none" w:sz="0" w:space="0" w:color="auto"/>
      </w:divBdr>
      <w:divsChild>
        <w:div w:id="1244414596">
          <w:marLeft w:val="0"/>
          <w:marRight w:val="0"/>
          <w:marTop w:val="0"/>
          <w:marBottom w:val="0"/>
          <w:divBdr>
            <w:top w:val="none" w:sz="0" w:space="0" w:color="auto"/>
            <w:left w:val="none" w:sz="0" w:space="0" w:color="auto"/>
            <w:bottom w:val="none" w:sz="0" w:space="0" w:color="auto"/>
            <w:right w:val="none" w:sz="0" w:space="0" w:color="auto"/>
          </w:divBdr>
        </w:div>
      </w:divsChild>
    </w:div>
    <w:div w:id="1379167582">
      <w:bodyDiv w:val="1"/>
      <w:marLeft w:val="0"/>
      <w:marRight w:val="0"/>
      <w:marTop w:val="0"/>
      <w:marBottom w:val="0"/>
      <w:divBdr>
        <w:top w:val="none" w:sz="0" w:space="0" w:color="auto"/>
        <w:left w:val="none" w:sz="0" w:space="0" w:color="auto"/>
        <w:bottom w:val="none" w:sz="0" w:space="0" w:color="auto"/>
        <w:right w:val="none" w:sz="0" w:space="0" w:color="auto"/>
      </w:divBdr>
    </w:div>
    <w:div w:id="1379553099">
      <w:bodyDiv w:val="1"/>
      <w:marLeft w:val="0"/>
      <w:marRight w:val="0"/>
      <w:marTop w:val="0"/>
      <w:marBottom w:val="0"/>
      <w:divBdr>
        <w:top w:val="none" w:sz="0" w:space="0" w:color="auto"/>
        <w:left w:val="none" w:sz="0" w:space="0" w:color="auto"/>
        <w:bottom w:val="none" w:sz="0" w:space="0" w:color="auto"/>
        <w:right w:val="none" w:sz="0" w:space="0" w:color="auto"/>
      </w:divBdr>
      <w:divsChild>
        <w:div w:id="1032269432">
          <w:marLeft w:val="0"/>
          <w:marRight w:val="0"/>
          <w:marTop w:val="0"/>
          <w:marBottom w:val="0"/>
          <w:divBdr>
            <w:top w:val="none" w:sz="0" w:space="0" w:color="auto"/>
            <w:left w:val="none" w:sz="0" w:space="0" w:color="auto"/>
            <w:bottom w:val="none" w:sz="0" w:space="0" w:color="auto"/>
            <w:right w:val="none" w:sz="0" w:space="0" w:color="auto"/>
          </w:divBdr>
        </w:div>
      </w:divsChild>
    </w:div>
    <w:div w:id="1381859304">
      <w:bodyDiv w:val="1"/>
      <w:marLeft w:val="0"/>
      <w:marRight w:val="0"/>
      <w:marTop w:val="0"/>
      <w:marBottom w:val="0"/>
      <w:divBdr>
        <w:top w:val="none" w:sz="0" w:space="0" w:color="auto"/>
        <w:left w:val="none" w:sz="0" w:space="0" w:color="auto"/>
        <w:bottom w:val="none" w:sz="0" w:space="0" w:color="auto"/>
        <w:right w:val="none" w:sz="0" w:space="0" w:color="auto"/>
      </w:divBdr>
      <w:divsChild>
        <w:div w:id="1545556499">
          <w:marLeft w:val="0"/>
          <w:marRight w:val="0"/>
          <w:marTop w:val="0"/>
          <w:marBottom w:val="0"/>
          <w:divBdr>
            <w:top w:val="none" w:sz="0" w:space="0" w:color="auto"/>
            <w:left w:val="none" w:sz="0" w:space="0" w:color="auto"/>
            <w:bottom w:val="none" w:sz="0" w:space="0" w:color="auto"/>
            <w:right w:val="none" w:sz="0" w:space="0" w:color="auto"/>
          </w:divBdr>
        </w:div>
      </w:divsChild>
    </w:div>
    <w:div w:id="1382434705">
      <w:bodyDiv w:val="1"/>
      <w:marLeft w:val="0"/>
      <w:marRight w:val="0"/>
      <w:marTop w:val="0"/>
      <w:marBottom w:val="0"/>
      <w:divBdr>
        <w:top w:val="none" w:sz="0" w:space="0" w:color="auto"/>
        <w:left w:val="none" w:sz="0" w:space="0" w:color="auto"/>
        <w:bottom w:val="none" w:sz="0" w:space="0" w:color="auto"/>
        <w:right w:val="none" w:sz="0" w:space="0" w:color="auto"/>
      </w:divBdr>
      <w:divsChild>
        <w:div w:id="1416365675">
          <w:marLeft w:val="0"/>
          <w:marRight w:val="0"/>
          <w:marTop w:val="0"/>
          <w:marBottom w:val="0"/>
          <w:divBdr>
            <w:top w:val="none" w:sz="0" w:space="0" w:color="auto"/>
            <w:left w:val="none" w:sz="0" w:space="0" w:color="auto"/>
            <w:bottom w:val="none" w:sz="0" w:space="0" w:color="auto"/>
            <w:right w:val="none" w:sz="0" w:space="0" w:color="auto"/>
          </w:divBdr>
          <w:divsChild>
            <w:div w:id="1541477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2440478">
      <w:bodyDiv w:val="1"/>
      <w:marLeft w:val="0"/>
      <w:marRight w:val="0"/>
      <w:marTop w:val="0"/>
      <w:marBottom w:val="0"/>
      <w:divBdr>
        <w:top w:val="none" w:sz="0" w:space="0" w:color="auto"/>
        <w:left w:val="none" w:sz="0" w:space="0" w:color="auto"/>
        <w:bottom w:val="none" w:sz="0" w:space="0" w:color="auto"/>
        <w:right w:val="none" w:sz="0" w:space="0" w:color="auto"/>
      </w:divBdr>
      <w:divsChild>
        <w:div w:id="545608342">
          <w:marLeft w:val="0"/>
          <w:marRight w:val="0"/>
          <w:marTop w:val="0"/>
          <w:marBottom w:val="0"/>
          <w:divBdr>
            <w:top w:val="none" w:sz="0" w:space="0" w:color="auto"/>
            <w:left w:val="none" w:sz="0" w:space="0" w:color="auto"/>
            <w:bottom w:val="none" w:sz="0" w:space="0" w:color="auto"/>
            <w:right w:val="none" w:sz="0" w:space="0" w:color="auto"/>
          </w:divBdr>
        </w:div>
      </w:divsChild>
    </w:div>
    <w:div w:id="1382560966">
      <w:bodyDiv w:val="1"/>
      <w:marLeft w:val="0"/>
      <w:marRight w:val="0"/>
      <w:marTop w:val="0"/>
      <w:marBottom w:val="0"/>
      <w:divBdr>
        <w:top w:val="none" w:sz="0" w:space="0" w:color="auto"/>
        <w:left w:val="none" w:sz="0" w:space="0" w:color="auto"/>
        <w:bottom w:val="none" w:sz="0" w:space="0" w:color="auto"/>
        <w:right w:val="none" w:sz="0" w:space="0" w:color="auto"/>
      </w:divBdr>
      <w:divsChild>
        <w:div w:id="171842981">
          <w:marLeft w:val="0"/>
          <w:marRight w:val="0"/>
          <w:marTop w:val="0"/>
          <w:marBottom w:val="0"/>
          <w:divBdr>
            <w:top w:val="none" w:sz="0" w:space="0" w:color="auto"/>
            <w:left w:val="none" w:sz="0" w:space="0" w:color="auto"/>
            <w:bottom w:val="none" w:sz="0" w:space="0" w:color="auto"/>
            <w:right w:val="none" w:sz="0" w:space="0" w:color="auto"/>
          </w:divBdr>
          <w:divsChild>
            <w:div w:id="33972472">
              <w:marLeft w:val="0"/>
              <w:marRight w:val="0"/>
              <w:marTop w:val="0"/>
              <w:marBottom w:val="0"/>
              <w:divBdr>
                <w:top w:val="none" w:sz="0" w:space="0" w:color="auto"/>
                <w:left w:val="none" w:sz="0" w:space="0" w:color="auto"/>
                <w:bottom w:val="none" w:sz="0" w:space="0" w:color="auto"/>
                <w:right w:val="none" w:sz="0" w:space="0" w:color="auto"/>
              </w:divBdr>
            </w:div>
            <w:div w:id="214048987">
              <w:marLeft w:val="0"/>
              <w:marRight w:val="0"/>
              <w:marTop w:val="0"/>
              <w:marBottom w:val="0"/>
              <w:divBdr>
                <w:top w:val="none" w:sz="0" w:space="0" w:color="auto"/>
                <w:left w:val="none" w:sz="0" w:space="0" w:color="auto"/>
                <w:bottom w:val="none" w:sz="0" w:space="0" w:color="auto"/>
                <w:right w:val="none" w:sz="0" w:space="0" w:color="auto"/>
              </w:divBdr>
            </w:div>
            <w:div w:id="759453163">
              <w:marLeft w:val="0"/>
              <w:marRight w:val="0"/>
              <w:marTop w:val="0"/>
              <w:marBottom w:val="0"/>
              <w:divBdr>
                <w:top w:val="none" w:sz="0" w:space="0" w:color="auto"/>
                <w:left w:val="none" w:sz="0" w:space="0" w:color="auto"/>
                <w:bottom w:val="none" w:sz="0" w:space="0" w:color="auto"/>
                <w:right w:val="none" w:sz="0" w:space="0" w:color="auto"/>
              </w:divBdr>
            </w:div>
            <w:div w:id="880554727">
              <w:marLeft w:val="0"/>
              <w:marRight w:val="0"/>
              <w:marTop w:val="0"/>
              <w:marBottom w:val="0"/>
              <w:divBdr>
                <w:top w:val="none" w:sz="0" w:space="0" w:color="auto"/>
                <w:left w:val="none" w:sz="0" w:space="0" w:color="auto"/>
                <w:bottom w:val="none" w:sz="0" w:space="0" w:color="auto"/>
                <w:right w:val="none" w:sz="0" w:space="0" w:color="auto"/>
              </w:divBdr>
            </w:div>
            <w:div w:id="956989179">
              <w:marLeft w:val="0"/>
              <w:marRight w:val="0"/>
              <w:marTop w:val="0"/>
              <w:marBottom w:val="0"/>
              <w:divBdr>
                <w:top w:val="none" w:sz="0" w:space="0" w:color="auto"/>
                <w:left w:val="none" w:sz="0" w:space="0" w:color="auto"/>
                <w:bottom w:val="none" w:sz="0" w:space="0" w:color="auto"/>
                <w:right w:val="none" w:sz="0" w:space="0" w:color="auto"/>
              </w:divBdr>
            </w:div>
            <w:div w:id="1289892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3603181">
      <w:bodyDiv w:val="1"/>
      <w:marLeft w:val="0"/>
      <w:marRight w:val="0"/>
      <w:marTop w:val="0"/>
      <w:marBottom w:val="0"/>
      <w:divBdr>
        <w:top w:val="none" w:sz="0" w:space="0" w:color="auto"/>
        <w:left w:val="none" w:sz="0" w:space="0" w:color="auto"/>
        <w:bottom w:val="none" w:sz="0" w:space="0" w:color="auto"/>
        <w:right w:val="none" w:sz="0" w:space="0" w:color="auto"/>
      </w:divBdr>
    </w:div>
    <w:div w:id="1383939336">
      <w:bodyDiv w:val="1"/>
      <w:marLeft w:val="0"/>
      <w:marRight w:val="0"/>
      <w:marTop w:val="0"/>
      <w:marBottom w:val="0"/>
      <w:divBdr>
        <w:top w:val="none" w:sz="0" w:space="0" w:color="auto"/>
        <w:left w:val="none" w:sz="0" w:space="0" w:color="auto"/>
        <w:bottom w:val="none" w:sz="0" w:space="0" w:color="auto"/>
        <w:right w:val="none" w:sz="0" w:space="0" w:color="auto"/>
      </w:divBdr>
      <w:divsChild>
        <w:div w:id="1227572267">
          <w:marLeft w:val="0"/>
          <w:marRight w:val="0"/>
          <w:marTop w:val="0"/>
          <w:marBottom w:val="0"/>
          <w:divBdr>
            <w:top w:val="none" w:sz="0" w:space="0" w:color="auto"/>
            <w:left w:val="none" w:sz="0" w:space="0" w:color="auto"/>
            <w:bottom w:val="none" w:sz="0" w:space="0" w:color="auto"/>
            <w:right w:val="none" w:sz="0" w:space="0" w:color="auto"/>
          </w:divBdr>
        </w:div>
      </w:divsChild>
    </w:div>
    <w:div w:id="1385788302">
      <w:bodyDiv w:val="1"/>
      <w:marLeft w:val="0"/>
      <w:marRight w:val="0"/>
      <w:marTop w:val="0"/>
      <w:marBottom w:val="0"/>
      <w:divBdr>
        <w:top w:val="none" w:sz="0" w:space="0" w:color="auto"/>
        <w:left w:val="none" w:sz="0" w:space="0" w:color="auto"/>
        <w:bottom w:val="none" w:sz="0" w:space="0" w:color="auto"/>
        <w:right w:val="none" w:sz="0" w:space="0" w:color="auto"/>
      </w:divBdr>
      <w:divsChild>
        <w:div w:id="1084111291">
          <w:marLeft w:val="0"/>
          <w:marRight w:val="0"/>
          <w:marTop w:val="0"/>
          <w:marBottom w:val="0"/>
          <w:divBdr>
            <w:top w:val="none" w:sz="0" w:space="0" w:color="auto"/>
            <w:left w:val="none" w:sz="0" w:space="0" w:color="auto"/>
            <w:bottom w:val="none" w:sz="0" w:space="0" w:color="auto"/>
            <w:right w:val="none" w:sz="0" w:space="0" w:color="auto"/>
          </w:divBdr>
        </w:div>
      </w:divsChild>
    </w:div>
    <w:div w:id="1386952650">
      <w:bodyDiv w:val="1"/>
      <w:marLeft w:val="0"/>
      <w:marRight w:val="0"/>
      <w:marTop w:val="0"/>
      <w:marBottom w:val="0"/>
      <w:divBdr>
        <w:top w:val="none" w:sz="0" w:space="0" w:color="auto"/>
        <w:left w:val="none" w:sz="0" w:space="0" w:color="auto"/>
        <w:bottom w:val="none" w:sz="0" w:space="0" w:color="auto"/>
        <w:right w:val="none" w:sz="0" w:space="0" w:color="auto"/>
      </w:divBdr>
      <w:divsChild>
        <w:div w:id="1604149917">
          <w:marLeft w:val="0"/>
          <w:marRight w:val="0"/>
          <w:marTop w:val="0"/>
          <w:marBottom w:val="0"/>
          <w:divBdr>
            <w:top w:val="none" w:sz="0" w:space="0" w:color="auto"/>
            <w:left w:val="none" w:sz="0" w:space="0" w:color="auto"/>
            <w:bottom w:val="none" w:sz="0" w:space="0" w:color="auto"/>
            <w:right w:val="none" w:sz="0" w:space="0" w:color="auto"/>
          </w:divBdr>
        </w:div>
      </w:divsChild>
    </w:div>
    <w:div w:id="1387803128">
      <w:bodyDiv w:val="1"/>
      <w:marLeft w:val="0"/>
      <w:marRight w:val="0"/>
      <w:marTop w:val="0"/>
      <w:marBottom w:val="0"/>
      <w:divBdr>
        <w:top w:val="none" w:sz="0" w:space="0" w:color="auto"/>
        <w:left w:val="none" w:sz="0" w:space="0" w:color="auto"/>
        <w:bottom w:val="none" w:sz="0" w:space="0" w:color="auto"/>
        <w:right w:val="none" w:sz="0" w:space="0" w:color="auto"/>
      </w:divBdr>
      <w:divsChild>
        <w:div w:id="1230113708">
          <w:marLeft w:val="0"/>
          <w:marRight w:val="0"/>
          <w:marTop w:val="0"/>
          <w:marBottom w:val="0"/>
          <w:divBdr>
            <w:top w:val="none" w:sz="0" w:space="0" w:color="auto"/>
            <w:left w:val="none" w:sz="0" w:space="0" w:color="auto"/>
            <w:bottom w:val="none" w:sz="0" w:space="0" w:color="auto"/>
            <w:right w:val="none" w:sz="0" w:space="0" w:color="auto"/>
          </w:divBdr>
        </w:div>
      </w:divsChild>
    </w:div>
    <w:div w:id="1388146593">
      <w:bodyDiv w:val="1"/>
      <w:marLeft w:val="0"/>
      <w:marRight w:val="0"/>
      <w:marTop w:val="0"/>
      <w:marBottom w:val="0"/>
      <w:divBdr>
        <w:top w:val="none" w:sz="0" w:space="0" w:color="auto"/>
        <w:left w:val="none" w:sz="0" w:space="0" w:color="auto"/>
        <w:bottom w:val="none" w:sz="0" w:space="0" w:color="auto"/>
        <w:right w:val="none" w:sz="0" w:space="0" w:color="auto"/>
      </w:divBdr>
      <w:divsChild>
        <w:div w:id="1132290440">
          <w:marLeft w:val="0"/>
          <w:marRight w:val="0"/>
          <w:marTop w:val="0"/>
          <w:marBottom w:val="0"/>
          <w:divBdr>
            <w:top w:val="none" w:sz="0" w:space="0" w:color="auto"/>
            <w:left w:val="none" w:sz="0" w:space="0" w:color="auto"/>
            <w:bottom w:val="none" w:sz="0" w:space="0" w:color="auto"/>
            <w:right w:val="none" w:sz="0" w:space="0" w:color="auto"/>
          </w:divBdr>
          <w:divsChild>
            <w:div w:id="1648897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9455285">
      <w:bodyDiv w:val="1"/>
      <w:marLeft w:val="0"/>
      <w:marRight w:val="0"/>
      <w:marTop w:val="0"/>
      <w:marBottom w:val="0"/>
      <w:divBdr>
        <w:top w:val="none" w:sz="0" w:space="0" w:color="auto"/>
        <w:left w:val="none" w:sz="0" w:space="0" w:color="auto"/>
        <w:bottom w:val="none" w:sz="0" w:space="0" w:color="auto"/>
        <w:right w:val="none" w:sz="0" w:space="0" w:color="auto"/>
      </w:divBdr>
    </w:div>
    <w:div w:id="1392922724">
      <w:bodyDiv w:val="1"/>
      <w:marLeft w:val="0"/>
      <w:marRight w:val="0"/>
      <w:marTop w:val="0"/>
      <w:marBottom w:val="0"/>
      <w:divBdr>
        <w:top w:val="none" w:sz="0" w:space="0" w:color="auto"/>
        <w:left w:val="none" w:sz="0" w:space="0" w:color="auto"/>
        <w:bottom w:val="none" w:sz="0" w:space="0" w:color="auto"/>
        <w:right w:val="none" w:sz="0" w:space="0" w:color="auto"/>
      </w:divBdr>
      <w:divsChild>
        <w:div w:id="1343388564">
          <w:marLeft w:val="547"/>
          <w:marRight w:val="0"/>
          <w:marTop w:val="134"/>
          <w:marBottom w:val="0"/>
          <w:divBdr>
            <w:top w:val="none" w:sz="0" w:space="0" w:color="auto"/>
            <w:left w:val="none" w:sz="0" w:space="0" w:color="auto"/>
            <w:bottom w:val="none" w:sz="0" w:space="0" w:color="auto"/>
            <w:right w:val="none" w:sz="0" w:space="0" w:color="auto"/>
          </w:divBdr>
        </w:div>
        <w:div w:id="158230464">
          <w:marLeft w:val="547"/>
          <w:marRight w:val="0"/>
          <w:marTop w:val="134"/>
          <w:marBottom w:val="0"/>
          <w:divBdr>
            <w:top w:val="none" w:sz="0" w:space="0" w:color="auto"/>
            <w:left w:val="none" w:sz="0" w:space="0" w:color="auto"/>
            <w:bottom w:val="none" w:sz="0" w:space="0" w:color="auto"/>
            <w:right w:val="none" w:sz="0" w:space="0" w:color="auto"/>
          </w:divBdr>
        </w:div>
      </w:divsChild>
    </w:div>
    <w:div w:id="1393770257">
      <w:bodyDiv w:val="1"/>
      <w:marLeft w:val="0"/>
      <w:marRight w:val="0"/>
      <w:marTop w:val="0"/>
      <w:marBottom w:val="0"/>
      <w:divBdr>
        <w:top w:val="none" w:sz="0" w:space="0" w:color="auto"/>
        <w:left w:val="none" w:sz="0" w:space="0" w:color="auto"/>
        <w:bottom w:val="none" w:sz="0" w:space="0" w:color="auto"/>
        <w:right w:val="none" w:sz="0" w:space="0" w:color="auto"/>
      </w:divBdr>
      <w:divsChild>
        <w:div w:id="1866598306">
          <w:marLeft w:val="0"/>
          <w:marRight w:val="0"/>
          <w:marTop w:val="0"/>
          <w:marBottom w:val="0"/>
          <w:divBdr>
            <w:top w:val="none" w:sz="0" w:space="0" w:color="auto"/>
            <w:left w:val="none" w:sz="0" w:space="0" w:color="auto"/>
            <w:bottom w:val="none" w:sz="0" w:space="0" w:color="auto"/>
            <w:right w:val="none" w:sz="0" w:space="0" w:color="auto"/>
          </w:divBdr>
          <w:divsChild>
            <w:div w:id="253245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4502606">
      <w:bodyDiv w:val="1"/>
      <w:marLeft w:val="0"/>
      <w:marRight w:val="0"/>
      <w:marTop w:val="0"/>
      <w:marBottom w:val="0"/>
      <w:divBdr>
        <w:top w:val="none" w:sz="0" w:space="0" w:color="auto"/>
        <w:left w:val="none" w:sz="0" w:space="0" w:color="auto"/>
        <w:bottom w:val="none" w:sz="0" w:space="0" w:color="auto"/>
        <w:right w:val="none" w:sz="0" w:space="0" w:color="auto"/>
      </w:divBdr>
      <w:divsChild>
        <w:div w:id="1786385248">
          <w:marLeft w:val="0"/>
          <w:marRight w:val="0"/>
          <w:marTop w:val="0"/>
          <w:marBottom w:val="0"/>
          <w:divBdr>
            <w:top w:val="none" w:sz="0" w:space="0" w:color="auto"/>
            <w:left w:val="none" w:sz="0" w:space="0" w:color="auto"/>
            <w:bottom w:val="none" w:sz="0" w:space="0" w:color="auto"/>
            <w:right w:val="none" w:sz="0" w:space="0" w:color="auto"/>
          </w:divBdr>
          <w:divsChild>
            <w:div w:id="534541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4700235">
      <w:bodyDiv w:val="1"/>
      <w:marLeft w:val="0"/>
      <w:marRight w:val="0"/>
      <w:marTop w:val="0"/>
      <w:marBottom w:val="0"/>
      <w:divBdr>
        <w:top w:val="none" w:sz="0" w:space="0" w:color="auto"/>
        <w:left w:val="none" w:sz="0" w:space="0" w:color="auto"/>
        <w:bottom w:val="none" w:sz="0" w:space="0" w:color="auto"/>
        <w:right w:val="none" w:sz="0" w:space="0" w:color="auto"/>
      </w:divBdr>
    </w:div>
    <w:div w:id="1397119341">
      <w:bodyDiv w:val="1"/>
      <w:marLeft w:val="0"/>
      <w:marRight w:val="0"/>
      <w:marTop w:val="0"/>
      <w:marBottom w:val="0"/>
      <w:divBdr>
        <w:top w:val="none" w:sz="0" w:space="0" w:color="auto"/>
        <w:left w:val="none" w:sz="0" w:space="0" w:color="auto"/>
        <w:bottom w:val="none" w:sz="0" w:space="0" w:color="auto"/>
        <w:right w:val="none" w:sz="0" w:space="0" w:color="auto"/>
      </w:divBdr>
    </w:div>
    <w:div w:id="1402292907">
      <w:bodyDiv w:val="1"/>
      <w:marLeft w:val="0"/>
      <w:marRight w:val="0"/>
      <w:marTop w:val="0"/>
      <w:marBottom w:val="0"/>
      <w:divBdr>
        <w:top w:val="none" w:sz="0" w:space="0" w:color="auto"/>
        <w:left w:val="none" w:sz="0" w:space="0" w:color="auto"/>
        <w:bottom w:val="none" w:sz="0" w:space="0" w:color="auto"/>
        <w:right w:val="none" w:sz="0" w:space="0" w:color="auto"/>
      </w:divBdr>
      <w:divsChild>
        <w:div w:id="787897880">
          <w:marLeft w:val="0"/>
          <w:marRight w:val="0"/>
          <w:marTop w:val="0"/>
          <w:marBottom w:val="0"/>
          <w:divBdr>
            <w:top w:val="none" w:sz="0" w:space="0" w:color="auto"/>
            <w:left w:val="none" w:sz="0" w:space="0" w:color="auto"/>
            <w:bottom w:val="none" w:sz="0" w:space="0" w:color="auto"/>
            <w:right w:val="none" w:sz="0" w:space="0" w:color="auto"/>
          </w:divBdr>
          <w:divsChild>
            <w:div w:id="136724060">
              <w:marLeft w:val="0"/>
              <w:marRight w:val="0"/>
              <w:marTop w:val="0"/>
              <w:marBottom w:val="0"/>
              <w:divBdr>
                <w:top w:val="none" w:sz="0" w:space="0" w:color="auto"/>
                <w:left w:val="none" w:sz="0" w:space="0" w:color="auto"/>
                <w:bottom w:val="none" w:sz="0" w:space="0" w:color="auto"/>
                <w:right w:val="none" w:sz="0" w:space="0" w:color="auto"/>
              </w:divBdr>
            </w:div>
            <w:div w:id="1245146072">
              <w:marLeft w:val="0"/>
              <w:marRight w:val="0"/>
              <w:marTop w:val="0"/>
              <w:marBottom w:val="0"/>
              <w:divBdr>
                <w:top w:val="none" w:sz="0" w:space="0" w:color="auto"/>
                <w:left w:val="none" w:sz="0" w:space="0" w:color="auto"/>
                <w:bottom w:val="none" w:sz="0" w:space="0" w:color="auto"/>
                <w:right w:val="none" w:sz="0" w:space="0" w:color="auto"/>
              </w:divBdr>
            </w:div>
            <w:div w:id="1474101972">
              <w:marLeft w:val="0"/>
              <w:marRight w:val="0"/>
              <w:marTop w:val="0"/>
              <w:marBottom w:val="0"/>
              <w:divBdr>
                <w:top w:val="none" w:sz="0" w:space="0" w:color="auto"/>
                <w:left w:val="none" w:sz="0" w:space="0" w:color="auto"/>
                <w:bottom w:val="none" w:sz="0" w:space="0" w:color="auto"/>
                <w:right w:val="none" w:sz="0" w:space="0" w:color="auto"/>
              </w:divBdr>
            </w:div>
            <w:div w:id="1787506799">
              <w:marLeft w:val="0"/>
              <w:marRight w:val="0"/>
              <w:marTop w:val="0"/>
              <w:marBottom w:val="0"/>
              <w:divBdr>
                <w:top w:val="none" w:sz="0" w:space="0" w:color="auto"/>
                <w:left w:val="none" w:sz="0" w:space="0" w:color="auto"/>
                <w:bottom w:val="none" w:sz="0" w:space="0" w:color="auto"/>
                <w:right w:val="none" w:sz="0" w:space="0" w:color="auto"/>
              </w:divBdr>
            </w:div>
            <w:div w:id="1835029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2293354">
      <w:bodyDiv w:val="1"/>
      <w:marLeft w:val="0"/>
      <w:marRight w:val="0"/>
      <w:marTop w:val="0"/>
      <w:marBottom w:val="0"/>
      <w:divBdr>
        <w:top w:val="none" w:sz="0" w:space="0" w:color="auto"/>
        <w:left w:val="none" w:sz="0" w:space="0" w:color="auto"/>
        <w:bottom w:val="none" w:sz="0" w:space="0" w:color="auto"/>
        <w:right w:val="none" w:sz="0" w:space="0" w:color="auto"/>
      </w:divBdr>
      <w:divsChild>
        <w:div w:id="377170222">
          <w:marLeft w:val="0"/>
          <w:marRight w:val="0"/>
          <w:marTop w:val="0"/>
          <w:marBottom w:val="0"/>
          <w:divBdr>
            <w:top w:val="none" w:sz="0" w:space="0" w:color="auto"/>
            <w:left w:val="none" w:sz="0" w:space="0" w:color="auto"/>
            <w:bottom w:val="none" w:sz="0" w:space="0" w:color="auto"/>
            <w:right w:val="none" w:sz="0" w:space="0" w:color="auto"/>
          </w:divBdr>
          <w:divsChild>
            <w:div w:id="1115635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2293918">
      <w:bodyDiv w:val="1"/>
      <w:marLeft w:val="0"/>
      <w:marRight w:val="0"/>
      <w:marTop w:val="0"/>
      <w:marBottom w:val="0"/>
      <w:divBdr>
        <w:top w:val="none" w:sz="0" w:space="0" w:color="auto"/>
        <w:left w:val="none" w:sz="0" w:space="0" w:color="auto"/>
        <w:bottom w:val="none" w:sz="0" w:space="0" w:color="auto"/>
        <w:right w:val="none" w:sz="0" w:space="0" w:color="auto"/>
      </w:divBdr>
      <w:divsChild>
        <w:div w:id="1163425556">
          <w:marLeft w:val="0"/>
          <w:marRight w:val="0"/>
          <w:marTop w:val="0"/>
          <w:marBottom w:val="0"/>
          <w:divBdr>
            <w:top w:val="none" w:sz="0" w:space="0" w:color="auto"/>
            <w:left w:val="none" w:sz="0" w:space="0" w:color="auto"/>
            <w:bottom w:val="none" w:sz="0" w:space="0" w:color="auto"/>
            <w:right w:val="none" w:sz="0" w:space="0" w:color="auto"/>
          </w:divBdr>
        </w:div>
      </w:divsChild>
    </w:div>
    <w:div w:id="1403869197">
      <w:bodyDiv w:val="1"/>
      <w:marLeft w:val="0"/>
      <w:marRight w:val="0"/>
      <w:marTop w:val="0"/>
      <w:marBottom w:val="0"/>
      <w:divBdr>
        <w:top w:val="none" w:sz="0" w:space="0" w:color="auto"/>
        <w:left w:val="none" w:sz="0" w:space="0" w:color="auto"/>
        <w:bottom w:val="none" w:sz="0" w:space="0" w:color="auto"/>
        <w:right w:val="none" w:sz="0" w:space="0" w:color="auto"/>
      </w:divBdr>
      <w:divsChild>
        <w:div w:id="2250860">
          <w:marLeft w:val="0"/>
          <w:marRight w:val="0"/>
          <w:marTop w:val="0"/>
          <w:marBottom w:val="0"/>
          <w:divBdr>
            <w:top w:val="none" w:sz="0" w:space="0" w:color="auto"/>
            <w:left w:val="none" w:sz="0" w:space="0" w:color="auto"/>
            <w:bottom w:val="none" w:sz="0" w:space="0" w:color="auto"/>
            <w:right w:val="none" w:sz="0" w:space="0" w:color="auto"/>
          </w:divBdr>
        </w:div>
      </w:divsChild>
    </w:div>
    <w:div w:id="1405030233">
      <w:bodyDiv w:val="1"/>
      <w:marLeft w:val="0"/>
      <w:marRight w:val="0"/>
      <w:marTop w:val="0"/>
      <w:marBottom w:val="0"/>
      <w:divBdr>
        <w:top w:val="none" w:sz="0" w:space="0" w:color="auto"/>
        <w:left w:val="none" w:sz="0" w:space="0" w:color="auto"/>
        <w:bottom w:val="none" w:sz="0" w:space="0" w:color="auto"/>
        <w:right w:val="none" w:sz="0" w:space="0" w:color="auto"/>
      </w:divBdr>
    </w:div>
    <w:div w:id="1406685747">
      <w:bodyDiv w:val="1"/>
      <w:marLeft w:val="0"/>
      <w:marRight w:val="0"/>
      <w:marTop w:val="0"/>
      <w:marBottom w:val="0"/>
      <w:divBdr>
        <w:top w:val="none" w:sz="0" w:space="0" w:color="auto"/>
        <w:left w:val="none" w:sz="0" w:space="0" w:color="auto"/>
        <w:bottom w:val="none" w:sz="0" w:space="0" w:color="auto"/>
        <w:right w:val="none" w:sz="0" w:space="0" w:color="auto"/>
      </w:divBdr>
      <w:divsChild>
        <w:div w:id="195043275">
          <w:marLeft w:val="547"/>
          <w:marRight w:val="0"/>
          <w:marTop w:val="134"/>
          <w:marBottom w:val="0"/>
          <w:divBdr>
            <w:top w:val="none" w:sz="0" w:space="0" w:color="auto"/>
            <w:left w:val="none" w:sz="0" w:space="0" w:color="auto"/>
            <w:bottom w:val="none" w:sz="0" w:space="0" w:color="auto"/>
            <w:right w:val="none" w:sz="0" w:space="0" w:color="auto"/>
          </w:divBdr>
        </w:div>
        <w:div w:id="272565123">
          <w:marLeft w:val="547"/>
          <w:marRight w:val="0"/>
          <w:marTop w:val="134"/>
          <w:marBottom w:val="0"/>
          <w:divBdr>
            <w:top w:val="none" w:sz="0" w:space="0" w:color="auto"/>
            <w:left w:val="none" w:sz="0" w:space="0" w:color="auto"/>
            <w:bottom w:val="none" w:sz="0" w:space="0" w:color="auto"/>
            <w:right w:val="none" w:sz="0" w:space="0" w:color="auto"/>
          </w:divBdr>
        </w:div>
        <w:div w:id="1089230183">
          <w:marLeft w:val="547"/>
          <w:marRight w:val="0"/>
          <w:marTop w:val="134"/>
          <w:marBottom w:val="0"/>
          <w:divBdr>
            <w:top w:val="none" w:sz="0" w:space="0" w:color="auto"/>
            <w:left w:val="none" w:sz="0" w:space="0" w:color="auto"/>
            <w:bottom w:val="none" w:sz="0" w:space="0" w:color="auto"/>
            <w:right w:val="none" w:sz="0" w:space="0" w:color="auto"/>
          </w:divBdr>
        </w:div>
        <w:div w:id="1630435066">
          <w:marLeft w:val="547"/>
          <w:marRight w:val="0"/>
          <w:marTop w:val="134"/>
          <w:marBottom w:val="0"/>
          <w:divBdr>
            <w:top w:val="none" w:sz="0" w:space="0" w:color="auto"/>
            <w:left w:val="none" w:sz="0" w:space="0" w:color="auto"/>
            <w:bottom w:val="none" w:sz="0" w:space="0" w:color="auto"/>
            <w:right w:val="none" w:sz="0" w:space="0" w:color="auto"/>
          </w:divBdr>
        </w:div>
        <w:div w:id="1663191318">
          <w:marLeft w:val="547"/>
          <w:marRight w:val="0"/>
          <w:marTop w:val="134"/>
          <w:marBottom w:val="0"/>
          <w:divBdr>
            <w:top w:val="none" w:sz="0" w:space="0" w:color="auto"/>
            <w:left w:val="none" w:sz="0" w:space="0" w:color="auto"/>
            <w:bottom w:val="none" w:sz="0" w:space="0" w:color="auto"/>
            <w:right w:val="none" w:sz="0" w:space="0" w:color="auto"/>
          </w:divBdr>
        </w:div>
        <w:div w:id="1887444602">
          <w:marLeft w:val="547"/>
          <w:marRight w:val="0"/>
          <w:marTop w:val="134"/>
          <w:marBottom w:val="0"/>
          <w:divBdr>
            <w:top w:val="none" w:sz="0" w:space="0" w:color="auto"/>
            <w:left w:val="none" w:sz="0" w:space="0" w:color="auto"/>
            <w:bottom w:val="none" w:sz="0" w:space="0" w:color="auto"/>
            <w:right w:val="none" w:sz="0" w:space="0" w:color="auto"/>
          </w:divBdr>
        </w:div>
      </w:divsChild>
    </w:div>
    <w:div w:id="1406998243">
      <w:bodyDiv w:val="1"/>
      <w:marLeft w:val="0"/>
      <w:marRight w:val="0"/>
      <w:marTop w:val="0"/>
      <w:marBottom w:val="0"/>
      <w:divBdr>
        <w:top w:val="none" w:sz="0" w:space="0" w:color="auto"/>
        <w:left w:val="none" w:sz="0" w:space="0" w:color="auto"/>
        <w:bottom w:val="none" w:sz="0" w:space="0" w:color="auto"/>
        <w:right w:val="none" w:sz="0" w:space="0" w:color="auto"/>
      </w:divBdr>
      <w:divsChild>
        <w:div w:id="312101655">
          <w:marLeft w:val="547"/>
          <w:marRight w:val="0"/>
          <w:marTop w:val="154"/>
          <w:marBottom w:val="0"/>
          <w:divBdr>
            <w:top w:val="none" w:sz="0" w:space="0" w:color="auto"/>
            <w:left w:val="none" w:sz="0" w:space="0" w:color="auto"/>
            <w:bottom w:val="none" w:sz="0" w:space="0" w:color="auto"/>
            <w:right w:val="none" w:sz="0" w:space="0" w:color="auto"/>
          </w:divBdr>
        </w:div>
        <w:div w:id="780539364">
          <w:marLeft w:val="547"/>
          <w:marRight w:val="0"/>
          <w:marTop w:val="154"/>
          <w:marBottom w:val="0"/>
          <w:divBdr>
            <w:top w:val="none" w:sz="0" w:space="0" w:color="auto"/>
            <w:left w:val="none" w:sz="0" w:space="0" w:color="auto"/>
            <w:bottom w:val="none" w:sz="0" w:space="0" w:color="auto"/>
            <w:right w:val="none" w:sz="0" w:space="0" w:color="auto"/>
          </w:divBdr>
        </w:div>
      </w:divsChild>
    </w:div>
    <w:div w:id="1407414796">
      <w:bodyDiv w:val="1"/>
      <w:marLeft w:val="0"/>
      <w:marRight w:val="0"/>
      <w:marTop w:val="0"/>
      <w:marBottom w:val="0"/>
      <w:divBdr>
        <w:top w:val="none" w:sz="0" w:space="0" w:color="auto"/>
        <w:left w:val="none" w:sz="0" w:space="0" w:color="auto"/>
        <w:bottom w:val="none" w:sz="0" w:space="0" w:color="auto"/>
        <w:right w:val="none" w:sz="0" w:space="0" w:color="auto"/>
      </w:divBdr>
      <w:divsChild>
        <w:div w:id="1862815548">
          <w:marLeft w:val="0"/>
          <w:marRight w:val="0"/>
          <w:marTop w:val="0"/>
          <w:marBottom w:val="0"/>
          <w:divBdr>
            <w:top w:val="none" w:sz="0" w:space="0" w:color="auto"/>
            <w:left w:val="none" w:sz="0" w:space="0" w:color="auto"/>
            <w:bottom w:val="none" w:sz="0" w:space="0" w:color="auto"/>
            <w:right w:val="none" w:sz="0" w:space="0" w:color="auto"/>
          </w:divBdr>
        </w:div>
      </w:divsChild>
    </w:div>
    <w:div w:id="1408648661">
      <w:bodyDiv w:val="1"/>
      <w:marLeft w:val="0"/>
      <w:marRight w:val="0"/>
      <w:marTop w:val="0"/>
      <w:marBottom w:val="0"/>
      <w:divBdr>
        <w:top w:val="none" w:sz="0" w:space="0" w:color="auto"/>
        <w:left w:val="none" w:sz="0" w:space="0" w:color="auto"/>
        <w:bottom w:val="none" w:sz="0" w:space="0" w:color="auto"/>
        <w:right w:val="none" w:sz="0" w:space="0" w:color="auto"/>
      </w:divBdr>
    </w:div>
    <w:div w:id="1412891167">
      <w:bodyDiv w:val="1"/>
      <w:marLeft w:val="0"/>
      <w:marRight w:val="0"/>
      <w:marTop w:val="0"/>
      <w:marBottom w:val="0"/>
      <w:divBdr>
        <w:top w:val="none" w:sz="0" w:space="0" w:color="auto"/>
        <w:left w:val="none" w:sz="0" w:space="0" w:color="auto"/>
        <w:bottom w:val="none" w:sz="0" w:space="0" w:color="auto"/>
        <w:right w:val="none" w:sz="0" w:space="0" w:color="auto"/>
      </w:divBdr>
    </w:div>
    <w:div w:id="1414232462">
      <w:bodyDiv w:val="1"/>
      <w:marLeft w:val="0"/>
      <w:marRight w:val="0"/>
      <w:marTop w:val="0"/>
      <w:marBottom w:val="0"/>
      <w:divBdr>
        <w:top w:val="none" w:sz="0" w:space="0" w:color="auto"/>
        <w:left w:val="none" w:sz="0" w:space="0" w:color="auto"/>
        <w:bottom w:val="none" w:sz="0" w:space="0" w:color="auto"/>
        <w:right w:val="none" w:sz="0" w:space="0" w:color="auto"/>
      </w:divBdr>
      <w:divsChild>
        <w:div w:id="906066985">
          <w:marLeft w:val="0"/>
          <w:marRight w:val="0"/>
          <w:marTop w:val="0"/>
          <w:marBottom w:val="0"/>
          <w:divBdr>
            <w:top w:val="none" w:sz="0" w:space="0" w:color="auto"/>
            <w:left w:val="none" w:sz="0" w:space="0" w:color="auto"/>
            <w:bottom w:val="none" w:sz="0" w:space="0" w:color="auto"/>
            <w:right w:val="none" w:sz="0" w:space="0" w:color="auto"/>
          </w:divBdr>
        </w:div>
      </w:divsChild>
    </w:div>
    <w:div w:id="1415471831">
      <w:bodyDiv w:val="1"/>
      <w:marLeft w:val="0"/>
      <w:marRight w:val="0"/>
      <w:marTop w:val="0"/>
      <w:marBottom w:val="0"/>
      <w:divBdr>
        <w:top w:val="none" w:sz="0" w:space="0" w:color="auto"/>
        <w:left w:val="none" w:sz="0" w:space="0" w:color="auto"/>
        <w:bottom w:val="none" w:sz="0" w:space="0" w:color="auto"/>
        <w:right w:val="none" w:sz="0" w:space="0" w:color="auto"/>
      </w:divBdr>
      <w:divsChild>
        <w:div w:id="1529488308">
          <w:marLeft w:val="0"/>
          <w:marRight w:val="0"/>
          <w:marTop w:val="0"/>
          <w:marBottom w:val="0"/>
          <w:divBdr>
            <w:top w:val="none" w:sz="0" w:space="0" w:color="auto"/>
            <w:left w:val="none" w:sz="0" w:space="0" w:color="auto"/>
            <w:bottom w:val="none" w:sz="0" w:space="0" w:color="auto"/>
            <w:right w:val="none" w:sz="0" w:space="0" w:color="auto"/>
          </w:divBdr>
        </w:div>
      </w:divsChild>
    </w:div>
    <w:div w:id="1417479286">
      <w:bodyDiv w:val="1"/>
      <w:marLeft w:val="0"/>
      <w:marRight w:val="0"/>
      <w:marTop w:val="0"/>
      <w:marBottom w:val="0"/>
      <w:divBdr>
        <w:top w:val="none" w:sz="0" w:space="0" w:color="auto"/>
        <w:left w:val="none" w:sz="0" w:space="0" w:color="auto"/>
        <w:bottom w:val="none" w:sz="0" w:space="0" w:color="auto"/>
        <w:right w:val="none" w:sz="0" w:space="0" w:color="auto"/>
      </w:divBdr>
    </w:div>
    <w:div w:id="1417706133">
      <w:bodyDiv w:val="1"/>
      <w:marLeft w:val="0"/>
      <w:marRight w:val="0"/>
      <w:marTop w:val="0"/>
      <w:marBottom w:val="0"/>
      <w:divBdr>
        <w:top w:val="none" w:sz="0" w:space="0" w:color="auto"/>
        <w:left w:val="none" w:sz="0" w:space="0" w:color="auto"/>
        <w:bottom w:val="none" w:sz="0" w:space="0" w:color="auto"/>
        <w:right w:val="none" w:sz="0" w:space="0" w:color="auto"/>
      </w:divBdr>
      <w:divsChild>
        <w:div w:id="653222627">
          <w:marLeft w:val="0"/>
          <w:marRight w:val="0"/>
          <w:marTop w:val="0"/>
          <w:marBottom w:val="0"/>
          <w:divBdr>
            <w:top w:val="none" w:sz="0" w:space="0" w:color="auto"/>
            <w:left w:val="none" w:sz="0" w:space="0" w:color="auto"/>
            <w:bottom w:val="none" w:sz="0" w:space="0" w:color="auto"/>
            <w:right w:val="none" w:sz="0" w:space="0" w:color="auto"/>
          </w:divBdr>
        </w:div>
      </w:divsChild>
    </w:div>
    <w:div w:id="1418945317">
      <w:bodyDiv w:val="1"/>
      <w:marLeft w:val="0"/>
      <w:marRight w:val="0"/>
      <w:marTop w:val="0"/>
      <w:marBottom w:val="0"/>
      <w:divBdr>
        <w:top w:val="none" w:sz="0" w:space="0" w:color="auto"/>
        <w:left w:val="none" w:sz="0" w:space="0" w:color="auto"/>
        <w:bottom w:val="none" w:sz="0" w:space="0" w:color="auto"/>
        <w:right w:val="none" w:sz="0" w:space="0" w:color="auto"/>
      </w:divBdr>
      <w:divsChild>
        <w:div w:id="1636255030">
          <w:marLeft w:val="0"/>
          <w:marRight w:val="0"/>
          <w:marTop w:val="0"/>
          <w:marBottom w:val="0"/>
          <w:divBdr>
            <w:top w:val="none" w:sz="0" w:space="0" w:color="auto"/>
            <w:left w:val="none" w:sz="0" w:space="0" w:color="auto"/>
            <w:bottom w:val="none" w:sz="0" w:space="0" w:color="auto"/>
            <w:right w:val="none" w:sz="0" w:space="0" w:color="auto"/>
          </w:divBdr>
        </w:div>
      </w:divsChild>
    </w:div>
    <w:div w:id="1422793567">
      <w:bodyDiv w:val="1"/>
      <w:marLeft w:val="0"/>
      <w:marRight w:val="0"/>
      <w:marTop w:val="0"/>
      <w:marBottom w:val="0"/>
      <w:divBdr>
        <w:top w:val="none" w:sz="0" w:space="0" w:color="auto"/>
        <w:left w:val="none" w:sz="0" w:space="0" w:color="auto"/>
        <w:bottom w:val="none" w:sz="0" w:space="0" w:color="auto"/>
        <w:right w:val="none" w:sz="0" w:space="0" w:color="auto"/>
      </w:divBdr>
      <w:divsChild>
        <w:div w:id="240912970">
          <w:marLeft w:val="0"/>
          <w:marRight w:val="0"/>
          <w:marTop w:val="0"/>
          <w:marBottom w:val="0"/>
          <w:divBdr>
            <w:top w:val="none" w:sz="0" w:space="0" w:color="auto"/>
            <w:left w:val="none" w:sz="0" w:space="0" w:color="auto"/>
            <w:bottom w:val="none" w:sz="0" w:space="0" w:color="auto"/>
            <w:right w:val="none" w:sz="0" w:space="0" w:color="auto"/>
          </w:divBdr>
          <w:divsChild>
            <w:div w:id="1214464175">
              <w:marLeft w:val="0"/>
              <w:marRight w:val="0"/>
              <w:marTop w:val="0"/>
              <w:marBottom w:val="0"/>
              <w:divBdr>
                <w:top w:val="none" w:sz="0" w:space="0" w:color="auto"/>
                <w:left w:val="none" w:sz="0" w:space="0" w:color="auto"/>
                <w:bottom w:val="none" w:sz="0" w:space="0" w:color="auto"/>
                <w:right w:val="none" w:sz="0" w:space="0" w:color="auto"/>
              </w:divBdr>
            </w:div>
            <w:div w:id="1539664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3257941">
      <w:bodyDiv w:val="1"/>
      <w:marLeft w:val="0"/>
      <w:marRight w:val="0"/>
      <w:marTop w:val="0"/>
      <w:marBottom w:val="0"/>
      <w:divBdr>
        <w:top w:val="none" w:sz="0" w:space="0" w:color="auto"/>
        <w:left w:val="none" w:sz="0" w:space="0" w:color="auto"/>
        <w:bottom w:val="none" w:sz="0" w:space="0" w:color="auto"/>
        <w:right w:val="none" w:sz="0" w:space="0" w:color="auto"/>
      </w:divBdr>
    </w:div>
    <w:div w:id="1425032634">
      <w:bodyDiv w:val="1"/>
      <w:marLeft w:val="0"/>
      <w:marRight w:val="0"/>
      <w:marTop w:val="0"/>
      <w:marBottom w:val="0"/>
      <w:divBdr>
        <w:top w:val="none" w:sz="0" w:space="0" w:color="auto"/>
        <w:left w:val="none" w:sz="0" w:space="0" w:color="auto"/>
        <w:bottom w:val="none" w:sz="0" w:space="0" w:color="auto"/>
        <w:right w:val="none" w:sz="0" w:space="0" w:color="auto"/>
      </w:divBdr>
      <w:divsChild>
        <w:div w:id="636452722">
          <w:marLeft w:val="0"/>
          <w:marRight w:val="0"/>
          <w:marTop w:val="0"/>
          <w:marBottom w:val="0"/>
          <w:divBdr>
            <w:top w:val="none" w:sz="0" w:space="0" w:color="auto"/>
            <w:left w:val="none" w:sz="0" w:space="0" w:color="auto"/>
            <w:bottom w:val="none" w:sz="0" w:space="0" w:color="auto"/>
            <w:right w:val="none" w:sz="0" w:space="0" w:color="auto"/>
          </w:divBdr>
          <w:divsChild>
            <w:div w:id="773599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5305086">
      <w:bodyDiv w:val="1"/>
      <w:marLeft w:val="0"/>
      <w:marRight w:val="0"/>
      <w:marTop w:val="0"/>
      <w:marBottom w:val="0"/>
      <w:divBdr>
        <w:top w:val="none" w:sz="0" w:space="0" w:color="auto"/>
        <w:left w:val="none" w:sz="0" w:space="0" w:color="auto"/>
        <w:bottom w:val="none" w:sz="0" w:space="0" w:color="auto"/>
        <w:right w:val="none" w:sz="0" w:space="0" w:color="auto"/>
      </w:divBdr>
      <w:divsChild>
        <w:div w:id="198780276">
          <w:marLeft w:val="0"/>
          <w:marRight w:val="0"/>
          <w:marTop w:val="0"/>
          <w:marBottom w:val="0"/>
          <w:divBdr>
            <w:top w:val="none" w:sz="0" w:space="0" w:color="auto"/>
            <w:left w:val="none" w:sz="0" w:space="0" w:color="auto"/>
            <w:bottom w:val="none" w:sz="0" w:space="0" w:color="auto"/>
            <w:right w:val="none" w:sz="0" w:space="0" w:color="auto"/>
          </w:divBdr>
        </w:div>
      </w:divsChild>
    </w:div>
    <w:div w:id="1427264008">
      <w:bodyDiv w:val="1"/>
      <w:marLeft w:val="0"/>
      <w:marRight w:val="0"/>
      <w:marTop w:val="0"/>
      <w:marBottom w:val="0"/>
      <w:divBdr>
        <w:top w:val="none" w:sz="0" w:space="0" w:color="auto"/>
        <w:left w:val="none" w:sz="0" w:space="0" w:color="auto"/>
        <w:bottom w:val="none" w:sz="0" w:space="0" w:color="auto"/>
        <w:right w:val="none" w:sz="0" w:space="0" w:color="auto"/>
      </w:divBdr>
      <w:divsChild>
        <w:div w:id="1857190392">
          <w:marLeft w:val="0"/>
          <w:marRight w:val="0"/>
          <w:marTop w:val="0"/>
          <w:marBottom w:val="0"/>
          <w:divBdr>
            <w:top w:val="none" w:sz="0" w:space="0" w:color="auto"/>
            <w:left w:val="none" w:sz="0" w:space="0" w:color="auto"/>
            <w:bottom w:val="none" w:sz="0" w:space="0" w:color="auto"/>
            <w:right w:val="none" w:sz="0" w:space="0" w:color="auto"/>
          </w:divBdr>
        </w:div>
      </w:divsChild>
    </w:div>
    <w:div w:id="1429230981">
      <w:bodyDiv w:val="1"/>
      <w:marLeft w:val="0"/>
      <w:marRight w:val="0"/>
      <w:marTop w:val="0"/>
      <w:marBottom w:val="0"/>
      <w:divBdr>
        <w:top w:val="none" w:sz="0" w:space="0" w:color="auto"/>
        <w:left w:val="none" w:sz="0" w:space="0" w:color="auto"/>
        <w:bottom w:val="none" w:sz="0" w:space="0" w:color="auto"/>
        <w:right w:val="none" w:sz="0" w:space="0" w:color="auto"/>
      </w:divBdr>
      <w:divsChild>
        <w:div w:id="1788312273">
          <w:marLeft w:val="0"/>
          <w:marRight w:val="0"/>
          <w:marTop w:val="0"/>
          <w:marBottom w:val="0"/>
          <w:divBdr>
            <w:top w:val="none" w:sz="0" w:space="0" w:color="auto"/>
            <w:left w:val="none" w:sz="0" w:space="0" w:color="auto"/>
            <w:bottom w:val="none" w:sz="0" w:space="0" w:color="auto"/>
            <w:right w:val="none" w:sz="0" w:space="0" w:color="auto"/>
          </w:divBdr>
          <w:divsChild>
            <w:div w:id="1469515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0199207">
      <w:bodyDiv w:val="1"/>
      <w:marLeft w:val="0"/>
      <w:marRight w:val="0"/>
      <w:marTop w:val="0"/>
      <w:marBottom w:val="0"/>
      <w:divBdr>
        <w:top w:val="none" w:sz="0" w:space="0" w:color="auto"/>
        <w:left w:val="none" w:sz="0" w:space="0" w:color="auto"/>
        <w:bottom w:val="none" w:sz="0" w:space="0" w:color="auto"/>
        <w:right w:val="none" w:sz="0" w:space="0" w:color="auto"/>
      </w:divBdr>
      <w:divsChild>
        <w:div w:id="313729892">
          <w:marLeft w:val="0"/>
          <w:marRight w:val="0"/>
          <w:marTop w:val="0"/>
          <w:marBottom w:val="0"/>
          <w:divBdr>
            <w:top w:val="none" w:sz="0" w:space="0" w:color="auto"/>
            <w:left w:val="none" w:sz="0" w:space="0" w:color="auto"/>
            <w:bottom w:val="none" w:sz="0" w:space="0" w:color="auto"/>
            <w:right w:val="none" w:sz="0" w:space="0" w:color="auto"/>
          </w:divBdr>
        </w:div>
      </w:divsChild>
    </w:div>
    <w:div w:id="1431271208">
      <w:bodyDiv w:val="1"/>
      <w:marLeft w:val="0"/>
      <w:marRight w:val="0"/>
      <w:marTop w:val="0"/>
      <w:marBottom w:val="0"/>
      <w:divBdr>
        <w:top w:val="none" w:sz="0" w:space="0" w:color="auto"/>
        <w:left w:val="none" w:sz="0" w:space="0" w:color="auto"/>
        <w:bottom w:val="none" w:sz="0" w:space="0" w:color="auto"/>
        <w:right w:val="none" w:sz="0" w:space="0" w:color="auto"/>
      </w:divBdr>
      <w:divsChild>
        <w:div w:id="181863226">
          <w:marLeft w:val="0"/>
          <w:marRight w:val="0"/>
          <w:marTop w:val="0"/>
          <w:marBottom w:val="0"/>
          <w:divBdr>
            <w:top w:val="none" w:sz="0" w:space="0" w:color="auto"/>
            <w:left w:val="none" w:sz="0" w:space="0" w:color="auto"/>
            <w:bottom w:val="none" w:sz="0" w:space="0" w:color="auto"/>
            <w:right w:val="none" w:sz="0" w:space="0" w:color="auto"/>
          </w:divBdr>
          <w:divsChild>
            <w:div w:id="414476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2778661">
      <w:bodyDiv w:val="1"/>
      <w:marLeft w:val="0"/>
      <w:marRight w:val="0"/>
      <w:marTop w:val="0"/>
      <w:marBottom w:val="0"/>
      <w:divBdr>
        <w:top w:val="none" w:sz="0" w:space="0" w:color="auto"/>
        <w:left w:val="none" w:sz="0" w:space="0" w:color="auto"/>
        <w:bottom w:val="none" w:sz="0" w:space="0" w:color="auto"/>
        <w:right w:val="none" w:sz="0" w:space="0" w:color="auto"/>
      </w:divBdr>
      <w:divsChild>
        <w:div w:id="2062750463">
          <w:marLeft w:val="0"/>
          <w:marRight w:val="0"/>
          <w:marTop w:val="0"/>
          <w:marBottom w:val="0"/>
          <w:divBdr>
            <w:top w:val="none" w:sz="0" w:space="0" w:color="auto"/>
            <w:left w:val="none" w:sz="0" w:space="0" w:color="auto"/>
            <w:bottom w:val="none" w:sz="0" w:space="0" w:color="auto"/>
            <w:right w:val="none" w:sz="0" w:space="0" w:color="auto"/>
          </w:divBdr>
          <w:divsChild>
            <w:div w:id="955451311">
              <w:marLeft w:val="0"/>
              <w:marRight w:val="0"/>
              <w:marTop w:val="0"/>
              <w:marBottom w:val="0"/>
              <w:divBdr>
                <w:top w:val="none" w:sz="0" w:space="0" w:color="auto"/>
                <w:left w:val="none" w:sz="0" w:space="0" w:color="auto"/>
                <w:bottom w:val="none" w:sz="0" w:space="0" w:color="auto"/>
                <w:right w:val="none" w:sz="0" w:space="0" w:color="auto"/>
              </w:divBdr>
            </w:div>
            <w:div w:id="1069111074">
              <w:marLeft w:val="0"/>
              <w:marRight w:val="0"/>
              <w:marTop w:val="0"/>
              <w:marBottom w:val="0"/>
              <w:divBdr>
                <w:top w:val="none" w:sz="0" w:space="0" w:color="auto"/>
                <w:left w:val="none" w:sz="0" w:space="0" w:color="auto"/>
                <w:bottom w:val="none" w:sz="0" w:space="0" w:color="auto"/>
                <w:right w:val="none" w:sz="0" w:space="0" w:color="auto"/>
              </w:divBdr>
            </w:div>
            <w:div w:id="1159274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5705274">
      <w:bodyDiv w:val="1"/>
      <w:marLeft w:val="0"/>
      <w:marRight w:val="0"/>
      <w:marTop w:val="0"/>
      <w:marBottom w:val="0"/>
      <w:divBdr>
        <w:top w:val="none" w:sz="0" w:space="0" w:color="auto"/>
        <w:left w:val="none" w:sz="0" w:space="0" w:color="auto"/>
        <w:bottom w:val="none" w:sz="0" w:space="0" w:color="auto"/>
        <w:right w:val="none" w:sz="0" w:space="0" w:color="auto"/>
      </w:divBdr>
    </w:div>
    <w:div w:id="1435975640">
      <w:bodyDiv w:val="1"/>
      <w:marLeft w:val="0"/>
      <w:marRight w:val="0"/>
      <w:marTop w:val="0"/>
      <w:marBottom w:val="0"/>
      <w:divBdr>
        <w:top w:val="none" w:sz="0" w:space="0" w:color="auto"/>
        <w:left w:val="none" w:sz="0" w:space="0" w:color="auto"/>
        <w:bottom w:val="none" w:sz="0" w:space="0" w:color="auto"/>
        <w:right w:val="none" w:sz="0" w:space="0" w:color="auto"/>
      </w:divBdr>
    </w:div>
    <w:div w:id="1438016317">
      <w:bodyDiv w:val="1"/>
      <w:marLeft w:val="0"/>
      <w:marRight w:val="0"/>
      <w:marTop w:val="0"/>
      <w:marBottom w:val="0"/>
      <w:divBdr>
        <w:top w:val="none" w:sz="0" w:space="0" w:color="auto"/>
        <w:left w:val="none" w:sz="0" w:space="0" w:color="auto"/>
        <w:bottom w:val="none" w:sz="0" w:space="0" w:color="auto"/>
        <w:right w:val="none" w:sz="0" w:space="0" w:color="auto"/>
      </w:divBdr>
      <w:divsChild>
        <w:div w:id="205026044">
          <w:marLeft w:val="0"/>
          <w:marRight w:val="0"/>
          <w:marTop w:val="0"/>
          <w:marBottom w:val="0"/>
          <w:divBdr>
            <w:top w:val="none" w:sz="0" w:space="0" w:color="auto"/>
            <w:left w:val="none" w:sz="0" w:space="0" w:color="auto"/>
            <w:bottom w:val="none" w:sz="0" w:space="0" w:color="auto"/>
            <w:right w:val="none" w:sz="0" w:space="0" w:color="auto"/>
          </w:divBdr>
          <w:divsChild>
            <w:div w:id="193468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0373736">
      <w:bodyDiv w:val="1"/>
      <w:marLeft w:val="0"/>
      <w:marRight w:val="0"/>
      <w:marTop w:val="0"/>
      <w:marBottom w:val="0"/>
      <w:divBdr>
        <w:top w:val="none" w:sz="0" w:space="0" w:color="auto"/>
        <w:left w:val="none" w:sz="0" w:space="0" w:color="auto"/>
        <w:bottom w:val="none" w:sz="0" w:space="0" w:color="auto"/>
        <w:right w:val="none" w:sz="0" w:space="0" w:color="auto"/>
      </w:divBdr>
      <w:divsChild>
        <w:div w:id="169373155">
          <w:marLeft w:val="0"/>
          <w:marRight w:val="0"/>
          <w:marTop w:val="0"/>
          <w:marBottom w:val="0"/>
          <w:divBdr>
            <w:top w:val="none" w:sz="0" w:space="0" w:color="auto"/>
            <w:left w:val="none" w:sz="0" w:space="0" w:color="auto"/>
            <w:bottom w:val="none" w:sz="0" w:space="0" w:color="auto"/>
            <w:right w:val="none" w:sz="0" w:space="0" w:color="auto"/>
          </w:divBdr>
          <w:divsChild>
            <w:div w:id="220097178">
              <w:marLeft w:val="0"/>
              <w:marRight w:val="0"/>
              <w:marTop w:val="0"/>
              <w:marBottom w:val="0"/>
              <w:divBdr>
                <w:top w:val="none" w:sz="0" w:space="0" w:color="auto"/>
                <w:left w:val="none" w:sz="0" w:space="0" w:color="auto"/>
                <w:bottom w:val="none" w:sz="0" w:space="0" w:color="auto"/>
                <w:right w:val="none" w:sz="0" w:space="0" w:color="auto"/>
              </w:divBdr>
            </w:div>
            <w:div w:id="846947799">
              <w:marLeft w:val="0"/>
              <w:marRight w:val="0"/>
              <w:marTop w:val="0"/>
              <w:marBottom w:val="0"/>
              <w:divBdr>
                <w:top w:val="none" w:sz="0" w:space="0" w:color="auto"/>
                <w:left w:val="none" w:sz="0" w:space="0" w:color="auto"/>
                <w:bottom w:val="none" w:sz="0" w:space="0" w:color="auto"/>
                <w:right w:val="none" w:sz="0" w:space="0" w:color="auto"/>
              </w:divBdr>
            </w:div>
            <w:div w:id="960375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0906032">
      <w:bodyDiv w:val="1"/>
      <w:marLeft w:val="0"/>
      <w:marRight w:val="0"/>
      <w:marTop w:val="0"/>
      <w:marBottom w:val="0"/>
      <w:divBdr>
        <w:top w:val="none" w:sz="0" w:space="0" w:color="auto"/>
        <w:left w:val="none" w:sz="0" w:space="0" w:color="auto"/>
        <w:bottom w:val="none" w:sz="0" w:space="0" w:color="auto"/>
        <w:right w:val="none" w:sz="0" w:space="0" w:color="auto"/>
      </w:divBdr>
      <w:divsChild>
        <w:div w:id="551962531">
          <w:marLeft w:val="0"/>
          <w:marRight w:val="0"/>
          <w:marTop w:val="0"/>
          <w:marBottom w:val="0"/>
          <w:divBdr>
            <w:top w:val="none" w:sz="0" w:space="0" w:color="auto"/>
            <w:left w:val="none" w:sz="0" w:space="0" w:color="auto"/>
            <w:bottom w:val="none" w:sz="0" w:space="0" w:color="auto"/>
            <w:right w:val="none" w:sz="0" w:space="0" w:color="auto"/>
          </w:divBdr>
          <w:divsChild>
            <w:div w:id="472992817">
              <w:marLeft w:val="0"/>
              <w:marRight w:val="0"/>
              <w:marTop w:val="0"/>
              <w:marBottom w:val="0"/>
              <w:divBdr>
                <w:top w:val="none" w:sz="0" w:space="0" w:color="auto"/>
                <w:left w:val="none" w:sz="0" w:space="0" w:color="auto"/>
                <w:bottom w:val="none" w:sz="0" w:space="0" w:color="auto"/>
                <w:right w:val="none" w:sz="0" w:space="0" w:color="auto"/>
              </w:divBdr>
            </w:div>
            <w:div w:id="1089619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3379876">
      <w:bodyDiv w:val="1"/>
      <w:marLeft w:val="0"/>
      <w:marRight w:val="0"/>
      <w:marTop w:val="0"/>
      <w:marBottom w:val="0"/>
      <w:divBdr>
        <w:top w:val="none" w:sz="0" w:space="0" w:color="auto"/>
        <w:left w:val="none" w:sz="0" w:space="0" w:color="auto"/>
        <w:bottom w:val="none" w:sz="0" w:space="0" w:color="auto"/>
        <w:right w:val="none" w:sz="0" w:space="0" w:color="auto"/>
      </w:divBdr>
      <w:divsChild>
        <w:div w:id="1786998727">
          <w:marLeft w:val="0"/>
          <w:marRight w:val="0"/>
          <w:marTop w:val="0"/>
          <w:marBottom w:val="0"/>
          <w:divBdr>
            <w:top w:val="none" w:sz="0" w:space="0" w:color="auto"/>
            <w:left w:val="none" w:sz="0" w:space="0" w:color="auto"/>
            <w:bottom w:val="none" w:sz="0" w:space="0" w:color="auto"/>
            <w:right w:val="none" w:sz="0" w:space="0" w:color="auto"/>
          </w:divBdr>
          <w:divsChild>
            <w:div w:id="675809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4807930">
      <w:bodyDiv w:val="1"/>
      <w:marLeft w:val="0"/>
      <w:marRight w:val="0"/>
      <w:marTop w:val="0"/>
      <w:marBottom w:val="0"/>
      <w:divBdr>
        <w:top w:val="none" w:sz="0" w:space="0" w:color="auto"/>
        <w:left w:val="none" w:sz="0" w:space="0" w:color="auto"/>
        <w:bottom w:val="none" w:sz="0" w:space="0" w:color="auto"/>
        <w:right w:val="none" w:sz="0" w:space="0" w:color="auto"/>
      </w:divBdr>
    </w:div>
    <w:div w:id="1445727603">
      <w:bodyDiv w:val="1"/>
      <w:marLeft w:val="0"/>
      <w:marRight w:val="0"/>
      <w:marTop w:val="0"/>
      <w:marBottom w:val="0"/>
      <w:divBdr>
        <w:top w:val="none" w:sz="0" w:space="0" w:color="auto"/>
        <w:left w:val="none" w:sz="0" w:space="0" w:color="auto"/>
        <w:bottom w:val="none" w:sz="0" w:space="0" w:color="auto"/>
        <w:right w:val="none" w:sz="0" w:space="0" w:color="auto"/>
      </w:divBdr>
      <w:divsChild>
        <w:div w:id="1250774951">
          <w:marLeft w:val="0"/>
          <w:marRight w:val="0"/>
          <w:marTop w:val="0"/>
          <w:marBottom w:val="0"/>
          <w:divBdr>
            <w:top w:val="none" w:sz="0" w:space="0" w:color="auto"/>
            <w:left w:val="none" w:sz="0" w:space="0" w:color="auto"/>
            <w:bottom w:val="none" w:sz="0" w:space="0" w:color="auto"/>
            <w:right w:val="none" w:sz="0" w:space="0" w:color="auto"/>
          </w:divBdr>
        </w:div>
      </w:divsChild>
    </w:div>
    <w:div w:id="1450397319">
      <w:bodyDiv w:val="1"/>
      <w:marLeft w:val="0"/>
      <w:marRight w:val="0"/>
      <w:marTop w:val="0"/>
      <w:marBottom w:val="0"/>
      <w:divBdr>
        <w:top w:val="none" w:sz="0" w:space="0" w:color="auto"/>
        <w:left w:val="none" w:sz="0" w:space="0" w:color="auto"/>
        <w:bottom w:val="none" w:sz="0" w:space="0" w:color="auto"/>
        <w:right w:val="none" w:sz="0" w:space="0" w:color="auto"/>
      </w:divBdr>
      <w:divsChild>
        <w:div w:id="1761484014">
          <w:marLeft w:val="0"/>
          <w:marRight w:val="0"/>
          <w:marTop w:val="0"/>
          <w:marBottom w:val="0"/>
          <w:divBdr>
            <w:top w:val="none" w:sz="0" w:space="0" w:color="auto"/>
            <w:left w:val="none" w:sz="0" w:space="0" w:color="auto"/>
            <w:bottom w:val="none" w:sz="0" w:space="0" w:color="auto"/>
            <w:right w:val="none" w:sz="0" w:space="0" w:color="auto"/>
          </w:divBdr>
        </w:div>
      </w:divsChild>
    </w:div>
    <w:div w:id="1450853294">
      <w:bodyDiv w:val="1"/>
      <w:marLeft w:val="0"/>
      <w:marRight w:val="0"/>
      <w:marTop w:val="0"/>
      <w:marBottom w:val="0"/>
      <w:divBdr>
        <w:top w:val="none" w:sz="0" w:space="0" w:color="auto"/>
        <w:left w:val="none" w:sz="0" w:space="0" w:color="auto"/>
        <w:bottom w:val="none" w:sz="0" w:space="0" w:color="auto"/>
        <w:right w:val="none" w:sz="0" w:space="0" w:color="auto"/>
      </w:divBdr>
      <w:divsChild>
        <w:div w:id="552347896">
          <w:marLeft w:val="0"/>
          <w:marRight w:val="0"/>
          <w:marTop w:val="0"/>
          <w:marBottom w:val="0"/>
          <w:divBdr>
            <w:top w:val="none" w:sz="0" w:space="0" w:color="auto"/>
            <w:left w:val="none" w:sz="0" w:space="0" w:color="auto"/>
            <w:bottom w:val="none" w:sz="0" w:space="0" w:color="auto"/>
            <w:right w:val="none" w:sz="0" w:space="0" w:color="auto"/>
          </w:divBdr>
        </w:div>
      </w:divsChild>
    </w:div>
    <w:div w:id="1451975111">
      <w:bodyDiv w:val="1"/>
      <w:marLeft w:val="0"/>
      <w:marRight w:val="0"/>
      <w:marTop w:val="0"/>
      <w:marBottom w:val="0"/>
      <w:divBdr>
        <w:top w:val="none" w:sz="0" w:space="0" w:color="auto"/>
        <w:left w:val="none" w:sz="0" w:space="0" w:color="auto"/>
        <w:bottom w:val="none" w:sz="0" w:space="0" w:color="auto"/>
        <w:right w:val="none" w:sz="0" w:space="0" w:color="auto"/>
      </w:divBdr>
      <w:divsChild>
        <w:div w:id="1117602039">
          <w:marLeft w:val="0"/>
          <w:marRight w:val="0"/>
          <w:marTop w:val="0"/>
          <w:marBottom w:val="0"/>
          <w:divBdr>
            <w:top w:val="none" w:sz="0" w:space="0" w:color="auto"/>
            <w:left w:val="none" w:sz="0" w:space="0" w:color="auto"/>
            <w:bottom w:val="none" w:sz="0" w:space="0" w:color="auto"/>
            <w:right w:val="none" w:sz="0" w:space="0" w:color="auto"/>
          </w:divBdr>
          <w:divsChild>
            <w:div w:id="222644191">
              <w:marLeft w:val="0"/>
              <w:marRight w:val="0"/>
              <w:marTop w:val="0"/>
              <w:marBottom w:val="0"/>
              <w:divBdr>
                <w:top w:val="none" w:sz="0" w:space="0" w:color="auto"/>
                <w:left w:val="none" w:sz="0" w:space="0" w:color="auto"/>
                <w:bottom w:val="none" w:sz="0" w:space="0" w:color="auto"/>
                <w:right w:val="none" w:sz="0" w:space="0" w:color="auto"/>
              </w:divBdr>
            </w:div>
            <w:div w:id="464397836">
              <w:marLeft w:val="0"/>
              <w:marRight w:val="0"/>
              <w:marTop w:val="0"/>
              <w:marBottom w:val="0"/>
              <w:divBdr>
                <w:top w:val="none" w:sz="0" w:space="0" w:color="auto"/>
                <w:left w:val="none" w:sz="0" w:space="0" w:color="auto"/>
                <w:bottom w:val="none" w:sz="0" w:space="0" w:color="auto"/>
                <w:right w:val="none" w:sz="0" w:space="0" w:color="auto"/>
              </w:divBdr>
            </w:div>
            <w:div w:id="618031412">
              <w:marLeft w:val="0"/>
              <w:marRight w:val="0"/>
              <w:marTop w:val="0"/>
              <w:marBottom w:val="0"/>
              <w:divBdr>
                <w:top w:val="none" w:sz="0" w:space="0" w:color="auto"/>
                <w:left w:val="none" w:sz="0" w:space="0" w:color="auto"/>
                <w:bottom w:val="none" w:sz="0" w:space="0" w:color="auto"/>
                <w:right w:val="none" w:sz="0" w:space="0" w:color="auto"/>
              </w:divBdr>
            </w:div>
            <w:div w:id="663121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4907923">
      <w:bodyDiv w:val="1"/>
      <w:marLeft w:val="0"/>
      <w:marRight w:val="0"/>
      <w:marTop w:val="0"/>
      <w:marBottom w:val="0"/>
      <w:divBdr>
        <w:top w:val="none" w:sz="0" w:space="0" w:color="auto"/>
        <w:left w:val="none" w:sz="0" w:space="0" w:color="auto"/>
        <w:bottom w:val="none" w:sz="0" w:space="0" w:color="auto"/>
        <w:right w:val="none" w:sz="0" w:space="0" w:color="auto"/>
      </w:divBdr>
      <w:divsChild>
        <w:div w:id="293221172">
          <w:marLeft w:val="0"/>
          <w:marRight w:val="0"/>
          <w:marTop w:val="0"/>
          <w:marBottom w:val="0"/>
          <w:divBdr>
            <w:top w:val="none" w:sz="0" w:space="0" w:color="auto"/>
            <w:left w:val="none" w:sz="0" w:space="0" w:color="auto"/>
            <w:bottom w:val="none" w:sz="0" w:space="0" w:color="auto"/>
            <w:right w:val="none" w:sz="0" w:space="0" w:color="auto"/>
          </w:divBdr>
        </w:div>
      </w:divsChild>
    </w:div>
    <w:div w:id="1456027070">
      <w:bodyDiv w:val="1"/>
      <w:marLeft w:val="0"/>
      <w:marRight w:val="0"/>
      <w:marTop w:val="0"/>
      <w:marBottom w:val="0"/>
      <w:divBdr>
        <w:top w:val="none" w:sz="0" w:space="0" w:color="auto"/>
        <w:left w:val="none" w:sz="0" w:space="0" w:color="auto"/>
        <w:bottom w:val="none" w:sz="0" w:space="0" w:color="auto"/>
        <w:right w:val="none" w:sz="0" w:space="0" w:color="auto"/>
      </w:divBdr>
      <w:divsChild>
        <w:div w:id="1243485911">
          <w:marLeft w:val="0"/>
          <w:marRight w:val="0"/>
          <w:marTop w:val="0"/>
          <w:marBottom w:val="0"/>
          <w:divBdr>
            <w:top w:val="none" w:sz="0" w:space="0" w:color="auto"/>
            <w:left w:val="none" w:sz="0" w:space="0" w:color="auto"/>
            <w:bottom w:val="none" w:sz="0" w:space="0" w:color="auto"/>
            <w:right w:val="none" w:sz="0" w:space="0" w:color="auto"/>
          </w:divBdr>
          <w:divsChild>
            <w:div w:id="897204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6289739">
      <w:bodyDiv w:val="1"/>
      <w:marLeft w:val="0"/>
      <w:marRight w:val="0"/>
      <w:marTop w:val="0"/>
      <w:marBottom w:val="0"/>
      <w:divBdr>
        <w:top w:val="none" w:sz="0" w:space="0" w:color="auto"/>
        <w:left w:val="none" w:sz="0" w:space="0" w:color="auto"/>
        <w:bottom w:val="none" w:sz="0" w:space="0" w:color="auto"/>
        <w:right w:val="none" w:sz="0" w:space="0" w:color="auto"/>
      </w:divBdr>
    </w:div>
    <w:div w:id="1456831888">
      <w:bodyDiv w:val="1"/>
      <w:marLeft w:val="0"/>
      <w:marRight w:val="0"/>
      <w:marTop w:val="0"/>
      <w:marBottom w:val="0"/>
      <w:divBdr>
        <w:top w:val="none" w:sz="0" w:space="0" w:color="auto"/>
        <w:left w:val="none" w:sz="0" w:space="0" w:color="auto"/>
        <w:bottom w:val="none" w:sz="0" w:space="0" w:color="auto"/>
        <w:right w:val="none" w:sz="0" w:space="0" w:color="auto"/>
      </w:divBdr>
      <w:divsChild>
        <w:div w:id="2012562025">
          <w:marLeft w:val="547"/>
          <w:marRight w:val="0"/>
          <w:marTop w:val="125"/>
          <w:marBottom w:val="0"/>
          <w:divBdr>
            <w:top w:val="none" w:sz="0" w:space="0" w:color="auto"/>
            <w:left w:val="none" w:sz="0" w:space="0" w:color="auto"/>
            <w:bottom w:val="none" w:sz="0" w:space="0" w:color="auto"/>
            <w:right w:val="none" w:sz="0" w:space="0" w:color="auto"/>
          </w:divBdr>
        </w:div>
        <w:div w:id="2045666261">
          <w:marLeft w:val="547"/>
          <w:marRight w:val="0"/>
          <w:marTop w:val="125"/>
          <w:marBottom w:val="0"/>
          <w:divBdr>
            <w:top w:val="none" w:sz="0" w:space="0" w:color="auto"/>
            <w:left w:val="none" w:sz="0" w:space="0" w:color="auto"/>
            <w:bottom w:val="none" w:sz="0" w:space="0" w:color="auto"/>
            <w:right w:val="none" w:sz="0" w:space="0" w:color="auto"/>
          </w:divBdr>
        </w:div>
      </w:divsChild>
    </w:div>
    <w:div w:id="1458647401">
      <w:bodyDiv w:val="1"/>
      <w:marLeft w:val="0"/>
      <w:marRight w:val="0"/>
      <w:marTop w:val="0"/>
      <w:marBottom w:val="0"/>
      <w:divBdr>
        <w:top w:val="none" w:sz="0" w:space="0" w:color="auto"/>
        <w:left w:val="none" w:sz="0" w:space="0" w:color="auto"/>
        <w:bottom w:val="none" w:sz="0" w:space="0" w:color="auto"/>
        <w:right w:val="none" w:sz="0" w:space="0" w:color="auto"/>
      </w:divBdr>
      <w:divsChild>
        <w:div w:id="1403484167">
          <w:marLeft w:val="0"/>
          <w:marRight w:val="0"/>
          <w:marTop w:val="0"/>
          <w:marBottom w:val="0"/>
          <w:divBdr>
            <w:top w:val="none" w:sz="0" w:space="0" w:color="auto"/>
            <w:left w:val="none" w:sz="0" w:space="0" w:color="auto"/>
            <w:bottom w:val="none" w:sz="0" w:space="0" w:color="auto"/>
            <w:right w:val="none" w:sz="0" w:space="0" w:color="auto"/>
          </w:divBdr>
          <w:divsChild>
            <w:div w:id="558520754">
              <w:marLeft w:val="0"/>
              <w:marRight w:val="0"/>
              <w:marTop w:val="0"/>
              <w:marBottom w:val="0"/>
              <w:divBdr>
                <w:top w:val="none" w:sz="0" w:space="0" w:color="auto"/>
                <w:left w:val="none" w:sz="0" w:space="0" w:color="auto"/>
                <w:bottom w:val="none" w:sz="0" w:space="0" w:color="auto"/>
                <w:right w:val="none" w:sz="0" w:space="0" w:color="auto"/>
              </w:divBdr>
            </w:div>
            <w:div w:id="811168998">
              <w:marLeft w:val="0"/>
              <w:marRight w:val="0"/>
              <w:marTop w:val="0"/>
              <w:marBottom w:val="0"/>
              <w:divBdr>
                <w:top w:val="none" w:sz="0" w:space="0" w:color="auto"/>
                <w:left w:val="none" w:sz="0" w:space="0" w:color="auto"/>
                <w:bottom w:val="none" w:sz="0" w:space="0" w:color="auto"/>
                <w:right w:val="none" w:sz="0" w:space="0" w:color="auto"/>
              </w:divBdr>
            </w:div>
            <w:div w:id="1233782506">
              <w:marLeft w:val="0"/>
              <w:marRight w:val="0"/>
              <w:marTop w:val="0"/>
              <w:marBottom w:val="0"/>
              <w:divBdr>
                <w:top w:val="none" w:sz="0" w:space="0" w:color="auto"/>
                <w:left w:val="none" w:sz="0" w:space="0" w:color="auto"/>
                <w:bottom w:val="none" w:sz="0" w:space="0" w:color="auto"/>
                <w:right w:val="none" w:sz="0" w:space="0" w:color="auto"/>
              </w:divBdr>
            </w:div>
            <w:div w:id="1392997529">
              <w:marLeft w:val="0"/>
              <w:marRight w:val="0"/>
              <w:marTop w:val="0"/>
              <w:marBottom w:val="0"/>
              <w:divBdr>
                <w:top w:val="none" w:sz="0" w:space="0" w:color="auto"/>
                <w:left w:val="none" w:sz="0" w:space="0" w:color="auto"/>
                <w:bottom w:val="none" w:sz="0" w:space="0" w:color="auto"/>
                <w:right w:val="none" w:sz="0" w:space="0" w:color="auto"/>
              </w:divBdr>
            </w:div>
            <w:div w:id="2054766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1339320">
      <w:bodyDiv w:val="1"/>
      <w:marLeft w:val="0"/>
      <w:marRight w:val="0"/>
      <w:marTop w:val="0"/>
      <w:marBottom w:val="0"/>
      <w:divBdr>
        <w:top w:val="none" w:sz="0" w:space="0" w:color="auto"/>
        <w:left w:val="none" w:sz="0" w:space="0" w:color="auto"/>
        <w:bottom w:val="none" w:sz="0" w:space="0" w:color="auto"/>
        <w:right w:val="none" w:sz="0" w:space="0" w:color="auto"/>
      </w:divBdr>
      <w:divsChild>
        <w:div w:id="1301498380">
          <w:marLeft w:val="0"/>
          <w:marRight w:val="0"/>
          <w:marTop w:val="0"/>
          <w:marBottom w:val="0"/>
          <w:divBdr>
            <w:top w:val="none" w:sz="0" w:space="0" w:color="auto"/>
            <w:left w:val="none" w:sz="0" w:space="0" w:color="auto"/>
            <w:bottom w:val="none" w:sz="0" w:space="0" w:color="auto"/>
            <w:right w:val="none" w:sz="0" w:space="0" w:color="auto"/>
          </w:divBdr>
          <w:divsChild>
            <w:div w:id="119232604">
              <w:marLeft w:val="0"/>
              <w:marRight w:val="0"/>
              <w:marTop w:val="0"/>
              <w:marBottom w:val="0"/>
              <w:divBdr>
                <w:top w:val="none" w:sz="0" w:space="0" w:color="auto"/>
                <w:left w:val="none" w:sz="0" w:space="0" w:color="auto"/>
                <w:bottom w:val="none" w:sz="0" w:space="0" w:color="auto"/>
                <w:right w:val="none" w:sz="0" w:space="0" w:color="auto"/>
              </w:divBdr>
            </w:div>
            <w:div w:id="1314988243">
              <w:marLeft w:val="0"/>
              <w:marRight w:val="0"/>
              <w:marTop w:val="0"/>
              <w:marBottom w:val="0"/>
              <w:divBdr>
                <w:top w:val="none" w:sz="0" w:space="0" w:color="auto"/>
                <w:left w:val="none" w:sz="0" w:space="0" w:color="auto"/>
                <w:bottom w:val="none" w:sz="0" w:space="0" w:color="auto"/>
                <w:right w:val="none" w:sz="0" w:space="0" w:color="auto"/>
              </w:divBdr>
            </w:div>
            <w:div w:id="1785074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2655296">
      <w:bodyDiv w:val="1"/>
      <w:marLeft w:val="0"/>
      <w:marRight w:val="0"/>
      <w:marTop w:val="0"/>
      <w:marBottom w:val="0"/>
      <w:divBdr>
        <w:top w:val="none" w:sz="0" w:space="0" w:color="auto"/>
        <w:left w:val="none" w:sz="0" w:space="0" w:color="auto"/>
        <w:bottom w:val="none" w:sz="0" w:space="0" w:color="auto"/>
        <w:right w:val="none" w:sz="0" w:space="0" w:color="auto"/>
      </w:divBdr>
      <w:divsChild>
        <w:div w:id="250041299">
          <w:marLeft w:val="0"/>
          <w:marRight w:val="0"/>
          <w:marTop w:val="0"/>
          <w:marBottom w:val="0"/>
          <w:divBdr>
            <w:top w:val="none" w:sz="0" w:space="0" w:color="auto"/>
            <w:left w:val="none" w:sz="0" w:space="0" w:color="auto"/>
            <w:bottom w:val="none" w:sz="0" w:space="0" w:color="auto"/>
            <w:right w:val="none" w:sz="0" w:space="0" w:color="auto"/>
          </w:divBdr>
        </w:div>
      </w:divsChild>
    </w:div>
    <w:div w:id="1463112363">
      <w:bodyDiv w:val="1"/>
      <w:marLeft w:val="0"/>
      <w:marRight w:val="0"/>
      <w:marTop w:val="0"/>
      <w:marBottom w:val="0"/>
      <w:divBdr>
        <w:top w:val="none" w:sz="0" w:space="0" w:color="auto"/>
        <w:left w:val="none" w:sz="0" w:space="0" w:color="auto"/>
        <w:bottom w:val="none" w:sz="0" w:space="0" w:color="auto"/>
        <w:right w:val="none" w:sz="0" w:space="0" w:color="auto"/>
      </w:divBdr>
      <w:divsChild>
        <w:div w:id="2047825915">
          <w:marLeft w:val="0"/>
          <w:marRight w:val="0"/>
          <w:marTop w:val="0"/>
          <w:marBottom w:val="0"/>
          <w:divBdr>
            <w:top w:val="none" w:sz="0" w:space="0" w:color="auto"/>
            <w:left w:val="none" w:sz="0" w:space="0" w:color="auto"/>
            <w:bottom w:val="none" w:sz="0" w:space="0" w:color="auto"/>
            <w:right w:val="none" w:sz="0" w:space="0" w:color="auto"/>
          </w:divBdr>
          <w:divsChild>
            <w:div w:id="666132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3184717">
      <w:bodyDiv w:val="1"/>
      <w:marLeft w:val="0"/>
      <w:marRight w:val="0"/>
      <w:marTop w:val="0"/>
      <w:marBottom w:val="0"/>
      <w:divBdr>
        <w:top w:val="none" w:sz="0" w:space="0" w:color="auto"/>
        <w:left w:val="none" w:sz="0" w:space="0" w:color="auto"/>
        <w:bottom w:val="none" w:sz="0" w:space="0" w:color="auto"/>
        <w:right w:val="none" w:sz="0" w:space="0" w:color="auto"/>
      </w:divBdr>
      <w:divsChild>
        <w:div w:id="805509881">
          <w:marLeft w:val="0"/>
          <w:marRight w:val="0"/>
          <w:marTop w:val="0"/>
          <w:marBottom w:val="0"/>
          <w:divBdr>
            <w:top w:val="none" w:sz="0" w:space="0" w:color="auto"/>
            <w:left w:val="none" w:sz="0" w:space="0" w:color="auto"/>
            <w:bottom w:val="none" w:sz="0" w:space="0" w:color="auto"/>
            <w:right w:val="none" w:sz="0" w:space="0" w:color="auto"/>
          </w:divBdr>
        </w:div>
      </w:divsChild>
    </w:div>
    <w:div w:id="1464806468">
      <w:bodyDiv w:val="1"/>
      <w:marLeft w:val="0"/>
      <w:marRight w:val="0"/>
      <w:marTop w:val="0"/>
      <w:marBottom w:val="0"/>
      <w:divBdr>
        <w:top w:val="none" w:sz="0" w:space="0" w:color="auto"/>
        <w:left w:val="none" w:sz="0" w:space="0" w:color="auto"/>
        <w:bottom w:val="none" w:sz="0" w:space="0" w:color="auto"/>
        <w:right w:val="none" w:sz="0" w:space="0" w:color="auto"/>
      </w:divBdr>
      <w:divsChild>
        <w:div w:id="227613036">
          <w:marLeft w:val="0"/>
          <w:marRight w:val="0"/>
          <w:marTop w:val="0"/>
          <w:marBottom w:val="0"/>
          <w:divBdr>
            <w:top w:val="none" w:sz="0" w:space="0" w:color="auto"/>
            <w:left w:val="none" w:sz="0" w:space="0" w:color="auto"/>
            <w:bottom w:val="none" w:sz="0" w:space="0" w:color="auto"/>
            <w:right w:val="none" w:sz="0" w:space="0" w:color="auto"/>
          </w:divBdr>
        </w:div>
      </w:divsChild>
    </w:div>
    <w:div w:id="1464929200">
      <w:bodyDiv w:val="1"/>
      <w:marLeft w:val="0"/>
      <w:marRight w:val="0"/>
      <w:marTop w:val="0"/>
      <w:marBottom w:val="0"/>
      <w:divBdr>
        <w:top w:val="none" w:sz="0" w:space="0" w:color="auto"/>
        <w:left w:val="none" w:sz="0" w:space="0" w:color="auto"/>
        <w:bottom w:val="none" w:sz="0" w:space="0" w:color="auto"/>
        <w:right w:val="none" w:sz="0" w:space="0" w:color="auto"/>
      </w:divBdr>
      <w:divsChild>
        <w:div w:id="1775784931">
          <w:marLeft w:val="0"/>
          <w:marRight w:val="0"/>
          <w:marTop w:val="0"/>
          <w:marBottom w:val="0"/>
          <w:divBdr>
            <w:top w:val="none" w:sz="0" w:space="0" w:color="auto"/>
            <w:left w:val="none" w:sz="0" w:space="0" w:color="auto"/>
            <w:bottom w:val="none" w:sz="0" w:space="0" w:color="auto"/>
            <w:right w:val="none" w:sz="0" w:space="0" w:color="auto"/>
          </w:divBdr>
        </w:div>
      </w:divsChild>
    </w:div>
    <w:div w:id="1465997831">
      <w:bodyDiv w:val="1"/>
      <w:marLeft w:val="0"/>
      <w:marRight w:val="0"/>
      <w:marTop w:val="0"/>
      <w:marBottom w:val="0"/>
      <w:divBdr>
        <w:top w:val="none" w:sz="0" w:space="0" w:color="auto"/>
        <w:left w:val="none" w:sz="0" w:space="0" w:color="auto"/>
        <w:bottom w:val="none" w:sz="0" w:space="0" w:color="auto"/>
        <w:right w:val="none" w:sz="0" w:space="0" w:color="auto"/>
      </w:divBdr>
    </w:div>
    <w:div w:id="1466658475">
      <w:bodyDiv w:val="1"/>
      <w:marLeft w:val="0"/>
      <w:marRight w:val="0"/>
      <w:marTop w:val="0"/>
      <w:marBottom w:val="0"/>
      <w:divBdr>
        <w:top w:val="none" w:sz="0" w:space="0" w:color="auto"/>
        <w:left w:val="none" w:sz="0" w:space="0" w:color="auto"/>
        <w:bottom w:val="none" w:sz="0" w:space="0" w:color="auto"/>
        <w:right w:val="none" w:sz="0" w:space="0" w:color="auto"/>
      </w:divBdr>
    </w:div>
    <w:div w:id="1470902141">
      <w:bodyDiv w:val="1"/>
      <w:marLeft w:val="0"/>
      <w:marRight w:val="0"/>
      <w:marTop w:val="0"/>
      <w:marBottom w:val="0"/>
      <w:divBdr>
        <w:top w:val="none" w:sz="0" w:space="0" w:color="auto"/>
        <w:left w:val="none" w:sz="0" w:space="0" w:color="auto"/>
        <w:bottom w:val="none" w:sz="0" w:space="0" w:color="auto"/>
        <w:right w:val="none" w:sz="0" w:space="0" w:color="auto"/>
      </w:divBdr>
      <w:divsChild>
        <w:div w:id="338195386">
          <w:marLeft w:val="0"/>
          <w:marRight w:val="0"/>
          <w:marTop w:val="0"/>
          <w:marBottom w:val="0"/>
          <w:divBdr>
            <w:top w:val="none" w:sz="0" w:space="0" w:color="auto"/>
            <w:left w:val="none" w:sz="0" w:space="0" w:color="auto"/>
            <w:bottom w:val="none" w:sz="0" w:space="0" w:color="auto"/>
            <w:right w:val="none" w:sz="0" w:space="0" w:color="auto"/>
          </w:divBdr>
          <w:divsChild>
            <w:div w:id="1164397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5562912">
      <w:bodyDiv w:val="1"/>
      <w:marLeft w:val="0"/>
      <w:marRight w:val="0"/>
      <w:marTop w:val="0"/>
      <w:marBottom w:val="0"/>
      <w:divBdr>
        <w:top w:val="none" w:sz="0" w:space="0" w:color="auto"/>
        <w:left w:val="none" w:sz="0" w:space="0" w:color="auto"/>
        <w:bottom w:val="none" w:sz="0" w:space="0" w:color="auto"/>
        <w:right w:val="none" w:sz="0" w:space="0" w:color="auto"/>
      </w:divBdr>
      <w:divsChild>
        <w:div w:id="1374231930">
          <w:marLeft w:val="0"/>
          <w:marRight w:val="0"/>
          <w:marTop w:val="0"/>
          <w:marBottom w:val="0"/>
          <w:divBdr>
            <w:top w:val="none" w:sz="0" w:space="0" w:color="auto"/>
            <w:left w:val="none" w:sz="0" w:space="0" w:color="auto"/>
            <w:bottom w:val="none" w:sz="0" w:space="0" w:color="auto"/>
            <w:right w:val="none" w:sz="0" w:space="0" w:color="auto"/>
          </w:divBdr>
        </w:div>
      </w:divsChild>
    </w:div>
    <w:div w:id="1477648216">
      <w:bodyDiv w:val="1"/>
      <w:marLeft w:val="0"/>
      <w:marRight w:val="0"/>
      <w:marTop w:val="0"/>
      <w:marBottom w:val="0"/>
      <w:divBdr>
        <w:top w:val="none" w:sz="0" w:space="0" w:color="auto"/>
        <w:left w:val="none" w:sz="0" w:space="0" w:color="auto"/>
        <w:bottom w:val="none" w:sz="0" w:space="0" w:color="auto"/>
        <w:right w:val="none" w:sz="0" w:space="0" w:color="auto"/>
      </w:divBdr>
      <w:divsChild>
        <w:div w:id="1288317066">
          <w:marLeft w:val="0"/>
          <w:marRight w:val="0"/>
          <w:marTop w:val="0"/>
          <w:marBottom w:val="0"/>
          <w:divBdr>
            <w:top w:val="none" w:sz="0" w:space="0" w:color="auto"/>
            <w:left w:val="none" w:sz="0" w:space="0" w:color="auto"/>
            <w:bottom w:val="none" w:sz="0" w:space="0" w:color="auto"/>
            <w:right w:val="none" w:sz="0" w:space="0" w:color="auto"/>
          </w:divBdr>
          <w:divsChild>
            <w:div w:id="1364011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7722507">
      <w:bodyDiv w:val="1"/>
      <w:marLeft w:val="0"/>
      <w:marRight w:val="0"/>
      <w:marTop w:val="0"/>
      <w:marBottom w:val="0"/>
      <w:divBdr>
        <w:top w:val="none" w:sz="0" w:space="0" w:color="auto"/>
        <w:left w:val="none" w:sz="0" w:space="0" w:color="auto"/>
        <w:bottom w:val="none" w:sz="0" w:space="0" w:color="auto"/>
        <w:right w:val="none" w:sz="0" w:space="0" w:color="auto"/>
      </w:divBdr>
      <w:divsChild>
        <w:div w:id="1751999561">
          <w:marLeft w:val="0"/>
          <w:marRight w:val="0"/>
          <w:marTop w:val="0"/>
          <w:marBottom w:val="0"/>
          <w:divBdr>
            <w:top w:val="none" w:sz="0" w:space="0" w:color="auto"/>
            <w:left w:val="none" w:sz="0" w:space="0" w:color="auto"/>
            <w:bottom w:val="none" w:sz="0" w:space="0" w:color="auto"/>
            <w:right w:val="none" w:sz="0" w:space="0" w:color="auto"/>
          </w:divBdr>
          <w:divsChild>
            <w:div w:id="1768038885">
              <w:marLeft w:val="0"/>
              <w:marRight w:val="0"/>
              <w:marTop w:val="0"/>
              <w:marBottom w:val="0"/>
              <w:divBdr>
                <w:top w:val="none" w:sz="0" w:space="0" w:color="auto"/>
                <w:left w:val="none" w:sz="0" w:space="0" w:color="auto"/>
                <w:bottom w:val="none" w:sz="0" w:space="0" w:color="auto"/>
                <w:right w:val="none" w:sz="0" w:space="0" w:color="auto"/>
              </w:divBdr>
            </w:div>
            <w:div w:id="1802724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0876646">
      <w:bodyDiv w:val="1"/>
      <w:marLeft w:val="0"/>
      <w:marRight w:val="0"/>
      <w:marTop w:val="0"/>
      <w:marBottom w:val="0"/>
      <w:divBdr>
        <w:top w:val="none" w:sz="0" w:space="0" w:color="auto"/>
        <w:left w:val="none" w:sz="0" w:space="0" w:color="auto"/>
        <w:bottom w:val="none" w:sz="0" w:space="0" w:color="auto"/>
        <w:right w:val="none" w:sz="0" w:space="0" w:color="auto"/>
      </w:divBdr>
    </w:div>
    <w:div w:id="1482653478">
      <w:bodyDiv w:val="1"/>
      <w:marLeft w:val="0"/>
      <w:marRight w:val="0"/>
      <w:marTop w:val="0"/>
      <w:marBottom w:val="0"/>
      <w:divBdr>
        <w:top w:val="none" w:sz="0" w:space="0" w:color="auto"/>
        <w:left w:val="none" w:sz="0" w:space="0" w:color="auto"/>
        <w:bottom w:val="none" w:sz="0" w:space="0" w:color="auto"/>
        <w:right w:val="none" w:sz="0" w:space="0" w:color="auto"/>
      </w:divBdr>
    </w:div>
    <w:div w:id="1483698714">
      <w:bodyDiv w:val="1"/>
      <w:marLeft w:val="0"/>
      <w:marRight w:val="0"/>
      <w:marTop w:val="0"/>
      <w:marBottom w:val="0"/>
      <w:divBdr>
        <w:top w:val="none" w:sz="0" w:space="0" w:color="auto"/>
        <w:left w:val="none" w:sz="0" w:space="0" w:color="auto"/>
        <w:bottom w:val="none" w:sz="0" w:space="0" w:color="auto"/>
        <w:right w:val="none" w:sz="0" w:space="0" w:color="auto"/>
      </w:divBdr>
      <w:divsChild>
        <w:div w:id="371272239">
          <w:marLeft w:val="0"/>
          <w:marRight w:val="0"/>
          <w:marTop w:val="0"/>
          <w:marBottom w:val="0"/>
          <w:divBdr>
            <w:top w:val="none" w:sz="0" w:space="0" w:color="auto"/>
            <w:left w:val="none" w:sz="0" w:space="0" w:color="auto"/>
            <w:bottom w:val="none" w:sz="0" w:space="0" w:color="auto"/>
            <w:right w:val="none" w:sz="0" w:space="0" w:color="auto"/>
          </w:divBdr>
          <w:divsChild>
            <w:div w:id="1939099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5396073">
      <w:bodyDiv w:val="1"/>
      <w:marLeft w:val="0"/>
      <w:marRight w:val="0"/>
      <w:marTop w:val="0"/>
      <w:marBottom w:val="0"/>
      <w:divBdr>
        <w:top w:val="none" w:sz="0" w:space="0" w:color="auto"/>
        <w:left w:val="none" w:sz="0" w:space="0" w:color="auto"/>
        <w:bottom w:val="none" w:sz="0" w:space="0" w:color="auto"/>
        <w:right w:val="none" w:sz="0" w:space="0" w:color="auto"/>
      </w:divBdr>
      <w:divsChild>
        <w:div w:id="119805709">
          <w:marLeft w:val="0"/>
          <w:marRight w:val="0"/>
          <w:marTop w:val="0"/>
          <w:marBottom w:val="0"/>
          <w:divBdr>
            <w:top w:val="none" w:sz="0" w:space="0" w:color="auto"/>
            <w:left w:val="none" w:sz="0" w:space="0" w:color="auto"/>
            <w:bottom w:val="none" w:sz="0" w:space="0" w:color="auto"/>
            <w:right w:val="none" w:sz="0" w:space="0" w:color="auto"/>
          </w:divBdr>
          <w:divsChild>
            <w:div w:id="218638035">
              <w:marLeft w:val="0"/>
              <w:marRight w:val="0"/>
              <w:marTop w:val="0"/>
              <w:marBottom w:val="0"/>
              <w:divBdr>
                <w:top w:val="none" w:sz="0" w:space="0" w:color="auto"/>
                <w:left w:val="none" w:sz="0" w:space="0" w:color="auto"/>
                <w:bottom w:val="none" w:sz="0" w:space="0" w:color="auto"/>
                <w:right w:val="none" w:sz="0" w:space="0" w:color="auto"/>
              </w:divBdr>
            </w:div>
            <w:div w:id="272129500">
              <w:marLeft w:val="0"/>
              <w:marRight w:val="0"/>
              <w:marTop w:val="0"/>
              <w:marBottom w:val="0"/>
              <w:divBdr>
                <w:top w:val="none" w:sz="0" w:space="0" w:color="auto"/>
                <w:left w:val="none" w:sz="0" w:space="0" w:color="auto"/>
                <w:bottom w:val="none" w:sz="0" w:space="0" w:color="auto"/>
                <w:right w:val="none" w:sz="0" w:space="0" w:color="auto"/>
              </w:divBdr>
            </w:div>
            <w:div w:id="1377782072">
              <w:marLeft w:val="0"/>
              <w:marRight w:val="0"/>
              <w:marTop w:val="0"/>
              <w:marBottom w:val="0"/>
              <w:divBdr>
                <w:top w:val="none" w:sz="0" w:space="0" w:color="auto"/>
                <w:left w:val="none" w:sz="0" w:space="0" w:color="auto"/>
                <w:bottom w:val="none" w:sz="0" w:space="0" w:color="auto"/>
                <w:right w:val="none" w:sz="0" w:space="0" w:color="auto"/>
              </w:divBdr>
            </w:div>
            <w:div w:id="1513911370">
              <w:marLeft w:val="0"/>
              <w:marRight w:val="0"/>
              <w:marTop w:val="0"/>
              <w:marBottom w:val="0"/>
              <w:divBdr>
                <w:top w:val="none" w:sz="0" w:space="0" w:color="auto"/>
                <w:left w:val="none" w:sz="0" w:space="0" w:color="auto"/>
                <w:bottom w:val="none" w:sz="0" w:space="0" w:color="auto"/>
                <w:right w:val="none" w:sz="0" w:space="0" w:color="auto"/>
              </w:divBdr>
            </w:div>
            <w:div w:id="2063401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5468426">
      <w:bodyDiv w:val="1"/>
      <w:marLeft w:val="0"/>
      <w:marRight w:val="0"/>
      <w:marTop w:val="0"/>
      <w:marBottom w:val="0"/>
      <w:divBdr>
        <w:top w:val="none" w:sz="0" w:space="0" w:color="auto"/>
        <w:left w:val="none" w:sz="0" w:space="0" w:color="auto"/>
        <w:bottom w:val="none" w:sz="0" w:space="0" w:color="auto"/>
        <w:right w:val="none" w:sz="0" w:space="0" w:color="auto"/>
      </w:divBdr>
    </w:div>
    <w:div w:id="1487278681">
      <w:bodyDiv w:val="1"/>
      <w:marLeft w:val="0"/>
      <w:marRight w:val="0"/>
      <w:marTop w:val="0"/>
      <w:marBottom w:val="0"/>
      <w:divBdr>
        <w:top w:val="none" w:sz="0" w:space="0" w:color="auto"/>
        <w:left w:val="none" w:sz="0" w:space="0" w:color="auto"/>
        <w:bottom w:val="none" w:sz="0" w:space="0" w:color="auto"/>
        <w:right w:val="none" w:sz="0" w:space="0" w:color="auto"/>
      </w:divBdr>
    </w:div>
    <w:div w:id="1489521803">
      <w:bodyDiv w:val="1"/>
      <w:marLeft w:val="0"/>
      <w:marRight w:val="0"/>
      <w:marTop w:val="0"/>
      <w:marBottom w:val="0"/>
      <w:divBdr>
        <w:top w:val="none" w:sz="0" w:space="0" w:color="auto"/>
        <w:left w:val="none" w:sz="0" w:space="0" w:color="auto"/>
        <w:bottom w:val="none" w:sz="0" w:space="0" w:color="auto"/>
        <w:right w:val="none" w:sz="0" w:space="0" w:color="auto"/>
      </w:divBdr>
    </w:div>
    <w:div w:id="1490251296">
      <w:bodyDiv w:val="1"/>
      <w:marLeft w:val="0"/>
      <w:marRight w:val="0"/>
      <w:marTop w:val="0"/>
      <w:marBottom w:val="0"/>
      <w:divBdr>
        <w:top w:val="none" w:sz="0" w:space="0" w:color="auto"/>
        <w:left w:val="none" w:sz="0" w:space="0" w:color="auto"/>
        <w:bottom w:val="none" w:sz="0" w:space="0" w:color="auto"/>
        <w:right w:val="none" w:sz="0" w:space="0" w:color="auto"/>
      </w:divBdr>
      <w:divsChild>
        <w:div w:id="1570723538">
          <w:marLeft w:val="0"/>
          <w:marRight w:val="0"/>
          <w:marTop w:val="0"/>
          <w:marBottom w:val="0"/>
          <w:divBdr>
            <w:top w:val="none" w:sz="0" w:space="0" w:color="auto"/>
            <w:left w:val="none" w:sz="0" w:space="0" w:color="auto"/>
            <w:bottom w:val="none" w:sz="0" w:space="0" w:color="auto"/>
            <w:right w:val="none" w:sz="0" w:space="0" w:color="auto"/>
          </w:divBdr>
          <w:divsChild>
            <w:div w:id="712115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0443568">
      <w:bodyDiv w:val="1"/>
      <w:marLeft w:val="0"/>
      <w:marRight w:val="0"/>
      <w:marTop w:val="0"/>
      <w:marBottom w:val="0"/>
      <w:divBdr>
        <w:top w:val="none" w:sz="0" w:space="0" w:color="auto"/>
        <w:left w:val="none" w:sz="0" w:space="0" w:color="auto"/>
        <w:bottom w:val="none" w:sz="0" w:space="0" w:color="auto"/>
        <w:right w:val="none" w:sz="0" w:space="0" w:color="auto"/>
      </w:divBdr>
      <w:divsChild>
        <w:div w:id="1275748664">
          <w:marLeft w:val="0"/>
          <w:marRight w:val="0"/>
          <w:marTop w:val="0"/>
          <w:marBottom w:val="0"/>
          <w:divBdr>
            <w:top w:val="none" w:sz="0" w:space="0" w:color="auto"/>
            <w:left w:val="none" w:sz="0" w:space="0" w:color="auto"/>
            <w:bottom w:val="none" w:sz="0" w:space="0" w:color="auto"/>
            <w:right w:val="none" w:sz="0" w:space="0" w:color="auto"/>
          </w:divBdr>
        </w:div>
      </w:divsChild>
    </w:div>
    <w:div w:id="1491404192">
      <w:bodyDiv w:val="1"/>
      <w:marLeft w:val="0"/>
      <w:marRight w:val="0"/>
      <w:marTop w:val="0"/>
      <w:marBottom w:val="0"/>
      <w:divBdr>
        <w:top w:val="none" w:sz="0" w:space="0" w:color="auto"/>
        <w:left w:val="none" w:sz="0" w:space="0" w:color="auto"/>
        <w:bottom w:val="none" w:sz="0" w:space="0" w:color="auto"/>
        <w:right w:val="none" w:sz="0" w:space="0" w:color="auto"/>
      </w:divBdr>
      <w:divsChild>
        <w:div w:id="577404402">
          <w:marLeft w:val="0"/>
          <w:marRight w:val="0"/>
          <w:marTop w:val="0"/>
          <w:marBottom w:val="0"/>
          <w:divBdr>
            <w:top w:val="none" w:sz="0" w:space="0" w:color="auto"/>
            <w:left w:val="none" w:sz="0" w:space="0" w:color="auto"/>
            <w:bottom w:val="none" w:sz="0" w:space="0" w:color="auto"/>
            <w:right w:val="none" w:sz="0" w:space="0" w:color="auto"/>
          </w:divBdr>
        </w:div>
      </w:divsChild>
    </w:div>
    <w:div w:id="1491482167">
      <w:bodyDiv w:val="1"/>
      <w:marLeft w:val="0"/>
      <w:marRight w:val="0"/>
      <w:marTop w:val="0"/>
      <w:marBottom w:val="0"/>
      <w:divBdr>
        <w:top w:val="none" w:sz="0" w:space="0" w:color="auto"/>
        <w:left w:val="none" w:sz="0" w:space="0" w:color="auto"/>
        <w:bottom w:val="none" w:sz="0" w:space="0" w:color="auto"/>
        <w:right w:val="none" w:sz="0" w:space="0" w:color="auto"/>
      </w:divBdr>
      <w:divsChild>
        <w:div w:id="1389303281">
          <w:marLeft w:val="0"/>
          <w:marRight w:val="0"/>
          <w:marTop w:val="0"/>
          <w:marBottom w:val="0"/>
          <w:divBdr>
            <w:top w:val="none" w:sz="0" w:space="0" w:color="auto"/>
            <w:left w:val="none" w:sz="0" w:space="0" w:color="auto"/>
            <w:bottom w:val="none" w:sz="0" w:space="0" w:color="auto"/>
            <w:right w:val="none" w:sz="0" w:space="0" w:color="auto"/>
          </w:divBdr>
          <w:divsChild>
            <w:div w:id="580414313">
              <w:marLeft w:val="0"/>
              <w:marRight w:val="0"/>
              <w:marTop w:val="0"/>
              <w:marBottom w:val="0"/>
              <w:divBdr>
                <w:top w:val="none" w:sz="0" w:space="0" w:color="auto"/>
                <w:left w:val="none" w:sz="0" w:space="0" w:color="auto"/>
                <w:bottom w:val="none" w:sz="0" w:space="0" w:color="auto"/>
                <w:right w:val="none" w:sz="0" w:space="0" w:color="auto"/>
              </w:divBdr>
            </w:div>
            <w:div w:id="803624296">
              <w:marLeft w:val="0"/>
              <w:marRight w:val="0"/>
              <w:marTop w:val="0"/>
              <w:marBottom w:val="0"/>
              <w:divBdr>
                <w:top w:val="none" w:sz="0" w:space="0" w:color="auto"/>
                <w:left w:val="none" w:sz="0" w:space="0" w:color="auto"/>
                <w:bottom w:val="none" w:sz="0" w:space="0" w:color="auto"/>
                <w:right w:val="none" w:sz="0" w:space="0" w:color="auto"/>
              </w:divBdr>
            </w:div>
            <w:div w:id="858855931">
              <w:marLeft w:val="0"/>
              <w:marRight w:val="0"/>
              <w:marTop w:val="0"/>
              <w:marBottom w:val="0"/>
              <w:divBdr>
                <w:top w:val="none" w:sz="0" w:space="0" w:color="auto"/>
                <w:left w:val="none" w:sz="0" w:space="0" w:color="auto"/>
                <w:bottom w:val="none" w:sz="0" w:space="0" w:color="auto"/>
                <w:right w:val="none" w:sz="0" w:space="0" w:color="auto"/>
              </w:divBdr>
            </w:div>
            <w:div w:id="1913655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2256428">
      <w:bodyDiv w:val="1"/>
      <w:marLeft w:val="0"/>
      <w:marRight w:val="0"/>
      <w:marTop w:val="0"/>
      <w:marBottom w:val="0"/>
      <w:divBdr>
        <w:top w:val="none" w:sz="0" w:space="0" w:color="auto"/>
        <w:left w:val="none" w:sz="0" w:space="0" w:color="auto"/>
        <w:bottom w:val="none" w:sz="0" w:space="0" w:color="auto"/>
        <w:right w:val="none" w:sz="0" w:space="0" w:color="auto"/>
      </w:divBdr>
      <w:divsChild>
        <w:div w:id="1966033570">
          <w:marLeft w:val="0"/>
          <w:marRight w:val="0"/>
          <w:marTop w:val="0"/>
          <w:marBottom w:val="0"/>
          <w:divBdr>
            <w:top w:val="none" w:sz="0" w:space="0" w:color="auto"/>
            <w:left w:val="none" w:sz="0" w:space="0" w:color="auto"/>
            <w:bottom w:val="none" w:sz="0" w:space="0" w:color="auto"/>
            <w:right w:val="none" w:sz="0" w:space="0" w:color="auto"/>
          </w:divBdr>
          <w:divsChild>
            <w:div w:id="1246964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2478360">
      <w:bodyDiv w:val="1"/>
      <w:marLeft w:val="0"/>
      <w:marRight w:val="0"/>
      <w:marTop w:val="0"/>
      <w:marBottom w:val="0"/>
      <w:divBdr>
        <w:top w:val="none" w:sz="0" w:space="0" w:color="auto"/>
        <w:left w:val="none" w:sz="0" w:space="0" w:color="auto"/>
        <w:bottom w:val="none" w:sz="0" w:space="0" w:color="auto"/>
        <w:right w:val="none" w:sz="0" w:space="0" w:color="auto"/>
      </w:divBdr>
      <w:divsChild>
        <w:div w:id="1836997861">
          <w:marLeft w:val="0"/>
          <w:marRight w:val="0"/>
          <w:marTop w:val="0"/>
          <w:marBottom w:val="0"/>
          <w:divBdr>
            <w:top w:val="none" w:sz="0" w:space="0" w:color="auto"/>
            <w:left w:val="none" w:sz="0" w:space="0" w:color="auto"/>
            <w:bottom w:val="none" w:sz="0" w:space="0" w:color="auto"/>
            <w:right w:val="none" w:sz="0" w:space="0" w:color="auto"/>
          </w:divBdr>
        </w:div>
      </w:divsChild>
    </w:div>
    <w:div w:id="1497573296">
      <w:bodyDiv w:val="1"/>
      <w:marLeft w:val="0"/>
      <w:marRight w:val="0"/>
      <w:marTop w:val="0"/>
      <w:marBottom w:val="0"/>
      <w:divBdr>
        <w:top w:val="none" w:sz="0" w:space="0" w:color="auto"/>
        <w:left w:val="none" w:sz="0" w:space="0" w:color="auto"/>
        <w:bottom w:val="none" w:sz="0" w:space="0" w:color="auto"/>
        <w:right w:val="none" w:sz="0" w:space="0" w:color="auto"/>
      </w:divBdr>
      <w:divsChild>
        <w:div w:id="566186853">
          <w:marLeft w:val="0"/>
          <w:marRight w:val="0"/>
          <w:marTop w:val="0"/>
          <w:marBottom w:val="0"/>
          <w:divBdr>
            <w:top w:val="none" w:sz="0" w:space="0" w:color="auto"/>
            <w:left w:val="none" w:sz="0" w:space="0" w:color="auto"/>
            <w:bottom w:val="none" w:sz="0" w:space="0" w:color="auto"/>
            <w:right w:val="none" w:sz="0" w:space="0" w:color="auto"/>
          </w:divBdr>
          <w:divsChild>
            <w:div w:id="1243485271">
              <w:marLeft w:val="0"/>
              <w:marRight w:val="0"/>
              <w:marTop w:val="0"/>
              <w:marBottom w:val="0"/>
              <w:divBdr>
                <w:top w:val="none" w:sz="0" w:space="0" w:color="auto"/>
                <w:left w:val="none" w:sz="0" w:space="0" w:color="auto"/>
                <w:bottom w:val="none" w:sz="0" w:space="0" w:color="auto"/>
                <w:right w:val="none" w:sz="0" w:space="0" w:color="auto"/>
              </w:divBdr>
            </w:div>
            <w:div w:id="1513497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0271732">
      <w:bodyDiv w:val="1"/>
      <w:marLeft w:val="0"/>
      <w:marRight w:val="0"/>
      <w:marTop w:val="0"/>
      <w:marBottom w:val="0"/>
      <w:divBdr>
        <w:top w:val="none" w:sz="0" w:space="0" w:color="auto"/>
        <w:left w:val="none" w:sz="0" w:space="0" w:color="auto"/>
        <w:bottom w:val="none" w:sz="0" w:space="0" w:color="auto"/>
        <w:right w:val="none" w:sz="0" w:space="0" w:color="auto"/>
      </w:divBdr>
      <w:divsChild>
        <w:div w:id="1217594661">
          <w:marLeft w:val="0"/>
          <w:marRight w:val="0"/>
          <w:marTop w:val="0"/>
          <w:marBottom w:val="0"/>
          <w:divBdr>
            <w:top w:val="none" w:sz="0" w:space="0" w:color="auto"/>
            <w:left w:val="none" w:sz="0" w:space="0" w:color="auto"/>
            <w:bottom w:val="none" w:sz="0" w:space="0" w:color="auto"/>
            <w:right w:val="none" w:sz="0" w:space="0" w:color="auto"/>
          </w:divBdr>
          <w:divsChild>
            <w:div w:id="512502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0316274">
      <w:bodyDiv w:val="1"/>
      <w:marLeft w:val="0"/>
      <w:marRight w:val="0"/>
      <w:marTop w:val="0"/>
      <w:marBottom w:val="0"/>
      <w:divBdr>
        <w:top w:val="none" w:sz="0" w:space="0" w:color="auto"/>
        <w:left w:val="none" w:sz="0" w:space="0" w:color="auto"/>
        <w:bottom w:val="none" w:sz="0" w:space="0" w:color="auto"/>
        <w:right w:val="none" w:sz="0" w:space="0" w:color="auto"/>
      </w:divBdr>
      <w:divsChild>
        <w:div w:id="45569506">
          <w:marLeft w:val="0"/>
          <w:marRight w:val="0"/>
          <w:marTop w:val="0"/>
          <w:marBottom w:val="0"/>
          <w:divBdr>
            <w:top w:val="none" w:sz="0" w:space="0" w:color="auto"/>
            <w:left w:val="none" w:sz="0" w:space="0" w:color="auto"/>
            <w:bottom w:val="none" w:sz="0" w:space="0" w:color="auto"/>
            <w:right w:val="none" w:sz="0" w:space="0" w:color="auto"/>
          </w:divBdr>
        </w:div>
      </w:divsChild>
    </w:div>
    <w:div w:id="1500929018">
      <w:bodyDiv w:val="1"/>
      <w:marLeft w:val="0"/>
      <w:marRight w:val="0"/>
      <w:marTop w:val="0"/>
      <w:marBottom w:val="0"/>
      <w:divBdr>
        <w:top w:val="none" w:sz="0" w:space="0" w:color="auto"/>
        <w:left w:val="none" w:sz="0" w:space="0" w:color="auto"/>
        <w:bottom w:val="none" w:sz="0" w:space="0" w:color="auto"/>
        <w:right w:val="none" w:sz="0" w:space="0" w:color="auto"/>
      </w:divBdr>
      <w:divsChild>
        <w:div w:id="1400202469">
          <w:marLeft w:val="0"/>
          <w:marRight w:val="0"/>
          <w:marTop w:val="0"/>
          <w:marBottom w:val="0"/>
          <w:divBdr>
            <w:top w:val="none" w:sz="0" w:space="0" w:color="auto"/>
            <w:left w:val="none" w:sz="0" w:space="0" w:color="auto"/>
            <w:bottom w:val="none" w:sz="0" w:space="0" w:color="auto"/>
            <w:right w:val="none" w:sz="0" w:space="0" w:color="auto"/>
          </w:divBdr>
          <w:divsChild>
            <w:div w:id="167450689">
              <w:marLeft w:val="0"/>
              <w:marRight w:val="0"/>
              <w:marTop w:val="0"/>
              <w:marBottom w:val="0"/>
              <w:divBdr>
                <w:top w:val="none" w:sz="0" w:space="0" w:color="auto"/>
                <w:left w:val="none" w:sz="0" w:space="0" w:color="auto"/>
                <w:bottom w:val="none" w:sz="0" w:space="0" w:color="auto"/>
                <w:right w:val="none" w:sz="0" w:space="0" w:color="auto"/>
              </w:divBdr>
            </w:div>
            <w:div w:id="269363158">
              <w:marLeft w:val="0"/>
              <w:marRight w:val="0"/>
              <w:marTop w:val="0"/>
              <w:marBottom w:val="0"/>
              <w:divBdr>
                <w:top w:val="none" w:sz="0" w:space="0" w:color="auto"/>
                <w:left w:val="none" w:sz="0" w:space="0" w:color="auto"/>
                <w:bottom w:val="none" w:sz="0" w:space="0" w:color="auto"/>
                <w:right w:val="none" w:sz="0" w:space="0" w:color="auto"/>
              </w:divBdr>
            </w:div>
            <w:div w:id="1300838089">
              <w:marLeft w:val="0"/>
              <w:marRight w:val="0"/>
              <w:marTop w:val="0"/>
              <w:marBottom w:val="0"/>
              <w:divBdr>
                <w:top w:val="none" w:sz="0" w:space="0" w:color="auto"/>
                <w:left w:val="none" w:sz="0" w:space="0" w:color="auto"/>
                <w:bottom w:val="none" w:sz="0" w:space="0" w:color="auto"/>
                <w:right w:val="none" w:sz="0" w:space="0" w:color="auto"/>
              </w:divBdr>
            </w:div>
            <w:div w:id="1504051929">
              <w:marLeft w:val="0"/>
              <w:marRight w:val="0"/>
              <w:marTop w:val="0"/>
              <w:marBottom w:val="0"/>
              <w:divBdr>
                <w:top w:val="none" w:sz="0" w:space="0" w:color="auto"/>
                <w:left w:val="none" w:sz="0" w:space="0" w:color="auto"/>
                <w:bottom w:val="none" w:sz="0" w:space="0" w:color="auto"/>
                <w:right w:val="none" w:sz="0" w:space="0" w:color="auto"/>
              </w:divBdr>
            </w:div>
            <w:div w:id="1561554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1696486">
      <w:bodyDiv w:val="1"/>
      <w:marLeft w:val="0"/>
      <w:marRight w:val="0"/>
      <w:marTop w:val="0"/>
      <w:marBottom w:val="0"/>
      <w:divBdr>
        <w:top w:val="none" w:sz="0" w:space="0" w:color="auto"/>
        <w:left w:val="none" w:sz="0" w:space="0" w:color="auto"/>
        <w:bottom w:val="none" w:sz="0" w:space="0" w:color="auto"/>
        <w:right w:val="none" w:sz="0" w:space="0" w:color="auto"/>
      </w:divBdr>
      <w:divsChild>
        <w:div w:id="867527413">
          <w:marLeft w:val="0"/>
          <w:marRight w:val="0"/>
          <w:marTop w:val="0"/>
          <w:marBottom w:val="0"/>
          <w:divBdr>
            <w:top w:val="none" w:sz="0" w:space="0" w:color="auto"/>
            <w:left w:val="none" w:sz="0" w:space="0" w:color="auto"/>
            <w:bottom w:val="none" w:sz="0" w:space="0" w:color="auto"/>
            <w:right w:val="none" w:sz="0" w:space="0" w:color="auto"/>
          </w:divBdr>
        </w:div>
      </w:divsChild>
    </w:div>
    <w:div w:id="1502505144">
      <w:bodyDiv w:val="1"/>
      <w:marLeft w:val="0"/>
      <w:marRight w:val="0"/>
      <w:marTop w:val="0"/>
      <w:marBottom w:val="0"/>
      <w:divBdr>
        <w:top w:val="none" w:sz="0" w:space="0" w:color="auto"/>
        <w:left w:val="none" w:sz="0" w:space="0" w:color="auto"/>
        <w:bottom w:val="none" w:sz="0" w:space="0" w:color="auto"/>
        <w:right w:val="none" w:sz="0" w:space="0" w:color="auto"/>
      </w:divBdr>
      <w:divsChild>
        <w:div w:id="1641232333">
          <w:marLeft w:val="0"/>
          <w:marRight w:val="0"/>
          <w:marTop w:val="0"/>
          <w:marBottom w:val="0"/>
          <w:divBdr>
            <w:top w:val="none" w:sz="0" w:space="0" w:color="auto"/>
            <w:left w:val="none" w:sz="0" w:space="0" w:color="auto"/>
            <w:bottom w:val="none" w:sz="0" w:space="0" w:color="auto"/>
            <w:right w:val="none" w:sz="0" w:space="0" w:color="auto"/>
          </w:divBdr>
          <w:divsChild>
            <w:div w:id="412313171">
              <w:marLeft w:val="0"/>
              <w:marRight w:val="0"/>
              <w:marTop w:val="0"/>
              <w:marBottom w:val="0"/>
              <w:divBdr>
                <w:top w:val="none" w:sz="0" w:space="0" w:color="auto"/>
                <w:left w:val="none" w:sz="0" w:space="0" w:color="auto"/>
                <w:bottom w:val="none" w:sz="0" w:space="0" w:color="auto"/>
                <w:right w:val="none" w:sz="0" w:space="0" w:color="auto"/>
              </w:divBdr>
            </w:div>
            <w:div w:id="588269066">
              <w:marLeft w:val="0"/>
              <w:marRight w:val="0"/>
              <w:marTop w:val="0"/>
              <w:marBottom w:val="0"/>
              <w:divBdr>
                <w:top w:val="none" w:sz="0" w:space="0" w:color="auto"/>
                <w:left w:val="none" w:sz="0" w:space="0" w:color="auto"/>
                <w:bottom w:val="none" w:sz="0" w:space="0" w:color="auto"/>
                <w:right w:val="none" w:sz="0" w:space="0" w:color="auto"/>
              </w:divBdr>
            </w:div>
            <w:div w:id="738599561">
              <w:marLeft w:val="0"/>
              <w:marRight w:val="0"/>
              <w:marTop w:val="0"/>
              <w:marBottom w:val="0"/>
              <w:divBdr>
                <w:top w:val="none" w:sz="0" w:space="0" w:color="auto"/>
                <w:left w:val="none" w:sz="0" w:space="0" w:color="auto"/>
                <w:bottom w:val="none" w:sz="0" w:space="0" w:color="auto"/>
                <w:right w:val="none" w:sz="0" w:space="0" w:color="auto"/>
              </w:divBdr>
            </w:div>
            <w:div w:id="2092239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4318924">
      <w:bodyDiv w:val="1"/>
      <w:marLeft w:val="0"/>
      <w:marRight w:val="0"/>
      <w:marTop w:val="0"/>
      <w:marBottom w:val="0"/>
      <w:divBdr>
        <w:top w:val="none" w:sz="0" w:space="0" w:color="auto"/>
        <w:left w:val="none" w:sz="0" w:space="0" w:color="auto"/>
        <w:bottom w:val="none" w:sz="0" w:space="0" w:color="auto"/>
        <w:right w:val="none" w:sz="0" w:space="0" w:color="auto"/>
      </w:divBdr>
      <w:divsChild>
        <w:div w:id="612984825">
          <w:marLeft w:val="0"/>
          <w:marRight w:val="0"/>
          <w:marTop w:val="0"/>
          <w:marBottom w:val="0"/>
          <w:divBdr>
            <w:top w:val="none" w:sz="0" w:space="0" w:color="auto"/>
            <w:left w:val="none" w:sz="0" w:space="0" w:color="auto"/>
            <w:bottom w:val="none" w:sz="0" w:space="0" w:color="auto"/>
            <w:right w:val="none" w:sz="0" w:space="0" w:color="auto"/>
          </w:divBdr>
          <w:divsChild>
            <w:div w:id="230115092">
              <w:marLeft w:val="0"/>
              <w:marRight w:val="0"/>
              <w:marTop w:val="0"/>
              <w:marBottom w:val="0"/>
              <w:divBdr>
                <w:top w:val="none" w:sz="0" w:space="0" w:color="auto"/>
                <w:left w:val="none" w:sz="0" w:space="0" w:color="auto"/>
                <w:bottom w:val="none" w:sz="0" w:space="0" w:color="auto"/>
                <w:right w:val="none" w:sz="0" w:space="0" w:color="auto"/>
              </w:divBdr>
            </w:div>
            <w:div w:id="1574780963">
              <w:marLeft w:val="0"/>
              <w:marRight w:val="0"/>
              <w:marTop w:val="0"/>
              <w:marBottom w:val="0"/>
              <w:divBdr>
                <w:top w:val="none" w:sz="0" w:space="0" w:color="auto"/>
                <w:left w:val="none" w:sz="0" w:space="0" w:color="auto"/>
                <w:bottom w:val="none" w:sz="0" w:space="0" w:color="auto"/>
                <w:right w:val="none" w:sz="0" w:space="0" w:color="auto"/>
              </w:divBdr>
            </w:div>
            <w:div w:id="1895576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5054838">
      <w:bodyDiv w:val="1"/>
      <w:marLeft w:val="0"/>
      <w:marRight w:val="0"/>
      <w:marTop w:val="0"/>
      <w:marBottom w:val="0"/>
      <w:divBdr>
        <w:top w:val="none" w:sz="0" w:space="0" w:color="auto"/>
        <w:left w:val="none" w:sz="0" w:space="0" w:color="auto"/>
        <w:bottom w:val="none" w:sz="0" w:space="0" w:color="auto"/>
        <w:right w:val="none" w:sz="0" w:space="0" w:color="auto"/>
      </w:divBdr>
      <w:divsChild>
        <w:div w:id="587160001">
          <w:marLeft w:val="0"/>
          <w:marRight w:val="0"/>
          <w:marTop w:val="0"/>
          <w:marBottom w:val="0"/>
          <w:divBdr>
            <w:top w:val="none" w:sz="0" w:space="0" w:color="auto"/>
            <w:left w:val="none" w:sz="0" w:space="0" w:color="auto"/>
            <w:bottom w:val="none" w:sz="0" w:space="0" w:color="auto"/>
            <w:right w:val="none" w:sz="0" w:space="0" w:color="auto"/>
          </w:divBdr>
          <w:divsChild>
            <w:div w:id="2059279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5705102">
      <w:bodyDiv w:val="1"/>
      <w:marLeft w:val="0"/>
      <w:marRight w:val="0"/>
      <w:marTop w:val="0"/>
      <w:marBottom w:val="0"/>
      <w:divBdr>
        <w:top w:val="none" w:sz="0" w:space="0" w:color="auto"/>
        <w:left w:val="none" w:sz="0" w:space="0" w:color="auto"/>
        <w:bottom w:val="none" w:sz="0" w:space="0" w:color="auto"/>
        <w:right w:val="none" w:sz="0" w:space="0" w:color="auto"/>
      </w:divBdr>
      <w:divsChild>
        <w:div w:id="60718688">
          <w:marLeft w:val="0"/>
          <w:marRight w:val="0"/>
          <w:marTop w:val="0"/>
          <w:marBottom w:val="0"/>
          <w:divBdr>
            <w:top w:val="none" w:sz="0" w:space="0" w:color="auto"/>
            <w:left w:val="none" w:sz="0" w:space="0" w:color="auto"/>
            <w:bottom w:val="none" w:sz="0" w:space="0" w:color="auto"/>
            <w:right w:val="none" w:sz="0" w:space="0" w:color="auto"/>
          </w:divBdr>
          <w:divsChild>
            <w:div w:id="1728189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6550190">
      <w:bodyDiv w:val="1"/>
      <w:marLeft w:val="0"/>
      <w:marRight w:val="0"/>
      <w:marTop w:val="0"/>
      <w:marBottom w:val="0"/>
      <w:divBdr>
        <w:top w:val="none" w:sz="0" w:space="0" w:color="auto"/>
        <w:left w:val="none" w:sz="0" w:space="0" w:color="auto"/>
        <w:bottom w:val="none" w:sz="0" w:space="0" w:color="auto"/>
        <w:right w:val="none" w:sz="0" w:space="0" w:color="auto"/>
      </w:divBdr>
    </w:div>
    <w:div w:id="1508331189">
      <w:bodyDiv w:val="1"/>
      <w:marLeft w:val="0"/>
      <w:marRight w:val="0"/>
      <w:marTop w:val="0"/>
      <w:marBottom w:val="0"/>
      <w:divBdr>
        <w:top w:val="none" w:sz="0" w:space="0" w:color="auto"/>
        <w:left w:val="none" w:sz="0" w:space="0" w:color="auto"/>
        <w:bottom w:val="none" w:sz="0" w:space="0" w:color="auto"/>
        <w:right w:val="none" w:sz="0" w:space="0" w:color="auto"/>
      </w:divBdr>
      <w:divsChild>
        <w:div w:id="303120547">
          <w:marLeft w:val="0"/>
          <w:marRight w:val="0"/>
          <w:marTop w:val="0"/>
          <w:marBottom w:val="0"/>
          <w:divBdr>
            <w:top w:val="none" w:sz="0" w:space="0" w:color="auto"/>
            <w:left w:val="none" w:sz="0" w:space="0" w:color="auto"/>
            <w:bottom w:val="none" w:sz="0" w:space="0" w:color="auto"/>
            <w:right w:val="none" w:sz="0" w:space="0" w:color="auto"/>
          </w:divBdr>
          <w:divsChild>
            <w:div w:id="161900953">
              <w:marLeft w:val="0"/>
              <w:marRight w:val="0"/>
              <w:marTop w:val="0"/>
              <w:marBottom w:val="0"/>
              <w:divBdr>
                <w:top w:val="none" w:sz="0" w:space="0" w:color="auto"/>
                <w:left w:val="none" w:sz="0" w:space="0" w:color="auto"/>
                <w:bottom w:val="none" w:sz="0" w:space="0" w:color="auto"/>
                <w:right w:val="none" w:sz="0" w:space="0" w:color="auto"/>
              </w:divBdr>
            </w:div>
            <w:div w:id="162279073">
              <w:marLeft w:val="0"/>
              <w:marRight w:val="0"/>
              <w:marTop w:val="0"/>
              <w:marBottom w:val="0"/>
              <w:divBdr>
                <w:top w:val="none" w:sz="0" w:space="0" w:color="auto"/>
                <w:left w:val="none" w:sz="0" w:space="0" w:color="auto"/>
                <w:bottom w:val="none" w:sz="0" w:space="0" w:color="auto"/>
                <w:right w:val="none" w:sz="0" w:space="0" w:color="auto"/>
              </w:divBdr>
            </w:div>
            <w:div w:id="247538235">
              <w:marLeft w:val="0"/>
              <w:marRight w:val="0"/>
              <w:marTop w:val="0"/>
              <w:marBottom w:val="0"/>
              <w:divBdr>
                <w:top w:val="none" w:sz="0" w:space="0" w:color="auto"/>
                <w:left w:val="none" w:sz="0" w:space="0" w:color="auto"/>
                <w:bottom w:val="none" w:sz="0" w:space="0" w:color="auto"/>
                <w:right w:val="none" w:sz="0" w:space="0" w:color="auto"/>
              </w:divBdr>
            </w:div>
            <w:div w:id="257032583">
              <w:marLeft w:val="0"/>
              <w:marRight w:val="0"/>
              <w:marTop w:val="0"/>
              <w:marBottom w:val="0"/>
              <w:divBdr>
                <w:top w:val="none" w:sz="0" w:space="0" w:color="auto"/>
                <w:left w:val="none" w:sz="0" w:space="0" w:color="auto"/>
                <w:bottom w:val="none" w:sz="0" w:space="0" w:color="auto"/>
                <w:right w:val="none" w:sz="0" w:space="0" w:color="auto"/>
              </w:divBdr>
            </w:div>
            <w:div w:id="708533209">
              <w:marLeft w:val="0"/>
              <w:marRight w:val="0"/>
              <w:marTop w:val="0"/>
              <w:marBottom w:val="0"/>
              <w:divBdr>
                <w:top w:val="none" w:sz="0" w:space="0" w:color="auto"/>
                <w:left w:val="none" w:sz="0" w:space="0" w:color="auto"/>
                <w:bottom w:val="none" w:sz="0" w:space="0" w:color="auto"/>
                <w:right w:val="none" w:sz="0" w:space="0" w:color="auto"/>
              </w:divBdr>
            </w:div>
            <w:div w:id="971130432">
              <w:marLeft w:val="0"/>
              <w:marRight w:val="0"/>
              <w:marTop w:val="0"/>
              <w:marBottom w:val="0"/>
              <w:divBdr>
                <w:top w:val="none" w:sz="0" w:space="0" w:color="auto"/>
                <w:left w:val="none" w:sz="0" w:space="0" w:color="auto"/>
                <w:bottom w:val="none" w:sz="0" w:space="0" w:color="auto"/>
                <w:right w:val="none" w:sz="0" w:space="0" w:color="auto"/>
              </w:divBdr>
            </w:div>
            <w:div w:id="1117338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8403522">
      <w:bodyDiv w:val="1"/>
      <w:marLeft w:val="0"/>
      <w:marRight w:val="0"/>
      <w:marTop w:val="0"/>
      <w:marBottom w:val="0"/>
      <w:divBdr>
        <w:top w:val="none" w:sz="0" w:space="0" w:color="auto"/>
        <w:left w:val="none" w:sz="0" w:space="0" w:color="auto"/>
        <w:bottom w:val="none" w:sz="0" w:space="0" w:color="auto"/>
        <w:right w:val="none" w:sz="0" w:space="0" w:color="auto"/>
      </w:divBdr>
      <w:divsChild>
        <w:div w:id="848566953">
          <w:marLeft w:val="0"/>
          <w:marRight w:val="0"/>
          <w:marTop w:val="0"/>
          <w:marBottom w:val="0"/>
          <w:divBdr>
            <w:top w:val="none" w:sz="0" w:space="0" w:color="auto"/>
            <w:left w:val="none" w:sz="0" w:space="0" w:color="auto"/>
            <w:bottom w:val="none" w:sz="0" w:space="0" w:color="auto"/>
            <w:right w:val="none" w:sz="0" w:space="0" w:color="auto"/>
          </w:divBdr>
          <w:divsChild>
            <w:div w:id="874774653">
              <w:marLeft w:val="0"/>
              <w:marRight w:val="0"/>
              <w:marTop w:val="0"/>
              <w:marBottom w:val="0"/>
              <w:divBdr>
                <w:top w:val="none" w:sz="0" w:space="0" w:color="auto"/>
                <w:left w:val="none" w:sz="0" w:space="0" w:color="auto"/>
                <w:bottom w:val="none" w:sz="0" w:space="0" w:color="auto"/>
                <w:right w:val="none" w:sz="0" w:space="0" w:color="auto"/>
              </w:divBdr>
            </w:div>
            <w:div w:id="1077938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0636205">
      <w:bodyDiv w:val="1"/>
      <w:marLeft w:val="0"/>
      <w:marRight w:val="0"/>
      <w:marTop w:val="0"/>
      <w:marBottom w:val="0"/>
      <w:divBdr>
        <w:top w:val="none" w:sz="0" w:space="0" w:color="auto"/>
        <w:left w:val="none" w:sz="0" w:space="0" w:color="auto"/>
        <w:bottom w:val="none" w:sz="0" w:space="0" w:color="auto"/>
        <w:right w:val="none" w:sz="0" w:space="0" w:color="auto"/>
      </w:divBdr>
      <w:divsChild>
        <w:div w:id="431751424">
          <w:marLeft w:val="0"/>
          <w:marRight w:val="0"/>
          <w:marTop w:val="0"/>
          <w:marBottom w:val="0"/>
          <w:divBdr>
            <w:top w:val="none" w:sz="0" w:space="0" w:color="auto"/>
            <w:left w:val="none" w:sz="0" w:space="0" w:color="auto"/>
            <w:bottom w:val="none" w:sz="0" w:space="0" w:color="auto"/>
            <w:right w:val="none" w:sz="0" w:space="0" w:color="auto"/>
          </w:divBdr>
        </w:div>
      </w:divsChild>
    </w:div>
    <w:div w:id="1512064232">
      <w:bodyDiv w:val="1"/>
      <w:marLeft w:val="0"/>
      <w:marRight w:val="0"/>
      <w:marTop w:val="0"/>
      <w:marBottom w:val="0"/>
      <w:divBdr>
        <w:top w:val="none" w:sz="0" w:space="0" w:color="auto"/>
        <w:left w:val="none" w:sz="0" w:space="0" w:color="auto"/>
        <w:bottom w:val="none" w:sz="0" w:space="0" w:color="auto"/>
        <w:right w:val="none" w:sz="0" w:space="0" w:color="auto"/>
      </w:divBdr>
    </w:div>
    <w:div w:id="1514414549">
      <w:bodyDiv w:val="1"/>
      <w:marLeft w:val="0"/>
      <w:marRight w:val="0"/>
      <w:marTop w:val="0"/>
      <w:marBottom w:val="0"/>
      <w:divBdr>
        <w:top w:val="none" w:sz="0" w:space="0" w:color="auto"/>
        <w:left w:val="none" w:sz="0" w:space="0" w:color="auto"/>
        <w:bottom w:val="none" w:sz="0" w:space="0" w:color="auto"/>
        <w:right w:val="none" w:sz="0" w:space="0" w:color="auto"/>
      </w:divBdr>
    </w:div>
    <w:div w:id="1515027384">
      <w:bodyDiv w:val="1"/>
      <w:marLeft w:val="0"/>
      <w:marRight w:val="0"/>
      <w:marTop w:val="0"/>
      <w:marBottom w:val="0"/>
      <w:divBdr>
        <w:top w:val="none" w:sz="0" w:space="0" w:color="auto"/>
        <w:left w:val="none" w:sz="0" w:space="0" w:color="auto"/>
        <w:bottom w:val="none" w:sz="0" w:space="0" w:color="auto"/>
        <w:right w:val="none" w:sz="0" w:space="0" w:color="auto"/>
      </w:divBdr>
      <w:divsChild>
        <w:div w:id="878204423">
          <w:marLeft w:val="0"/>
          <w:marRight w:val="0"/>
          <w:marTop w:val="0"/>
          <w:marBottom w:val="0"/>
          <w:divBdr>
            <w:top w:val="none" w:sz="0" w:space="0" w:color="auto"/>
            <w:left w:val="none" w:sz="0" w:space="0" w:color="auto"/>
            <w:bottom w:val="none" w:sz="0" w:space="0" w:color="auto"/>
            <w:right w:val="none" w:sz="0" w:space="0" w:color="auto"/>
          </w:divBdr>
        </w:div>
      </w:divsChild>
    </w:div>
    <w:div w:id="1515344886">
      <w:bodyDiv w:val="1"/>
      <w:marLeft w:val="0"/>
      <w:marRight w:val="0"/>
      <w:marTop w:val="0"/>
      <w:marBottom w:val="0"/>
      <w:divBdr>
        <w:top w:val="none" w:sz="0" w:space="0" w:color="auto"/>
        <w:left w:val="none" w:sz="0" w:space="0" w:color="auto"/>
        <w:bottom w:val="none" w:sz="0" w:space="0" w:color="auto"/>
        <w:right w:val="none" w:sz="0" w:space="0" w:color="auto"/>
      </w:divBdr>
      <w:divsChild>
        <w:div w:id="1520390616">
          <w:marLeft w:val="0"/>
          <w:marRight w:val="0"/>
          <w:marTop w:val="0"/>
          <w:marBottom w:val="0"/>
          <w:divBdr>
            <w:top w:val="none" w:sz="0" w:space="0" w:color="auto"/>
            <w:left w:val="none" w:sz="0" w:space="0" w:color="auto"/>
            <w:bottom w:val="none" w:sz="0" w:space="0" w:color="auto"/>
            <w:right w:val="none" w:sz="0" w:space="0" w:color="auto"/>
          </w:divBdr>
          <w:divsChild>
            <w:div w:id="239338152">
              <w:marLeft w:val="0"/>
              <w:marRight w:val="0"/>
              <w:marTop w:val="0"/>
              <w:marBottom w:val="0"/>
              <w:divBdr>
                <w:top w:val="none" w:sz="0" w:space="0" w:color="auto"/>
                <w:left w:val="none" w:sz="0" w:space="0" w:color="auto"/>
                <w:bottom w:val="none" w:sz="0" w:space="0" w:color="auto"/>
                <w:right w:val="none" w:sz="0" w:space="0" w:color="auto"/>
              </w:divBdr>
            </w:div>
            <w:div w:id="247227111">
              <w:marLeft w:val="0"/>
              <w:marRight w:val="0"/>
              <w:marTop w:val="0"/>
              <w:marBottom w:val="0"/>
              <w:divBdr>
                <w:top w:val="none" w:sz="0" w:space="0" w:color="auto"/>
                <w:left w:val="none" w:sz="0" w:space="0" w:color="auto"/>
                <w:bottom w:val="none" w:sz="0" w:space="0" w:color="auto"/>
                <w:right w:val="none" w:sz="0" w:space="0" w:color="auto"/>
              </w:divBdr>
            </w:div>
            <w:div w:id="1274167267">
              <w:marLeft w:val="0"/>
              <w:marRight w:val="0"/>
              <w:marTop w:val="0"/>
              <w:marBottom w:val="0"/>
              <w:divBdr>
                <w:top w:val="none" w:sz="0" w:space="0" w:color="auto"/>
                <w:left w:val="none" w:sz="0" w:space="0" w:color="auto"/>
                <w:bottom w:val="none" w:sz="0" w:space="0" w:color="auto"/>
                <w:right w:val="none" w:sz="0" w:space="0" w:color="auto"/>
              </w:divBdr>
            </w:div>
            <w:div w:id="1414429091">
              <w:marLeft w:val="0"/>
              <w:marRight w:val="0"/>
              <w:marTop w:val="0"/>
              <w:marBottom w:val="0"/>
              <w:divBdr>
                <w:top w:val="none" w:sz="0" w:space="0" w:color="auto"/>
                <w:left w:val="none" w:sz="0" w:space="0" w:color="auto"/>
                <w:bottom w:val="none" w:sz="0" w:space="0" w:color="auto"/>
                <w:right w:val="none" w:sz="0" w:space="0" w:color="auto"/>
              </w:divBdr>
            </w:div>
            <w:div w:id="1603994307">
              <w:marLeft w:val="0"/>
              <w:marRight w:val="0"/>
              <w:marTop w:val="0"/>
              <w:marBottom w:val="0"/>
              <w:divBdr>
                <w:top w:val="none" w:sz="0" w:space="0" w:color="auto"/>
                <w:left w:val="none" w:sz="0" w:space="0" w:color="auto"/>
                <w:bottom w:val="none" w:sz="0" w:space="0" w:color="auto"/>
                <w:right w:val="none" w:sz="0" w:space="0" w:color="auto"/>
              </w:divBdr>
            </w:div>
            <w:div w:id="1919289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3208908">
      <w:bodyDiv w:val="1"/>
      <w:marLeft w:val="0"/>
      <w:marRight w:val="0"/>
      <w:marTop w:val="0"/>
      <w:marBottom w:val="0"/>
      <w:divBdr>
        <w:top w:val="none" w:sz="0" w:space="0" w:color="auto"/>
        <w:left w:val="none" w:sz="0" w:space="0" w:color="auto"/>
        <w:bottom w:val="none" w:sz="0" w:space="0" w:color="auto"/>
        <w:right w:val="none" w:sz="0" w:space="0" w:color="auto"/>
      </w:divBdr>
      <w:divsChild>
        <w:div w:id="941255490">
          <w:marLeft w:val="0"/>
          <w:marRight w:val="0"/>
          <w:marTop w:val="0"/>
          <w:marBottom w:val="0"/>
          <w:divBdr>
            <w:top w:val="none" w:sz="0" w:space="0" w:color="auto"/>
            <w:left w:val="none" w:sz="0" w:space="0" w:color="auto"/>
            <w:bottom w:val="none" w:sz="0" w:space="0" w:color="auto"/>
            <w:right w:val="none" w:sz="0" w:space="0" w:color="auto"/>
          </w:divBdr>
          <w:divsChild>
            <w:div w:id="104928899">
              <w:marLeft w:val="0"/>
              <w:marRight w:val="0"/>
              <w:marTop w:val="0"/>
              <w:marBottom w:val="0"/>
              <w:divBdr>
                <w:top w:val="none" w:sz="0" w:space="0" w:color="auto"/>
                <w:left w:val="none" w:sz="0" w:space="0" w:color="auto"/>
                <w:bottom w:val="none" w:sz="0" w:space="0" w:color="auto"/>
                <w:right w:val="none" w:sz="0" w:space="0" w:color="auto"/>
              </w:divBdr>
            </w:div>
            <w:div w:id="564535308">
              <w:marLeft w:val="0"/>
              <w:marRight w:val="0"/>
              <w:marTop w:val="0"/>
              <w:marBottom w:val="0"/>
              <w:divBdr>
                <w:top w:val="none" w:sz="0" w:space="0" w:color="auto"/>
                <w:left w:val="none" w:sz="0" w:space="0" w:color="auto"/>
                <w:bottom w:val="none" w:sz="0" w:space="0" w:color="auto"/>
                <w:right w:val="none" w:sz="0" w:space="0" w:color="auto"/>
              </w:divBdr>
            </w:div>
            <w:div w:id="1765224309">
              <w:marLeft w:val="0"/>
              <w:marRight w:val="0"/>
              <w:marTop w:val="0"/>
              <w:marBottom w:val="0"/>
              <w:divBdr>
                <w:top w:val="none" w:sz="0" w:space="0" w:color="auto"/>
                <w:left w:val="none" w:sz="0" w:space="0" w:color="auto"/>
                <w:bottom w:val="none" w:sz="0" w:space="0" w:color="auto"/>
                <w:right w:val="none" w:sz="0" w:space="0" w:color="auto"/>
              </w:divBdr>
            </w:div>
            <w:div w:id="1936546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3864126">
      <w:bodyDiv w:val="1"/>
      <w:marLeft w:val="0"/>
      <w:marRight w:val="0"/>
      <w:marTop w:val="0"/>
      <w:marBottom w:val="0"/>
      <w:divBdr>
        <w:top w:val="none" w:sz="0" w:space="0" w:color="auto"/>
        <w:left w:val="none" w:sz="0" w:space="0" w:color="auto"/>
        <w:bottom w:val="none" w:sz="0" w:space="0" w:color="auto"/>
        <w:right w:val="none" w:sz="0" w:space="0" w:color="auto"/>
      </w:divBdr>
      <w:divsChild>
        <w:div w:id="1496604197">
          <w:marLeft w:val="0"/>
          <w:marRight w:val="0"/>
          <w:marTop w:val="0"/>
          <w:marBottom w:val="0"/>
          <w:divBdr>
            <w:top w:val="none" w:sz="0" w:space="0" w:color="auto"/>
            <w:left w:val="none" w:sz="0" w:space="0" w:color="auto"/>
            <w:bottom w:val="none" w:sz="0" w:space="0" w:color="auto"/>
            <w:right w:val="none" w:sz="0" w:space="0" w:color="auto"/>
          </w:divBdr>
          <w:divsChild>
            <w:div w:id="1870874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5095675">
      <w:bodyDiv w:val="1"/>
      <w:marLeft w:val="0"/>
      <w:marRight w:val="0"/>
      <w:marTop w:val="0"/>
      <w:marBottom w:val="0"/>
      <w:divBdr>
        <w:top w:val="none" w:sz="0" w:space="0" w:color="auto"/>
        <w:left w:val="none" w:sz="0" w:space="0" w:color="auto"/>
        <w:bottom w:val="none" w:sz="0" w:space="0" w:color="auto"/>
        <w:right w:val="none" w:sz="0" w:space="0" w:color="auto"/>
      </w:divBdr>
    </w:div>
    <w:div w:id="1525289182">
      <w:bodyDiv w:val="1"/>
      <w:marLeft w:val="0"/>
      <w:marRight w:val="0"/>
      <w:marTop w:val="0"/>
      <w:marBottom w:val="0"/>
      <w:divBdr>
        <w:top w:val="none" w:sz="0" w:space="0" w:color="auto"/>
        <w:left w:val="none" w:sz="0" w:space="0" w:color="auto"/>
        <w:bottom w:val="none" w:sz="0" w:space="0" w:color="auto"/>
        <w:right w:val="none" w:sz="0" w:space="0" w:color="auto"/>
      </w:divBdr>
      <w:divsChild>
        <w:div w:id="2053724419">
          <w:marLeft w:val="0"/>
          <w:marRight w:val="0"/>
          <w:marTop w:val="0"/>
          <w:marBottom w:val="0"/>
          <w:divBdr>
            <w:top w:val="none" w:sz="0" w:space="0" w:color="auto"/>
            <w:left w:val="none" w:sz="0" w:space="0" w:color="auto"/>
            <w:bottom w:val="none" w:sz="0" w:space="0" w:color="auto"/>
            <w:right w:val="none" w:sz="0" w:space="0" w:color="auto"/>
          </w:divBdr>
          <w:divsChild>
            <w:div w:id="675349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7254904">
      <w:bodyDiv w:val="1"/>
      <w:marLeft w:val="0"/>
      <w:marRight w:val="0"/>
      <w:marTop w:val="0"/>
      <w:marBottom w:val="0"/>
      <w:divBdr>
        <w:top w:val="none" w:sz="0" w:space="0" w:color="auto"/>
        <w:left w:val="none" w:sz="0" w:space="0" w:color="auto"/>
        <w:bottom w:val="none" w:sz="0" w:space="0" w:color="auto"/>
        <w:right w:val="none" w:sz="0" w:space="0" w:color="auto"/>
      </w:divBdr>
    </w:div>
    <w:div w:id="1527674594">
      <w:bodyDiv w:val="1"/>
      <w:marLeft w:val="0"/>
      <w:marRight w:val="0"/>
      <w:marTop w:val="0"/>
      <w:marBottom w:val="0"/>
      <w:divBdr>
        <w:top w:val="none" w:sz="0" w:space="0" w:color="auto"/>
        <w:left w:val="none" w:sz="0" w:space="0" w:color="auto"/>
        <w:bottom w:val="none" w:sz="0" w:space="0" w:color="auto"/>
        <w:right w:val="none" w:sz="0" w:space="0" w:color="auto"/>
      </w:divBdr>
      <w:divsChild>
        <w:div w:id="726879453">
          <w:marLeft w:val="0"/>
          <w:marRight w:val="0"/>
          <w:marTop w:val="0"/>
          <w:marBottom w:val="0"/>
          <w:divBdr>
            <w:top w:val="none" w:sz="0" w:space="0" w:color="auto"/>
            <w:left w:val="none" w:sz="0" w:space="0" w:color="auto"/>
            <w:bottom w:val="none" w:sz="0" w:space="0" w:color="auto"/>
            <w:right w:val="none" w:sz="0" w:space="0" w:color="auto"/>
          </w:divBdr>
        </w:div>
      </w:divsChild>
    </w:div>
    <w:div w:id="1529752978">
      <w:bodyDiv w:val="1"/>
      <w:marLeft w:val="0"/>
      <w:marRight w:val="0"/>
      <w:marTop w:val="0"/>
      <w:marBottom w:val="0"/>
      <w:divBdr>
        <w:top w:val="none" w:sz="0" w:space="0" w:color="auto"/>
        <w:left w:val="none" w:sz="0" w:space="0" w:color="auto"/>
        <w:bottom w:val="none" w:sz="0" w:space="0" w:color="auto"/>
        <w:right w:val="none" w:sz="0" w:space="0" w:color="auto"/>
      </w:divBdr>
      <w:divsChild>
        <w:div w:id="1773931737">
          <w:marLeft w:val="0"/>
          <w:marRight w:val="0"/>
          <w:marTop w:val="0"/>
          <w:marBottom w:val="0"/>
          <w:divBdr>
            <w:top w:val="none" w:sz="0" w:space="0" w:color="auto"/>
            <w:left w:val="none" w:sz="0" w:space="0" w:color="auto"/>
            <w:bottom w:val="none" w:sz="0" w:space="0" w:color="auto"/>
            <w:right w:val="none" w:sz="0" w:space="0" w:color="auto"/>
          </w:divBdr>
          <w:divsChild>
            <w:div w:id="873269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2959174">
      <w:bodyDiv w:val="1"/>
      <w:marLeft w:val="0"/>
      <w:marRight w:val="0"/>
      <w:marTop w:val="0"/>
      <w:marBottom w:val="0"/>
      <w:divBdr>
        <w:top w:val="none" w:sz="0" w:space="0" w:color="auto"/>
        <w:left w:val="none" w:sz="0" w:space="0" w:color="auto"/>
        <w:bottom w:val="none" w:sz="0" w:space="0" w:color="auto"/>
        <w:right w:val="none" w:sz="0" w:space="0" w:color="auto"/>
      </w:divBdr>
      <w:divsChild>
        <w:div w:id="1057706582">
          <w:marLeft w:val="0"/>
          <w:marRight w:val="0"/>
          <w:marTop w:val="0"/>
          <w:marBottom w:val="0"/>
          <w:divBdr>
            <w:top w:val="none" w:sz="0" w:space="0" w:color="auto"/>
            <w:left w:val="none" w:sz="0" w:space="0" w:color="auto"/>
            <w:bottom w:val="none" w:sz="0" w:space="0" w:color="auto"/>
            <w:right w:val="none" w:sz="0" w:space="0" w:color="auto"/>
          </w:divBdr>
        </w:div>
      </w:divsChild>
    </w:div>
    <w:div w:id="1537159105">
      <w:bodyDiv w:val="1"/>
      <w:marLeft w:val="0"/>
      <w:marRight w:val="0"/>
      <w:marTop w:val="0"/>
      <w:marBottom w:val="0"/>
      <w:divBdr>
        <w:top w:val="none" w:sz="0" w:space="0" w:color="auto"/>
        <w:left w:val="none" w:sz="0" w:space="0" w:color="auto"/>
        <w:bottom w:val="none" w:sz="0" w:space="0" w:color="auto"/>
        <w:right w:val="none" w:sz="0" w:space="0" w:color="auto"/>
      </w:divBdr>
      <w:divsChild>
        <w:div w:id="312873591">
          <w:marLeft w:val="0"/>
          <w:marRight w:val="0"/>
          <w:marTop w:val="0"/>
          <w:marBottom w:val="0"/>
          <w:divBdr>
            <w:top w:val="none" w:sz="0" w:space="0" w:color="auto"/>
            <w:left w:val="none" w:sz="0" w:space="0" w:color="auto"/>
            <w:bottom w:val="none" w:sz="0" w:space="0" w:color="auto"/>
            <w:right w:val="none" w:sz="0" w:space="0" w:color="auto"/>
          </w:divBdr>
        </w:div>
      </w:divsChild>
    </w:div>
    <w:div w:id="1537307648">
      <w:bodyDiv w:val="1"/>
      <w:marLeft w:val="0"/>
      <w:marRight w:val="0"/>
      <w:marTop w:val="0"/>
      <w:marBottom w:val="0"/>
      <w:divBdr>
        <w:top w:val="none" w:sz="0" w:space="0" w:color="auto"/>
        <w:left w:val="none" w:sz="0" w:space="0" w:color="auto"/>
        <w:bottom w:val="none" w:sz="0" w:space="0" w:color="auto"/>
        <w:right w:val="none" w:sz="0" w:space="0" w:color="auto"/>
      </w:divBdr>
      <w:divsChild>
        <w:div w:id="2066565317">
          <w:marLeft w:val="0"/>
          <w:marRight w:val="0"/>
          <w:marTop w:val="0"/>
          <w:marBottom w:val="0"/>
          <w:divBdr>
            <w:top w:val="none" w:sz="0" w:space="0" w:color="auto"/>
            <w:left w:val="none" w:sz="0" w:space="0" w:color="auto"/>
            <w:bottom w:val="none" w:sz="0" w:space="0" w:color="auto"/>
            <w:right w:val="none" w:sz="0" w:space="0" w:color="auto"/>
          </w:divBdr>
          <w:divsChild>
            <w:div w:id="63534310">
              <w:marLeft w:val="0"/>
              <w:marRight w:val="0"/>
              <w:marTop w:val="0"/>
              <w:marBottom w:val="0"/>
              <w:divBdr>
                <w:top w:val="none" w:sz="0" w:space="0" w:color="auto"/>
                <w:left w:val="none" w:sz="0" w:space="0" w:color="auto"/>
                <w:bottom w:val="none" w:sz="0" w:space="0" w:color="auto"/>
                <w:right w:val="none" w:sz="0" w:space="0" w:color="auto"/>
              </w:divBdr>
            </w:div>
            <w:div w:id="87388031">
              <w:marLeft w:val="0"/>
              <w:marRight w:val="0"/>
              <w:marTop w:val="0"/>
              <w:marBottom w:val="0"/>
              <w:divBdr>
                <w:top w:val="none" w:sz="0" w:space="0" w:color="auto"/>
                <w:left w:val="none" w:sz="0" w:space="0" w:color="auto"/>
                <w:bottom w:val="none" w:sz="0" w:space="0" w:color="auto"/>
                <w:right w:val="none" w:sz="0" w:space="0" w:color="auto"/>
              </w:divBdr>
            </w:div>
            <w:div w:id="291375444">
              <w:marLeft w:val="0"/>
              <w:marRight w:val="0"/>
              <w:marTop w:val="0"/>
              <w:marBottom w:val="0"/>
              <w:divBdr>
                <w:top w:val="none" w:sz="0" w:space="0" w:color="auto"/>
                <w:left w:val="none" w:sz="0" w:space="0" w:color="auto"/>
                <w:bottom w:val="none" w:sz="0" w:space="0" w:color="auto"/>
                <w:right w:val="none" w:sz="0" w:space="0" w:color="auto"/>
              </w:divBdr>
            </w:div>
            <w:div w:id="958144707">
              <w:marLeft w:val="0"/>
              <w:marRight w:val="0"/>
              <w:marTop w:val="0"/>
              <w:marBottom w:val="0"/>
              <w:divBdr>
                <w:top w:val="none" w:sz="0" w:space="0" w:color="auto"/>
                <w:left w:val="none" w:sz="0" w:space="0" w:color="auto"/>
                <w:bottom w:val="none" w:sz="0" w:space="0" w:color="auto"/>
                <w:right w:val="none" w:sz="0" w:space="0" w:color="auto"/>
              </w:divBdr>
            </w:div>
            <w:div w:id="1484617506">
              <w:marLeft w:val="0"/>
              <w:marRight w:val="0"/>
              <w:marTop w:val="0"/>
              <w:marBottom w:val="0"/>
              <w:divBdr>
                <w:top w:val="none" w:sz="0" w:space="0" w:color="auto"/>
                <w:left w:val="none" w:sz="0" w:space="0" w:color="auto"/>
                <w:bottom w:val="none" w:sz="0" w:space="0" w:color="auto"/>
                <w:right w:val="none" w:sz="0" w:space="0" w:color="auto"/>
              </w:divBdr>
            </w:div>
            <w:div w:id="1534539745">
              <w:marLeft w:val="0"/>
              <w:marRight w:val="0"/>
              <w:marTop w:val="0"/>
              <w:marBottom w:val="0"/>
              <w:divBdr>
                <w:top w:val="none" w:sz="0" w:space="0" w:color="auto"/>
                <w:left w:val="none" w:sz="0" w:space="0" w:color="auto"/>
                <w:bottom w:val="none" w:sz="0" w:space="0" w:color="auto"/>
                <w:right w:val="none" w:sz="0" w:space="0" w:color="auto"/>
              </w:divBdr>
            </w:div>
            <w:div w:id="1723559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8271393">
      <w:bodyDiv w:val="1"/>
      <w:marLeft w:val="0"/>
      <w:marRight w:val="0"/>
      <w:marTop w:val="0"/>
      <w:marBottom w:val="0"/>
      <w:divBdr>
        <w:top w:val="none" w:sz="0" w:space="0" w:color="auto"/>
        <w:left w:val="none" w:sz="0" w:space="0" w:color="auto"/>
        <w:bottom w:val="none" w:sz="0" w:space="0" w:color="auto"/>
        <w:right w:val="none" w:sz="0" w:space="0" w:color="auto"/>
      </w:divBdr>
      <w:divsChild>
        <w:div w:id="1923639005">
          <w:marLeft w:val="0"/>
          <w:marRight w:val="0"/>
          <w:marTop w:val="0"/>
          <w:marBottom w:val="0"/>
          <w:divBdr>
            <w:top w:val="none" w:sz="0" w:space="0" w:color="auto"/>
            <w:left w:val="none" w:sz="0" w:space="0" w:color="auto"/>
            <w:bottom w:val="none" w:sz="0" w:space="0" w:color="auto"/>
            <w:right w:val="none" w:sz="0" w:space="0" w:color="auto"/>
          </w:divBdr>
        </w:div>
      </w:divsChild>
    </w:div>
    <w:div w:id="1541239333">
      <w:bodyDiv w:val="1"/>
      <w:marLeft w:val="0"/>
      <w:marRight w:val="0"/>
      <w:marTop w:val="0"/>
      <w:marBottom w:val="0"/>
      <w:divBdr>
        <w:top w:val="none" w:sz="0" w:space="0" w:color="auto"/>
        <w:left w:val="none" w:sz="0" w:space="0" w:color="auto"/>
        <w:bottom w:val="none" w:sz="0" w:space="0" w:color="auto"/>
        <w:right w:val="none" w:sz="0" w:space="0" w:color="auto"/>
      </w:divBdr>
    </w:div>
    <w:div w:id="1541553597">
      <w:bodyDiv w:val="1"/>
      <w:marLeft w:val="0"/>
      <w:marRight w:val="0"/>
      <w:marTop w:val="0"/>
      <w:marBottom w:val="0"/>
      <w:divBdr>
        <w:top w:val="none" w:sz="0" w:space="0" w:color="auto"/>
        <w:left w:val="none" w:sz="0" w:space="0" w:color="auto"/>
        <w:bottom w:val="none" w:sz="0" w:space="0" w:color="auto"/>
        <w:right w:val="none" w:sz="0" w:space="0" w:color="auto"/>
      </w:divBdr>
    </w:div>
    <w:div w:id="1545555484">
      <w:bodyDiv w:val="1"/>
      <w:marLeft w:val="0"/>
      <w:marRight w:val="0"/>
      <w:marTop w:val="0"/>
      <w:marBottom w:val="0"/>
      <w:divBdr>
        <w:top w:val="none" w:sz="0" w:space="0" w:color="auto"/>
        <w:left w:val="none" w:sz="0" w:space="0" w:color="auto"/>
        <w:bottom w:val="none" w:sz="0" w:space="0" w:color="auto"/>
        <w:right w:val="none" w:sz="0" w:space="0" w:color="auto"/>
      </w:divBdr>
      <w:divsChild>
        <w:div w:id="1234506892">
          <w:marLeft w:val="0"/>
          <w:marRight w:val="0"/>
          <w:marTop w:val="0"/>
          <w:marBottom w:val="0"/>
          <w:divBdr>
            <w:top w:val="none" w:sz="0" w:space="0" w:color="auto"/>
            <w:left w:val="none" w:sz="0" w:space="0" w:color="auto"/>
            <w:bottom w:val="none" w:sz="0" w:space="0" w:color="auto"/>
            <w:right w:val="none" w:sz="0" w:space="0" w:color="auto"/>
          </w:divBdr>
        </w:div>
      </w:divsChild>
    </w:div>
    <w:div w:id="1545867745">
      <w:bodyDiv w:val="1"/>
      <w:marLeft w:val="0"/>
      <w:marRight w:val="0"/>
      <w:marTop w:val="0"/>
      <w:marBottom w:val="0"/>
      <w:divBdr>
        <w:top w:val="none" w:sz="0" w:space="0" w:color="auto"/>
        <w:left w:val="none" w:sz="0" w:space="0" w:color="auto"/>
        <w:bottom w:val="none" w:sz="0" w:space="0" w:color="auto"/>
        <w:right w:val="none" w:sz="0" w:space="0" w:color="auto"/>
      </w:divBdr>
      <w:divsChild>
        <w:div w:id="1785927557">
          <w:marLeft w:val="0"/>
          <w:marRight w:val="0"/>
          <w:marTop w:val="0"/>
          <w:marBottom w:val="0"/>
          <w:divBdr>
            <w:top w:val="none" w:sz="0" w:space="0" w:color="auto"/>
            <w:left w:val="none" w:sz="0" w:space="0" w:color="auto"/>
            <w:bottom w:val="none" w:sz="0" w:space="0" w:color="auto"/>
            <w:right w:val="none" w:sz="0" w:space="0" w:color="auto"/>
          </w:divBdr>
        </w:div>
      </w:divsChild>
    </w:div>
    <w:div w:id="1546063300">
      <w:bodyDiv w:val="1"/>
      <w:marLeft w:val="0"/>
      <w:marRight w:val="0"/>
      <w:marTop w:val="0"/>
      <w:marBottom w:val="0"/>
      <w:divBdr>
        <w:top w:val="none" w:sz="0" w:space="0" w:color="auto"/>
        <w:left w:val="none" w:sz="0" w:space="0" w:color="auto"/>
        <w:bottom w:val="none" w:sz="0" w:space="0" w:color="auto"/>
        <w:right w:val="none" w:sz="0" w:space="0" w:color="auto"/>
      </w:divBdr>
      <w:divsChild>
        <w:div w:id="521434296">
          <w:marLeft w:val="0"/>
          <w:marRight w:val="0"/>
          <w:marTop w:val="0"/>
          <w:marBottom w:val="0"/>
          <w:divBdr>
            <w:top w:val="none" w:sz="0" w:space="0" w:color="auto"/>
            <w:left w:val="none" w:sz="0" w:space="0" w:color="auto"/>
            <w:bottom w:val="none" w:sz="0" w:space="0" w:color="auto"/>
            <w:right w:val="none" w:sz="0" w:space="0" w:color="auto"/>
          </w:divBdr>
        </w:div>
      </w:divsChild>
    </w:div>
    <w:div w:id="1547179237">
      <w:bodyDiv w:val="1"/>
      <w:marLeft w:val="0"/>
      <w:marRight w:val="0"/>
      <w:marTop w:val="0"/>
      <w:marBottom w:val="0"/>
      <w:divBdr>
        <w:top w:val="none" w:sz="0" w:space="0" w:color="auto"/>
        <w:left w:val="none" w:sz="0" w:space="0" w:color="auto"/>
        <w:bottom w:val="none" w:sz="0" w:space="0" w:color="auto"/>
        <w:right w:val="none" w:sz="0" w:space="0" w:color="auto"/>
      </w:divBdr>
      <w:divsChild>
        <w:div w:id="2089188386">
          <w:marLeft w:val="0"/>
          <w:marRight w:val="0"/>
          <w:marTop w:val="0"/>
          <w:marBottom w:val="0"/>
          <w:divBdr>
            <w:top w:val="none" w:sz="0" w:space="0" w:color="auto"/>
            <w:left w:val="none" w:sz="0" w:space="0" w:color="auto"/>
            <w:bottom w:val="none" w:sz="0" w:space="0" w:color="auto"/>
            <w:right w:val="none" w:sz="0" w:space="0" w:color="auto"/>
          </w:divBdr>
          <w:divsChild>
            <w:div w:id="1559324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7596817">
      <w:bodyDiv w:val="1"/>
      <w:marLeft w:val="0"/>
      <w:marRight w:val="0"/>
      <w:marTop w:val="0"/>
      <w:marBottom w:val="0"/>
      <w:divBdr>
        <w:top w:val="none" w:sz="0" w:space="0" w:color="auto"/>
        <w:left w:val="none" w:sz="0" w:space="0" w:color="auto"/>
        <w:bottom w:val="none" w:sz="0" w:space="0" w:color="auto"/>
        <w:right w:val="none" w:sz="0" w:space="0" w:color="auto"/>
      </w:divBdr>
      <w:divsChild>
        <w:div w:id="1729187747">
          <w:marLeft w:val="432"/>
          <w:marRight w:val="0"/>
          <w:marTop w:val="115"/>
          <w:marBottom w:val="0"/>
          <w:divBdr>
            <w:top w:val="none" w:sz="0" w:space="0" w:color="auto"/>
            <w:left w:val="none" w:sz="0" w:space="0" w:color="auto"/>
            <w:bottom w:val="none" w:sz="0" w:space="0" w:color="auto"/>
            <w:right w:val="none" w:sz="0" w:space="0" w:color="auto"/>
          </w:divBdr>
        </w:div>
        <w:div w:id="2039114726">
          <w:marLeft w:val="432"/>
          <w:marRight w:val="0"/>
          <w:marTop w:val="115"/>
          <w:marBottom w:val="0"/>
          <w:divBdr>
            <w:top w:val="none" w:sz="0" w:space="0" w:color="auto"/>
            <w:left w:val="none" w:sz="0" w:space="0" w:color="auto"/>
            <w:bottom w:val="none" w:sz="0" w:space="0" w:color="auto"/>
            <w:right w:val="none" w:sz="0" w:space="0" w:color="auto"/>
          </w:divBdr>
        </w:div>
        <w:div w:id="2121487552">
          <w:marLeft w:val="432"/>
          <w:marRight w:val="0"/>
          <w:marTop w:val="115"/>
          <w:marBottom w:val="0"/>
          <w:divBdr>
            <w:top w:val="none" w:sz="0" w:space="0" w:color="auto"/>
            <w:left w:val="none" w:sz="0" w:space="0" w:color="auto"/>
            <w:bottom w:val="none" w:sz="0" w:space="0" w:color="auto"/>
            <w:right w:val="none" w:sz="0" w:space="0" w:color="auto"/>
          </w:divBdr>
        </w:div>
      </w:divsChild>
    </w:div>
    <w:div w:id="1548107922">
      <w:bodyDiv w:val="1"/>
      <w:marLeft w:val="0"/>
      <w:marRight w:val="0"/>
      <w:marTop w:val="0"/>
      <w:marBottom w:val="0"/>
      <w:divBdr>
        <w:top w:val="none" w:sz="0" w:space="0" w:color="auto"/>
        <w:left w:val="none" w:sz="0" w:space="0" w:color="auto"/>
        <w:bottom w:val="none" w:sz="0" w:space="0" w:color="auto"/>
        <w:right w:val="none" w:sz="0" w:space="0" w:color="auto"/>
      </w:divBdr>
    </w:div>
    <w:div w:id="1548839592">
      <w:bodyDiv w:val="1"/>
      <w:marLeft w:val="0"/>
      <w:marRight w:val="0"/>
      <w:marTop w:val="0"/>
      <w:marBottom w:val="0"/>
      <w:divBdr>
        <w:top w:val="none" w:sz="0" w:space="0" w:color="auto"/>
        <w:left w:val="none" w:sz="0" w:space="0" w:color="auto"/>
        <w:bottom w:val="none" w:sz="0" w:space="0" w:color="auto"/>
        <w:right w:val="none" w:sz="0" w:space="0" w:color="auto"/>
      </w:divBdr>
      <w:divsChild>
        <w:div w:id="1895385082">
          <w:marLeft w:val="0"/>
          <w:marRight w:val="0"/>
          <w:marTop w:val="0"/>
          <w:marBottom w:val="0"/>
          <w:divBdr>
            <w:top w:val="none" w:sz="0" w:space="0" w:color="auto"/>
            <w:left w:val="none" w:sz="0" w:space="0" w:color="auto"/>
            <w:bottom w:val="none" w:sz="0" w:space="0" w:color="auto"/>
            <w:right w:val="none" w:sz="0" w:space="0" w:color="auto"/>
          </w:divBdr>
        </w:div>
      </w:divsChild>
    </w:div>
    <w:div w:id="1551377869">
      <w:bodyDiv w:val="1"/>
      <w:marLeft w:val="0"/>
      <w:marRight w:val="0"/>
      <w:marTop w:val="0"/>
      <w:marBottom w:val="0"/>
      <w:divBdr>
        <w:top w:val="none" w:sz="0" w:space="0" w:color="auto"/>
        <w:left w:val="none" w:sz="0" w:space="0" w:color="auto"/>
        <w:bottom w:val="none" w:sz="0" w:space="0" w:color="auto"/>
        <w:right w:val="none" w:sz="0" w:space="0" w:color="auto"/>
      </w:divBdr>
      <w:divsChild>
        <w:div w:id="619722321">
          <w:marLeft w:val="0"/>
          <w:marRight w:val="0"/>
          <w:marTop w:val="0"/>
          <w:marBottom w:val="0"/>
          <w:divBdr>
            <w:top w:val="none" w:sz="0" w:space="0" w:color="auto"/>
            <w:left w:val="none" w:sz="0" w:space="0" w:color="auto"/>
            <w:bottom w:val="none" w:sz="0" w:space="0" w:color="auto"/>
            <w:right w:val="none" w:sz="0" w:space="0" w:color="auto"/>
          </w:divBdr>
        </w:div>
      </w:divsChild>
    </w:div>
    <w:div w:id="1552155392">
      <w:bodyDiv w:val="1"/>
      <w:marLeft w:val="0"/>
      <w:marRight w:val="0"/>
      <w:marTop w:val="0"/>
      <w:marBottom w:val="0"/>
      <w:divBdr>
        <w:top w:val="none" w:sz="0" w:space="0" w:color="auto"/>
        <w:left w:val="none" w:sz="0" w:space="0" w:color="auto"/>
        <w:bottom w:val="none" w:sz="0" w:space="0" w:color="auto"/>
        <w:right w:val="none" w:sz="0" w:space="0" w:color="auto"/>
      </w:divBdr>
    </w:div>
    <w:div w:id="1553426586">
      <w:bodyDiv w:val="1"/>
      <w:marLeft w:val="0"/>
      <w:marRight w:val="0"/>
      <w:marTop w:val="0"/>
      <w:marBottom w:val="0"/>
      <w:divBdr>
        <w:top w:val="none" w:sz="0" w:space="0" w:color="auto"/>
        <w:left w:val="none" w:sz="0" w:space="0" w:color="auto"/>
        <w:bottom w:val="none" w:sz="0" w:space="0" w:color="auto"/>
        <w:right w:val="none" w:sz="0" w:space="0" w:color="auto"/>
      </w:divBdr>
      <w:divsChild>
        <w:div w:id="1436946836">
          <w:marLeft w:val="0"/>
          <w:marRight w:val="0"/>
          <w:marTop w:val="0"/>
          <w:marBottom w:val="0"/>
          <w:divBdr>
            <w:top w:val="none" w:sz="0" w:space="0" w:color="auto"/>
            <w:left w:val="none" w:sz="0" w:space="0" w:color="auto"/>
            <w:bottom w:val="none" w:sz="0" w:space="0" w:color="auto"/>
            <w:right w:val="none" w:sz="0" w:space="0" w:color="auto"/>
          </w:divBdr>
          <w:divsChild>
            <w:div w:id="1040546337">
              <w:marLeft w:val="0"/>
              <w:marRight w:val="0"/>
              <w:marTop w:val="0"/>
              <w:marBottom w:val="0"/>
              <w:divBdr>
                <w:top w:val="none" w:sz="0" w:space="0" w:color="auto"/>
                <w:left w:val="none" w:sz="0" w:space="0" w:color="auto"/>
                <w:bottom w:val="none" w:sz="0" w:space="0" w:color="auto"/>
                <w:right w:val="none" w:sz="0" w:space="0" w:color="auto"/>
              </w:divBdr>
            </w:div>
            <w:div w:id="1190991644">
              <w:marLeft w:val="0"/>
              <w:marRight w:val="0"/>
              <w:marTop w:val="0"/>
              <w:marBottom w:val="0"/>
              <w:divBdr>
                <w:top w:val="none" w:sz="0" w:space="0" w:color="auto"/>
                <w:left w:val="none" w:sz="0" w:space="0" w:color="auto"/>
                <w:bottom w:val="none" w:sz="0" w:space="0" w:color="auto"/>
                <w:right w:val="none" w:sz="0" w:space="0" w:color="auto"/>
              </w:divBdr>
            </w:div>
            <w:div w:id="2140343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4317836">
      <w:bodyDiv w:val="1"/>
      <w:marLeft w:val="0"/>
      <w:marRight w:val="0"/>
      <w:marTop w:val="0"/>
      <w:marBottom w:val="0"/>
      <w:divBdr>
        <w:top w:val="none" w:sz="0" w:space="0" w:color="auto"/>
        <w:left w:val="none" w:sz="0" w:space="0" w:color="auto"/>
        <w:bottom w:val="none" w:sz="0" w:space="0" w:color="auto"/>
        <w:right w:val="none" w:sz="0" w:space="0" w:color="auto"/>
      </w:divBdr>
      <w:divsChild>
        <w:div w:id="732771507">
          <w:marLeft w:val="0"/>
          <w:marRight w:val="0"/>
          <w:marTop w:val="0"/>
          <w:marBottom w:val="0"/>
          <w:divBdr>
            <w:top w:val="none" w:sz="0" w:space="0" w:color="auto"/>
            <w:left w:val="none" w:sz="0" w:space="0" w:color="auto"/>
            <w:bottom w:val="none" w:sz="0" w:space="0" w:color="auto"/>
            <w:right w:val="none" w:sz="0" w:space="0" w:color="auto"/>
          </w:divBdr>
          <w:divsChild>
            <w:div w:id="104540274">
              <w:marLeft w:val="0"/>
              <w:marRight w:val="0"/>
              <w:marTop w:val="0"/>
              <w:marBottom w:val="0"/>
              <w:divBdr>
                <w:top w:val="none" w:sz="0" w:space="0" w:color="auto"/>
                <w:left w:val="none" w:sz="0" w:space="0" w:color="auto"/>
                <w:bottom w:val="none" w:sz="0" w:space="0" w:color="auto"/>
                <w:right w:val="none" w:sz="0" w:space="0" w:color="auto"/>
              </w:divBdr>
            </w:div>
            <w:div w:id="403987059">
              <w:marLeft w:val="0"/>
              <w:marRight w:val="0"/>
              <w:marTop w:val="0"/>
              <w:marBottom w:val="0"/>
              <w:divBdr>
                <w:top w:val="none" w:sz="0" w:space="0" w:color="auto"/>
                <w:left w:val="none" w:sz="0" w:space="0" w:color="auto"/>
                <w:bottom w:val="none" w:sz="0" w:space="0" w:color="auto"/>
                <w:right w:val="none" w:sz="0" w:space="0" w:color="auto"/>
              </w:divBdr>
            </w:div>
            <w:div w:id="501892773">
              <w:marLeft w:val="0"/>
              <w:marRight w:val="0"/>
              <w:marTop w:val="0"/>
              <w:marBottom w:val="0"/>
              <w:divBdr>
                <w:top w:val="none" w:sz="0" w:space="0" w:color="auto"/>
                <w:left w:val="none" w:sz="0" w:space="0" w:color="auto"/>
                <w:bottom w:val="none" w:sz="0" w:space="0" w:color="auto"/>
                <w:right w:val="none" w:sz="0" w:space="0" w:color="auto"/>
              </w:divBdr>
            </w:div>
            <w:div w:id="1212644525">
              <w:marLeft w:val="0"/>
              <w:marRight w:val="0"/>
              <w:marTop w:val="0"/>
              <w:marBottom w:val="0"/>
              <w:divBdr>
                <w:top w:val="none" w:sz="0" w:space="0" w:color="auto"/>
                <w:left w:val="none" w:sz="0" w:space="0" w:color="auto"/>
                <w:bottom w:val="none" w:sz="0" w:space="0" w:color="auto"/>
                <w:right w:val="none" w:sz="0" w:space="0" w:color="auto"/>
              </w:divBdr>
            </w:div>
            <w:div w:id="1283263479">
              <w:marLeft w:val="0"/>
              <w:marRight w:val="0"/>
              <w:marTop w:val="0"/>
              <w:marBottom w:val="0"/>
              <w:divBdr>
                <w:top w:val="none" w:sz="0" w:space="0" w:color="auto"/>
                <w:left w:val="none" w:sz="0" w:space="0" w:color="auto"/>
                <w:bottom w:val="none" w:sz="0" w:space="0" w:color="auto"/>
                <w:right w:val="none" w:sz="0" w:space="0" w:color="auto"/>
              </w:divBdr>
            </w:div>
            <w:div w:id="1814055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5315042">
      <w:bodyDiv w:val="1"/>
      <w:marLeft w:val="0"/>
      <w:marRight w:val="0"/>
      <w:marTop w:val="0"/>
      <w:marBottom w:val="0"/>
      <w:divBdr>
        <w:top w:val="none" w:sz="0" w:space="0" w:color="auto"/>
        <w:left w:val="none" w:sz="0" w:space="0" w:color="auto"/>
        <w:bottom w:val="none" w:sz="0" w:space="0" w:color="auto"/>
        <w:right w:val="none" w:sz="0" w:space="0" w:color="auto"/>
      </w:divBdr>
      <w:divsChild>
        <w:div w:id="256787460">
          <w:marLeft w:val="0"/>
          <w:marRight w:val="0"/>
          <w:marTop w:val="0"/>
          <w:marBottom w:val="0"/>
          <w:divBdr>
            <w:top w:val="none" w:sz="0" w:space="0" w:color="auto"/>
            <w:left w:val="none" w:sz="0" w:space="0" w:color="auto"/>
            <w:bottom w:val="none" w:sz="0" w:space="0" w:color="auto"/>
            <w:right w:val="none" w:sz="0" w:space="0" w:color="auto"/>
          </w:divBdr>
        </w:div>
      </w:divsChild>
    </w:div>
    <w:div w:id="1557163794">
      <w:bodyDiv w:val="1"/>
      <w:marLeft w:val="0"/>
      <w:marRight w:val="0"/>
      <w:marTop w:val="0"/>
      <w:marBottom w:val="0"/>
      <w:divBdr>
        <w:top w:val="none" w:sz="0" w:space="0" w:color="auto"/>
        <w:left w:val="none" w:sz="0" w:space="0" w:color="auto"/>
        <w:bottom w:val="none" w:sz="0" w:space="0" w:color="auto"/>
        <w:right w:val="none" w:sz="0" w:space="0" w:color="auto"/>
      </w:divBdr>
      <w:divsChild>
        <w:div w:id="813062790">
          <w:marLeft w:val="547"/>
          <w:marRight w:val="0"/>
          <w:marTop w:val="154"/>
          <w:marBottom w:val="0"/>
          <w:divBdr>
            <w:top w:val="none" w:sz="0" w:space="0" w:color="auto"/>
            <w:left w:val="none" w:sz="0" w:space="0" w:color="auto"/>
            <w:bottom w:val="none" w:sz="0" w:space="0" w:color="auto"/>
            <w:right w:val="none" w:sz="0" w:space="0" w:color="auto"/>
          </w:divBdr>
        </w:div>
        <w:div w:id="923027652">
          <w:marLeft w:val="547"/>
          <w:marRight w:val="0"/>
          <w:marTop w:val="154"/>
          <w:marBottom w:val="0"/>
          <w:divBdr>
            <w:top w:val="none" w:sz="0" w:space="0" w:color="auto"/>
            <w:left w:val="none" w:sz="0" w:space="0" w:color="auto"/>
            <w:bottom w:val="none" w:sz="0" w:space="0" w:color="auto"/>
            <w:right w:val="none" w:sz="0" w:space="0" w:color="auto"/>
          </w:divBdr>
        </w:div>
      </w:divsChild>
    </w:div>
    <w:div w:id="1558277122">
      <w:bodyDiv w:val="1"/>
      <w:marLeft w:val="0"/>
      <w:marRight w:val="0"/>
      <w:marTop w:val="0"/>
      <w:marBottom w:val="0"/>
      <w:divBdr>
        <w:top w:val="none" w:sz="0" w:space="0" w:color="auto"/>
        <w:left w:val="none" w:sz="0" w:space="0" w:color="auto"/>
        <w:bottom w:val="none" w:sz="0" w:space="0" w:color="auto"/>
        <w:right w:val="none" w:sz="0" w:space="0" w:color="auto"/>
      </w:divBdr>
      <w:divsChild>
        <w:div w:id="1979527110">
          <w:marLeft w:val="0"/>
          <w:marRight w:val="0"/>
          <w:marTop w:val="0"/>
          <w:marBottom w:val="0"/>
          <w:divBdr>
            <w:top w:val="none" w:sz="0" w:space="0" w:color="auto"/>
            <w:left w:val="none" w:sz="0" w:space="0" w:color="auto"/>
            <w:bottom w:val="none" w:sz="0" w:space="0" w:color="auto"/>
            <w:right w:val="none" w:sz="0" w:space="0" w:color="auto"/>
          </w:divBdr>
        </w:div>
      </w:divsChild>
    </w:div>
    <w:div w:id="1559392445">
      <w:bodyDiv w:val="1"/>
      <w:marLeft w:val="0"/>
      <w:marRight w:val="0"/>
      <w:marTop w:val="0"/>
      <w:marBottom w:val="0"/>
      <w:divBdr>
        <w:top w:val="none" w:sz="0" w:space="0" w:color="auto"/>
        <w:left w:val="none" w:sz="0" w:space="0" w:color="auto"/>
        <w:bottom w:val="none" w:sz="0" w:space="0" w:color="auto"/>
        <w:right w:val="none" w:sz="0" w:space="0" w:color="auto"/>
      </w:divBdr>
    </w:div>
    <w:div w:id="1561287844">
      <w:bodyDiv w:val="1"/>
      <w:marLeft w:val="0"/>
      <w:marRight w:val="0"/>
      <w:marTop w:val="0"/>
      <w:marBottom w:val="0"/>
      <w:divBdr>
        <w:top w:val="none" w:sz="0" w:space="0" w:color="auto"/>
        <w:left w:val="none" w:sz="0" w:space="0" w:color="auto"/>
        <w:bottom w:val="none" w:sz="0" w:space="0" w:color="auto"/>
        <w:right w:val="none" w:sz="0" w:space="0" w:color="auto"/>
      </w:divBdr>
      <w:divsChild>
        <w:div w:id="1981840875">
          <w:marLeft w:val="0"/>
          <w:marRight w:val="0"/>
          <w:marTop w:val="0"/>
          <w:marBottom w:val="0"/>
          <w:divBdr>
            <w:top w:val="none" w:sz="0" w:space="0" w:color="auto"/>
            <w:left w:val="none" w:sz="0" w:space="0" w:color="auto"/>
            <w:bottom w:val="none" w:sz="0" w:space="0" w:color="auto"/>
            <w:right w:val="none" w:sz="0" w:space="0" w:color="auto"/>
          </w:divBdr>
          <w:divsChild>
            <w:div w:id="197595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2248268">
      <w:bodyDiv w:val="1"/>
      <w:marLeft w:val="0"/>
      <w:marRight w:val="0"/>
      <w:marTop w:val="0"/>
      <w:marBottom w:val="0"/>
      <w:divBdr>
        <w:top w:val="none" w:sz="0" w:space="0" w:color="auto"/>
        <w:left w:val="none" w:sz="0" w:space="0" w:color="auto"/>
        <w:bottom w:val="none" w:sz="0" w:space="0" w:color="auto"/>
        <w:right w:val="none" w:sz="0" w:space="0" w:color="auto"/>
      </w:divBdr>
      <w:divsChild>
        <w:div w:id="1602492710">
          <w:marLeft w:val="0"/>
          <w:marRight w:val="0"/>
          <w:marTop w:val="0"/>
          <w:marBottom w:val="0"/>
          <w:divBdr>
            <w:top w:val="none" w:sz="0" w:space="0" w:color="auto"/>
            <w:left w:val="none" w:sz="0" w:space="0" w:color="auto"/>
            <w:bottom w:val="none" w:sz="0" w:space="0" w:color="auto"/>
            <w:right w:val="none" w:sz="0" w:space="0" w:color="auto"/>
          </w:divBdr>
        </w:div>
      </w:divsChild>
    </w:div>
    <w:div w:id="1562907612">
      <w:bodyDiv w:val="1"/>
      <w:marLeft w:val="0"/>
      <w:marRight w:val="0"/>
      <w:marTop w:val="0"/>
      <w:marBottom w:val="0"/>
      <w:divBdr>
        <w:top w:val="none" w:sz="0" w:space="0" w:color="auto"/>
        <w:left w:val="none" w:sz="0" w:space="0" w:color="auto"/>
        <w:bottom w:val="none" w:sz="0" w:space="0" w:color="auto"/>
        <w:right w:val="none" w:sz="0" w:space="0" w:color="auto"/>
      </w:divBdr>
      <w:divsChild>
        <w:div w:id="1621916880">
          <w:marLeft w:val="0"/>
          <w:marRight w:val="0"/>
          <w:marTop w:val="0"/>
          <w:marBottom w:val="0"/>
          <w:divBdr>
            <w:top w:val="none" w:sz="0" w:space="0" w:color="auto"/>
            <w:left w:val="none" w:sz="0" w:space="0" w:color="auto"/>
            <w:bottom w:val="none" w:sz="0" w:space="0" w:color="auto"/>
            <w:right w:val="none" w:sz="0" w:space="0" w:color="auto"/>
          </w:divBdr>
        </w:div>
      </w:divsChild>
    </w:div>
    <w:div w:id="1564684111">
      <w:bodyDiv w:val="1"/>
      <w:marLeft w:val="0"/>
      <w:marRight w:val="0"/>
      <w:marTop w:val="0"/>
      <w:marBottom w:val="0"/>
      <w:divBdr>
        <w:top w:val="none" w:sz="0" w:space="0" w:color="auto"/>
        <w:left w:val="none" w:sz="0" w:space="0" w:color="auto"/>
        <w:bottom w:val="none" w:sz="0" w:space="0" w:color="auto"/>
        <w:right w:val="none" w:sz="0" w:space="0" w:color="auto"/>
      </w:divBdr>
      <w:divsChild>
        <w:div w:id="159736324">
          <w:marLeft w:val="0"/>
          <w:marRight w:val="0"/>
          <w:marTop w:val="0"/>
          <w:marBottom w:val="0"/>
          <w:divBdr>
            <w:top w:val="none" w:sz="0" w:space="0" w:color="auto"/>
            <w:left w:val="none" w:sz="0" w:space="0" w:color="auto"/>
            <w:bottom w:val="none" w:sz="0" w:space="0" w:color="auto"/>
            <w:right w:val="none" w:sz="0" w:space="0" w:color="auto"/>
          </w:divBdr>
          <w:divsChild>
            <w:div w:id="1704359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6211971">
      <w:bodyDiv w:val="1"/>
      <w:marLeft w:val="0"/>
      <w:marRight w:val="0"/>
      <w:marTop w:val="0"/>
      <w:marBottom w:val="0"/>
      <w:divBdr>
        <w:top w:val="none" w:sz="0" w:space="0" w:color="auto"/>
        <w:left w:val="none" w:sz="0" w:space="0" w:color="auto"/>
        <w:bottom w:val="none" w:sz="0" w:space="0" w:color="auto"/>
        <w:right w:val="none" w:sz="0" w:space="0" w:color="auto"/>
      </w:divBdr>
      <w:divsChild>
        <w:div w:id="1634945822">
          <w:marLeft w:val="0"/>
          <w:marRight w:val="0"/>
          <w:marTop w:val="0"/>
          <w:marBottom w:val="0"/>
          <w:divBdr>
            <w:top w:val="none" w:sz="0" w:space="0" w:color="auto"/>
            <w:left w:val="none" w:sz="0" w:space="0" w:color="auto"/>
            <w:bottom w:val="none" w:sz="0" w:space="0" w:color="auto"/>
            <w:right w:val="none" w:sz="0" w:space="0" w:color="auto"/>
          </w:divBdr>
          <w:divsChild>
            <w:div w:id="374233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8418505">
      <w:bodyDiv w:val="1"/>
      <w:marLeft w:val="0"/>
      <w:marRight w:val="0"/>
      <w:marTop w:val="0"/>
      <w:marBottom w:val="0"/>
      <w:divBdr>
        <w:top w:val="none" w:sz="0" w:space="0" w:color="auto"/>
        <w:left w:val="none" w:sz="0" w:space="0" w:color="auto"/>
        <w:bottom w:val="none" w:sz="0" w:space="0" w:color="auto"/>
        <w:right w:val="none" w:sz="0" w:space="0" w:color="auto"/>
      </w:divBdr>
      <w:divsChild>
        <w:div w:id="483278538">
          <w:marLeft w:val="0"/>
          <w:marRight w:val="0"/>
          <w:marTop w:val="0"/>
          <w:marBottom w:val="0"/>
          <w:divBdr>
            <w:top w:val="none" w:sz="0" w:space="0" w:color="auto"/>
            <w:left w:val="none" w:sz="0" w:space="0" w:color="auto"/>
            <w:bottom w:val="none" w:sz="0" w:space="0" w:color="auto"/>
            <w:right w:val="none" w:sz="0" w:space="0" w:color="auto"/>
          </w:divBdr>
          <w:divsChild>
            <w:div w:id="1021007939">
              <w:marLeft w:val="0"/>
              <w:marRight w:val="0"/>
              <w:marTop w:val="0"/>
              <w:marBottom w:val="0"/>
              <w:divBdr>
                <w:top w:val="none" w:sz="0" w:space="0" w:color="auto"/>
                <w:left w:val="none" w:sz="0" w:space="0" w:color="auto"/>
                <w:bottom w:val="none" w:sz="0" w:space="0" w:color="auto"/>
                <w:right w:val="none" w:sz="0" w:space="0" w:color="auto"/>
              </w:divBdr>
            </w:div>
            <w:div w:id="1602103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9077578">
      <w:bodyDiv w:val="1"/>
      <w:marLeft w:val="0"/>
      <w:marRight w:val="0"/>
      <w:marTop w:val="0"/>
      <w:marBottom w:val="0"/>
      <w:divBdr>
        <w:top w:val="none" w:sz="0" w:space="0" w:color="auto"/>
        <w:left w:val="none" w:sz="0" w:space="0" w:color="auto"/>
        <w:bottom w:val="none" w:sz="0" w:space="0" w:color="auto"/>
        <w:right w:val="none" w:sz="0" w:space="0" w:color="auto"/>
      </w:divBdr>
      <w:divsChild>
        <w:div w:id="1891186447">
          <w:marLeft w:val="0"/>
          <w:marRight w:val="0"/>
          <w:marTop w:val="0"/>
          <w:marBottom w:val="0"/>
          <w:divBdr>
            <w:top w:val="none" w:sz="0" w:space="0" w:color="auto"/>
            <w:left w:val="none" w:sz="0" w:space="0" w:color="auto"/>
            <w:bottom w:val="none" w:sz="0" w:space="0" w:color="auto"/>
            <w:right w:val="none" w:sz="0" w:space="0" w:color="auto"/>
          </w:divBdr>
          <w:divsChild>
            <w:div w:id="1586181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9613857">
      <w:bodyDiv w:val="1"/>
      <w:marLeft w:val="0"/>
      <w:marRight w:val="0"/>
      <w:marTop w:val="0"/>
      <w:marBottom w:val="0"/>
      <w:divBdr>
        <w:top w:val="none" w:sz="0" w:space="0" w:color="auto"/>
        <w:left w:val="none" w:sz="0" w:space="0" w:color="auto"/>
        <w:bottom w:val="none" w:sz="0" w:space="0" w:color="auto"/>
        <w:right w:val="none" w:sz="0" w:space="0" w:color="auto"/>
      </w:divBdr>
      <w:divsChild>
        <w:div w:id="277107710">
          <w:marLeft w:val="0"/>
          <w:marRight w:val="0"/>
          <w:marTop w:val="0"/>
          <w:marBottom w:val="0"/>
          <w:divBdr>
            <w:top w:val="none" w:sz="0" w:space="0" w:color="auto"/>
            <w:left w:val="none" w:sz="0" w:space="0" w:color="auto"/>
            <w:bottom w:val="none" w:sz="0" w:space="0" w:color="auto"/>
            <w:right w:val="none" w:sz="0" w:space="0" w:color="auto"/>
          </w:divBdr>
        </w:div>
      </w:divsChild>
    </w:div>
    <w:div w:id="1570383148">
      <w:bodyDiv w:val="1"/>
      <w:marLeft w:val="0"/>
      <w:marRight w:val="0"/>
      <w:marTop w:val="0"/>
      <w:marBottom w:val="0"/>
      <w:divBdr>
        <w:top w:val="none" w:sz="0" w:space="0" w:color="auto"/>
        <w:left w:val="none" w:sz="0" w:space="0" w:color="auto"/>
        <w:bottom w:val="none" w:sz="0" w:space="0" w:color="auto"/>
        <w:right w:val="none" w:sz="0" w:space="0" w:color="auto"/>
      </w:divBdr>
      <w:divsChild>
        <w:div w:id="284964837">
          <w:marLeft w:val="0"/>
          <w:marRight w:val="0"/>
          <w:marTop w:val="0"/>
          <w:marBottom w:val="0"/>
          <w:divBdr>
            <w:top w:val="none" w:sz="0" w:space="0" w:color="auto"/>
            <w:left w:val="none" w:sz="0" w:space="0" w:color="auto"/>
            <w:bottom w:val="none" w:sz="0" w:space="0" w:color="auto"/>
            <w:right w:val="none" w:sz="0" w:space="0" w:color="auto"/>
          </w:divBdr>
        </w:div>
      </w:divsChild>
    </w:div>
    <w:div w:id="1572733496">
      <w:bodyDiv w:val="1"/>
      <w:marLeft w:val="0"/>
      <w:marRight w:val="0"/>
      <w:marTop w:val="0"/>
      <w:marBottom w:val="0"/>
      <w:divBdr>
        <w:top w:val="none" w:sz="0" w:space="0" w:color="auto"/>
        <w:left w:val="none" w:sz="0" w:space="0" w:color="auto"/>
        <w:bottom w:val="none" w:sz="0" w:space="0" w:color="auto"/>
        <w:right w:val="none" w:sz="0" w:space="0" w:color="auto"/>
      </w:divBdr>
      <w:divsChild>
        <w:div w:id="15990">
          <w:marLeft w:val="0"/>
          <w:marRight w:val="0"/>
          <w:marTop w:val="0"/>
          <w:marBottom w:val="0"/>
          <w:divBdr>
            <w:top w:val="none" w:sz="0" w:space="0" w:color="auto"/>
            <w:left w:val="none" w:sz="0" w:space="0" w:color="auto"/>
            <w:bottom w:val="none" w:sz="0" w:space="0" w:color="auto"/>
            <w:right w:val="none" w:sz="0" w:space="0" w:color="auto"/>
          </w:divBdr>
        </w:div>
      </w:divsChild>
    </w:div>
    <w:div w:id="1573855803">
      <w:bodyDiv w:val="1"/>
      <w:marLeft w:val="0"/>
      <w:marRight w:val="0"/>
      <w:marTop w:val="0"/>
      <w:marBottom w:val="0"/>
      <w:divBdr>
        <w:top w:val="none" w:sz="0" w:space="0" w:color="auto"/>
        <w:left w:val="none" w:sz="0" w:space="0" w:color="auto"/>
        <w:bottom w:val="none" w:sz="0" w:space="0" w:color="auto"/>
        <w:right w:val="none" w:sz="0" w:space="0" w:color="auto"/>
      </w:divBdr>
      <w:divsChild>
        <w:div w:id="534393091">
          <w:marLeft w:val="0"/>
          <w:marRight w:val="0"/>
          <w:marTop w:val="0"/>
          <w:marBottom w:val="0"/>
          <w:divBdr>
            <w:top w:val="none" w:sz="0" w:space="0" w:color="auto"/>
            <w:left w:val="none" w:sz="0" w:space="0" w:color="auto"/>
            <w:bottom w:val="none" w:sz="0" w:space="0" w:color="auto"/>
            <w:right w:val="none" w:sz="0" w:space="0" w:color="auto"/>
          </w:divBdr>
          <w:divsChild>
            <w:div w:id="72944307">
              <w:marLeft w:val="0"/>
              <w:marRight w:val="0"/>
              <w:marTop w:val="0"/>
              <w:marBottom w:val="0"/>
              <w:divBdr>
                <w:top w:val="none" w:sz="0" w:space="0" w:color="auto"/>
                <w:left w:val="none" w:sz="0" w:space="0" w:color="auto"/>
                <w:bottom w:val="none" w:sz="0" w:space="0" w:color="auto"/>
                <w:right w:val="none" w:sz="0" w:space="0" w:color="auto"/>
              </w:divBdr>
            </w:div>
            <w:div w:id="105514522">
              <w:marLeft w:val="0"/>
              <w:marRight w:val="0"/>
              <w:marTop w:val="0"/>
              <w:marBottom w:val="0"/>
              <w:divBdr>
                <w:top w:val="none" w:sz="0" w:space="0" w:color="auto"/>
                <w:left w:val="none" w:sz="0" w:space="0" w:color="auto"/>
                <w:bottom w:val="none" w:sz="0" w:space="0" w:color="auto"/>
                <w:right w:val="none" w:sz="0" w:space="0" w:color="auto"/>
              </w:divBdr>
            </w:div>
            <w:div w:id="612708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4848616">
      <w:bodyDiv w:val="1"/>
      <w:marLeft w:val="0"/>
      <w:marRight w:val="0"/>
      <w:marTop w:val="0"/>
      <w:marBottom w:val="0"/>
      <w:divBdr>
        <w:top w:val="none" w:sz="0" w:space="0" w:color="auto"/>
        <w:left w:val="none" w:sz="0" w:space="0" w:color="auto"/>
        <w:bottom w:val="none" w:sz="0" w:space="0" w:color="auto"/>
        <w:right w:val="none" w:sz="0" w:space="0" w:color="auto"/>
      </w:divBdr>
      <w:divsChild>
        <w:div w:id="1164393939">
          <w:marLeft w:val="0"/>
          <w:marRight w:val="0"/>
          <w:marTop w:val="0"/>
          <w:marBottom w:val="0"/>
          <w:divBdr>
            <w:top w:val="none" w:sz="0" w:space="0" w:color="auto"/>
            <w:left w:val="none" w:sz="0" w:space="0" w:color="auto"/>
            <w:bottom w:val="none" w:sz="0" w:space="0" w:color="auto"/>
            <w:right w:val="none" w:sz="0" w:space="0" w:color="auto"/>
          </w:divBdr>
          <w:divsChild>
            <w:div w:id="1443301999">
              <w:marLeft w:val="0"/>
              <w:marRight w:val="0"/>
              <w:marTop w:val="0"/>
              <w:marBottom w:val="0"/>
              <w:divBdr>
                <w:top w:val="none" w:sz="0" w:space="0" w:color="auto"/>
                <w:left w:val="none" w:sz="0" w:space="0" w:color="auto"/>
                <w:bottom w:val="none" w:sz="0" w:space="0" w:color="auto"/>
                <w:right w:val="none" w:sz="0" w:space="0" w:color="auto"/>
              </w:divBdr>
            </w:div>
            <w:div w:id="1479489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0560402">
      <w:bodyDiv w:val="1"/>
      <w:marLeft w:val="0"/>
      <w:marRight w:val="0"/>
      <w:marTop w:val="0"/>
      <w:marBottom w:val="0"/>
      <w:divBdr>
        <w:top w:val="none" w:sz="0" w:space="0" w:color="auto"/>
        <w:left w:val="none" w:sz="0" w:space="0" w:color="auto"/>
        <w:bottom w:val="none" w:sz="0" w:space="0" w:color="auto"/>
        <w:right w:val="none" w:sz="0" w:space="0" w:color="auto"/>
      </w:divBdr>
    </w:div>
    <w:div w:id="1582332178">
      <w:bodyDiv w:val="1"/>
      <w:marLeft w:val="0"/>
      <w:marRight w:val="0"/>
      <w:marTop w:val="0"/>
      <w:marBottom w:val="0"/>
      <w:divBdr>
        <w:top w:val="none" w:sz="0" w:space="0" w:color="auto"/>
        <w:left w:val="none" w:sz="0" w:space="0" w:color="auto"/>
        <w:bottom w:val="none" w:sz="0" w:space="0" w:color="auto"/>
        <w:right w:val="none" w:sz="0" w:space="0" w:color="auto"/>
      </w:divBdr>
    </w:div>
    <w:div w:id="1582564011">
      <w:bodyDiv w:val="1"/>
      <w:marLeft w:val="0"/>
      <w:marRight w:val="0"/>
      <w:marTop w:val="0"/>
      <w:marBottom w:val="0"/>
      <w:divBdr>
        <w:top w:val="none" w:sz="0" w:space="0" w:color="auto"/>
        <w:left w:val="none" w:sz="0" w:space="0" w:color="auto"/>
        <w:bottom w:val="none" w:sz="0" w:space="0" w:color="auto"/>
        <w:right w:val="none" w:sz="0" w:space="0" w:color="auto"/>
      </w:divBdr>
    </w:div>
    <w:div w:id="1584143549">
      <w:bodyDiv w:val="1"/>
      <w:marLeft w:val="0"/>
      <w:marRight w:val="0"/>
      <w:marTop w:val="0"/>
      <w:marBottom w:val="0"/>
      <w:divBdr>
        <w:top w:val="none" w:sz="0" w:space="0" w:color="auto"/>
        <w:left w:val="none" w:sz="0" w:space="0" w:color="auto"/>
        <w:bottom w:val="none" w:sz="0" w:space="0" w:color="auto"/>
        <w:right w:val="none" w:sz="0" w:space="0" w:color="auto"/>
      </w:divBdr>
      <w:divsChild>
        <w:div w:id="8259500">
          <w:marLeft w:val="0"/>
          <w:marRight w:val="0"/>
          <w:marTop w:val="0"/>
          <w:marBottom w:val="0"/>
          <w:divBdr>
            <w:top w:val="none" w:sz="0" w:space="0" w:color="auto"/>
            <w:left w:val="none" w:sz="0" w:space="0" w:color="auto"/>
            <w:bottom w:val="none" w:sz="0" w:space="0" w:color="auto"/>
            <w:right w:val="none" w:sz="0" w:space="0" w:color="auto"/>
          </w:divBdr>
        </w:div>
      </w:divsChild>
    </w:div>
    <w:div w:id="1584408272">
      <w:bodyDiv w:val="1"/>
      <w:marLeft w:val="0"/>
      <w:marRight w:val="0"/>
      <w:marTop w:val="0"/>
      <w:marBottom w:val="0"/>
      <w:divBdr>
        <w:top w:val="none" w:sz="0" w:space="0" w:color="auto"/>
        <w:left w:val="none" w:sz="0" w:space="0" w:color="auto"/>
        <w:bottom w:val="none" w:sz="0" w:space="0" w:color="auto"/>
        <w:right w:val="none" w:sz="0" w:space="0" w:color="auto"/>
      </w:divBdr>
      <w:divsChild>
        <w:div w:id="1905020789">
          <w:marLeft w:val="0"/>
          <w:marRight w:val="0"/>
          <w:marTop w:val="0"/>
          <w:marBottom w:val="0"/>
          <w:divBdr>
            <w:top w:val="none" w:sz="0" w:space="0" w:color="auto"/>
            <w:left w:val="none" w:sz="0" w:space="0" w:color="auto"/>
            <w:bottom w:val="none" w:sz="0" w:space="0" w:color="auto"/>
            <w:right w:val="none" w:sz="0" w:space="0" w:color="auto"/>
          </w:divBdr>
        </w:div>
      </w:divsChild>
    </w:div>
    <w:div w:id="1584726173">
      <w:bodyDiv w:val="1"/>
      <w:marLeft w:val="0"/>
      <w:marRight w:val="0"/>
      <w:marTop w:val="0"/>
      <w:marBottom w:val="0"/>
      <w:divBdr>
        <w:top w:val="none" w:sz="0" w:space="0" w:color="auto"/>
        <w:left w:val="none" w:sz="0" w:space="0" w:color="auto"/>
        <w:bottom w:val="none" w:sz="0" w:space="0" w:color="auto"/>
        <w:right w:val="none" w:sz="0" w:space="0" w:color="auto"/>
      </w:divBdr>
      <w:divsChild>
        <w:div w:id="1123890489">
          <w:marLeft w:val="0"/>
          <w:marRight w:val="0"/>
          <w:marTop w:val="0"/>
          <w:marBottom w:val="0"/>
          <w:divBdr>
            <w:top w:val="none" w:sz="0" w:space="0" w:color="auto"/>
            <w:left w:val="none" w:sz="0" w:space="0" w:color="auto"/>
            <w:bottom w:val="none" w:sz="0" w:space="0" w:color="auto"/>
            <w:right w:val="none" w:sz="0" w:space="0" w:color="auto"/>
          </w:divBdr>
        </w:div>
      </w:divsChild>
    </w:div>
    <w:div w:id="1584997064">
      <w:bodyDiv w:val="1"/>
      <w:marLeft w:val="0"/>
      <w:marRight w:val="0"/>
      <w:marTop w:val="0"/>
      <w:marBottom w:val="0"/>
      <w:divBdr>
        <w:top w:val="none" w:sz="0" w:space="0" w:color="auto"/>
        <w:left w:val="none" w:sz="0" w:space="0" w:color="auto"/>
        <w:bottom w:val="none" w:sz="0" w:space="0" w:color="auto"/>
        <w:right w:val="none" w:sz="0" w:space="0" w:color="auto"/>
      </w:divBdr>
      <w:divsChild>
        <w:div w:id="909999072">
          <w:marLeft w:val="0"/>
          <w:marRight w:val="0"/>
          <w:marTop w:val="0"/>
          <w:marBottom w:val="0"/>
          <w:divBdr>
            <w:top w:val="none" w:sz="0" w:space="0" w:color="auto"/>
            <w:left w:val="none" w:sz="0" w:space="0" w:color="auto"/>
            <w:bottom w:val="none" w:sz="0" w:space="0" w:color="auto"/>
            <w:right w:val="none" w:sz="0" w:space="0" w:color="auto"/>
          </w:divBdr>
          <w:divsChild>
            <w:div w:id="1665666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7809777">
      <w:bodyDiv w:val="1"/>
      <w:marLeft w:val="0"/>
      <w:marRight w:val="0"/>
      <w:marTop w:val="0"/>
      <w:marBottom w:val="0"/>
      <w:divBdr>
        <w:top w:val="none" w:sz="0" w:space="0" w:color="auto"/>
        <w:left w:val="none" w:sz="0" w:space="0" w:color="auto"/>
        <w:bottom w:val="none" w:sz="0" w:space="0" w:color="auto"/>
        <w:right w:val="none" w:sz="0" w:space="0" w:color="auto"/>
      </w:divBdr>
      <w:divsChild>
        <w:div w:id="655299251">
          <w:marLeft w:val="0"/>
          <w:marRight w:val="0"/>
          <w:marTop w:val="0"/>
          <w:marBottom w:val="0"/>
          <w:divBdr>
            <w:top w:val="none" w:sz="0" w:space="0" w:color="auto"/>
            <w:left w:val="none" w:sz="0" w:space="0" w:color="auto"/>
            <w:bottom w:val="none" w:sz="0" w:space="0" w:color="auto"/>
            <w:right w:val="none" w:sz="0" w:space="0" w:color="auto"/>
          </w:divBdr>
          <w:divsChild>
            <w:div w:id="493765452">
              <w:marLeft w:val="0"/>
              <w:marRight w:val="0"/>
              <w:marTop w:val="0"/>
              <w:marBottom w:val="0"/>
              <w:divBdr>
                <w:top w:val="none" w:sz="0" w:space="0" w:color="auto"/>
                <w:left w:val="none" w:sz="0" w:space="0" w:color="auto"/>
                <w:bottom w:val="none" w:sz="0" w:space="0" w:color="auto"/>
                <w:right w:val="none" w:sz="0" w:space="0" w:color="auto"/>
              </w:divBdr>
            </w:div>
            <w:div w:id="784890782">
              <w:marLeft w:val="0"/>
              <w:marRight w:val="0"/>
              <w:marTop w:val="0"/>
              <w:marBottom w:val="0"/>
              <w:divBdr>
                <w:top w:val="none" w:sz="0" w:space="0" w:color="auto"/>
                <w:left w:val="none" w:sz="0" w:space="0" w:color="auto"/>
                <w:bottom w:val="none" w:sz="0" w:space="0" w:color="auto"/>
                <w:right w:val="none" w:sz="0" w:space="0" w:color="auto"/>
              </w:divBdr>
            </w:div>
            <w:div w:id="856043812">
              <w:marLeft w:val="0"/>
              <w:marRight w:val="0"/>
              <w:marTop w:val="0"/>
              <w:marBottom w:val="0"/>
              <w:divBdr>
                <w:top w:val="none" w:sz="0" w:space="0" w:color="auto"/>
                <w:left w:val="none" w:sz="0" w:space="0" w:color="auto"/>
                <w:bottom w:val="none" w:sz="0" w:space="0" w:color="auto"/>
                <w:right w:val="none" w:sz="0" w:space="0" w:color="auto"/>
              </w:divBdr>
            </w:div>
            <w:div w:id="1179465553">
              <w:marLeft w:val="0"/>
              <w:marRight w:val="0"/>
              <w:marTop w:val="0"/>
              <w:marBottom w:val="0"/>
              <w:divBdr>
                <w:top w:val="none" w:sz="0" w:space="0" w:color="auto"/>
                <w:left w:val="none" w:sz="0" w:space="0" w:color="auto"/>
                <w:bottom w:val="none" w:sz="0" w:space="0" w:color="auto"/>
                <w:right w:val="none" w:sz="0" w:space="0" w:color="auto"/>
              </w:divBdr>
            </w:div>
            <w:div w:id="1453018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8030837">
      <w:bodyDiv w:val="1"/>
      <w:marLeft w:val="0"/>
      <w:marRight w:val="0"/>
      <w:marTop w:val="0"/>
      <w:marBottom w:val="0"/>
      <w:divBdr>
        <w:top w:val="none" w:sz="0" w:space="0" w:color="auto"/>
        <w:left w:val="none" w:sz="0" w:space="0" w:color="auto"/>
        <w:bottom w:val="none" w:sz="0" w:space="0" w:color="auto"/>
        <w:right w:val="none" w:sz="0" w:space="0" w:color="auto"/>
      </w:divBdr>
      <w:divsChild>
        <w:div w:id="1184248875">
          <w:marLeft w:val="0"/>
          <w:marRight w:val="0"/>
          <w:marTop w:val="0"/>
          <w:marBottom w:val="0"/>
          <w:divBdr>
            <w:top w:val="none" w:sz="0" w:space="0" w:color="auto"/>
            <w:left w:val="none" w:sz="0" w:space="0" w:color="auto"/>
            <w:bottom w:val="none" w:sz="0" w:space="0" w:color="auto"/>
            <w:right w:val="none" w:sz="0" w:space="0" w:color="auto"/>
          </w:divBdr>
        </w:div>
      </w:divsChild>
    </w:div>
    <w:div w:id="1589533862">
      <w:bodyDiv w:val="1"/>
      <w:marLeft w:val="0"/>
      <w:marRight w:val="0"/>
      <w:marTop w:val="0"/>
      <w:marBottom w:val="0"/>
      <w:divBdr>
        <w:top w:val="none" w:sz="0" w:space="0" w:color="auto"/>
        <w:left w:val="none" w:sz="0" w:space="0" w:color="auto"/>
        <w:bottom w:val="none" w:sz="0" w:space="0" w:color="auto"/>
        <w:right w:val="none" w:sz="0" w:space="0" w:color="auto"/>
      </w:divBdr>
      <w:divsChild>
        <w:div w:id="1279332636">
          <w:marLeft w:val="0"/>
          <w:marRight w:val="0"/>
          <w:marTop w:val="0"/>
          <w:marBottom w:val="0"/>
          <w:divBdr>
            <w:top w:val="none" w:sz="0" w:space="0" w:color="auto"/>
            <w:left w:val="none" w:sz="0" w:space="0" w:color="auto"/>
            <w:bottom w:val="none" w:sz="0" w:space="0" w:color="auto"/>
            <w:right w:val="none" w:sz="0" w:space="0" w:color="auto"/>
          </w:divBdr>
          <w:divsChild>
            <w:div w:id="256330149">
              <w:marLeft w:val="0"/>
              <w:marRight w:val="0"/>
              <w:marTop w:val="0"/>
              <w:marBottom w:val="0"/>
              <w:divBdr>
                <w:top w:val="none" w:sz="0" w:space="0" w:color="auto"/>
                <w:left w:val="none" w:sz="0" w:space="0" w:color="auto"/>
                <w:bottom w:val="none" w:sz="0" w:space="0" w:color="auto"/>
                <w:right w:val="none" w:sz="0" w:space="0" w:color="auto"/>
              </w:divBdr>
            </w:div>
            <w:div w:id="1243492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0235591">
      <w:bodyDiv w:val="1"/>
      <w:marLeft w:val="0"/>
      <w:marRight w:val="0"/>
      <w:marTop w:val="0"/>
      <w:marBottom w:val="0"/>
      <w:divBdr>
        <w:top w:val="none" w:sz="0" w:space="0" w:color="auto"/>
        <w:left w:val="none" w:sz="0" w:space="0" w:color="auto"/>
        <w:bottom w:val="none" w:sz="0" w:space="0" w:color="auto"/>
        <w:right w:val="none" w:sz="0" w:space="0" w:color="auto"/>
      </w:divBdr>
      <w:divsChild>
        <w:div w:id="2032874465">
          <w:marLeft w:val="0"/>
          <w:marRight w:val="0"/>
          <w:marTop w:val="0"/>
          <w:marBottom w:val="0"/>
          <w:divBdr>
            <w:top w:val="none" w:sz="0" w:space="0" w:color="auto"/>
            <w:left w:val="none" w:sz="0" w:space="0" w:color="auto"/>
            <w:bottom w:val="none" w:sz="0" w:space="0" w:color="auto"/>
            <w:right w:val="none" w:sz="0" w:space="0" w:color="auto"/>
          </w:divBdr>
          <w:divsChild>
            <w:div w:id="1384256173">
              <w:marLeft w:val="0"/>
              <w:marRight w:val="0"/>
              <w:marTop w:val="0"/>
              <w:marBottom w:val="0"/>
              <w:divBdr>
                <w:top w:val="none" w:sz="0" w:space="0" w:color="auto"/>
                <w:left w:val="none" w:sz="0" w:space="0" w:color="auto"/>
                <w:bottom w:val="none" w:sz="0" w:space="0" w:color="auto"/>
                <w:right w:val="none" w:sz="0" w:space="0" w:color="auto"/>
              </w:divBdr>
            </w:div>
            <w:div w:id="1516386810">
              <w:marLeft w:val="0"/>
              <w:marRight w:val="0"/>
              <w:marTop w:val="0"/>
              <w:marBottom w:val="0"/>
              <w:divBdr>
                <w:top w:val="none" w:sz="0" w:space="0" w:color="auto"/>
                <w:left w:val="none" w:sz="0" w:space="0" w:color="auto"/>
                <w:bottom w:val="none" w:sz="0" w:space="0" w:color="auto"/>
                <w:right w:val="none" w:sz="0" w:space="0" w:color="auto"/>
              </w:divBdr>
            </w:div>
            <w:div w:id="1907373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1768205">
      <w:bodyDiv w:val="1"/>
      <w:marLeft w:val="0"/>
      <w:marRight w:val="0"/>
      <w:marTop w:val="0"/>
      <w:marBottom w:val="0"/>
      <w:divBdr>
        <w:top w:val="none" w:sz="0" w:space="0" w:color="auto"/>
        <w:left w:val="none" w:sz="0" w:space="0" w:color="auto"/>
        <w:bottom w:val="none" w:sz="0" w:space="0" w:color="auto"/>
        <w:right w:val="none" w:sz="0" w:space="0" w:color="auto"/>
      </w:divBdr>
      <w:divsChild>
        <w:div w:id="1611156548">
          <w:marLeft w:val="0"/>
          <w:marRight w:val="0"/>
          <w:marTop w:val="0"/>
          <w:marBottom w:val="0"/>
          <w:divBdr>
            <w:top w:val="none" w:sz="0" w:space="0" w:color="auto"/>
            <w:left w:val="none" w:sz="0" w:space="0" w:color="auto"/>
            <w:bottom w:val="none" w:sz="0" w:space="0" w:color="auto"/>
            <w:right w:val="none" w:sz="0" w:space="0" w:color="auto"/>
          </w:divBdr>
        </w:div>
      </w:divsChild>
    </w:div>
    <w:div w:id="1592858728">
      <w:bodyDiv w:val="1"/>
      <w:marLeft w:val="0"/>
      <w:marRight w:val="0"/>
      <w:marTop w:val="0"/>
      <w:marBottom w:val="0"/>
      <w:divBdr>
        <w:top w:val="none" w:sz="0" w:space="0" w:color="auto"/>
        <w:left w:val="none" w:sz="0" w:space="0" w:color="auto"/>
        <w:bottom w:val="none" w:sz="0" w:space="0" w:color="auto"/>
        <w:right w:val="none" w:sz="0" w:space="0" w:color="auto"/>
      </w:divBdr>
    </w:div>
    <w:div w:id="1593051972">
      <w:bodyDiv w:val="1"/>
      <w:marLeft w:val="0"/>
      <w:marRight w:val="0"/>
      <w:marTop w:val="0"/>
      <w:marBottom w:val="0"/>
      <w:divBdr>
        <w:top w:val="none" w:sz="0" w:space="0" w:color="auto"/>
        <w:left w:val="none" w:sz="0" w:space="0" w:color="auto"/>
        <w:bottom w:val="none" w:sz="0" w:space="0" w:color="auto"/>
        <w:right w:val="none" w:sz="0" w:space="0" w:color="auto"/>
      </w:divBdr>
      <w:divsChild>
        <w:div w:id="807938557">
          <w:marLeft w:val="547"/>
          <w:marRight w:val="0"/>
          <w:marTop w:val="154"/>
          <w:marBottom w:val="0"/>
          <w:divBdr>
            <w:top w:val="none" w:sz="0" w:space="0" w:color="auto"/>
            <w:left w:val="none" w:sz="0" w:space="0" w:color="auto"/>
            <w:bottom w:val="none" w:sz="0" w:space="0" w:color="auto"/>
            <w:right w:val="none" w:sz="0" w:space="0" w:color="auto"/>
          </w:divBdr>
        </w:div>
      </w:divsChild>
    </w:div>
    <w:div w:id="1594121325">
      <w:bodyDiv w:val="1"/>
      <w:marLeft w:val="0"/>
      <w:marRight w:val="0"/>
      <w:marTop w:val="0"/>
      <w:marBottom w:val="0"/>
      <w:divBdr>
        <w:top w:val="none" w:sz="0" w:space="0" w:color="auto"/>
        <w:left w:val="none" w:sz="0" w:space="0" w:color="auto"/>
        <w:bottom w:val="none" w:sz="0" w:space="0" w:color="auto"/>
        <w:right w:val="none" w:sz="0" w:space="0" w:color="auto"/>
      </w:divBdr>
    </w:div>
    <w:div w:id="1594509993">
      <w:bodyDiv w:val="1"/>
      <w:marLeft w:val="0"/>
      <w:marRight w:val="0"/>
      <w:marTop w:val="0"/>
      <w:marBottom w:val="0"/>
      <w:divBdr>
        <w:top w:val="none" w:sz="0" w:space="0" w:color="auto"/>
        <w:left w:val="none" w:sz="0" w:space="0" w:color="auto"/>
        <w:bottom w:val="none" w:sz="0" w:space="0" w:color="auto"/>
        <w:right w:val="none" w:sz="0" w:space="0" w:color="auto"/>
      </w:divBdr>
      <w:divsChild>
        <w:div w:id="466557332">
          <w:marLeft w:val="0"/>
          <w:marRight w:val="0"/>
          <w:marTop w:val="0"/>
          <w:marBottom w:val="0"/>
          <w:divBdr>
            <w:top w:val="none" w:sz="0" w:space="0" w:color="auto"/>
            <w:left w:val="none" w:sz="0" w:space="0" w:color="auto"/>
            <w:bottom w:val="none" w:sz="0" w:space="0" w:color="auto"/>
            <w:right w:val="none" w:sz="0" w:space="0" w:color="auto"/>
          </w:divBdr>
        </w:div>
      </w:divsChild>
    </w:div>
    <w:div w:id="1594624348">
      <w:bodyDiv w:val="1"/>
      <w:marLeft w:val="0"/>
      <w:marRight w:val="0"/>
      <w:marTop w:val="0"/>
      <w:marBottom w:val="0"/>
      <w:divBdr>
        <w:top w:val="none" w:sz="0" w:space="0" w:color="auto"/>
        <w:left w:val="none" w:sz="0" w:space="0" w:color="auto"/>
        <w:bottom w:val="none" w:sz="0" w:space="0" w:color="auto"/>
        <w:right w:val="none" w:sz="0" w:space="0" w:color="auto"/>
      </w:divBdr>
      <w:divsChild>
        <w:div w:id="2005087625">
          <w:marLeft w:val="0"/>
          <w:marRight w:val="0"/>
          <w:marTop w:val="0"/>
          <w:marBottom w:val="0"/>
          <w:divBdr>
            <w:top w:val="none" w:sz="0" w:space="0" w:color="auto"/>
            <w:left w:val="none" w:sz="0" w:space="0" w:color="auto"/>
            <w:bottom w:val="none" w:sz="0" w:space="0" w:color="auto"/>
            <w:right w:val="none" w:sz="0" w:space="0" w:color="auto"/>
          </w:divBdr>
        </w:div>
      </w:divsChild>
    </w:div>
    <w:div w:id="1597590458">
      <w:bodyDiv w:val="1"/>
      <w:marLeft w:val="0"/>
      <w:marRight w:val="0"/>
      <w:marTop w:val="0"/>
      <w:marBottom w:val="0"/>
      <w:divBdr>
        <w:top w:val="none" w:sz="0" w:space="0" w:color="auto"/>
        <w:left w:val="none" w:sz="0" w:space="0" w:color="auto"/>
        <w:bottom w:val="none" w:sz="0" w:space="0" w:color="auto"/>
        <w:right w:val="none" w:sz="0" w:space="0" w:color="auto"/>
      </w:divBdr>
      <w:divsChild>
        <w:div w:id="1651251608">
          <w:marLeft w:val="0"/>
          <w:marRight w:val="0"/>
          <w:marTop w:val="0"/>
          <w:marBottom w:val="0"/>
          <w:divBdr>
            <w:top w:val="none" w:sz="0" w:space="0" w:color="auto"/>
            <w:left w:val="none" w:sz="0" w:space="0" w:color="auto"/>
            <w:bottom w:val="none" w:sz="0" w:space="0" w:color="auto"/>
            <w:right w:val="none" w:sz="0" w:space="0" w:color="auto"/>
          </w:divBdr>
        </w:div>
      </w:divsChild>
    </w:div>
    <w:div w:id="1598975915">
      <w:bodyDiv w:val="1"/>
      <w:marLeft w:val="0"/>
      <w:marRight w:val="0"/>
      <w:marTop w:val="0"/>
      <w:marBottom w:val="0"/>
      <w:divBdr>
        <w:top w:val="none" w:sz="0" w:space="0" w:color="auto"/>
        <w:left w:val="none" w:sz="0" w:space="0" w:color="auto"/>
        <w:bottom w:val="none" w:sz="0" w:space="0" w:color="auto"/>
        <w:right w:val="none" w:sz="0" w:space="0" w:color="auto"/>
      </w:divBdr>
      <w:divsChild>
        <w:div w:id="2078084560">
          <w:marLeft w:val="0"/>
          <w:marRight w:val="0"/>
          <w:marTop w:val="0"/>
          <w:marBottom w:val="0"/>
          <w:divBdr>
            <w:top w:val="none" w:sz="0" w:space="0" w:color="auto"/>
            <w:left w:val="none" w:sz="0" w:space="0" w:color="auto"/>
            <w:bottom w:val="none" w:sz="0" w:space="0" w:color="auto"/>
            <w:right w:val="none" w:sz="0" w:space="0" w:color="auto"/>
          </w:divBdr>
        </w:div>
      </w:divsChild>
    </w:div>
    <w:div w:id="1600605809">
      <w:bodyDiv w:val="1"/>
      <w:marLeft w:val="0"/>
      <w:marRight w:val="0"/>
      <w:marTop w:val="0"/>
      <w:marBottom w:val="0"/>
      <w:divBdr>
        <w:top w:val="none" w:sz="0" w:space="0" w:color="auto"/>
        <w:left w:val="none" w:sz="0" w:space="0" w:color="auto"/>
        <w:bottom w:val="none" w:sz="0" w:space="0" w:color="auto"/>
        <w:right w:val="none" w:sz="0" w:space="0" w:color="auto"/>
      </w:divBdr>
      <w:divsChild>
        <w:div w:id="1269048648">
          <w:marLeft w:val="0"/>
          <w:marRight w:val="0"/>
          <w:marTop w:val="0"/>
          <w:marBottom w:val="0"/>
          <w:divBdr>
            <w:top w:val="none" w:sz="0" w:space="0" w:color="auto"/>
            <w:left w:val="none" w:sz="0" w:space="0" w:color="auto"/>
            <w:bottom w:val="none" w:sz="0" w:space="0" w:color="auto"/>
            <w:right w:val="none" w:sz="0" w:space="0" w:color="auto"/>
          </w:divBdr>
          <w:divsChild>
            <w:div w:id="189684761">
              <w:marLeft w:val="0"/>
              <w:marRight w:val="0"/>
              <w:marTop w:val="0"/>
              <w:marBottom w:val="0"/>
              <w:divBdr>
                <w:top w:val="none" w:sz="0" w:space="0" w:color="auto"/>
                <w:left w:val="none" w:sz="0" w:space="0" w:color="auto"/>
                <w:bottom w:val="none" w:sz="0" w:space="0" w:color="auto"/>
                <w:right w:val="none" w:sz="0" w:space="0" w:color="auto"/>
              </w:divBdr>
            </w:div>
            <w:div w:id="1037506289">
              <w:marLeft w:val="0"/>
              <w:marRight w:val="0"/>
              <w:marTop w:val="0"/>
              <w:marBottom w:val="0"/>
              <w:divBdr>
                <w:top w:val="none" w:sz="0" w:space="0" w:color="auto"/>
                <w:left w:val="none" w:sz="0" w:space="0" w:color="auto"/>
                <w:bottom w:val="none" w:sz="0" w:space="0" w:color="auto"/>
                <w:right w:val="none" w:sz="0" w:space="0" w:color="auto"/>
              </w:divBdr>
            </w:div>
            <w:div w:id="1290819585">
              <w:marLeft w:val="0"/>
              <w:marRight w:val="0"/>
              <w:marTop w:val="0"/>
              <w:marBottom w:val="0"/>
              <w:divBdr>
                <w:top w:val="none" w:sz="0" w:space="0" w:color="auto"/>
                <w:left w:val="none" w:sz="0" w:space="0" w:color="auto"/>
                <w:bottom w:val="none" w:sz="0" w:space="0" w:color="auto"/>
                <w:right w:val="none" w:sz="0" w:space="0" w:color="auto"/>
              </w:divBdr>
            </w:div>
            <w:div w:id="1371493698">
              <w:marLeft w:val="0"/>
              <w:marRight w:val="0"/>
              <w:marTop w:val="0"/>
              <w:marBottom w:val="0"/>
              <w:divBdr>
                <w:top w:val="none" w:sz="0" w:space="0" w:color="auto"/>
                <w:left w:val="none" w:sz="0" w:space="0" w:color="auto"/>
                <w:bottom w:val="none" w:sz="0" w:space="0" w:color="auto"/>
                <w:right w:val="none" w:sz="0" w:space="0" w:color="auto"/>
              </w:divBdr>
            </w:div>
            <w:div w:id="1431969986">
              <w:marLeft w:val="0"/>
              <w:marRight w:val="0"/>
              <w:marTop w:val="0"/>
              <w:marBottom w:val="0"/>
              <w:divBdr>
                <w:top w:val="none" w:sz="0" w:space="0" w:color="auto"/>
                <w:left w:val="none" w:sz="0" w:space="0" w:color="auto"/>
                <w:bottom w:val="none" w:sz="0" w:space="0" w:color="auto"/>
                <w:right w:val="none" w:sz="0" w:space="0" w:color="auto"/>
              </w:divBdr>
            </w:div>
            <w:div w:id="1435250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1257347">
      <w:bodyDiv w:val="1"/>
      <w:marLeft w:val="0"/>
      <w:marRight w:val="0"/>
      <w:marTop w:val="0"/>
      <w:marBottom w:val="0"/>
      <w:divBdr>
        <w:top w:val="none" w:sz="0" w:space="0" w:color="auto"/>
        <w:left w:val="none" w:sz="0" w:space="0" w:color="auto"/>
        <w:bottom w:val="none" w:sz="0" w:space="0" w:color="auto"/>
        <w:right w:val="none" w:sz="0" w:space="0" w:color="auto"/>
      </w:divBdr>
      <w:divsChild>
        <w:div w:id="948126837">
          <w:marLeft w:val="0"/>
          <w:marRight w:val="0"/>
          <w:marTop w:val="0"/>
          <w:marBottom w:val="0"/>
          <w:divBdr>
            <w:top w:val="none" w:sz="0" w:space="0" w:color="auto"/>
            <w:left w:val="none" w:sz="0" w:space="0" w:color="auto"/>
            <w:bottom w:val="none" w:sz="0" w:space="0" w:color="auto"/>
            <w:right w:val="none" w:sz="0" w:space="0" w:color="auto"/>
          </w:divBdr>
        </w:div>
      </w:divsChild>
    </w:div>
    <w:div w:id="1601335964">
      <w:bodyDiv w:val="1"/>
      <w:marLeft w:val="0"/>
      <w:marRight w:val="0"/>
      <w:marTop w:val="0"/>
      <w:marBottom w:val="0"/>
      <w:divBdr>
        <w:top w:val="none" w:sz="0" w:space="0" w:color="auto"/>
        <w:left w:val="none" w:sz="0" w:space="0" w:color="auto"/>
        <w:bottom w:val="none" w:sz="0" w:space="0" w:color="auto"/>
        <w:right w:val="none" w:sz="0" w:space="0" w:color="auto"/>
      </w:divBdr>
      <w:divsChild>
        <w:div w:id="1253396468">
          <w:marLeft w:val="0"/>
          <w:marRight w:val="0"/>
          <w:marTop w:val="0"/>
          <w:marBottom w:val="0"/>
          <w:divBdr>
            <w:top w:val="none" w:sz="0" w:space="0" w:color="auto"/>
            <w:left w:val="none" w:sz="0" w:space="0" w:color="auto"/>
            <w:bottom w:val="none" w:sz="0" w:space="0" w:color="auto"/>
            <w:right w:val="none" w:sz="0" w:space="0" w:color="auto"/>
          </w:divBdr>
          <w:divsChild>
            <w:div w:id="2015526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1526012">
      <w:bodyDiv w:val="1"/>
      <w:marLeft w:val="0"/>
      <w:marRight w:val="0"/>
      <w:marTop w:val="0"/>
      <w:marBottom w:val="0"/>
      <w:divBdr>
        <w:top w:val="none" w:sz="0" w:space="0" w:color="auto"/>
        <w:left w:val="none" w:sz="0" w:space="0" w:color="auto"/>
        <w:bottom w:val="none" w:sz="0" w:space="0" w:color="auto"/>
        <w:right w:val="none" w:sz="0" w:space="0" w:color="auto"/>
      </w:divBdr>
      <w:divsChild>
        <w:div w:id="894699326">
          <w:marLeft w:val="0"/>
          <w:marRight w:val="0"/>
          <w:marTop w:val="0"/>
          <w:marBottom w:val="0"/>
          <w:divBdr>
            <w:top w:val="none" w:sz="0" w:space="0" w:color="auto"/>
            <w:left w:val="none" w:sz="0" w:space="0" w:color="auto"/>
            <w:bottom w:val="none" w:sz="0" w:space="0" w:color="auto"/>
            <w:right w:val="none" w:sz="0" w:space="0" w:color="auto"/>
          </w:divBdr>
        </w:div>
      </w:divsChild>
    </w:div>
    <w:div w:id="1603604980">
      <w:bodyDiv w:val="1"/>
      <w:marLeft w:val="0"/>
      <w:marRight w:val="0"/>
      <w:marTop w:val="0"/>
      <w:marBottom w:val="0"/>
      <w:divBdr>
        <w:top w:val="none" w:sz="0" w:space="0" w:color="auto"/>
        <w:left w:val="none" w:sz="0" w:space="0" w:color="auto"/>
        <w:bottom w:val="none" w:sz="0" w:space="0" w:color="auto"/>
        <w:right w:val="none" w:sz="0" w:space="0" w:color="auto"/>
      </w:divBdr>
      <w:divsChild>
        <w:div w:id="323052693">
          <w:marLeft w:val="0"/>
          <w:marRight w:val="0"/>
          <w:marTop w:val="0"/>
          <w:marBottom w:val="0"/>
          <w:divBdr>
            <w:top w:val="none" w:sz="0" w:space="0" w:color="auto"/>
            <w:left w:val="none" w:sz="0" w:space="0" w:color="auto"/>
            <w:bottom w:val="none" w:sz="0" w:space="0" w:color="auto"/>
            <w:right w:val="none" w:sz="0" w:space="0" w:color="auto"/>
          </w:divBdr>
          <w:divsChild>
            <w:div w:id="773012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3948901">
      <w:bodyDiv w:val="1"/>
      <w:marLeft w:val="0"/>
      <w:marRight w:val="0"/>
      <w:marTop w:val="0"/>
      <w:marBottom w:val="0"/>
      <w:divBdr>
        <w:top w:val="none" w:sz="0" w:space="0" w:color="auto"/>
        <w:left w:val="none" w:sz="0" w:space="0" w:color="auto"/>
        <w:bottom w:val="none" w:sz="0" w:space="0" w:color="auto"/>
        <w:right w:val="none" w:sz="0" w:space="0" w:color="auto"/>
      </w:divBdr>
      <w:divsChild>
        <w:div w:id="1075932697">
          <w:marLeft w:val="0"/>
          <w:marRight w:val="0"/>
          <w:marTop w:val="0"/>
          <w:marBottom w:val="0"/>
          <w:divBdr>
            <w:top w:val="none" w:sz="0" w:space="0" w:color="auto"/>
            <w:left w:val="none" w:sz="0" w:space="0" w:color="auto"/>
            <w:bottom w:val="none" w:sz="0" w:space="0" w:color="auto"/>
            <w:right w:val="none" w:sz="0" w:space="0" w:color="auto"/>
          </w:divBdr>
        </w:div>
      </w:divsChild>
    </w:div>
    <w:div w:id="1604069299">
      <w:bodyDiv w:val="1"/>
      <w:marLeft w:val="0"/>
      <w:marRight w:val="0"/>
      <w:marTop w:val="0"/>
      <w:marBottom w:val="0"/>
      <w:divBdr>
        <w:top w:val="none" w:sz="0" w:space="0" w:color="auto"/>
        <w:left w:val="none" w:sz="0" w:space="0" w:color="auto"/>
        <w:bottom w:val="none" w:sz="0" w:space="0" w:color="auto"/>
        <w:right w:val="none" w:sz="0" w:space="0" w:color="auto"/>
      </w:divBdr>
      <w:divsChild>
        <w:div w:id="702486672">
          <w:marLeft w:val="0"/>
          <w:marRight w:val="0"/>
          <w:marTop w:val="0"/>
          <w:marBottom w:val="0"/>
          <w:divBdr>
            <w:top w:val="none" w:sz="0" w:space="0" w:color="auto"/>
            <w:left w:val="none" w:sz="0" w:space="0" w:color="auto"/>
            <w:bottom w:val="none" w:sz="0" w:space="0" w:color="auto"/>
            <w:right w:val="none" w:sz="0" w:space="0" w:color="auto"/>
          </w:divBdr>
        </w:div>
      </w:divsChild>
    </w:div>
    <w:div w:id="1604532143">
      <w:bodyDiv w:val="1"/>
      <w:marLeft w:val="0"/>
      <w:marRight w:val="0"/>
      <w:marTop w:val="0"/>
      <w:marBottom w:val="0"/>
      <w:divBdr>
        <w:top w:val="none" w:sz="0" w:space="0" w:color="auto"/>
        <w:left w:val="none" w:sz="0" w:space="0" w:color="auto"/>
        <w:bottom w:val="none" w:sz="0" w:space="0" w:color="auto"/>
        <w:right w:val="none" w:sz="0" w:space="0" w:color="auto"/>
      </w:divBdr>
      <w:divsChild>
        <w:div w:id="1851212290">
          <w:marLeft w:val="0"/>
          <w:marRight w:val="0"/>
          <w:marTop w:val="0"/>
          <w:marBottom w:val="0"/>
          <w:divBdr>
            <w:top w:val="none" w:sz="0" w:space="0" w:color="auto"/>
            <w:left w:val="none" w:sz="0" w:space="0" w:color="auto"/>
            <w:bottom w:val="none" w:sz="0" w:space="0" w:color="auto"/>
            <w:right w:val="none" w:sz="0" w:space="0" w:color="auto"/>
          </w:divBdr>
        </w:div>
      </w:divsChild>
    </w:div>
    <w:div w:id="1607301920">
      <w:bodyDiv w:val="1"/>
      <w:marLeft w:val="0"/>
      <w:marRight w:val="0"/>
      <w:marTop w:val="0"/>
      <w:marBottom w:val="0"/>
      <w:divBdr>
        <w:top w:val="none" w:sz="0" w:space="0" w:color="auto"/>
        <w:left w:val="none" w:sz="0" w:space="0" w:color="auto"/>
        <w:bottom w:val="none" w:sz="0" w:space="0" w:color="auto"/>
        <w:right w:val="none" w:sz="0" w:space="0" w:color="auto"/>
      </w:divBdr>
      <w:divsChild>
        <w:div w:id="543560251">
          <w:marLeft w:val="0"/>
          <w:marRight w:val="0"/>
          <w:marTop w:val="0"/>
          <w:marBottom w:val="0"/>
          <w:divBdr>
            <w:top w:val="none" w:sz="0" w:space="0" w:color="auto"/>
            <w:left w:val="none" w:sz="0" w:space="0" w:color="auto"/>
            <w:bottom w:val="none" w:sz="0" w:space="0" w:color="auto"/>
            <w:right w:val="none" w:sz="0" w:space="0" w:color="auto"/>
          </w:divBdr>
          <w:divsChild>
            <w:div w:id="420377873">
              <w:marLeft w:val="0"/>
              <w:marRight w:val="0"/>
              <w:marTop w:val="0"/>
              <w:marBottom w:val="0"/>
              <w:divBdr>
                <w:top w:val="none" w:sz="0" w:space="0" w:color="auto"/>
                <w:left w:val="none" w:sz="0" w:space="0" w:color="auto"/>
                <w:bottom w:val="none" w:sz="0" w:space="0" w:color="auto"/>
                <w:right w:val="none" w:sz="0" w:space="0" w:color="auto"/>
              </w:divBdr>
            </w:div>
            <w:div w:id="1134326237">
              <w:marLeft w:val="0"/>
              <w:marRight w:val="0"/>
              <w:marTop w:val="0"/>
              <w:marBottom w:val="0"/>
              <w:divBdr>
                <w:top w:val="none" w:sz="0" w:space="0" w:color="auto"/>
                <w:left w:val="none" w:sz="0" w:space="0" w:color="auto"/>
                <w:bottom w:val="none" w:sz="0" w:space="0" w:color="auto"/>
                <w:right w:val="none" w:sz="0" w:space="0" w:color="auto"/>
              </w:divBdr>
            </w:div>
            <w:div w:id="1425880236">
              <w:marLeft w:val="0"/>
              <w:marRight w:val="0"/>
              <w:marTop w:val="0"/>
              <w:marBottom w:val="0"/>
              <w:divBdr>
                <w:top w:val="none" w:sz="0" w:space="0" w:color="auto"/>
                <w:left w:val="none" w:sz="0" w:space="0" w:color="auto"/>
                <w:bottom w:val="none" w:sz="0" w:space="0" w:color="auto"/>
                <w:right w:val="none" w:sz="0" w:space="0" w:color="auto"/>
              </w:divBdr>
            </w:div>
            <w:div w:id="1664239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9973110">
      <w:bodyDiv w:val="1"/>
      <w:marLeft w:val="0"/>
      <w:marRight w:val="0"/>
      <w:marTop w:val="0"/>
      <w:marBottom w:val="0"/>
      <w:divBdr>
        <w:top w:val="none" w:sz="0" w:space="0" w:color="auto"/>
        <w:left w:val="none" w:sz="0" w:space="0" w:color="auto"/>
        <w:bottom w:val="none" w:sz="0" w:space="0" w:color="auto"/>
        <w:right w:val="none" w:sz="0" w:space="0" w:color="auto"/>
      </w:divBdr>
      <w:divsChild>
        <w:div w:id="1855723911">
          <w:marLeft w:val="0"/>
          <w:marRight w:val="0"/>
          <w:marTop w:val="0"/>
          <w:marBottom w:val="0"/>
          <w:divBdr>
            <w:top w:val="none" w:sz="0" w:space="0" w:color="auto"/>
            <w:left w:val="none" w:sz="0" w:space="0" w:color="auto"/>
            <w:bottom w:val="none" w:sz="0" w:space="0" w:color="auto"/>
            <w:right w:val="none" w:sz="0" w:space="0" w:color="auto"/>
          </w:divBdr>
          <w:divsChild>
            <w:div w:id="1709404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0963255">
      <w:bodyDiv w:val="1"/>
      <w:marLeft w:val="0"/>
      <w:marRight w:val="0"/>
      <w:marTop w:val="0"/>
      <w:marBottom w:val="0"/>
      <w:divBdr>
        <w:top w:val="none" w:sz="0" w:space="0" w:color="auto"/>
        <w:left w:val="none" w:sz="0" w:space="0" w:color="auto"/>
        <w:bottom w:val="none" w:sz="0" w:space="0" w:color="auto"/>
        <w:right w:val="none" w:sz="0" w:space="0" w:color="auto"/>
      </w:divBdr>
      <w:divsChild>
        <w:div w:id="38557064">
          <w:marLeft w:val="0"/>
          <w:marRight w:val="0"/>
          <w:marTop w:val="0"/>
          <w:marBottom w:val="0"/>
          <w:divBdr>
            <w:top w:val="none" w:sz="0" w:space="0" w:color="auto"/>
            <w:left w:val="none" w:sz="0" w:space="0" w:color="auto"/>
            <w:bottom w:val="none" w:sz="0" w:space="0" w:color="auto"/>
            <w:right w:val="none" w:sz="0" w:space="0" w:color="auto"/>
          </w:divBdr>
          <w:divsChild>
            <w:div w:id="1015231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3633499">
      <w:bodyDiv w:val="1"/>
      <w:marLeft w:val="0"/>
      <w:marRight w:val="0"/>
      <w:marTop w:val="0"/>
      <w:marBottom w:val="0"/>
      <w:divBdr>
        <w:top w:val="none" w:sz="0" w:space="0" w:color="auto"/>
        <w:left w:val="none" w:sz="0" w:space="0" w:color="auto"/>
        <w:bottom w:val="none" w:sz="0" w:space="0" w:color="auto"/>
        <w:right w:val="none" w:sz="0" w:space="0" w:color="auto"/>
      </w:divBdr>
    </w:div>
    <w:div w:id="1614555267">
      <w:bodyDiv w:val="1"/>
      <w:marLeft w:val="0"/>
      <w:marRight w:val="0"/>
      <w:marTop w:val="0"/>
      <w:marBottom w:val="0"/>
      <w:divBdr>
        <w:top w:val="none" w:sz="0" w:space="0" w:color="auto"/>
        <w:left w:val="none" w:sz="0" w:space="0" w:color="auto"/>
        <w:bottom w:val="none" w:sz="0" w:space="0" w:color="auto"/>
        <w:right w:val="none" w:sz="0" w:space="0" w:color="auto"/>
      </w:divBdr>
      <w:divsChild>
        <w:div w:id="77868758">
          <w:marLeft w:val="0"/>
          <w:marRight w:val="0"/>
          <w:marTop w:val="0"/>
          <w:marBottom w:val="0"/>
          <w:divBdr>
            <w:top w:val="none" w:sz="0" w:space="0" w:color="auto"/>
            <w:left w:val="none" w:sz="0" w:space="0" w:color="auto"/>
            <w:bottom w:val="none" w:sz="0" w:space="0" w:color="auto"/>
            <w:right w:val="none" w:sz="0" w:space="0" w:color="auto"/>
          </w:divBdr>
        </w:div>
      </w:divsChild>
    </w:div>
    <w:div w:id="1615138197">
      <w:bodyDiv w:val="1"/>
      <w:marLeft w:val="0"/>
      <w:marRight w:val="0"/>
      <w:marTop w:val="0"/>
      <w:marBottom w:val="0"/>
      <w:divBdr>
        <w:top w:val="none" w:sz="0" w:space="0" w:color="auto"/>
        <w:left w:val="none" w:sz="0" w:space="0" w:color="auto"/>
        <w:bottom w:val="none" w:sz="0" w:space="0" w:color="auto"/>
        <w:right w:val="none" w:sz="0" w:space="0" w:color="auto"/>
      </w:divBdr>
      <w:divsChild>
        <w:div w:id="1931112028">
          <w:marLeft w:val="0"/>
          <w:marRight w:val="0"/>
          <w:marTop w:val="0"/>
          <w:marBottom w:val="0"/>
          <w:divBdr>
            <w:top w:val="none" w:sz="0" w:space="0" w:color="auto"/>
            <w:left w:val="none" w:sz="0" w:space="0" w:color="auto"/>
            <w:bottom w:val="none" w:sz="0" w:space="0" w:color="auto"/>
            <w:right w:val="none" w:sz="0" w:space="0" w:color="auto"/>
          </w:divBdr>
        </w:div>
      </w:divsChild>
    </w:div>
    <w:div w:id="1615405287">
      <w:bodyDiv w:val="1"/>
      <w:marLeft w:val="0"/>
      <w:marRight w:val="0"/>
      <w:marTop w:val="0"/>
      <w:marBottom w:val="0"/>
      <w:divBdr>
        <w:top w:val="none" w:sz="0" w:space="0" w:color="auto"/>
        <w:left w:val="none" w:sz="0" w:space="0" w:color="auto"/>
        <w:bottom w:val="none" w:sz="0" w:space="0" w:color="auto"/>
        <w:right w:val="none" w:sz="0" w:space="0" w:color="auto"/>
      </w:divBdr>
    </w:div>
    <w:div w:id="1616331448">
      <w:bodyDiv w:val="1"/>
      <w:marLeft w:val="0"/>
      <w:marRight w:val="0"/>
      <w:marTop w:val="0"/>
      <w:marBottom w:val="0"/>
      <w:divBdr>
        <w:top w:val="none" w:sz="0" w:space="0" w:color="auto"/>
        <w:left w:val="none" w:sz="0" w:space="0" w:color="auto"/>
        <w:bottom w:val="none" w:sz="0" w:space="0" w:color="auto"/>
        <w:right w:val="none" w:sz="0" w:space="0" w:color="auto"/>
      </w:divBdr>
      <w:divsChild>
        <w:div w:id="609048963">
          <w:marLeft w:val="547"/>
          <w:marRight w:val="0"/>
          <w:marTop w:val="154"/>
          <w:marBottom w:val="0"/>
          <w:divBdr>
            <w:top w:val="none" w:sz="0" w:space="0" w:color="auto"/>
            <w:left w:val="none" w:sz="0" w:space="0" w:color="auto"/>
            <w:bottom w:val="none" w:sz="0" w:space="0" w:color="auto"/>
            <w:right w:val="none" w:sz="0" w:space="0" w:color="auto"/>
          </w:divBdr>
        </w:div>
        <w:div w:id="237831431">
          <w:marLeft w:val="547"/>
          <w:marRight w:val="0"/>
          <w:marTop w:val="154"/>
          <w:marBottom w:val="0"/>
          <w:divBdr>
            <w:top w:val="none" w:sz="0" w:space="0" w:color="auto"/>
            <w:left w:val="none" w:sz="0" w:space="0" w:color="auto"/>
            <w:bottom w:val="none" w:sz="0" w:space="0" w:color="auto"/>
            <w:right w:val="none" w:sz="0" w:space="0" w:color="auto"/>
          </w:divBdr>
        </w:div>
      </w:divsChild>
    </w:div>
    <w:div w:id="1617985200">
      <w:bodyDiv w:val="1"/>
      <w:marLeft w:val="0"/>
      <w:marRight w:val="0"/>
      <w:marTop w:val="0"/>
      <w:marBottom w:val="0"/>
      <w:divBdr>
        <w:top w:val="none" w:sz="0" w:space="0" w:color="auto"/>
        <w:left w:val="none" w:sz="0" w:space="0" w:color="auto"/>
        <w:bottom w:val="none" w:sz="0" w:space="0" w:color="auto"/>
        <w:right w:val="none" w:sz="0" w:space="0" w:color="auto"/>
      </w:divBdr>
      <w:divsChild>
        <w:div w:id="1515417797">
          <w:marLeft w:val="0"/>
          <w:marRight w:val="0"/>
          <w:marTop w:val="0"/>
          <w:marBottom w:val="0"/>
          <w:divBdr>
            <w:top w:val="none" w:sz="0" w:space="0" w:color="auto"/>
            <w:left w:val="none" w:sz="0" w:space="0" w:color="auto"/>
            <w:bottom w:val="none" w:sz="0" w:space="0" w:color="auto"/>
            <w:right w:val="none" w:sz="0" w:space="0" w:color="auto"/>
          </w:divBdr>
        </w:div>
      </w:divsChild>
    </w:div>
    <w:div w:id="1618684728">
      <w:bodyDiv w:val="1"/>
      <w:marLeft w:val="0"/>
      <w:marRight w:val="0"/>
      <w:marTop w:val="0"/>
      <w:marBottom w:val="0"/>
      <w:divBdr>
        <w:top w:val="none" w:sz="0" w:space="0" w:color="auto"/>
        <w:left w:val="none" w:sz="0" w:space="0" w:color="auto"/>
        <w:bottom w:val="none" w:sz="0" w:space="0" w:color="auto"/>
        <w:right w:val="none" w:sz="0" w:space="0" w:color="auto"/>
      </w:divBdr>
      <w:divsChild>
        <w:div w:id="959335225">
          <w:marLeft w:val="0"/>
          <w:marRight w:val="0"/>
          <w:marTop w:val="0"/>
          <w:marBottom w:val="0"/>
          <w:divBdr>
            <w:top w:val="none" w:sz="0" w:space="0" w:color="auto"/>
            <w:left w:val="none" w:sz="0" w:space="0" w:color="auto"/>
            <w:bottom w:val="none" w:sz="0" w:space="0" w:color="auto"/>
            <w:right w:val="none" w:sz="0" w:space="0" w:color="auto"/>
          </w:divBdr>
        </w:div>
      </w:divsChild>
    </w:div>
    <w:div w:id="1620793411">
      <w:bodyDiv w:val="1"/>
      <w:marLeft w:val="0"/>
      <w:marRight w:val="0"/>
      <w:marTop w:val="0"/>
      <w:marBottom w:val="0"/>
      <w:divBdr>
        <w:top w:val="none" w:sz="0" w:space="0" w:color="auto"/>
        <w:left w:val="none" w:sz="0" w:space="0" w:color="auto"/>
        <w:bottom w:val="none" w:sz="0" w:space="0" w:color="auto"/>
        <w:right w:val="none" w:sz="0" w:space="0" w:color="auto"/>
      </w:divBdr>
      <w:divsChild>
        <w:div w:id="606616990">
          <w:marLeft w:val="0"/>
          <w:marRight w:val="0"/>
          <w:marTop w:val="0"/>
          <w:marBottom w:val="0"/>
          <w:divBdr>
            <w:top w:val="none" w:sz="0" w:space="0" w:color="auto"/>
            <w:left w:val="none" w:sz="0" w:space="0" w:color="auto"/>
            <w:bottom w:val="none" w:sz="0" w:space="0" w:color="auto"/>
            <w:right w:val="none" w:sz="0" w:space="0" w:color="auto"/>
          </w:divBdr>
          <w:divsChild>
            <w:div w:id="604852347">
              <w:marLeft w:val="0"/>
              <w:marRight w:val="0"/>
              <w:marTop w:val="0"/>
              <w:marBottom w:val="0"/>
              <w:divBdr>
                <w:top w:val="none" w:sz="0" w:space="0" w:color="auto"/>
                <w:left w:val="none" w:sz="0" w:space="0" w:color="auto"/>
                <w:bottom w:val="none" w:sz="0" w:space="0" w:color="auto"/>
                <w:right w:val="none" w:sz="0" w:space="0" w:color="auto"/>
              </w:divBdr>
            </w:div>
            <w:div w:id="1195073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2876294">
      <w:bodyDiv w:val="1"/>
      <w:marLeft w:val="0"/>
      <w:marRight w:val="0"/>
      <w:marTop w:val="0"/>
      <w:marBottom w:val="0"/>
      <w:divBdr>
        <w:top w:val="none" w:sz="0" w:space="0" w:color="auto"/>
        <w:left w:val="none" w:sz="0" w:space="0" w:color="auto"/>
        <w:bottom w:val="none" w:sz="0" w:space="0" w:color="auto"/>
        <w:right w:val="none" w:sz="0" w:space="0" w:color="auto"/>
      </w:divBdr>
      <w:divsChild>
        <w:div w:id="1416901067">
          <w:marLeft w:val="0"/>
          <w:marRight w:val="0"/>
          <w:marTop w:val="0"/>
          <w:marBottom w:val="0"/>
          <w:divBdr>
            <w:top w:val="none" w:sz="0" w:space="0" w:color="auto"/>
            <w:left w:val="none" w:sz="0" w:space="0" w:color="auto"/>
            <w:bottom w:val="none" w:sz="0" w:space="0" w:color="auto"/>
            <w:right w:val="none" w:sz="0" w:space="0" w:color="auto"/>
          </w:divBdr>
        </w:div>
      </w:divsChild>
    </w:div>
    <w:div w:id="1627470181">
      <w:bodyDiv w:val="1"/>
      <w:marLeft w:val="0"/>
      <w:marRight w:val="0"/>
      <w:marTop w:val="0"/>
      <w:marBottom w:val="0"/>
      <w:divBdr>
        <w:top w:val="none" w:sz="0" w:space="0" w:color="auto"/>
        <w:left w:val="none" w:sz="0" w:space="0" w:color="auto"/>
        <w:bottom w:val="none" w:sz="0" w:space="0" w:color="auto"/>
        <w:right w:val="none" w:sz="0" w:space="0" w:color="auto"/>
      </w:divBdr>
      <w:divsChild>
        <w:div w:id="831876840">
          <w:marLeft w:val="547"/>
          <w:marRight w:val="0"/>
          <w:marTop w:val="134"/>
          <w:marBottom w:val="0"/>
          <w:divBdr>
            <w:top w:val="none" w:sz="0" w:space="0" w:color="auto"/>
            <w:left w:val="none" w:sz="0" w:space="0" w:color="auto"/>
            <w:bottom w:val="none" w:sz="0" w:space="0" w:color="auto"/>
            <w:right w:val="none" w:sz="0" w:space="0" w:color="auto"/>
          </w:divBdr>
        </w:div>
        <w:div w:id="1063066559">
          <w:marLeft w:val="547"/>
          <w:marRight w:val="0"/>
          <w:marTop w:val="134"/>
          <w:marBottom w:val="0"/>
          <w:divBdr>
            <w:top w:val="none" w:sz="0" w:space="0" w:color="auto"/>
            <w:left w:val="none" w:sz="0" w:space="0" w:color="auto"/>
            <w:bottom w:val="none" w:sz="0" w:space="0" w:color="auto"/>
            <w:right w:val="none" w:sz="0" w:space="0" w:color="auto"/>
          </w:divBdr>
        </w:div>
        <w:div w:id="1433622443">
          <w:marLeft w:val="547"/>
          <w:marRight w:val="0"/>
          <w:marTop w:val="134"/>
          <w:marBottom w:val="0"/>
          <w:divBdr>
            <w:top w:val="none" w:sz="0" w:space="0" w:color="auto"/>
            <w:left w:val="none" w:sz="0" w:space="0" w:color="auto"/>
            <w:bottom w:val="none" w:sz="0" w:space="0" w:color="auto"/>
            <w:right w:val="none" w:sz="0" w:space="0" w:color="auto"/>
          </w:divBdr>
        </w:div>
      </w:divsChild>
    </w:div>
    <w:div w:id="1628579806">
      <w:bodyDiv w:val="1"/>
      <w:marLeft w:val="0"/>
      <w:marRight w:val="0"/>
      <w:marTop w:val="0"/>
      <w:marBottom w:val="0"/>
      <w:divBdr>
        <w:top w:val="none" w:sz="0" w:space="0" w:color="auto"/>
        <w:left w:val="none" w:sz="0" w:space="0" w:color="auto"/>
        <w:bottom w:val="none" w:sz="0" w:space="0" w:color="auto"/>
        <w:right w:val="none" w:sz="0" w:space="0" w:color="auto"/>
      </w:divBdr>
      <w:divsChild>
        <w:div w:id="801582903">
          <w:marLeft w:val="0"/>
          <w:marRight w:val="0"/>
          <w:marTop w:val="0"/>
          <w:marBottom w:val="0"/>
          <w:divBdr>
            <w:top w:val="none" w:sz="0" w:space="0" w:color="auto"/>
            <w:left w:val="none" w:sz="0" w:space="0" w:color="auto"/>
            <w:bottom w:val="none" w:sz="0" w:space="0" w:color="auto"/>
            <w:right w:val="none" w:sz="0" w:space="0" w:color="auto"/>
          </w:divBdr>
          <w:divsChild>
            <w:div w:id="144207779">
              <w:marLeft w:val="0"/>
              <w:marRight w:val="0"/>
              <w:marTop w:val="0"/>
              <w:marBottom w:val="0"/>
              <w:divBdr>
                <w:top w:val="none" w:sz="0" w:space="0" w:color="auto"/>
                <w:left w:val="none" w:sz="0" w:space="0" w:color="auto"/>
                <w:bottom w:val="none" w:sz="0" w:space="0" w:color="auto"/>
                <w:right w:val="none" w:sz="0" w:space="0" w:color="auto"/>
              </w:divBdr>
            </w:div>
            <w:div w:id="217211756">
              <w:marLeft w:val="0"/>
              <w:marRight w:val="0"/>
              <w:marTop w:val="0"/>
              <w:marBottom w:val="0"/>
              <w:divBdr>
                <w:top w:val="none" w:sz="0" w:space="0" w:color="auto"/>
                <w:left w:val="none" w:sz="0" w:space="0" w:color="auto"/>
                <w:bottom w:val="none" w:sz="0" w:space="0" w:color="auto"/>
                <w:right w:val="none" w:sz="0" w:space="0" w:color="auto"/>
              </w:divBdr>
            </w:div>
            <w:div w:id="947008553">
              <w:marLeft w:val="0"/>
              <w:marRight w:val="0"/>
              <w:marTop w:val="0"/>
              <w:marBottom w:val="0"/>
              <w:divBdr>
                <w:top w:val="none" w:sz="0" w:space="0" w:color="auto"/>
                <w:left w:val="none" w:sz="0" w:space="0" w:color="auto"/>
                <w:bottom w:val="none" w:sz="0" w:space="0" w:color="auto"/>
                <w:right w:val="none" w:sz="0" w:space="0" w:color="auto"/>
              </w:divBdr>
            </w:div>
            <w:div w:id="1233855446">
              <w:marLeft w:val="0"/>
              <w:marRight w:val="0"/>
              <w:marTop w:val="0"/>
              <w:marBottom w:val="0"/>
              <w:divBdr>
                <w:top w:val="none" w:sz="0" w:space="0" w:color="auto"/>
                <w:left w:val="none" w:sz="0" w:space="0" w:color="auto"/>
                <w:bottom w:val="none" w:sz="0" w:space="0" w:color="auto"/>
                <w:right w:val="none" w:sz="0" w:space="0" w:color="auto"/>
              </w:divBdr>
            </w:div>
            <w:div w:id="1662082154">
              <w:marLeft w:val="0"/>
              <w:marRight w:val="0"/>
              <w:marTop w:val="0"/>
              <w:marBottom w:val="0"/>
              <w:divBdr>
                <w:top w:val="none" w:sz="0" w:space="0" w:color="auto"/>
                <w:left w:val="none" w:sz="0" w:space="0" w:color="auto"/>
                <w:bottom w:val="none" w:sz="0" w:space="0" w:color="auto"/>
                <w:right w:val="none" w:sz="0" w:space="0" w:color="auto"/>
              </w:divBdr>
            </w:div>
            <w:div w:id="1674457146">
              <w:marLeft w:val="0"/>
              <w:marRight w:val="0"/>
              <w:marTop w:val="0"/>
              <w:marBottom w:val="0"/>
              <w:divBdr>
                <w:top w:val="none" w:sz="0" w:space="0" w:color="auto"/>
                <w:left w:val="none" w:sz="0" w:space="0" w:color="auto"/>
                <w:bottom w:val="none" w:sz="0" w:space="0" w:color="auto"/>
                <w:right w:val="none" w:sz="0" w:space="0" w:color="auto"/>
              </w:divBdr>
            </w:div>
            <w:div w:id="1864635515">
              <w:marLeft w:val="0"/>
              <w:marRight w:val="0"/>
              <w:marTop w:val="0"/>
              <w:marBottom w:val="0"/>
              <w:divBdr>
                <w:top w:val="none" w:sz="0" w:space="0" w:color="auto"/>
                <w:left w:val="none" w:sz="0" w:space="0" w:color="auto"/>
                <w:bottom w:val="none" w:sz="0" w:space="0" w:color="auto"/>
                <w:right w:val="none" w:sz="0" w:space="0" w:color="auto"/>
              </w:divBdr>
            </w:div>
            <w:div w:id="1950040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0547319">
      <w:bodyDiv w:val="1"/>
      <w:marLeft w:val="0"/>
      <w:marRight w:val="0"/>
      <w:marTop w:val="0"/>
      <w:marBottom w:val="0"/>
      <w:divBdr>
        <w:top w:val="none" w:sz="0" w:space="0" w:color="auto"/>
        <w:left w:val="none" w:sz="0" w:space="0" w:color="auto"/>
        <w:bottom w:val="none" w:sz="0" w:space="0" w:color="auto"/>
        <w:right w:val="none" w:sz="0" w:space="0" w:color="auto"/>
      </w:divBdr>
    </w:div>
    <w:div w:id="1630890448">
      <w:bodyDiv w:val="1"/>
      <w:marLeft w:val="0"/>
      <w:marRight w:val="0"/>
      <w:marTop w:val="0"/>
      <w:marBottom w:val="0"/>
      <w:divBdr>
        <w:top w:val="none" w:sz="0" w:space="0" w:color="auto"/>
        <w:left w:val="none" w:sz="0" w:space="0" w:color="auto"/>
        <w:bottom w:val="none" w:sz="0" w:space="0" w:color="auto"/>
        <w:right w:val="none" w:sz="0" w:space="0" w:color="auto"/>
      </w:divBdr>
    </w:div>
    <w:div w:id="1631786671">
      <w:bodyDiv w:val="1"/>
      <w:marLeft w:val="0"/>
      <w:marRight w:val="0"/>
      <w:marTop w:val="0"/>
      <w:marBottom w:val="0"/>
      <w:divBdr>
        <w:top w:val="none" w:sz="0" w:space="0" w:color="auto"/>
        <w:left w:val="none" w:sz="0" w:space="0" w:color="auto"/>
        <w:bottom w:val="none" w:sz="0" w:space="0" w:color="auto"/>
        <w:right w:val="none" w:sz="0" w:space="0" w:color="auto"/>
      </w:divBdr>
      <w:divsChild>
        <w:div w:id="1600913897">
          <w:marLeft w:val="0"/>
          <w:marRight w:val="0"/>
          <w:marTop w:val="0"/>
          <w:marBottom w:val="0"/>
          <w:divBdr>
            <w:top w:val="none" w:sz="0" w:space="0" w:color="auto"/>
            <w:left w:val="none" w:sz="0" w:space="0" w:color="auto"/>
            <w:bottom w:val="none" w:sz="0" w:space="0" w:color="auto"/>
            <w:right w:val="none" w:sz="0" w:space="0" w:color="auto"/>
          </w:divBdr>
          <w:divsChild>
            <w:div w:id="933560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4366747">
      <w:bodyDiv w:val="1"/>
      <w:marLeft w:val="0"/>
      <w:marRight w:val="0"/>
      <w:marTop w:val="0"/>
      <w:marBottom w:val="0"/>
      <w:divBdr>
        <w:top w:val="none" w:sz="0" w:space="0" w:color="auto"/>
        <w:left w:val="none" w:sz="0" w:space="0" w:color="auto"/>
        <w:bottom w:val="none" w:sz="0" w:space="0" w:color="auto"/>
        <w:right w:val="none" w:sz="0" w:space="0" w:color="auto"/>
      </w:divBdr>
      <w:divsChild>
        <w:div w:id="1355689576">
          <w:marLeft w:val="0"/>
          <w:marRight w:val="0"/>
          <w:marTop w:val="0"/>
          <w:marBottom w:val="0"/>
          <w:divBdr>
            <w:top w:val="none" w:sz="0" w:space="0" w:color="auto"/>
            <w:left w:val="none" w:sz="0" w:space="0" w:color="auto"/>
            <w:bottom w:val="none" w:sz="0" w:space="0" w:color="auto"/>
            <w:right w:val="none" w:sz="0" w:space="0" w:color="auto"/>
          </w:divBdr>
          <w:divsChild>
            <w:div w:id="473527293">
              <w:marLeft w:val="0"/>
              <w:marRight w:val="0"/>
              <w:marTop w:val="0"/>
              <w:marBottom w:val="0"/>
              <w:divBdr>
                <w:top w:val="none" w:sz="0" w:space="0" w:color="auto"/>
                <w:left w:val="none" w:sz="0" w:space="0" w:color="auto"/>
                <w:bottom w:val="none" w:sz="0" w:space="0" w:color="auto"/>
                <w:right w:val="none" w:sz="0" w:space="0" w:color="auto"/>
              </w:divBdr>
            </w:div>
            <w:div w:id="564924075">
              <w:marLeft w:val="0"/>
              <w:marRight w:val="0"/>
              <w:marTop w:val="0"/>
              <w:marBottom w:val="0"/>
              <w:divBdr>
                <w:top w:val="none" w:sz="0" w:space="0" w:color="auto"/>
                <w:left w:val="none" w:sz="0" w:space="0" w:color="auto"/>
                <w:bottom w:val="none" w:sz="0" w:space="0" w:color="auto"/>
                <w:right w:val="none" w:sz="0" w:space="0" w:color="auto"/>
              </w:divBdr>
            </w:div>
            <w:div w:id="1001465841">
              <w:marLeft w:val="0"/>
              <w:marRight w:val="0"/>
              <w:marTop w:val="0"/>
              <w:marBottom w:val="0"/>
              <w:divBdr>
                <w:top w:val="none" w:sz="0" w:space="0" w:color="auto"/>
                <w:left w:val="none" w:sz="0" w:space="0" w:color="auto"/>
                <w:bottom w:val="none" w:sz="0" w:space="0" w:color="auto"/>
                <w:right w:val="none" w:sz="0" w:space="0" w:color="auto"/>
              </w:divBdr>
            </w:div>
            <w:div w:id="1742097407">
              <w:marLeft w:val="0"/>
              <w:marRight w:val="0"/>
              <w:marTop w:val="0"/>
              <w:marBottom w:val="0"/>
              <w:divBdr>
                <w:top w:val="none" w:sz="0" w:space="0" w:color="auto"/>
                <w:left w:val="none" w:sz="0" w:space="0" w:color="auto"/>
                <w:bottom w:val="none" w:sz="0" w:space="0" w:color="auto"/>
                <w:right w:val="none" w:sz="0" w:space="0" w:color="auto"/>
              </w:divBdr>
            </w:div>
            <w:div w:id="1810854473">
              <w:marLeft w:val="0"/>
              <w:marRight w:val="0"/>
              <w:marTop w:val="0"/>
              <w:marBottom w:val="0"/>
              <w:divBdr>
                <w:top w:val="none" w:sz="0" w:space="0" w:color="auto"/>
                <w:left w:val="none" w:sz="0" w:space="0" w:color="auto"/>
                <w:bottom w:val="none" w:sz="0" w:space="0" w:color="auto"/>
                <w:right w:val="none" w:sz="0" w:space="0" w:color="auto"/>
              </w:divBdr>
            </w:div>
            <w:div w:id="2022735547">
              <w:marLeft w:val="0"/>
              <w:marRight w:val="0"/>
              <w:marTop w:val="0"/>
              <w:marBottom w:val="0"/>
              <w:divBdr>
                <w:top w:val="none" w:sz="0" w:space="0" w:color="auto"/>
                <w:left w:val="none" w:sz="0" w:space="0" w:color="auto"/>
                <w:bottom w:val="none" w:sz="0" w:space="0" w:color="auto"/>
                <w:right w:val="none" w:sz="0" w:space="0" w:color="auto"/>
              </w:divBdr>
            </w:div>
            <w:div w:id="2044359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6987346">
      <w:bodyDiv w:val="1"/>
      <w:marLeft w:val="0"/>
      <w:marRight w:val="0"/>
      <w:marTop w:val="0"/>
      <w:marBottom w:val="0"/>
      <w:divBdr>
        <w:top w:val="none" w:sz="0" w:space="0" w:color="auto"/>
        <w:left w:val="none" w:sz="0" w:space="0" w:color="auto"/>
        <w:bottom w:val="none" w:sz="0" w:space="0" w:color="auto"/>
        <w:right w:val="none" w:sz="0" w:space="0" w:color="auto"/>
      </w:divBdr>
      <w:divsChild>
        <w:div w:id="1882278709">
          <w:marLeft w:val="0"/>
          <w:marRight w:val="0"/>
          <w:marTop w:val="0"/>
          <w:marBottom w:val="0"/>
          <w:divBdr>
            <w:top w:val="none" w:sz="0" w:space="0" w:color="auto"/>
            <w:left w:val="none" w:sz="0" w:space="0" w:color="auto"/>
            <w:bottom w:val="none" w:sz="0" w:space="0" w:color="auto"/>
            <w:right w:val="none" w:sz="0" w:space="0" w:color="auto"/>
          </w:divBdr>
        </w:div>
      </w:divsChild>
    </w:div>
    <w:div w:id="1640960827">
      <w:bodyDiv w:val="1"/>
      <w:marLeft w:val="0"/>
      <w:marRight w:val="0"/>
      <w:marTop w:val="0"/>
      <w:marBottom w:val="0"/>
      <w:divBdr>
        <w:top w:val="none" w:sz="0" w:space="0" w:color="auto"/>
        <w:left w:val="none" w:sz="0" w:space="0" w:color="auto"/>
        <w:bottom w:val="none" w:sz="0" w:space="0" w:color="auto"/>
        <w:right w:val="none" w:sz="0" w:space="0" w:color="auto"/>
      </w:divBdr>
      <w:divsChild>
        <w:div w:id="119954941">
          <w:marLeft w:val="0"/>
          <w:marRight w:val="0"/>
          <w:marTop w:val="0"/>
          <w:marBottom w:val="0"/>
          <w:divBdr>
            <w:top w:val="none" w:sz="0" w:space="0" w:color="auto"/>
            <w:left w:val="none" w:sz="0" w:space="0" w:color="auto"/>
            <w:bottom w:val="none" w:sz="0" w:space="0" w:color="auto"/>
            <w:right w:val="none" w:sz="0" w:space="0" w:color="auto"/>
          </w:divBdr>
          <w:divsChild>
            <w:div w:id="1115713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5697462">
      <w:bodyDiv w:val="1"/>
      <w:marLeft w:val="0"/>
      <w:marRight w:val="0"/>
      <w:marTop w:val="0"/>
      <w:marBottom w:val="0"/>
      <w:divBdr>
        <w:top w:val="none" w:sz="0" w:space="0" w:color="auto"/>
        <w:left w:val="none" w:sz="0" w:space="0" w:color="auto"/>
        <w:bottom w:val="none" w:sz="0" w:space="0" w:color="auto"/>
        <w:right w:val="none" w:sz="0" w:space="0" w:color="auto"/>
      </w:divBdr>
      <w:divsChild>
        <w:div w:id="1444571946">
          <w:marLeft w:val="0"/>
          <w:marRight w:val="0"/>
          <w:marTop w:val="0"/>
          <w:marBottom w:val="0"/>
          <w:divBdr>
            <w:top w:val="none" w:sz="0" w:space="0" w:color="auto"/>
            <w:left w:val="none" w:sz="0" w:space="0" w:color="auto"/>
            <w:bottom w:val="none" w:sz="0" w:space="0" w:color="auto"/>
            <w:right w:val="none" w:sz="0" w:space="0" w:color="auto"/>
          </w:divBdr>
        </w:div>
      </w:divsChild>
    </w:div>
    <w:div w:id="1646857743">
      <w:bodyDiv w:val="1"/>
      <w:marLeft w:val="0"/>
      <w:marRight w:val="0"/>
      <w:marTop w:val="0"/>
      <w:marBottom w:val="0"/>
      <w:divBdr>
        <w:top w:val="none" w:sz="0" w:space="0" w:color="auto"/>
        <w:left w:val="none" w:sz="0" w:space="0" w:color="auto"/>
        <w:bottom w:val="none" w:sz="0" w:space="0" w:color="auto"/>
        <w:right w:val="none" w:sz="0" w:space="0" w:color="auto"/>
      </w:divBdr>
      <w:divsChild>
        <w:div w:id="364797351">
          <w:marLeft w:val="0"/>
          <w:marRight w:val="0"/>
          <w:marTop w:val="0"/>
          <w:marBottom w:val="0"/>
          <w:divBdr>
            <w:top w:val="none" w:sz="0" w:space="0" w:color="auto"/>
            <w:left w:val="none" w:sz="0" w:space="0" w:color="auto"/>
            <w:bottom w:val="none" w:sz="0" w:space="0" w:color="auto"/>
            <w:right w:val="none" w:sz="0" w:space="0" w:color="auto"/>
          </w:divBdr>
        </w:div>
      </w:divsChild>
    </w:div>
    <w:div w:id="1648826270">
      <w:bodyDiv w:val="1"/>
      <w:marLeft w:val="0"/>
      <w:marRight w:val="0"/>
      <w:marTop w:val="0"/>
      <w:marBottom w:val="0"/>
      <w:divBdr>
        <w:top w:val="none" w:sz="0" w:space="0" w:color="auto"/>
        <w:left w:val="none" w:sz="0" w:space="0" w:color="auto"/>
        <w:bottom w:val="none" w:sz="0" w:space="0" w:color="auto"/>
        <w:right w:val="none" w:sz="0" w:space="0" w:color="auto"/>
      </w:divBdr>
      <w:divsChild>
        <w:div w:id="1928924737">
          <w:marLeft w:val="0"/>
          <w:marRight w:val="0"/>
          <w:marTop w:val="0"/>
          <w:marBottom w:val="0"/>
          <w:divBdr>
            <w:top w:val="none" w:sz="0" w:space="0" w:color="auto"/>
            <w:left w:val="none" w:sz="0" w:space="0" w:color="auto"/>
            <w:bottom w:val="none" w:sz="0" w:space="0" w:color="auto"/>
            <w:right w:val="none" w:sz="0" w:space="0" w:color="auto"/>
          </w:divBdr>
        </w:div>
      </w:divsChild>
    </w:div>
    <w:div w:id="1649675124">
      <w:bodyDiv w:val="1"/>
      <w:marLeft w:val="0"/>
      <w:marRight w:val="0"/>
      <w:marTop w:val="0"/>
      <w:marBottom w:val="0"/>
      <w:divBdr>
        <w:top w:val="none" w:sz="0" w:space="0" w:color="auto"/>
        <w:left w:val="none" w:sz="0" w:space="0" w:color="auto"/>
        <w:bottom w:val="none" w:sz="0" w:space="0" w:color="auto"/>
        <w:right w:val="none" w:sz="0" w:space="0" w:color="auto"/>
      </w:divBdr>
      <w:divsChild>
        <w:div w:id="650914418">
          <w:marLeft w:val="0"/>
          <w:marRight w:val="0"/>
          <w:marTop w:val="0"/>
          <w:marBottom w:val="0"/>
          <w:divBdr>
            <w:top w:val="none" w:sz="0" w:space="0" w:color="auto"/>
            <w:left w:val="none" w:sz="0" w:space="0" w:color="auto"/>
            <w:bottom w:val="none" w:sz="0" w:space="0" w:color="auto"/>
            <w:right w:val="none" w:sz="0" w:space="0" w:color="auto"/>
          </w:divBdr>
          <w:divsChild>
            <w:div w:id="699672787">
              <w:marLeft w:val="0"/>
              <w:marRight w:val="0"/>
              <w:marTop w:val="0"/>
              <w:marBottom w:val="0"/>
              <w:divBdr>
                <w:top w:val="none" w:sz="0" w:space="0" w:color="auto"/>
                <w:left w:val="none" w:sz="0" w:space="0" w:color="auto"/>
                <w:bottom w:val="none" w:sz="0" w:space="0" w:color="auto"/>
                <w:right w:val="none" w:sz="0" w:space="0" w:color="auto"/>
              </w:divBdr>
            </w:div>
            <w:div w:id="1105029826">
              <w:marLeft w:val="0"/>
              <w:marRight w:val="0"/>
              <w:marTop w:val="0"/>
              <w:marBottom w:val="0"/>
              <w:divBdr>
                <w:top w:val="none" w:sz="0" w:space="0" w:color="auto"/>
                <w:left w:val="none" w:sz="0" w:space="0" w:color="auto"/>
                <w:bottom w:val="none" w:sz="0" w:space="0" w:color="auto"/>
                <w:right w:val="none" w:sz="0" w:space="0" w:color="auto"/>
              </w:divBdr>
            </w:div>
            <w:div w:id="1314287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1210056">
      <w:bodyDiv w:val="1"/>
      <w:marLeft w:val="0"/>
      <w:marRight w:val="0"/>
      <w:marTop w:val="0"/>
      <w:marBottom w:val="0"/>
      <w:divBdr>
        <w:top w:val="none" w:sz="0" w:space="0" w:color="auto"/>
        <w:left w:val="none" w:sz="0" w:space="0" w:color="auto"/>
        <w:bottom w:val="none" w:sz="0" w:space="0" w:color="auto"/>
        <w:right w:val="none" w:sz="0" w:space="0" w:color="auto"/>
      </w:divBdr>
      <w:divsChild>
        <w:div w:id="2080395839">
          <w:marLeft w:val="0"/>
          <w:marRight w:val="0"/>
          <w:marTop w:val="0"/>
          <w:marBottom w:val="0"/>
          <w:divBdr>
            <w:top w:val="none" w:sz="0" w:space="0" w:color="auto"/>
            <w:left w:val="none" w:sz="0" w:space="0" w:color="auto"/>
            <w:bottom w:val="none" w:sz="0" w:space="0" w:color="auto"/>
            <w:right w:val="none" w:sz="0" w:space="0" w:color="auto"/>
          </w:divBdr>
        </w:div>
      </w:divsChild>
    </w:div>
    <w:div w:id="1651595272">
      <w:bodyDiv w:val="1"/>
      <w:marLeft w:val="0"/>
      <w:marRight w:val="0"/>
      <w:marTop w:val="0"/>
      <w:marBottom w:val="0"/>
      <w:divBdr>
        <w:top w:val="none" w:sz="0" w:space="0" w:color="auto"/>
        <w:left w:val="none" w:sz="0" w:space="0" w:color="auto"/>
        <w:bottom w:val="none" w:sz="0" w:space="0" w:color="auto"/>
        <w:right w:val="none" w:sz="0" w:space="0" w:color="auto"/>
      </w:divBdr>
      <w:divsChild>
        <w:div w:id="709034280">
          <w:marLeft w:val="0"/>
          <w:marRight w:val="0"/>
          <w:marTop w:val="0"/>
          <w:marBottom w:val="0"/>
          <w:divBdr>
            <w:top w:val="none" w:sz="0" w:space="0" w:color="auto"/>
            <w:left w:val="none" w:sz="0" w:space="0" w:color="auto"/>
            <w:bottom w:val="none" w:sz="0" w:space="0" w:color="auto"/>
            <w:right w:val="none" w:sz="0" w:space="0" w:color="auto"/>
          </w:divBdr>
        </w:div>
      </w:divsChild>
    </w:div>
    <w:div w:id="1651904874">
      <w:bodyDiv w:val="1"/>
      <w:marLeft w:val="0"/>
      <w:marRight w:val="0"/>
      <w:marTop w:val="0"/>
      <w:marBottom w:val="0"/>
      <w:divBdr>
        <w:top w:val="none" w:sz="0" w:space="0" w:color="auto"/>
        <w:left w:val="none" w:sz="0" w:space="0" w:color="auto"/>
        <w:bottom w:val="none" w:sz="0" w:space="0" w:color="auto"/>
        <w:right w:val="none" w:sz="0" w:space="0" w:color="auto"/>
      </w:divBdr>
      <w:divsChild>
        <w:div w:id="658272190">
          <w:marLeft w:val="0"/>
          <w:marRight w:val="0"/>
          <w:marTop w:val="0"/>
          <w:marBottom w:val="0"/>
          <w:divBdr>
            <w:top w:val="none" w:sz="0" w:space="0" w:color="auto"/>
            <w:left w:val="none" w:sz="0" w:space="0" w:color="auto"/>
            <w:bottom w:val="none" w:sz="0" w:space="0" w:color="auto"/>
            <w:right w:val="none" w:sz="0" w:space="0" w:color="auto"/>
          </w:divBdr>
          <w:divsChild>
            <w:div w:id="352073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8653822">
      <w:bodyDiv w:val="1"/>
      <w:marLeft w:val="0"/>
      <w:marRight w:val="0"/>
      <w:marTop w:val="0"/>
      <w:marBottom w:val="0"/>
      <w:divBdr>
        <w:top w:val="none" w:sz="0" w:space="0" w:color="auto"/>
        <w:left w:val="none" w:sz="0" w:space="0" w:color="auto"/>
        <w:bottom w:val="none" w:sz="0" w:space="0" w:color="auto"/>
        <w:right w:val="none" w:sz="0" w:space="0" w:color="auto"/>
      </w:divBdr>
      <w:divsChild>
        <w:div w:id="568855111">
          <w:marLeft w:val="0"/>
          <w:marRight w:val="0"/>
          <w:marTop w:val="0"/>
          <w:marBottom w:val="0"/>
          <w:divBdr>
            <w:top w:val="none" w:sz="0" w:space="0" w:color="auto"/>
            <w:left w:val="none" w:sz="0" w:space="0" w:color="auto"/>
            <w:bottom w:val="none" w:sz="0" w:space="0" w:color="auto"/>
            <w:right w:val="none" w:sz="0" w:space="0" w:color="auto"/>
          </w:divBdr>
        </w:div>
      </w:divsChild>
    </w:div>
    <w:div w:id="1658682612">
      <w:bodyDiv w:val="1"/>
      <w:marLeft w:val="0"/>
      <w:marRight w:val="0"/>
      <w:marTop w:val="0"/>
      <w:marBottom w:val="0"/>
      <w:divBdr>
        <w:top w:val="none" w:sz="0" w:space="0" w:color="auto"/>
        <w:left w:val="none" w:sz="0" w:space="0" w:color="auto"/>
        <w:bottom w:val="none" w:sz="0" w:space="0" w:color="auto"/>
        <w:right w:val="none" w:sz="0" w:space="0" w:color="auto"/>
      </w:divBdr>
      <w:divsChild>
        <w:div w:id="626662484">
          <w:marLeft w:val="0"/>
          <w:marRight w:val="0"/>
          <w:marTop w:val="0"/>
          <w:marBottom w:val="0"/>
          <w:divBdr>
            <w:top w:val="none" w:sz="0" w:space="0" w:color="auto"/>
            <w:left w:val="none" w:sz="0" w:space="0" w:color="auto"/>
            <w:bottom w:val="none" w:sz="0" w:space="0" w:color="auto"/>
            <w:right w:val="none" w:sz="0" w:space="0" w:color="auto"/>
          </w:divBdr>
        </w:div>
      </w:divsChild>
    </w:div>
    <w:div w:id="1660422346">
      <w:bodyDiv w:val="1"/>
      <w:marLeft w:val="0"/>
      <w:marRight w:val="0"/>
      <w:marTop w:val="0"/>
      <w:marBottom w:val="0"/>
      <w:divBdr>
        <w:top w:val="none" w:sz="0" w:space="0" w:color="auto"/>
        <w:left w:val="none" w:sz="0" w:space="0" w:color="auto"/>
        <w:bottom w:val="none" w:sz="0" w:space="0" w:color="auto"/>
        <w:right w:val="none" w:sz="0" w:space="0" w:color="auto"/>
      </w:divBdr>
    </w:div>
    <w:div w:id="1664242203">
      <w:bodyDiv w:val="1"/>
      <w:marLeft w:val="0"/>
      <w:marRight w:val="0"/>
      <w:marTop w:val="0"/>
      <w:marBottom w:val="0"/>
      <w:divBdr>
        <w:top w:val="none" w:sz="0" w:space="0" w:color="auto"/>
        <w:left w:val="none" w:sz="0" w:space="0" w:color="auto"/>
        <w:bottom w:val="none" w:sz="0" w:space="0" w:color="auto"/>
        <w:right w:val="none" w:sz="0" w:space="0" w:color="auto"/>
      </w:divBdr>
      <w:divsChild>
        <w:div w:id="538475725">
          <w:marLeft w:val="0"/>
          <w:marRight w:val="0"/>
          <w:marTop w:val="0"/>
          <w:marBottom w:val="0"/>
          <w:divBdr>
            <w:top w:val="none" w:sz="0" w:space="0" w:color="auto"/>
            <w:left w:val="none" w:sz="0" w:space="0" w:color="auto"/>
            <w:bottom w:val="none" w:sz="0" w:space="0" w:color="auto"/>
            <w:right w:val="none" w:sz="0" w:space="0" w:color="auto"/>
          </w:divBdr>
          <w:divsChild>
            <w:div w:id="996959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5007842">
      <w:bodyDiv w:val="1"/>
      <w:marLeft w:val="0"/>
      <w:marRight w:val="0"/>
      <w:marTop w:val="0"/>
      <w:marBottom w:val="0"/>
      <w:divBdr>
        <w:top w:val="none" w:sz="0" w:space="0" w:color="auto"/>
        <w:left w:val="none" w:sz="0" w:space="0" w:color="auto"/>
        <w:bottom w:val="none" w:sz="0" w:space="0" w:color="auto"/>
        <w:right w:val="none" w:sz="0" w:space="0" w:color="auto"/>
      </w:divBdr>
      <w:divsChild>
        <w:div w:id="1270433256">
          <w:marLeft w:val="0"/>
          <w:marRight w:val="0"/>
          <w:marTop w:val="0"/>
          <w:marBottom w:val="0"/>
          <w:divBdr>
            <w:top w:val="none" w:sz="0" w:space="0" w:color="auto"/>
            <w:left w:val="none" w:sz="0" w:space="0" w:color="auto"/>
            <w:bottom w:val="none" w:sz="0" w:space="0" w:color="auto"/>
            <w:right w:val="none" w:sz="0" w:space="0" w:color="auto"/>
          </w:divBdr>
        </w:div>
      </w:divsChild>
    </w:div>
    <w:div w:id="1669358465">
      <w:bodyDiv w:val="1"/>
      <w:marLeft w:val="0"/>
      <w:marRight w:val="0"/>
      <w:marTop w:val="0"/>
      <w:marBottom w:val="0"/>
      <w:divBdr>
        <w:top w:val="none" w:sz="0" w:space="0" w:color="auto"/>
        <w:left w:val="none" w:sz="0" w:space="0" w:color="auto"/>
        <w:bottom w:val="none" w:sz="0" w:space="0" w:color="auto"/>
        <w:right w:val="none" w:sz="0" w:space="0" w:color="auto"/>
      </w:divBdr>
      <w:divsChild>
        <w:div w:id="1381787014">
          <w:marLeft w:val="0"/>
          <w:marRight w:val="0"/>
          <w:marTop w:val="0"/>
          <w:marBottom w:val="0"/>
          <w:divBdr>
            <w:top w:val="none" w:sz="0" w:space="0" w:color="auto"/>
            <w:left w:val="none" w:sz="0" w:space="0" w:color="auto"/>
            <w:bottom w:val="none" w:sz="0" w:space="0" w:color="auto"/>
            <w:right w:val="none" w:sz="0" w:space="0" w:color="auto"/>
          </w:divBdr>
          <w:divsChild>
            <w:div w:id="2110540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0477818">
      <w:bodyDiv w:val="1"/>
      <w:marLeft w:val="0"/>
      <w:marRight w:val="0"/>
      <w:marTop w:val="0"/>
      <w:marBottom w:val="0"/>
      <w:divBdr>
        <w:top w:val="none" w:sz="0" w:space="0" w:color="auto"/>
        <w:left w:val="none" w:sz="0" w:space="0" w:color="auto"/>
        <w:bottom w:val="none" w:sz="0" w:space="0" w:color="auto"/>
        <w:right w:val="none" w:sz="0" w:space="0" w:color="auto"/>
      </w:divBdr>
      <w:divsChild>
        <w:div w:id="391078534">
          <w:marLeft w:val="0"/>
          <w:marRight w:val="0"/>
          <w:marTop w:val="0"/>
          <w:marBottom w:val="0"/>
          <w:divBdr>
            <w:top w:val="none" w:sz="0" w:space="0" w:color="auto"/>
            <w:left w:val="none" w:sz="0" w:space="0" w:color="auto"/>
            <w:bottom w:val="none" w:sz="0" w:space="0" w:color="auto"/>
            <w:right w:val="none" w:sz="0" w:space="0" w:color="auto"/>
          </w:divBdr>
          <w:divsChild>
            <w:div w:id="759449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2026050">
      <w:bodyDiv w:val="1"/>
      <w:marLeft w:val="0"/>
      <w:marRight w:val="0"/>
      <w:marTop w:val="0"/>
      <w:marBottom w:val="0"/>
      <w:divBdr>
        <w:top w:val="none" w:sz="0" w:space="0" w:color="auto"/>
        <w:left w:val="none" w:sz="0" w:space="0" w:color="auto"/>
        <w:bottom w:val="none" w:sz="0" w:space="0" w:color="auto"/>
        <w:right w:val="none" w:sz="0" w:space="0" w:color="auto"/>
      </w:divBdr>
      <w:divsChild>
        <w:div w:id="192576587">
          <w:marLeft w:val="0"/>
          <w:marRight w:val="0"/>
          <w:marTop w:val="0"/>
          <w:marBottom w:val="0"/>
          <w:divBdr>
            <w:top w:val="none" w:sz="0" w:space="0" w:color="auto"/>
            <w:left w:val="none" w:sz="0" w:space="0" w:color="auto"/>
            <w:bottom w:val="none" w:sz="0" w:space="0" w:color="auto"/>
            <w:right w:val="none" w:sz="0" w:space="0" w:color="auto"/>
          </w:divBdr>
        </w:div>
      </w:divsChild>
    </w:div>
    <w:div w:id="1672486958">
      <w:bodyDiv w:val="1"/>
      <w:marLeft w:val="0"/>
      <w:marRight w:val="0"/>
      <w:marTop w:val="0"/>
      <w:marBottom w:val="0"/>
      <w:divBdr>
        <w:top w:val="none" w:sz="0" w:space="0" w:color="auto"/>
        <w:left w:val="none" w:sz="0" w:space="0" w:color="auto"/>
        <w:bottom w:val="none" w:sz="0" w:space="0" w:color="auto"/>
        <w:right w:val="none" w:sz="0" w:space="0" w:color="auto"/>
      </w:divBdr>
    </w:div>
    <w:div w:id="1673144248">
      <w:bodyDiv w:val="1"/>
      <w:marLeft w:val="0"/>
      <w:marRight w:val="0"/>
      <w:marTop w:val="0"/>
      <w:marBottom w:val="0"/>
      <w:divBdr>
        <w:top w:val="none" w:sz="0" w:space="0" w:color="auto"/>
        <w:left w:val="none" w:sz="0" w:space="0" w:color="auto"/>
        <w:bottom w:val="none" w:sz="0" w:space="0" w:color="auto"/>
        <w:right w:val="none" w:sz="0" w:space="0" w:color="auto"/>
      </w:divBdr>
      <w:divsChild>
        <w:div w:id="1540972623">
          <w:marLeft w:val="0"/>
          <w:marRight w:val="0"/>
          <w:marTop w:val="0"/>
          <w:marBottom w:val="0"/>
          <w:divBdr>
            <w:top w:val="none" w:sz="0" w:space="0" w:color="auto"/>
            <w:left w:val="none" w:sz="0" w:space="0" w:color="auto"/>
            <w:bottom w:val="none" w:sz="0" w:space="0" w:color="auto"/>
            <w:right w:val="none" w:sz="0" w:space="0" w:color="auto"/>
          </w:divBdr>
          <w:divsChild>
            <w:div w:id="2044867814">
              <w:marLeft w:val="0"/>
              <w:marRight w:val="0"/>
              <w:marTop w:val="0"/>
              <w:marBottom w:val="0"/>
              <w:divBdr>
                <w:top w:val="none" w:sz="0" w:space="0" w:color="auto"/>
                <w:left w:val="none" w:sz="0" w:space="0" w:color="auto"/>
                <w:bottom w:val="none" w:sz="0" w:space="0" w:color="auto"/>
                <w:right w:val="none" w:sz="0" w:space="0" w:color="auto"/>
              </w:divBdr>
            </w:div>
            <w:div w:id="2052459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1424294">
      <w:bodyDiv w:val="1"/>
      <w:marLeft w:val="0"/>
      <w:marRight w:val="0"/>
      <w:marTop w:val="0"/>
      <w:marBottom w:val="0"/>
      <w:divBdr>
        <w:top w:val="none" w:sz="0" w:space="0" w:color="auto"/>
        <w:left w:val="none" w:sz="0" w:space="0" w:color="auto"/>
        <w:bottom w:val="none" w:sz="0" w:space="0" w:color="auto"/>
        <w:right w:val="none" w:sz="0" w:space="0" w:color="auto"/>
      </w:divBdr>
      <w:divsChild>
        <w:div w:id="362832298">
          <w:marLeft w:val="0"/>
          <w:marRight w:val="0"/>
          <w:marTop w:val="0"/>
          <w:marBottom w:val="0"/>
          <w:divBdr>
            <w:top w:val="none" w:sz="0" w:space="0" w:color="auto"/>
            <w:left w:val="none" w:sz="0" w:space="0" w:color="auto"/>
            <w:bottom w:val="none" w:sz="0" w:space="0" w:color="auto"/>
            <w:right w:val="none" w:sz="0" w:space="0" w:color="auto"/>
          </w:divBdr>
          <w:divsChild>
            <w:div w:id="1222256482">
              <w:marLeft w:val="0"/>
              <w:marRight w:val="0"/>
              <w:marTop w:val="0"/>
              <w:marBottom w:val="0"/>
              <w:divBdr>
                <w:top w:val="none" w:sz="0" w:space="0" w:color="auto"/>
                <w:left w:val="none" w:sz="0" w:space="0" w:color="auto"/>
                <w:bottom w:val="none" w:sz="0" w:space="0" w:color="auto"/>
                <w:right w:val="none" w:sz="0" w:space="0" w:color="auto"/>
              </w:divBdr>
            </w:div>
            <w:div w:id="1485317747">
              <w:marLeft w:val="0"/>
              <w:marRight w:val="0"/>
              <w:marTop w:val="0"/>
              <w:marBottom w:val="0"/>
              <w:divBdr>
                <w:top w:val="none" w:sz="0" w:space="0" w:color="auto"/>
                <w:left w:val="none" w:sz="0" w:space="0" w:color="auto"/>
                <w:bottom w:val="none" w:sz="0" w:space="0" w:color="auto"/>
                <w:right w:val="none" w:sz="0" w:space="0" w:color="auto"/>
              </w:divBdr>
            </w:div>
            <w:div w:id="1925645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4670082">
      <w:bodyDiv w:val="1"/>
      <w:marLeft w:val="0"/>
      <w:marRight w:val="0"/>
      <w:marTop w:val="0"/>
      <w:marBottom w:val="0"/>
      <w:divBdr>
        <w:top w:val="none" w:sz="0" w:space="0" w:color="auto"/>
        <w:left w:val="none" w:sz="0" w:space="0" w:color="auto"/>
        <w:bottom w:val="none" w:sz="0" w:space="0" w:color="auto"/>
        <w:right w:val="none" w:sz="0" w:space="0" w:color="auto"/>
      </w:divBdr>
      <w:divsChild>
        <w:div w:id="770584789">
          <w:marLeft w:val="0"/>
          <w:marRight w:val="0"/>
          <w:marTop w:val="0"/>
          <w:marBottom w:val="0"/>
          <w:divBdr>
            <w:top w:val="none" w:sz="0" w:space="0" w:color="auto"/>
            <w:left w:val="none" w:sz="0" w:space="0" w:color="auto"/>
            <w:bottom w:val="none" w:sz="0" w:space="0" w:color="auto"/>
            <w:right w:val="none" w:sz="0" w:space="0" w:color="auto"/>
          </w:divBdr>
        </w:div>
      </w:divsChild>
    </w:div>
    <w:div w:id="1688556789">
      <w:bodyDiv w:val="1"/>
      <w:marLeft w:val="0"/>
      <w:marRight w:val="0"/>
      <w:marTop w:val="0"/>
      <w:marBottom w:val="0"/>
      <w:divBdr>
        <w:top w:val="none" w:sz="0" w:space="0" w:color="auto"/>
        <w:left w:val="none" w:sz="0" w:space="0" w:color="auto"/>
        <w:bottom w:val="none" w:sz="0" w:space="0" w:color="auto"/>
        <w:right w:val="none" w:sz="0" w:space="0" w:color="auto"/>
      </w:divBdr>
      <w:divsChild>
        <w:div w:id="2132823038">
          <w:marLeft w:val="0"/>
          <w:marRight w:val="0"/>
          <w:marTop w:val="0"/>
          <w:marBottom w:val="0"/>
          <w:divBdr>
            <w:top w:val="none" w:sz="0" w:space="0" w:color="auto"/>
            <w:left w:val="none" w:sz="0" w:space="0" w:color="auto"/>
            <w:bottom w:val="none" w:sz="0" w:space="0" w:color="auto"/>
            <w:right w:val="none" w:sz="0" w:space="0" w:color="auto"/>
          </w:divBdr>
          <w:divsChild>
            <w:div w:id="1560510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0377563">
      <w:bodyDiv w:val="1"/>
      <w:marLeft w:val="0"/>
      <w:marRight w:val="0"/>
      <w:marTop w:val="0"/>
      <w:marBottom w:val="0"/>
      <w:divBdr>
        <w:top w:val="none" w:sz="0" w:space="0" w:color="auto"/>
        <w:left w:val="none" w:sz="0" w:space="0" w:color="auto"/>
        <w:bottom w:val="none" w:sz="0" w:space="0" w:color="auto"/>
        <w:right w:val="none" w:sz="0" w:space="0" w:color="auto"/>
      </w:divBdr>
    </w:div>
    <w:div w:id="1690524021">
      <w:bodyDiv w:val="1"/>
      <w:marLeft w:val="0"/>
      <w:marRight w:val="0"/>
      <w:marTop w:val="0"/>
      <w:marBottom w:val="0"/>
      <w:divBdr>
        <w:top w:val="none" w:sz="0" w:space="0" w:color="auto"/>
        <w:left w:val="none" w:sz="0" w:space="0" w:color="auto"/>
        <w:bottom w:val="none" w:sz="0" w:space="0" w:color="auto"/>
        <w:right w:val="none" w:sz="0" w:space="0" w:color="auto"/>
      </w:divBdr>
      <w:divsChild>
        <w:div w:id="1719864760">
          <w:marLeft w:val="0"/>
          <w:marRight w:val="0"/>
          <w:marTop w:val="0"/>
          <w:marBottom w:val="0"/>
          <w:divBdr>
            <w:top w:val="none" w:sz="0" w:space="0" w:color="auto"/>
            <w:left w:val="none" w:sz="0" w:space="0" w:color="auto"/>
            <w:bottom w:val="none" w:sz="0" w:space="0" w:color="auto"/>
            <w:right w:val="none" w:sz="0" w:space="0" w:color="auto"/>
          </w:divBdr>
          <w:divsChild>
            <w:div w:id="250088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1446255">
      <w:bodyDiv w:val="1"/>
      <w:marLeft w:val="0"/>
      <w:marRight w:val="0"/>
      <w:marTop w:val="0"/>
      <w:marBottom w:val="0"/>
      <w:divBdr>
        <w:top w:val="none" w:sz="0" w:space="0" w:color="auto"/>
        <w:left w:val="none" w:sz="0" w:space="0" w:color="auto"/>
        <w:bottom w:val="none" w:sz="0" w:space="0" w:color="auto"/>
        <w:right w:val="none" w:sz="0" w:space="0" w:color="auto"/>
      </w:divBdr>
      <w:divsChild>
        <w:div w:id="1473328678">
          <w:marLeft w:val="0"/>
          <w:marRight w:val="0"/>
          <w:marTop w:val="0"/>
          <w:marBottom w:val="0"/>
          <w:divBdr>
            <w:top w:val="none" w:sz="0" w:space="0" w:color="auto"/>
            <w:left w:val="none" w:sz="0" w:space="0" w:color="auto"/>
            <w:bottom w:val="none" w:sz="0" w:space="0" w:color="auto"/>
            <w:right w:val="none" w:sz="0" w:space="0" w:color="auto"/>
          </w:divBdr>
        </w:div>
      </w:divsChild>
    </w:div>
    <w:div w:id="1692803178">
      <w:bodyDiv w:val="1"/>
      <w:marLeft w:val="0"/>
      <w:marRight w:val="0"/>
      <w:marTop w:val="0"/>
      <w:marBottom w:val="0"/>
      <w:divBdr>
        <w:top w:val="none" w:sz="0" w:space="0" w:color="auto"/>
        <w:left w:val="none" w:sz="0" w:space="0" w:color="auto"/>
        <w:bottom w:val="none" w:sz="0" w:space="0" w:color="auto"/>
        <w:right w:val="none" w:sz="0" w:space="0" w:color="auto"/>
      </w:divBdr>
      <w:divsChild>
        <w:div w:id="1168405168">
          <w:marLeft w:val="0"/>
          <w:marRight w:val="0"/>
          <w:marTop w:val="0"/>
          <w:marBottom w:val="0"/>
          <w:divBdr>
            <w:top w:val="none" w:sz="0" w:space="0" w:color="auto"/>
            <w:left w:val="none" w:sz="0" w:space="0" w:color="auto"/>
            <w:bottom w:val="none" w:sz="0" w:space="0" w:color="auto"/>
            <w:right w:val="none" w:sz="0" w:space="0" w:color="auto"/>
          </w:divBdr>
        </w:div>
      </w:divsChild>
    </w:div>
    <w:div w:id="1695105948">
      <w:bodyDiv w:val="1"/>
      <w:marLeft w:val="0"/>
      <w:marRight w:val="0"/>
      <w:marTop w:val="0"/>
      <w:marBottom w:val="0"/>
      <w:divBdr>
        <w:top w:val="none" w:sz="0" w:space="0" w:color="auto"/>
        <w:left w:val="none" w:sz="0" w:space="0" w:color="auto"/>
        <w:bottom w:val="none" w:sz="0" w:space="0" w:color="auto"/>
        <w:right w:val="none" w:sz="0" w:space="0" w:color="auto"/>
      </w:divBdr>
      <w:divsChild>
        <w:div w:id="2095281690">
          <w:marLeft w:val="0"/>
          <w:marRight w:val="0"/>
          <w:marTop w:val="0"/>
          <w:marBottom w:val="0"/>
          <w:divBdr>
            <w:top w:val="none" w:sz="0" w:space="0" w:color="auto"/>
            <w:left w:val="none" w:sz="0" w:space="0" w:color="auto"/>
            <w:bottom w:val="none" w:sz="0" w:space="0" w:color="auto"/>
            <w:right w:val="none" w:sz="0" w:space="0" w:color="auto"/>
          </w:divBdr>
        </w:div>
      </w:divsChild>
    </w:div>
    <w:div w:id="1696349934">
      <w:bodyDiv w:val="1"/>
      <w:marLeft w:val="0"/>
      <w:marRight w:val="0"/>
      <w:marTop w:val="0"/>
      <w:marBottom w:val="0"/>
      <w:divBdr>
        <w:top w:val="none" w:sz="0" w:space="0" w:color="auto"/>
        <w:left w:val="none" w:sz="0" w:space="0" w:color="auto"/>
        <w:bottom w:val="none" w:sz="0" w:space="0" w:color="auto"/>
        <w:right w:val="none" w:sz="0" w:space="0" w:color="auto"/>
      </w:divBdr>
      <w:divsChild>
        <w:div w:id="1915360920">
          <w:marLeft w:val="0"/>
          <w:marRight w:val="0"/>
          <w:marTop w:val="0"/>
          <w:marBottom w:val="0"/>
          <w:divBdr>
            <w:top w:val="none" w:sz="0" w:space="0" w:color="auto"/>
            <w:left w:val="none" w:sz="0" w:space="0" w:color="auto"/>
            <w:bottom w:val="none" w:sz="0" w:space="0" w:color="auto"/>
            <w:right w:val="none" w:sz="0" w:space="0" w:color="auto"/>
          </w:divBdr>
        </w:div>
      </w:divsChild>
    </w:div>
    <w:div w:id="1696493940">
      <w:bodyDiv w:val="1"/>
      <w:marLeft w:val="0"/>
      <w:marRight w:val="0"/>
      <w:marTop w:val="0"/>
      <w:marBottom w:val="0"/>
      <w:divBdr>
        <w:top w:val="none" w:sz="0" w:space="0" w:color="auto"/>
        <w:left w:val="none" w:sz="0" w:space="0" w:color="auto"/>
        <w:bottom w:val="none" w:sz="0" w:space="0" w:color="auto"/>
        <w:right w:val="none" w:sz="0" w:space="0" w:color="auto"/>
      </w:divBdr>
      <w:divsChild>
        <w:div w:id="311368115">
          <w:marLeft w:val="0"/>
          <w:marRight w:val="0"/>
          <w:marTop w:val="0"/>
          <w:marBottom w:val="0"/>
          <w:divBdr>
            <w:top w:val="none" w:sz="0" w:space="0" w:color="auto"/>
            <w:left w:val="none" w:sz="0" w:space="0" w:color="auto"/>
            <w:bottom w:val="none" w:sz="0" w:space="0" w:color="auto"/>
            <w:right w:val="none" w:sz="0" w:space="0" w:color="auto"/>
          </w:divBdr>
          <w:divsChild>
            <w:div w:id="1660766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0664218">
      <w:bodyDiv w:val="1"/>
      <w:marLeft w:val="0"/>
      <w:marRight w:val="0"/>
      <w:marTop w:val="0"/>
      <w:marBottom w:val="0"/>
      <w:divBdr>
        <w:top w:val="none" w:sz="0" w:space="0" w:color="auto"/>
        <w:left w:val="none" w:sz="0" w:space="0" w:color="auto"/>
        <w:bottom w:val="none" w:sz="0" w:space="0" w:color="auto"/>
        <w:right w:val="none" w:sz="0" w:space="0" w:color="auto"/>
      </w:divBdr>
      <w:divsChild>
        <w:div w:id="2043284033">
          <w:marLeft w:val="0"/>
          <w:marRight w:val="0"/>
          <w:marTop w:val="0"/>
          <w:marBottom w:val="0"/>
          <w:divBdr>
            <w:top w:val="none" w:sz="0" w:space="0" w:color="auto"/>
            <w:left w:val="none" w:sz="0" w:space="0" w:color="auto"/>
            <w:bottom w:val="none" w:sz="0" w:space="0" w:color="auto"/>
            <w:right w:val="none" w:sz="0" w:space="0" w:color="auto"/>
          </w:divBdr>
        </w:div>
      </w:divsChild>
    </w:div>
    <w:div w:id="1700741510">
      <w:bodyDiv w:val="1"/>
      <w:marLeft w:val="0"/>
      <w:marRight w:val="0"/>
      <w:marTop w:val="0"/>
      <w:marBottom w:val="0"/>
      <w:divBdr>
        <w:top w:val="none" w:sz="0" w:space="0" w:color="auto"/>
        <w:left w:val="none" w:sz="0" w:space="0" w:color="auto"/>
        <w:bottom w:val="none" w:sz="0" w:space="0" w:color="auto"/>
        <w:right w:val="none" w:sz="0" w:space="0" w:color="auto"/>
      </w:divBdr>
      <w:divsChild>
        <w:div w:id="562257382">
          <w:marLeft w:val="0"/>
          <w:marRight w:val="0"/>
          <w:marTop w:val="0"/>
          <w:marBottom w:val="0"/>
          <w:divBdr>
            <w:top w:val="none" w:sz="0" w:space="0" w:color="auto"/>
            <w:left w:val="none" w:sz="0" w:space="0" w:color="auto"/>
            <w:bottom w:val="none" w:sz="0" w:space="0" w:color="auto"/>
            <w:right w:val="none" w:sz="0" w:space="0" w:color="auto"/>
          </w:divBdr>
          <w:divsChild>
            <w:div w:id="313603308">
              <w:marLeft w:val="0"/>
              <w:marRight w:val="0"/>
              <w:marTop w:val="0"/>
              <w:marBottom w:val="0"/>
              <w:divBdr>
                <w:top w:val="none" w:sz="0" w:space="0" w:color="auto"/>
                <w:left w:val="none" w:sz="0" w:space="0" w:color="auto"/>
                <w:bottom w:val="none" w:sz="0" w:space="0" w:color="auto"/>
                <w:right w:val="none" w:sz="0" w:space="0" w:color="auto"/>
              </w:divBdr>
            </w:div>
            <w:div w:id="358049593">
              <w:marLeft w:val="0"/>
              <w:marRight w:val="0"/>
              <w:marTop w:val="0"/>
              <w:marBottom w:val="0"/>
              <w:divBdr>
                <w:top w:val="none" w:sz="0" w:space="0" w:color="auto"/>
                <w:left w:val="none" w:sz="0" w:space="0" w:color="auto"/>
                <w:bottom w:val="none" w:sz="0" w:space="0" w:color="auto"/>
                <w:right w:val="none" w:sz="0" w:space="0" w:color="auto"/>
              </w:divBdr>
            </w:div>
            <w:div w:id="423916549">
              <w:marLeft w:val="0"/>
              <w:marRight w:val="0"/>
              <w:marTop w:val="0"/>
              <w:marBottom w:val="0"/>
              <w:divBdr>
                <w:top w:val="none" w:sz="0" w:space="0" w:color="auto"/>
                <w:left w:val="none" w:sz="0" w:space="0" w:color="auto"/>
                <w:bottom w:val="none" w:sz="0" w:space="0" w:color="auto"/>
                <w:right w:val="none" w:sz="0" w:space="0" w:color="auto"/>
              </w:divBdr>
            </w:div>
            <w:div w:id="806708560">
              <w:marLeft w:val="0"/>
              <w:marRight w:val="0"/>
              <w:marTop w:val="0"/>
              <w:marBottom w:val="0"/>
              <w:divBdr>
                <w:top w:val="none" w:sz="0" w:space="0" w:color="auto"/>
                <w:left w:val="none" w:sz="0" w:space="0" w:color="auto"/>
                <w:bottom w:val="none" w:sz="0" w:space="0" w:color="auto"/>
                <w:right w:val="none" w:sz="0" w:space="0" w:color="auto"/>
              </w:divBdr>
            </w:div>
            <w:div w:id="1029991565">
              <w:marLeft w:val="0"/>
              <w:marRight w:val="0"/>
              <w:marTop w:val="0"/>
              <w:marBottom w:val="0"/>
              <w:divBdr>
                <w:top w:val="none" w:sz="0" w:space="0" w:color="auto"/>
                <w:left w:val="none" w:sz="0" w:space="0" w:color="auto"/>
                <w:bottom w:val="none" w:sz="0" w:space="0" w:color="auto"/>
                <w:right w:val="none" w:sz="0" w:space="0" w:color="auto"/>
              </w:divBdr>
            </w:div>
            <w:div w:id="1192645782">
              <w:marLeft w:val="0"/>
              <w:marRight w:val="0"/>
              <w:marTop w:val="0"/>
              <w:marBottom w:val="0"/>
              <w:divBdr>
                <w:top w:val="none" w:sz="0" w:space="0" w:color="auto"/>
                <w:left w:val="none" w:sz="0" w:space="0" w:color="auto"/>
                <w:bottom w:val="none" w:sz="0" w:space="0" w:color="auto"/>
                <w:right w:val="none" w:sz="0" w:space="0" w:color="auto"/>
              </w:divBdr>
            </w:div>
            <w:div w:id="1630043084">
              <w:marLeft w:val="0"/>
              <w:marRight w:val="0"/>
              <w:marTop w:val="0"/>
              <w:marBottom w:val="0"/>
              <w:divBdr>
                <w:top w:val="none" w:sz="0" w:space="0" w:color="auto"/>
                <w:left w:val="none" w:sz="0" w:space="0" w:color="auto"/>
                <w:bottom w:val="none" w:sz="0" w:space="0" w:color="auto"/>
                <w:right w:val="none" w:sz="0" w:space="0" w:color="auto"/>
              </w:divBdr>
            </w:div>
            <w:div w:id="1908030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2894969">
      <w:bodyDiv w:val="1"/>
      <w:marLeft w:val="0"/>
      <w:marRight w:val="0"/>
      <w:marTop w:val="0"/>
      <w:marBottom w:val="0"/>
      <w:divBdr>
        <w:top w:val="none" w:sz="0" w:space="0" w:color="auto"/>
        <w:left w:val="none" w:sz="0" w:space="0" w:color="auto"/>
        <w:bottom w:val="none" w:sz="0" w:space="0" w:color="auto"/>
        <w:right w:val="none" w:sz="0" w:space="0" w:color="auto"/>
      </w:divBdr>
    </w:div>
    <w:div w:id="1703246776">
      <w:bodyDiv w:val="1"/>
      <w:marLeft w:val="0"/>
      <w:marRight w:val="0"/>
      <w:marTop w:val="0"/>
      <w:marBottom w:val="0"/>
      <w:divBdr>
        <w:top w:val="none" w:sz="0" w:space="0" w:color="auto"/>
        <w:left w:val="none" w:sz="0" w:space="0" w:color="auto"/>
        <w:bottom w:val="none" w:sz="0" w:space="0" w:color="auto"/>
        <w:right w:val="none" w:sz="0" w:space="0" w:color="auto"/>
      </w:divBdr>
      <w:divsChild>
        <w:div w:id="780343640">
          <w:marLeft w:val="0"/>
          <w:marRight w:val="0"/>
          <w:marTop w:val="0"/>
          <w:marBottom w:val="0"/>
          <w:divBdr>
            <w:top w:val="none" w:sz="0" w:space="0" w:color="auto"/>
            <w:left w:val="none" w:sz="0" w:space="0" w:color="auto"/>
            <w:bottom w:val="none" w:sz="0" w:space="0" w:color="auto"/>
            <w:right w:val="none" w:sz="0" w:space="0" w:color="auto"/>
          </w:divBdr>
          <w:divsChild>
            <w:div w:id="131800384">
              <w:marLeft w:val="0"/>
              <w:marRight w:val="0"/>
              <w:marTop w:val="0"/>
              <w:marBottom w:val="0"/>
              <w:divBdr>
                <w:top w:val="none" w:sz="0" w:space="0" w:color="auto"/>
                <w:left w:val="none" w:sz="0" w:space="0" w:color="auto"/>
                <w:bottom w:val="none" w:sz="0" w:space="0" w:color="auto"/>
                <w:right w:val="none" w:sz="0" w:space="0" w:color="auto"/>
              </w:divBdr>
            </w:div>
            <w:div w:id="484974970">
              <w:marLeft w:val="0"/>
              <w:marRight w:val="0"/>
              <w:marTop w:val="0"/>
              <w:marBottom w:val="0"/>
              <w:divBdr>
                <w:top w:val="none" w:sz="0" w:space="0" w:color="auto"/>
                <w:left w:val="none" w:sz="0" w:space="0" w:color="auto"/>
                <w:bottom w:val="none" w:sz="0" w:space="0" w:color="auto"/>
                <w:right w:val="none" w:sz="0" w:space="0" w:color="auto"/>
              </w:divBdr>
            </w:div>
            <w:div w:id="601304678">
              <w:marLeft w:val="0"/>
              <w:marRight w:val="0"/>
              <w:marTop w:val="0"/>
              <w:marBottom w:val="0"/>
              <w:divBdr>
                <w:top w:val="none" w:sz="0" w:space="0" w:color="auto"/>
                <w:left w:val="none" w:sz="0" w:space="0" w:color="auto"/>
                <w:bottom w:val="none" w:sz="0" w:space="0" w:color="auto"/>
                <w:right w:val="none" w:sz="0" w:space="0" w:color="auto"/>
              </w:divBdr>
            </w:div>
            <w:div w:id="975138465">
              <w:marLeft w:val="0"/>
              <w:marRight w:val="0"/>
              <w:marTop w:val="0"/>
              <w:marBottom w:val="0"/>
              <w:divBdr>
                <w:top w:val="none" w:sz="0" w:space="0" w:color="auto"/>
                <w:left w:val="none" w:sz="0" w:space="0" w:color="auto"/>
                <w:bottom w:val="none" w:sz="0" w:space="0" w:color="auto"/>
                <w:right w:val="none" w:sz="0" w:space="0" w:color="auto"/>
              </w:divBdr>
            </w:div>
            <w:div w:id="1057707042">
              <w:marLeft w:val="0"/>
              <w:marRight w:val="0"/>
              <w:marTop w:val="0"/>
              <w:marBottom w:val="0"/>
              <w:divBdr>
                <w:top w:val="none" w:sz="0" w:space="0" w:color="auto"/>
                <w:left w:val="none" w:sz="0" w:space="0" w:color="auto"/>
                <w:bottom w:val="none" w:sz="0" w:space="0" w:color="auto"/>
                <w:right w:val="none" w:sz="0" w:space="0" w:color="auto"/>
              </w:divBdr>
            </w:div>
            <w:div w:id="1089429791">
              <w:marLeft w:val="0"/>
              <w:marRight w:val="0"/>
              <w:marTop w:val="0"/>
              <w:marBottom w:val="0"/>
              <w:divBdr>
                <w:top w:val="none" w:sz="0" w:space="0" w:color="auto"/>
                <w:left w:val="none" w:sz="0" w:space="0" w:color="auto"/>
                <w:bottom w:val="none" w:sz="0" w:space="0" w:color="auto"/>
                <w:right w:val="none" w:sz="0" w:space="0" w:color="auto"/>
              </w:divBdr>
            </w:div>
            <w:div w:id="1573781722">
              <w:marLeft w:val="0"/>
              <w:marRight w:val="0"/>
              <w:marTop w:val="0"/>
              <w:marBottom w:val="0"/>
              <w:divBdr>
                <w:top w:val="none" w:sz="0" w:space="0" w:color="auto"/>
                <w:left w:val="none" w:sz="0" w:space="0" w:color="auto"/>
                <w:bottom w:val="none" w:sz="0" w:space="0" w:color="auto"/>
                <w:right w:val="none" w:sz="0" w:space="0" w:color="auto"/>
              </w:divBdr>
            </w:div>
            <w:div w:id="1666935858">
              <w:marLeft w:val="0"/>
              <w:marRight w:val="0"/>
              <w:marTop w:val="0"/>
              <w:marBottom w:val="0"/>
              <w:divBdr>
                <w:top w:val="none" w:sz="0" w:space="0" w:color="auto"/>
                <w:left w:val="none" w:sz="0" w:space="0" w:color="auto"/>
                <w:bottom w:val="none" w:sz="0" w:space="0" w:color="auto"/>
                <w:right w:val="none" w:sz="0" w:space="0" w:color="auto"/>
              </w:divBdr>
            </w:div>
            <w:div w:id="2084140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4279895">
      <w:bodyDiv w:val="1"/>
      <w:marLeft w:val="0"/>
      <w:marRight w:val="0"/>
      <w:marTop w:val="0"/>
      <w:marBottom w:val="0"/>
      <w:divBdr>
        <w:top w:val="none" w:sz="0" w:space="0" w:color="auto"/>
        <w:left w:val="none" w:sz="0" w:space="0" w:color="auto"/>
        <w:bottom w:val="none" w:sz="0" w:space="0" w:color="auto"/>
        <w:right w:val="none" w:sz="0" w:space="0" w:color="auto"/>
      </w:divBdr>
      <w:divsChild>
        <w:div w:id="674842865">
          <w:marLeft w:val="0"/>
          <w:marRight w:val="0"/>
          <w:marTop w:val="0"/>
          <w:marBottom w:val="0"/>
          <w:divBdr>
            <w:top w:val="none" w:sz="0" w:space="0" w:color="auto"/>
            <w:left w:val="none" w:sz="0" w:space="0" w:color="auto"/>
            <w:bottom w:val="none" w:sz="0" w:space="0" w:color="auto"/>
            <w:right w:val="none" w:sz="0" w:space="0" w:color="auto"/>
          </w:divBdr>
          <w:divsChild>
            <w:div w:id="125589949">
              <w:marLeft w:val="0"/>
              <w:marRight w:val="0"/>
              <w:marTop w:val="0"/>
              <w:marBottom w:val="0"/>
              <w:divBdr>
                <w:top w:val="none" w:sz="0" w:space="0" w:color="auto"/>
                <w:left w:val="none" w:sz="0" w:space="0" w:color="auto"/>
                <w:bottom w:val="none" w:sz="0" w:space="0" w:color="auto"/>
                <w:right w:val="none" w:sz="0" w:space="0" w:color="auto"/>
              </w:divBdr>
            </w:div>
            <w:div w:id="1166746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6566222">
      <w:bodyDiv w:val="1"/>
      <w:marLeft w:val="0"/>
      <w:marRight w:val="0"/>
      <w:marTop w:val="0"/>
      <w:marBottom w:val="0"/>
      <w:divBdr>
        <w:top w:val="none" w:sz="0" w:space="0" w:color="auto"/>
        <w:left w:val="none" w:sz="0" w:space="0" w:color="auto"/>
        <w:bottom w:val="none" w:sz="0" w:space="0" w:color="auto"/>
        <w:right w:val="none" w:sz="0" w:space="0" w:color="auto"/>
      </w:divBdr>
    </w:div>
    <w:div w:id="1710953585">
      <w:bodyDiv w:val="1"/>
      <w:marLeft w:val="0"/>
      <w:marRight w:val="0"/>
      <w:marTop w:val="0"/>
      <w:marBottom w:val="0"/>
      <w:divBdr>
        <w:top w:val="none" w:sz="0" w:space="0" w:color="auto"/>
        <w:left w:val="none" w:sz="0" w:space="0" w:color="auto"/>
        <w:bottom w:val="none" w:sz="0" w:space="0" w:color="auto"/>
        <w:right w:val="none" w:sz="0" w:space="0" w:color="auto"/>
      </w:divBdr>
      <w:divsChild>
        <w:div w:id="1327511445">
          <w:marLeft w:val="0"/>
          <w:marRight w:val="0"/>
          <w:marTop w:val="0"/>
          <w:marBottom w:val="0"/>
          <w:divBdr>
            <w:top w:val="none" w:sz="0" w:space="0" w:color="auto"/>
            <w:left w:val="none" w:sz="0" w:space="0" w:color="auto"/>
            <w:bottom w:val="none" w:sz="0" w:space="0" w:color="auto"/>
            <w:right w:val="none" w:sz="0" w:space="0" w:color="auto"/>
          </w:divBdr>
        </w:div>
      </w:divsChild>
    </w:div>
    <w:div w:id="1711685156">
      <w:bodyDiv w:val="1"/>
      <w:marLeft w:val="0"/>
      <w:marRight w:val="0"/>
      <w:marTop w:val="0"/>
      <w:marBottom w:val="0"/>
      <w:divBdr>
        <w:top w:val="none" w:sz="0" w:space="0" w:color="auto"/>
        <w:left w:val="none" w:sz="0" w:space="0" w:color="auto"/>
        <w:bottom w:val="none" w:sz="0" w:space="0" w:color="auto"/>
        <w:right w:val="none" w:sz="0" w:space="0" w:color="auto"/>
      </w:divBdr>
    </w:div>
    <w:div w:id="1713310014">
      <w:bodyDiv w:val="1"/>
      <w:marLeft w:val="0"/>
      <w:marRight w:val="0"/>
      <w:marTop w:val="0"/>
      <w:marBottom w:val="0"/>
      <w:divBdr>
        <w:top w:val="none" w:sz="0" w:space="0" w:color="auto"/>
        <w:left w:val="none" w:sz="0" w:space="0" w:color="auto"/>
        <w:bottom w:val="none" w:sz="0" w:space="0" w:color="auto"/>
        <w:right w:val="none" w:sz="0" w:space="0" w:color="auto"/>
      </w:divBdr>
      <w:divsChild>
        <w:div w:id="1237281412">
          <w:marLeft w:val="0"/>
          <w:marRight w:val="0"/>
          <w:marTop w:val="0"/>
          <w:marBottom w:val="0"/>
          <w:divBdr>
            <w:top w:val="none" w:sz="0" w:space="0" w:color="auto"/>
            <w:left w:val="none" w:sz="0" w:space="0" w:color="auto"/>
            <w:bottom w:val="none" w:sz="0" w:space="0" w:color="auto"/>
            <w:right w:val="none" w:sz="0" w:space="0" w:color="auto"/>
          </w:divBdr>
        </w:div>
      </w:divsChild>
    </w:div>
    <w:div w:id="1715349916">
      <w:bodyDiv w:val="1"/>
      <w:marLeft w:val="0"/>
      <w:marRight w:val="0"/>
      <w:marTop w:val="0"/>
      <w:marBottom w:val="0"/>
      <w:divBdr>
        <w:top w:val="none" w:sz="0" w:space="0" w:color="auto"/>
        <w:left w:val="none" w:sz="0" w:space="0" w:color="auto"/>
        <w:bottom w:val="none" w:sz="0" w:space="0" w:color="auto"/>
        <w:right w:val="none" w:sz="0" w:space="0" w:color="auto"/>
      </w:divBdr>
    </w:div>
    <w:div w:id="1718159395">
      <w:bodyDiv w:val="1"/>
      <w:marLeft w:val="0"/>
      <w:marRight w:val="0"/>
      <w:marTop w:val="0"/>
      <w:marBottom w:val="0"/>
      <w:divBdr>
        <w:top w:val="none" w:sz="0" w:space="0" w:color="auto"/>
        <w:left w:val="none" w:sz="0" w:space="0" w:color="auto"/>
        <w:bottom w:val="none" w:sz="0" w:space="0" w:color="auto"/>
        <w:right w:val="none" w:sz="0" w:space="0" w:color="auto"/>
      </w:divBdr>
      <w:divsChild>
        <w:div w:id="2051953846">
          <w:marLeft w:val="0"/>
          <w:marRight w:val="0"/>
          <w:marTop w:val="0"/>
          <w:marBottom w:val="0"/>
          <w:divBdr>
            <w:top w:val="none" w:sz="0" w:space="0" w:color="auto"/>
            <w:left w:val="none" w:sz="0" w:space="0" w:color="auto"/>
            <w:bottom w:val="none" w:sz="0" w:space="0" w:color="auto"/>
            <w:right w:val="none" w:sz="0" w:space="0" w:color="auto"/>
          </w:divBdr>
        </w:div>
      </w:divsChild>
    </w:div>
    <w:div w:id="1723821724">
      <w:bodyDiv w:val="1"/>
      <w:marLeft w:val="0"/>
      <w:marRight w:val="0"/>
      <w:marTop w:val="0"/>
      <w:marBottom w:val="0"/>
      <w:divBdr>
        <w:top w:val="none" w:sz="0" w:space="0" w:color="auto"/>
        <w:left w:val="none" w:sz="0" w:space="0" w:color="auto"/>
        <w:bottom w:val="none" w:sz="0" w:space="0" w:color="auto"/>
        <w:right w:val="none" w:sz="0" w:space="0" w:color="auto"/>
      </w:divBdr>
      <w:divsChild>
        <w:div w:id="1712415053">
          <w:marLeft w:val="0"/>
          <w:marRight w:val="0"/>
          <w:marTop w:val="0"/>
          <w:marBottom w:val="0"/>
          <w:divBdr>
            <w:top w:val="none" w:sz="0" w:space="0" w:color="auto"/>
            <w:left w:val="none" w:sz="0" w:space="0" w:color="auto"/>
            <w:bottom w:val="none" w:sz="0" w:space="0" w:color="auto"/>
            <w:right w:val="none" w:sz="0" w:space="0" w:color="auto"/>
          </w:divBdr>
        </w:div>
      </w:divsChild>
    </w:div>
    <w:div w:id="1724206587">
      <w:bodyDiv w:val="1"/>
      <w:marLeft w:val="0"/>
      <w:marRight w:val="0"/>
      <w:marTop w:val="0"/>
      <w:marBottom w:val="0"/>
      <w:divBdr>
        <w:top w:val="none" w:sz="0" w:space="0" w:color="auto"/>
        <w:left w:val="none" w:sz="0" w:space="0" w:color="auto"/>
        <w:bottom w:val="none" w:sz="0" w:space="0" w:color="auto"/>
        <w:right w:val="none" w:sz="0" w:space="0" w:color="auto"/>
      </w:divBdr>
      <w:divsChild>
        <w:div w:id="279143103">
          <w:marLeft w:val="0"/>
          <w:marRight w:val="0"/>
          <w:marTop w:val="0"/>
          <w:marBottom w:val="0"/>
          <w:divBdr>
            <w:top w:val="none" w:sz="0" w:space="0" w:color="auto"/>
            <w:left w:val="none" w:sz="0" w:space="0" w:color="auto"/>
            <w:bottom w:val="none" w:sz="0" w:space="0" w:color="auto"/>
            <w:right w:val="none" w:sz="0" w:space="0" w:color="auto"/>
          </w:divBdr>
          <w:divsChild>
            <w:div w:id="214776366">
              <w:marLeft w:val="0"/>
              <w:marRight w:val="0"/>
              <w:marTop w:val="0"/>
              <w:marBottom w:val="0"/>
              <w:divBdr>
                <w:top w:val="none" w:sz="0" w:space="0" w:color="auto"/>
                <w:left w:val="none" w:sz="0" w:space="0" w:color="auto"/>
                <w:bottom w:val="none" w:sz="0" w:space="0" w:color="auto"/>
                <w:right w:val="none" w:sz="0" w:space="0" w:color="auto"/>
              </w:divBdr>
            </w:div>
            <w:div w:id="795951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4912695">
      <w:bodyDiv w:val="1"/>
      <w:marLeft w:val="0"/>
      <w:marRight w:val="0"/>
      <w:marTop w:val="0"/>
      <w:marBottom w:val="0"/>
      <w:divBdr>
        <w:top w:val="none" w:sz="0" w:space="0" w:color="auto"/>
        <w:left w:val="none" w:sz="0" w:space="0" w:color="auto"/>
        <w:bottom w:val="none" w:sz="0" w:space="0" w:color="auto"/>
        <w:right w:val="none" w:sz="0" w:space="0" w:color="auto"/>
      </w:divBdr>
      <w:divsChild>
        <w:div w:id="957644151">
          <w:marLeft w:val="0"/>
          <w:marRight w:val="0"/>
          <w:marTop w:val="0"/>
          <w:marBottom w:val="0"/>
          <w:divBdr>
            <w:top w:val="none" w:sz="0" w:space="0" w:color="auto"/>
            <w:left w:val="none" w:sz="0" w:space="0" w:color="auto"/>
            <w:bottom w:val="none" w:sz="0" w:space="0" w:color="auto"/>
            <w:right w:val="none" w:sz="0" w:space="0" w:color="auto"/>
          </w:divBdr>
        </w:div>
      </w:divsChild>
    </w:div>
    <w:div w:id="1725988247">
      <w:bodyDiv w:val="1"/>
      <w:marLeft w:val="0"/>
      <w:marRight w:val="0"/>
      <w:marTop w:val="0"/>
      <w:marBottom w:val="0"/>
      <w:divBdr>
        <w:top w:val="none" w:sz="0" w:space="0" w:color="auto"/>
        <w:left w:val="none" w:sz="0" w:space="0" w:color="auto"/>
        <w:bottom w:val="none" w:sz="0" w:space="0" w:color="auto"/>
        <w:right w:val="none" w:sz="0" w:space="0" w:color="auto"/>
      </w:divBdr>
      <w:divsChild>
        <w:div w:id="728457626">
          <w:marLeft w:val="0"/>
          <w:marRight w:val="0"/>
          <w:marTop w:val="0"/>
          <w:marBottom w:val="0"/>
          <w:divBdr>
            <w:top w:val="none" w:sz="0" w:space="0" w:color="auto"/>
            <w:left w:val="none" w:sz="0" w:space="0" w:color="auto"/>
            <w:bottom w:val="none" w:sz="0" w:space="0" w:color="auto"/>
            <w:right w:val="none" w:sz="0" w:space="0" w:color="auto"/>
          </w:divBdr>
          <w:divsChild>
            <w:div w:id="430662156">
              <w:marLeft w:val="0"/>
              <w:marRight w:val="0"/>
              <w:marTop w:val="0"/>
              <w:marBottom w:val="0"/>
              <w:divBdr>
                <w:top w:val="none" w:sz="0" w:space="0" w:color="auto"/>
                <w:left w:val="none" w:sz="0" w:space="0" w:color="auto"/>
                <w:bottom w:val="none" w:sz="0" w:space="0" w:color="auto"/>
                <w:right w:val="none" w:sz="0" w:space="0" w:color="auto"/>
              </w:divBdr>
            </w:div>
            <w:div w:id="431554772">
              <w:marLeft w:val="0"/>
              <w:marRight w:val="0"/>
              <w:marTop w:val="0"/>
              <w:marBottom w:val="0"/>
              <w:divBdr>
                <w:top w:val="none" w:sz="0" w:space="0" w:color="auto"/>
                <w:left w:val="none" w:sz="0" w:space="0" w:color="auto"/>
                <w:bottom w:val="none" w:sz="0" w:space="0" w:color="auto"/>
                <w:right w:val="none" w:sz="0" w:space="0" w:color="auto"/>
              </w:divBdr>
            </w:div>
            <w:div w:id="1503933294">
              <w:marLeft w:val="0"/>
              <w:marRight w:val="0"/>
              <w:marTop w:val="0"/>
              <w:marBottom w:val="0"/>
              <w:divBdr>
                <w:top w:val="none" w:sz="0" w:space="0" w:color="auto"/>
                <w:left w:val="none" w:sz="0" w:space="0" w:color="auto"/>
                <w:bottom w:val="none" w:sz="0" w:space="0" w:color="auto"/>
                <w:right w:val="none" w:sz="0" w:space="0" w:color="auto"/>
              </w:divBdr>
            </w:div>
            <w:div w:id="1626082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6954852">
      <w:bodyDiv w:val="1"/>
      <w:marLeft w:val="0"/>
      <w:marRight w:val="0"/>
      <w:marTop w:val="0"/>
      <w:marBottom w:val="0"/>
      <w:divBdr>
        <w:top w:val="none" w:sz="0" w:space="0" w:color="auto"/>
        <w:left w:val="none" w:sz="0" w:space="0" w:color="auto"/>
        <w:bottom w:val="none" w:sz="0" w:space="0" w:color="auto"/>
        <w:right w:val="none" w:sz="0" w:space="0" w:color="auto"/>
      </w:divBdr>
      <w:divsChild>
        <w:div w:id="1617520249">
          <w:marLeft w:val="0"/>
          <w:marRight w:val="0"/>
          <w:marTop w:val="0"/>
          <w:marBottom w:val="0"/>
          <w:divBdr>
            <w:top w:val="none" w:sz="0" w:space="0" w:color="auto"/>
            <w:left w:val="none" w:sz="0" w:space="0" w:color="auto"/>
            <w:bottom w:val="none" w:sz="0" w:space="0" w:color="auto"/>
            <w:right w:val="none" w:sz="0" w:space="0" w:color="auto"/>
          </w:divBdr>
          <w:divsChild>
            <w:div w:id="94979728">
              <w:marLeft w:val="0"/>
              <w:marRight w:val="0"/>
              <w:marTop w:val="0"/>
              <w:marBottom w:val="0"/>
              <w:divBdr>
                <w:top w:val="none" w:sz="0" w:space="0" w:color="auto"/>
                <w:left w:val="none" w:sz="0" w:space="0" w:color="auto"/>
                <w:bottom w:val="none" w:sz="0" w:space="0" w:color="auto"/>
                <w:right w:val="none" w:sz="0" w:space="0" w:color="auto"/>
              </w:divBdr>
            </w:div>
            <w:div w:id="575408308">
              <w:marLeft w:val="0"/>
              <w:marRight w:val="0"/>
              <w:marTop w:val="0"/>
              <w:marBottom w:val="0"/>
              <w:divBdr>
                <w:top w:val="none" w:sz="0" w:space="0" w:color="auto"/>
                <w:left w:val="none" w:sz="0" w:space="0" w:color="auto"/>
                <w:bottom w:val="none" w:sz="0" w:space="0" w:color="auto"/>
                <w:right w:val="none" w:sz="0" w:space="0" w:color="auto"/>
              </w:divBdr>
            </w:div>
            <w:div w:id="1864128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0684864">
      <w:bodyDiv w:val="1"/>
      <w:marLeft w:val="0"/>
      <w:marRight w:val="0"/>
      <w:marTop w:val="0"/>
      <w:marBottom w:val="0"/>
      <w:divBdr>
        <w:top w:val="none" w:sz="0" w:space="0" w:color="auto"/>
        <w:left w:val="none" w:sz="0" w:space="0" w:color="auto"/>
        <w:bottom w:val="none" w:sz="0" w:space="0" w:color="auto"/>
        <w:right w:val="none" w:sz="0" w:space="0" w:color="auto"/>
      </w:divBdr>
      <w:divsChild>
        <w:div w:id="2032340695">
          <w:marLeft w:val="0"/>
          <w:marRight w:val="0"/>
          <w:marTop w:val="0"/>
          <w:marBottom w:val="0"/>
          <w:divBdr>
            <w:top w:val="none" w:sz="0" w:space="0" w:color="auto"/>
            <w:left w:val="none" w:sz="0" w:space="0" w:color="auto"/>
            <w:bottom w:val="none" w:sz="0" w:space="0" w:color="auto"/>
            <w:right w:val="none" w:sz="0" w:space="0" w:color="auto"/>
          </w:divBdr>
        </w:div>
      </w:divsChild>
    </w:div>
    <w:div w:id="1731539089">
      <w:bodyDiv w:val="1"/>
      <w:marLeft w:val="0"/>
      <w:marRight w:val="0"/>
      <w:marTop w:val="0"/>
      <w:marBottom w:val="0"/>
      <w:divBdr>
        <w:top w:val="none" w:sz="0" w:space="0" w:color="auto"/>
        <w:left w:val="none" w:sz="0" w:space="0" w:color="auto"/>
        <w:bottom w:val="none" w:sz="0" w:space="0" w:color="auto"/>
        <w:right w:val="none" w:sz="0" w:space="0" w:color="auto"/>
      </w:divBdr>
      <w:divsChild>
        <w:div w:id="69500039">
          <w:marLeft w:val="0"/>
          <w:marRight w:val="0"/>
          <w:marTop w:val="0"/>
          <w:marBottom w:val="0"/>
          <w:divBdr>
            <w:top w:val="none" w:sz="0" w:space="0" w:color="auto"/>
            <w:left w:val="none" w:sz="0" w:space="0" w:color="auto"/>
            <w:bottom w:val="none" w:sz="0" w:space="0" w:color="auto"/>
            <w:right w:val="none" w:sz="0" w:space="0" w:color="auto"/>
          </w:divBdr>
        </w:div>
      </w:divsChild>
    </w:div>
    <w:div w:id="1733696778">
      <w:bodyDiv w:val="1"/>
      <w:marLeft w:val="0"/>
      <w:marRight w:val="0"/>
      <w:marTop w:val="0"/>
      <w:marBottom w:val="0"/>
      <w:divBdr>
        <w:top w:val="none" w:sz="0" w:space="0" w:color="auto"/>
        <w:left w:val="none" w:sz="0" w:space="0" w:color="auto"/>
        <w:bottom w:val="none" w:sz="0" w:space="0" w:color="auto"/>
        <w:right w:val="none" w:sz="0" w:space="0" w:color="auto"/>
      </w:divBdr>
      <w:divsChild>
        <w:div w:id="1158959759">
          <w:marLeft w:val="0"/>
          <w:marRight w:val="0"/>
          <w:marTop w:val="0"/>
          <w:marBottom w:val="0"/>
          <w:divBdr>
            <w:top w:val="none" w:sz="0" w:space="0" w:color="auto"/>
            <w:left w:val="none" w:sz="0" w:space="0" w:color="auto"/>
            <w:bottom w:val="none" w:sz="0" w:space="0" w:color="auto"/>
            <w:right w:val="none" w:sz="0" w:space="0" w:color="auto"/>
          </w:divBdr>
          <w:divsChild>
            <w:div w:id="457725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4156441">
      <w:bodyDiv w:val="1"/>
      <w:marLeft w:val="0"/>
      <w:marRight w:val="0"/>
      <w:marTop w:val="0"/>
      <w:marBottom w:val="0"/>
      <w:divBdr>
        <w:top w:val="none" w:sz="0" w:space="0" w:color="auto"/>
        <w:left w:val="none" w:sz="0" w:space="0" w:color="auto"/>
        <w:bottom w:val="none" w:sz="0" w:space="0" w:color="auto"/>
        <w:right w:val="none" w:sz="0" w:space="0" w:color="auto"/>
      </w:divBdr>
      <w:divsChild>
        <w:div w:id="1190338428">
          <w:marLeft w:val="0"/>
          <w:marRight w:val="0"/>
          <w:marTop w:val="0"/>
          <w:marBottom w:val="0"/>
          <w:divBdr>
            <w:top w:val="none" w:sz="0" w:space="0" w:color="auto"/>
            <w:left w:val="none" w:sz="0" w:space="0" w:color="auto"/>
            <w:bottom w:val="none" w:sz="0" w:space="0" w:color="auto"/>
            <w:right w:val="none" w:sz="0" w:space="0" w:color="auto"/>
          </w:divBdr>
        </w:div>
      </w:divsChild>
    </w:div>
    <w:div w:id="1740128259">
      <w:bodyDiv w:val="1"/>
      <w:marLeft w:val="0"/>
      <w:marRight w:val="0"/>
      <w:marTop w:val="0"/>
      <w:marBottom w:val="0"/>
      <w:divBdr>
        <w:top w:val="none" w:sz="0" w:space="0" w:color="auto"/>
        <w:left w:val="none" w:sz="0" w:space="0" w:color="auto"/>
        <w:bottom w:val="none" w:sz="0" w:space="0" w:color="auto"/>
        <w:right w:val="none" w:sz="0" w:space="0" w:color="auto"/>
      </w:divBdr>
    </w:div>
    <w:div w:id="1740515232">
      <w:bodyDiv w:val="1"/>
      <w:marLeft w:val="0"/>
      <w:marRight w:val="0"/>
      <w:marTop w:val="0"/>
      <w:marBottom w:val="0"/>
      <w:divBdr>
        <w:top w:val="none" w:sz="0" w:space="0" w:color="auto"/>
        <w:left w:val="none" w:sz="0" w:space="0" w:color="auto"/>
        <w:bottom w:val="none" w:sz="0" w:space="0" w:color="auto"/>
        <w:right w:val="none" w:sz="0" w:space="0" w:color="auto"/>
      </w:divBdr>
      <w:divsChild>
        <w:div w:id="567880640">
          <w:marLeft w:val="0"/>
          <w:marRight w:val="0"/>
          <w:marTop w:val="0"/>
          <w:marBottom w:val="0"/>
          <w:divBdr>
            <w:top w:val="none" w:sz="0" w:space="0" w:color="auto"/>
            <w:left w:val="none" w:sz="0" w:space="0" w:color="auto"/>
            <w:bottom w:val="none" w:sz="0" w:space="0" w:color="auto"/>
            <w:right w:val="none" w:sz="0" w:space="0" w:color="auto"/>
          </w:divBdr>
          <w:divsChild>
            <w:div w:id="51664882">
              <w:marLeft w:val="0"/>
              <w:marRight w:val="0"/>
              <w:marTop w:val="0"/>
              <w:marBottom w:val="0"/>
              <w:divBdr>
                <w:top w:val="none" w:sz="0" w:space="0" w:color="auto"/>
                <w:left w:val="none" w:sz="0" w:space="0" w:color="auto"/>
                <w:bottom w:val="none" w:sz="0" w:space="0" w:color="auto"/>
                <w:right w:val="none" w:sz="0" w:space="0" w:color="auto"/>
              </w:divBdr>
            </w:div>
            <w:div w:id="537165620">
              <w:marLeft w:val="0"/>
              <w:marRight w:val="0"/>
              <w:marTop w:val="0"/>
              <w:marBottom w:val="0"/>
              <w:divBdr>
                <w:top w:val="none" w:sz="0" w:space="0" w:color="auto"/>
                <w:left w:val="none" w:sz="0" w:space="0" w:color="auto"/>
                <w:bottom w:val="none" w:sz="0" w:space="0" w:color="auto"/>
                <w:right w:val="none" w:sz="0" w:space="0" w:color="auto"/>
              </w:divBdr>
            </w:div>
            <w:div w:id="1237207112">
              <w:marLeft w:val="0"/>
              <w:marRight w:val="0"/>
              <w:marTop w:val="0"/>
              <w:marBottom w:val="0"/>
              <w:divBdr>
                <w:top w:val="none" w:sz="0" w:space="0" w:color="auto"/>
                <w:left w:val="none" w:sz="0" w:space="0" w:color="auto"/>
                <w:bottom w:val="none" w:sz="0" w:space="0" w:color="auto"/>
                <w:right w:val="none" w:sz="0" w:space="0" w:color="auto"/>
              </w:divBdr>
            </w:div>
            <w:div w:id="1504589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0786678">
      <w:bodyDiv w:val="1"/>
      <w:marLeft w:val="0"/>
      <w:marRight w:val="0"/>
      <w:marTop w:val="0"/>
      <w:marBottom w:val="0"/>
      <w:divBdr>
        <w:top w:val="none" w:sz="0" w:space="0" w:color="auto"/>
        <w:left w:val="none" w:sz="0" w:space="0" w:color="auto"/>
        <w:bottom w:val="none" w:sz="0" w:space="0" w:color="auto"/>
        <w:right w:val="none" w:sz="0" w:space="0" w:color="auto"/>
      </w:divBdr>
      <w:divsChild>
        <w:div w:id="2094474725">
          <w:marLeft w:val="0"/>
          <w:marRight w:val="0"/>
          <w:marTop w:val="0"/>
          <w:marBottom w:val="0"/>
          <w:divBdr>
            <w:top w:val="none" w:sz="0" w:space="0" w:color="auto"/>
            <w:left w:val="none" w:sz="0" w:space="0" w:color="auto"/>
            <w:bottom w:val="none" w:sz="0" w:space="0" w:color="auto"/>
            <w:right w:val="none" w:sz="0" w:space="0" w:color="auto"/>
          </w:divBdr>
        </w:div>
      </w:divsChild>
    </w:div>
    <w:div w:id="1742018471">
      <w:bodyDiv w:val="1"/>
      <w:marLeft w:val="0"/>
      <w:marRight w:val="0"/>
      <w:marTop w:val="0"/>
      <w:marBottom w:val="0"/>
      <w:divBdr>
        <w:top w:val="none" w:sz="0" w:space="0" w:color="auto"/>
        <w:left w:val="none" w:sz="0" w:space="0" w:color="auto"/>
        <w:bottom w:val="none" w:sz="0" w:space="0" w:color="auto"/>
        <w:right w:val="none" w:sz="0" w:space="0" w:color="auto"/>
      </w:divBdr>
      <w:divsChild>
        <w:div w:id="1946112772">
          <w:marLeft w:val="0"/>
          <w:marRight w:val="0"/>
          <w:marTop w:val="0"/>
          <w:marBottom w:val="0"/>
          <w:divBdr>
            <w:top w:val="none" w:sz="0" w:space="0" w:color="auto"/>
            <w:left w:val="none" w:sz="0" w:space="0" w:color="auto"/>
            <w:bottom w:val="none" w:sz="0" w:space="0" w:color="auto"/>
            <w:right w:val="none" w:sz="0" w:space="0" w:color="auto"/>
          </w:divBdr>
          <w:divsChild>
            <w:div w:id="21785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2944569">
      <w:bodyDiv w:val="1"/>
      <w:marLeft w:val="0"/>
      <w:marRight w:val="0"/>
      <w:marTop w:val="0"/>
      <w:marBottom w:val="0"/>
      <w:divBdr>
        <w:top w:val="none" w:sz="0" w:space="0" w:color="auto"/>
        <w:left w:val="none" w:sz="0" w:space="0" w:color="auto"/>
        <w:bottom w:val="none" w:sz="0" w:space="0" w:color="auto"/>
        <w:right w:val="none" w:sz="0" w:space="0" w:color="auto"/>
      </w:divBdr>
      <w:divsChild>
        <w:div w:id="921063315">
          <w:marLeft w:val="0"/>
          <w:marRight w:val="0"/>
          <w:marTop w:val="0"/>
          <w:marBottom w:val="0"/>
          <w:divBdr>
            <w:top w:val="none" w:sz="0" w:space="0" w:color="auto"/>
            <w:left w:val="none" w:sz="0" w:space="0" w:color="auto"/>
            <w:bottom w:val="none" w:sz="0" w:space="0" w:color="auto"/>
            <w:right w:val="none" w:sz="0" w:space="0" w:color="auto"/>
          </w:divBdr>
          <w:divsChild>
            <w:div w:id="312680947">
              <w:marLeft w:val="0"/>
              <w:marRight w:val="0"/>
              <w:marTop w:val="0"/>
              <w:marBottom w:val="0"/>
              <w:divBdr>
                <w:top w:val="none" w:sz="0" w:space="0" w:color="auto"/>
                <w:left w:val="none" w:sz="0" w:space="0" w:color="auto"/>
                <w:bottom w:val="none" w:sz="0" w:space="0" w:color="auto"/>
                <w:right w:val="none" w:sz="0" w:space="0" w:color="auto"/>
              </w:divBdr>
            </w:div>
            <w:div w:id="1036463702">
              <w:marLeft w:val="0"/>
              <w:marRight w:val="0"/>
              <w:marTop w:val="0"/>
              <w:marBottom w:val="0"/>
              <w:divBdr>
                <w:top w:val="none" w:sz="0" w:space="0" w:color="auto"/>
                <w:left w:val="none" w:sz="0" w:space="0" w:color="auto"/>
                <w:bottom w:val="none" w:sz="0" w:space="0" w:color="auto"/>
                <w:right w:val="none" w:sz="0" w:space="0" w:color="auto"/>
              </w:divBdr>
            </w:div>
            <w:div w:id="1106268481">
              <w:marLeft w:val="0"/>
              <w:marRight w:val="0"/>
              <w:marTop w:val="0"/>
              <w:marBottom w:val="0"/>
              <w:divBdr>
                <w:top w:val="none" w:sz="0" w:space="0" w:color="auto"/>
                <w:left w:val="none" w:sz="0" w:space="0" w:color="auto"/>
                <w:bottom w:val="none" w:sz="0" w:space="0" w:color="auto"/>
                <w:right w:val="none" w:sz="0" w:space="0" w:color="auto"/>
              </w:divBdr>
            </w:div>
            <w:div w:id="1874346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3604411">
      <w:bodyDiv w:val="1"/>
      <w:marLeft w:val="0"/>
      <w:marRight w:val="0"/>
      <w:marTop w:val="0"/>
      <w:marBottom w:val="0"/>
      <w:divBdr>
        <w:top w:val="none" w:sz="0" w:space="0" w:color="auto"/>
        <w:left w:val="none" w:sz="0" w:space="0" w:color="auto"/>
        <w:bottom w:val="none" w:sz="0" w:space="0" w:color="auto"/>
        <w:right w:val="none" w:sz="0" w:space="0" w:color="auto"/>
      </w:divBdr>
      <w:divsChild>
        <w:div w:id="1723359955">
          <w:marLeft w:val="0"/>
          <w:marRight w:val="0"/>
          <w:marTop w:val="0"/>
          <w:marBottom w:val="0"/>
          <w:divBdr>
            <w:top w:val="none" w:sz="0" w:space="0" w:color="auto"/>
            <w:left w:val="none" w:sz="0" w:space="0" w:color="auto"/>
            <w:bottom w:val="none" w:sz="0" w:space="0" w:color="auto"/>
            <w:right w:val="none" w:sz="0" w:space="0" w:color="auto"/>
          </w:divBdr>
          <w:divsChild>
            <w:div w:id="182206214">
              <w:marLeft w:val="0"/>
              <w:marRight w:val="0"/>
              <w:marTop w:val="0"/>
              <w:marBottom w:val="0"/>
              <w:divBdr>
                <w:top w:val="none" w:sz="0" w:space="0" w:color="auto"/>
                <w:left w:val="none" w:sz="0" w:space="0" w:color="auto"/>
                <w:bottom w:val="none" w:sz="0" w:space="0" w:color="auto"/>
                <w:right w:val="none" w:sz="0" w:space="0" w:color="auto"/>
              </w:divBdr>
            </w:div>
            <w:div w:id="606544218">
              <w:marLeft w:val="0"/>
              <w:marRight w:val="0"/>
              <w:marTop w:val="0"/>
              <w:marBottom w:val="0"/>
              <w:divBdr>
                <w:top w:val="none" w:sz="0" w:space="0" w:color="auto"/>
                <w:left w:val="none" w:sz="0" w:space="0" w:color="auto"/>
                <w:bottom w:val="none" w:sz="0" w:space="0" w:color="auto"/>
                <w:right w:val="none" w:sz="0" w:space="0" w:color="auto"/>
              </w:divBdr>
            </w:div>
            <w:div w:id="2082437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5909119">
      <w:bodyDiv w:val="1"/>
      <w:marLeft w:val="0"/>
      <w:marRight w:val="0"/>
      <w:marTop w:val="0"/>
      <w:marBottom w:val="0"/>
      <w:divBdr>
        <w:top w:val="none" w:sz="0" w:space="0" w:color="auto"/>
        <w:left w:val="none" w:sz="0" w:space="0" w:color="auto"/>
        <w:bottom w:val="none" w:sz="0" w:space="0" w:color="auto"/>
        <w:right w:val="none" w:sz="0" w:space="0" w:color="auto"/>
      </w:divBdr>
      <w:divsChild>
        <w:div w:id="1618484989">
          <w:marLeft w:val="0"/>
          <w:marRight w:val="0"/>
          <w:marTop w:val="0"/>
          <w:marBottom w:val="0"/>
          <w:divBdr>
            <w:top w:val="none" w:sz="0" w:space="0" w:color="auto"/>
            <w:left w:val="none" w:sz="0" w:space="0" w:color="auto"/>
            <w:bottom w:val="none" w:sz="0" w:space="0" w:color="auto"/>
            <w:right w:val="none" w:sz="0" w:space="0" w:color="auto"/>
          </w:divBdr>
          <w:divsChild>
            <w:div w:id="215364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9501843">
      <w:bodyDiv w:val="1"/>
      <w:marLeft w:val="0"/>
      <w:marRight w:val="0"/>
      <w:marTop w:val="0"/>
      <w:marBottom w:val="0"/>
      <w:divBdr>
        <w:top w:val="none" w:sz="0" w:space="0" w:color="auto"/>
        <w:left w:val="none" w:sz="0" w:space="0" w:color="auto"/>
        <w:bottom w:val="none" w:sz="0" w:space="0" w:color="auto"/>
        <w:right w:val="none" w:sz="0" w:space="0" w:color="auto"/>
      </w:divBdr>
      <w:divsChild>
        <w:div w:id="1667634607">
          <w:marLeft w:val="0"/>
          <w:marRight w:val="0"/>
          <w:marTop w:val="0"/>
          <w:marBottom w:val="0"/>
          <w:divBdr>
            <w:top w:val="none" w:sz="0" w:space="0" w:color="auto"/>
            <w:left w:val="none" w:sz="0" w:space="0" w:color="auto"/>
            <w:bottom w:val="none" w:sz="0" w:space="0" w:color="auto"/>
            <w:right w:val="none" w:sz="0" w:space="0" w:color="auto"/>
          </w:divBdr>
        </w:div>
      </w:divsChild>
    </w:div>
    <w:div w:id="1754888049">
      <w:bodyDiv w:val="1"/>
      <w:marLeft w:val="0"/>
      <w:marRight w:val="0"/>
      <w:marTop w:val="0"/>
      <w:marBottom w:val="0"/>
      <w:divBdr>
        <w:top w:val="none" w:sz="0" w:space="0" w:color="auto"/>
        <w:left w:val="none" w:sz="0" w:space="0" w:color="auto"/>
        <w:bottom w:val="none" w:sz="0" w:space="0" w:color="auto"/>
        <w:right w:val="none" w:sz="0" w:space="0" w:color="auto"/>
      </w:divBdr>
    </w:div>
    <w:div w:id="1757939710">
      <w:bodyDiv w:val="1"/>
      <w:marLeft w:val="0"/>
      <w:marRight w:val="0"/>
      <w:marTop w:val="0"/>
      <w:marBottom w:val="0"/>
      <w:divBdr>
        <w:top w:val="none" w:sz="0" w:space="0" w:color="auto"/>
        <w:left w:val="none" w:sz="0" w:space="0" w:color="auto"/>
        <w:bottom w:val="none" w:sz="0" w:space="0" w:color="auto"/>
        <w:right w:val="none" w:sz="0" w:space="0" w:color="auto"/>
      </w:divBdr>
    </w:div>
    <w:div w:id="1758281029">
      <w:bodyDiv w:val="1"/>
      <w:marLeft w:val="0"/>
      <w:marRight w:val="0"/>
      <w:marTop w:val="0"/>
      <w:marBottom w:val="0"/>
      <w:divBdr>
        <w:top w:val="none" w:sz="0" w:space="0" w:color="auto"/>
        <w:left w:val="none" w:sz="0" w:space="0" w:color="auto"/>
        <w:bottom w:val="none" w:sz="0" w:space="0" w:color="auto"/>
        <w:right w:val="none" w:sz="0" w:space="0" w:color="auto"/>
      </w:divBdr>
      <w:divsChild>
        <w:div w:id="1742633508">
          <w:marLeft w:val="0"/>
          <w:marRight w:val="0"/>
          <w:marTop w:val="0"/>
          <w:marBottom w:val="0"/>
          <w:divBdr>
            <w:top w:val="none" w:sz="0" w:space="0" w:color="auto"/>
            <w:left w:val="none" w:sz="0" w:space="0" w:color="auto"/>
            <w:bottom w:val="none" w:sz="0" w:space="0" w:color="auto"/>
            <w:right w:val="none" w:sz="0" w:space="0" w:color="auto"/>
          </w:divBdr>
          <w:divsChild>
            <w:div w:id="1096053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9474717">
      <w:bodyDiv w:val="1"/>
      <w:marLeft w:val="0"/>
      <w:marRight w:val="0"/>
      <w:marTop w:val="0"/>
      <w:marBottom w:val="0"/>
      <w:divBdr>
        <w:top w:val="none" w:sz="0" w:space="0" w:color="auto"/>
        <w:left w:val="none" w:sz="0" w:space="0" w:color="auto"/>
        <w:bottom w:val="none" w:sz="0" w:space="0" w:color="auto"/>
        <w:right w:val="none" w:sz="0" w:space="0" w:color="auto"/>
      </w:divBdr>
    </w:div>
    <w:div w:id="1760104633">
      <w:bodyDiv w:val="1"/>
      <w:marLeft w:val="0"/>
      <w:marRight w:val="0"/>
      <w:marTop w:val="0"/>
      <w:marBottom w:val="0"/>
      <w:divBdr>
        <w:top w:val="none" w:sz="0" w:space="0" w:color="auto"/>
        <w:left w:val="none" w:sz="0" w:space="0" w:color="auto"/>
        <w:bottom w:val="none" w:sz="0" w:space="0" w:color="auto"/>
        <w:right w:val="none" w:sz="0" w:space="0" w:color="auto"/>
      </w:divBdr>
      <w:divsChild>
        <w:div w:id="855508738">
          <w:marLeft w:val="0"/>
          <w:marRight w:val="0"/>
          <w:marTop w:val="0"/>
          <w:marBottom w:val="0"/>
          <w:divBdr>
            <w:top w:val="none" w:sz="0" w:space="0" w:color="auto"/>
            <w:left w:val="none" w:sz="0" w:space="0" w:color="auto"/>
            <w:bottom w:val="none" w:sz="0" w:space="0" w:color="auto"/>
            <w:right w:val="none" w:sz="0" w:space="0" w:color="auto"/>
          </w:divBdr>
          <w:divsChild>
            <w:div w:id="318969138">
              <w:marLeft w:val="0"/>
              <w:marRight w:val="0"/>
              <w:marTop w:val="0"/>
              <w:marBottom w:val="0"/>
              <w:divBdr>
                <w:top w:val="none" w:sz="0" w:space="0" w:color="auto"/>
                <w:left w:val="none" w:sz="0" w:space="0" w:color="auto"/>
                <w:bottom w:val="none" w:sz="0" w:space="0" w:color="auto"/>
                <w:right w:val="none" w:sz="0" w:space="0" w:color="auto"/>
              </w:divBdr>
            </w:div>
            <w:div w:id="1281450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0105000">
      <w:bodyDiv w:val="1"/>
      <w:marLeft w:val="0"/>
      <w:marRight w:val="0"/>
      <w:marTop w:val="0"/>
      <w:marBottom w:val="0"/>
      <w:divBdr>
        <w:top w:val="none" w:sz="0" w:space="0" w:color="auto"/>
        <w:left w:val="none" w:sz="0" w:space="0" w:color="auto"/>
        <w:bottom w:val="none" w:sz="0" w:space="0" w:color="auto"/>
        <w:right w:val="none" w:sz="0" w:space="0" w:color="auto"/>
      </w:divBdr>
      <w:divsChild>
        <w:div w:id="794107345">
          <w:marLeft w:val="0"/>
          <w:marRight w:val="0"/>
          <w:marTop w:val="0"/>
          <w:marBottom w:val="0"/>
          <w:divBdr>
            <w:top w:val="none" w:sz="0" w:space="0" w:color="auto"/>
            <w:left w:val="none" w:sz="0" w:space="0" w:color="auto"/>
            <w:bottom w:val="none" w:sz="0" w:space="0" w:color="auto"/>
            <w:right w:val="none" w:sz="0" w:space="0" w:color="auto"/>
          </w:divBdr>
          <w:divsChild>
            <w:div w:id="226574503">
              <w:marLeft w:val="0"/>
              <w:marRight w:val="0"/>
              <w:marTop w:val="0"/>
              <w:marBottom w:val="0"/>
              <w:divBdr>
                <w:top w:val="none" w:sz="0" w:space="0" w:color="auto"/>
                <w:left w:val="none" w:sz="0" w:space="0" w:color="auto"/>
                <w:bottom w:val="none" w:sz="0" w:space="0" w:color="auto"/>
                <w:right w:val="none" w:sz="0" w:space="0" w:color="auto"/>
              </w:divBdr>
            </w:div>
            <w:div w:id="973101453">
              <w:marLeft w:val="0"/>
              <w:marRight w:val="0"/>
              <w:marTop w:val="0"/>
              <w:marBottom w:val="0"/>
              <w:divBdr>
                <w:top w:val="none" w:sz="0" w:space="0" w:color="auto"/>
                <w:left w:val="none" w:sz="0" w:space="0" w:color="auto"/>
                <w:bottom w:val="none" w:sz="0" w:space="0" w:color="auto"/>
                <w:right w:val="none" w:sz="0" w:space="0" w:color="auto"/>
              </w:divBdr>
            </w:div>
            <w:div w:id="1401488244">
              <w:marLeft w:val="0"/>
              <w:marRight w:val="0"/>
              <w:marTop w:val="0"/>
              <w:marBottom w:val="0"/>
              <w:divBdr>
                <w:top w:val="none" w:sz="0" w:space="0" w:color="auto"/>
                <w:left w:val="none" w:sz="0" w:space="0" w:color="auto"/>
                <w:bottom w:val="none" w:sz="0" w:space="0" w:color="auto"/>
                <w:right w:val="none" w:sz="0" w:space="0" w:color="auto"/>
              </w:divBdr>
            </w:div>
            <w:div w:id="2073651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1022053">
      <w:bodyDiv w:val="1"/>
      <w:marLeft w:val="0"/>
      <w:marRight w:val="0"/>
      <w:marTop w:val="0"/>
      <w:marBottom w:val="0"/>
      <w:divBdr>
        <w:top w:val="none" w:sz="0" w:space="0" w:color="auto"/>
        <w:left w:val="none" w:sz="0" w:space="0" w:color="auto"/>
        <w:bottom w:val="none" w:sz="0" w:space="0" w:color="auto"/>
        <w:right w:val="none" w:sz="0" w:space="0" w:color="auto"/>
      </w:divBdr>
      <w:divsChild>
        <w:div w:id="1058554236">
          <w:marLeft w:val="547"/>
          <w:marRight w:val="0"/>
          <w:marTop w:val="154"/>
          <w:marBottom w:val="0"/>
          <w:divBdr>
            <w:top w:val="none" w:sz="0" w:space="0" w:color="auto"/>
            <w:left w:val="none" w:sz="0" w:space="0" w:color="auto"/>
            <w:bottom w:val="none" w:sz="0" w:space="0" w:color="auto"/>
            <w:right w:val="none" w:sz="0" w:space="0" w:color="auto"/>
          </w:divBdr>
        </w:div>
        <w:div w:id="1495150047">
          <w:marLeft w:val="547"/>
          <w:marRight w:val="0"/>
          <w:marTop w:val="154"/>
          <w:marBottom w:val="0"/>
          <w:divBdr>
            <w:top w:val="none" w:sz="0" w:space="0" w:color="auto"/>
            <w:left w:val="none" w:sz="0" w:space="0" w:color="auto"/>
            <w:bottom w:val="none" w:sz="0" w:space="0" w:color="auto"/>
            <w:right w:val="none" w:sz="0" w:space="0" w:color="auto"/>
          </w:divBdr>
        </w:div>
      </w:divsChild>
    </w:div>
    <w:div w:id="1763212732">
      <w:bodyDiv w:val="1"/>
      <w:marLeft w:val="0"/>
      <w:marRight w:val="0"/>
      <w:marTop w:val="0"/>
      <w:marBottom w:val="0"/>
      <w:divBdr>
        <w:top w:val="none" w:sz="0" w:space="0" w:color="auto"/>
        <w:left w:val="none" w:sz="0" w:space="0" w:color="auto"/>
        <w:bottom w:val="none" w:sz="0" w:space="0" w:color="auto"/>
        <w:right w:val="none" w:sz="0" w:space="0" w:color="auto"/>
      </w:divBdr>
    </w:div>
    <w:div w:id="1764910142">
      <w:bodyDiv w:val="1"/>
      <w:marLeft w:val="0"/>
      <w:marRight w:val="0"/>
      <w:marTop w:val="0"/>
      <w:marBottom w:val="0"/>
      <w:divBdr>
        <w:top w:val="none" w:sz="0" w:space="0" w:color="auto"/>
        <w:left w:val="none" w:sz="0" w:space="0" w:color="auto"/>
        <w:bottom w:val="none" w:sz="0" w:space="0" w:color="auto"/>
        <w:right w:val="none" w:sz="0" w:space="0" w:color="auto"/>
      </w:divBdr>
      <w:divsChild>
        <w:div w:id="496188306">
          <w:marLeft w:val="0"/>
          <w:marRight w:val="0"/>
          <w:marTop w:val="0"/>
          <w:marBottom w:val="0"/>
          <w:divBdr>
            <w:top w:val="none" w:sz="0" w:space="0" w:color="auto"/>
            <w:left w:val="none" w:sz="0" w:space="0" w:color="auto"/>
            <w:bottom w:val="none" w:sz="0" w:space="0" w:color="auto"/>
            <w:right w:val="none" w:sz="0" w:space="0" w:color="auto"/>
          </w:divBdr>
          <w:divsChild>
            <w:div w:id="650062936">
              <w:marLeft w:val="0"/>
              <w:marRight w:val="0"/>
              <w:marTop w:val="0"/>
              <w:marBottom w:val="0"/>
              <w:divBdr>
                <w:top w:val="none" w:sz="0" w:space="0" w:color="auto"/>
                <w:left w:val="none" w:sz="0" w:space="0" w:color="auto"/>
                <w:bottom w:val="none" w:sz="0" w:space="0" w:color="auto"/>
                <w:right w:val="none" w:sz="0" w:space="0" w:color="auto"/>
              </w:divBdr>
            </w:div>
            <w:div w:id="847984935">
              <w:marLeft w:val="0"/>
              <w:marRight w:val="0"/>
              <w:marTop w:val="0"/>
              <w:marBottom w:val="0"/>
              <w:divBdr>
                <w:top w:val="none" w:sz="0" w:space="0" w:color="auto"/>
                <w:left w:val="none" w:sz="0" w:space="0" w:color="auto"/>
                <w:bottom w:val="none" w:sz="0" w:space="0" w:color="auto"/>
                <w:right w:val="none" w:sz="0" w:space="0" w:color="auto"/>
              </w:divBdr>
            </w:div>
            <w:div w:id="900284892">
              <w:marLeft w:val="0"/>
              <w:marRight w:val="0"/>
              <w:marTop w:val="0"/>
              <w:marBottom w:val="0"/>
              <w:divBdr>
                <w:top w:val="none" w:sz="0" w:space="0" w:color="auto"/>
                <w:left w:val="none" w:sz="0" w:space="0" w:color="auto"/>
                <w:bottom w:val="none" w:sz="0" w:space="0" w:color="auto"/>
                <w:right w:val="none" w:sz="0" w:space="0" w:color="auto"/>
              </w:divBdr>
            </w:div>
            <w:div w:id="1449356443">
              <w:marLeft w:val="0"/>
              <w:marRight w:val="0"/>
              <w:marTop w:val="0"/>
              <w:marBottom w:val="0"/>
              <w:divBdr>
                <w:top w:val="none" w:sz="0" w:space="0" w:color="auto"/>
                <w:left w:val="none" w:sz="0" w:space="0" w:color="auto"/>
                <w:bottom w:val="none" w:sz="0" w:space="0" w:color="auto"/>
                <w:right w:val="none" w:sz="0" w:space="0" w:color="auto"/>
              </w:divBdr>
            </w:div>
            <w:div w:id="1607150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5760830">
      <w:bodyDiv w:val="1"/>
      <w:marLeft w:val="0"/>
      <w:marRight w:val="0"/>
      <w:marTop w:val="0"/>
      <w:marBottom w:val="0"/>
      <w:divBdr>
        <w:top w:val="none" w:sz="0" w:space="0" w:color="auto"/>
        <w:left w:val="none" w:sz="0" w:space="0" w:color="auto"/>
        <w:bottom w:val="none" w:sz="0" w:space="0" w:color="auto"/>
        <w:right w:val="none" w:sz="0" w:space="0" w:color="auto"/>
      </w:divBdr>
      <w:divsChild>
        <w:div w:id="1571846415">
          <w:marLeft w:val="0"/>
          <w:marRight w:val="0"/>
          <w:marTop w:val="0"/>
          <w:marBottom w:val="0"/>
          <w:divBdr>
            <w:top w:val="none" w:sz="0" w:space="0" w:color="auto"/>
            <w:left w:val="none" w:sz="0" w:space="0" w:color="auto"/>
            <w:bottom w:val="none" w:sz="0" w:space="0" w:color="auto"/>
            <w:right w:val="none" w:sz="0" w:space="0" w:color="auto"/>
          </w:divBdr>
        </w:div>
      </w:divsChild>
    </w:div>
    <w:div w:id="1765804411">
      <w:bodyDiv w:val="1"/>
      <w:marLeft w:val="0"/>
      <w:marRight w:val="0"/>
      <w:marTop w:val="0"/>
      <w:marBottom w:val="0"/>
      <w:divBdr>
        <w:top w:val="none" w:sz="0" w:space="0" w:color="auto"/>
        <w:left w:val="none" w:sz="0" w:space="0" w:color="auto"/>
        <w:bottom w:val="none" w:sz="0" w:space="0" w:color="auto"/>
        <w:right w:val="none" w:sz="0" w:space="0" w:color="auto"/>
      </w:divBdr>
      <w:divsChild>
        <w:div w:id="1789667283">
          <w:marLeft w:val="0"/>
          <w:marRight w:val="0"/>
          <w:marTop w:val="0"/>
          <w:marBottom w:val="0"/>
          <w:divBdr>
            <w:top w:val="none" w:sz="0" w:space="0" w:color="auto"/>
            <w:left w:val="none" w:sz="0" w:space="0" w:color="auto"/>
            <w:bottom w:val="none" w:sz="0" w:space="0" w:color="auto"/>
            <w:right w:val="none" w:sz="0" w:space="0" w:color="auto"/>
          </w:divBdr>
          <w:divsChild>
            <w:div w:id="126120246">
              <w:marLeft w:val="0"/>
              <w:marRight w:val="0"/>
              <w:marTop w:val="0"/>
              <w:marBottom w:val="0"/>
              <w:divBdr>
                <w:top w:val="none" w:sz="0" w:space="0" w:color="auto"/>
                <w:left w:val="none" w:sz="0" w:space="0" w:color="auto"/>
                <w:bottom w:val="none" w:sz="0" w:space="0" w:color="auto"/>
                <w:right w:val="none" w:sz="0" w:space="0" w:color="auto"/>
              </w:divBdr>
            </w:div>
            <w:div w:id="1467815880">
              <w:marLeft w:val="0"/>
              <w:marRight w:val="0"/>
              <w:marTop w:val="0"/>
              <w:marBottom w:val="0"/>
              <w:divBdr>
                <w:top w:val="none" w:sz="0" w:space="0" w:color="auto"/>
                <w:left w:val="none" w:sz="0" w:space="0" w:color="auto"/>
                <w:bottom w:val="none" w:sz="0" w:space="0" w:color="auto"/>
                <w:right w:val="none" w:sz="0" w:space="0" w:color="auto"/>
              </w:divBdr>
            </w:div>
            <w:div w:id="1866164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0202273">
      <w:bodyDiv w:val="1"/>
      <w:marLeft w:val="0"/>
      <w:marRight w:val="0"/>
      <w:marTop w:val="0"/>
      <w:marBottom w:val="0"/>
      <w:divBdr>
        <w:top w:val="none" w:sz="0" w:space="0" w:color="auto"/>
        <w:left w:val="none" w:sz="0" w:space="0" w:color="auto"/>
        <w:bottom w:val="none" w:sz="0" w:space="0" w:color="auto"/>
        <w:right w:val="none" w:sz="0" w:space="0" w:color="auto"/>
      </w:divBdr>
      <w:divsChild>
        <w:div w:id="739132744">
          <w:marLeft w:val="0"/>
          <w:marRight w:val="0"/>
          <w:marTop w:val="0"/>
          <w:marBottom w:val="0"/>
          <w:divBdr>
            <w:top w:val="none" w:sz="0" w:space="0" w:color="auto"/>
            <w:left w:val="none" w:sz="0" w:space="0" w:color="auto"/>
            <w:bottom w:val="none" w:sz="0" w:space="0" w:color="auto"/>
            <w:right w:val="none" w:sz="0" w:space="0" w:color="auto"/>
          </w:divBdr>
          <w:divsChild>
            <w:div w:id="50807186">
              <w:marLeft w:val="0"/>
              <w:marRight w:val="0"/>
              <w:marTop w:val="0"/>
              <w:marBottom w:val="0"/>
              <w:divBdr>
                <w:top w:val="none" w:sz="0" w:space="0" w:color="auto"/>
                <w:left w:val="none" w:sz="0" w:space="0" w:color="auto"/>
                <w:bottom w:val="none" w:sz="0" w:space="0" w:color="auto"/>
                <w:right w:val="none" w:sz="0" w:space="0" w:color="auto"/>
              </w:divBdr>
            </w:div>
            <w:div w:id="125659600">
              <w:marLeft w:val="0"/>
              <w:marRight w:val="0"/>
              <w:marTop w:val="0"/>
              <w:marBottom w:val="0"/>
              <w:divBdr>
                <w:top w:val="none" w:sz="0" w:space="0" w:color="auto"/>
                <w:left w:val="none" w:sz="0" w:space="0" w:color="auto"/>
                <w:bottom w:val="none" w:sz="0" w:space="0" w:color="auto"/>
                <w:right w:val="none" w:sz="0" w:space="0" w:color="auto"/>
              </w:divBdr>
            </w:div>
            <w:div w:id="554465025">
              <w:marLeft w:val="0"/>
              <w:marRight w:val="0"/>
              <w:marTop w:val="0"/>
              <w:marBottom w:val="0"/>
              <w:divBdr>
                <w:top w:val="none" w:sz="0" w:space="0" w:color="auto"/>
                <w:left w:val="none" w:sz="0" w:space="0" w:color="auto"/>
                <w:bottom w:val="none" w:sz="0" w:space="0" w:color="auto"/>
                <w:right w:val="none" w:sz="0" w:space="0" w:color="auto"/>
              </w:divBdr>
            </w:div>
            <w:div w:id="1781103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0350546">
      <w:bodyDiv w:val="1"/>
      <w:marLeft w:val="0"/>
      <w:marRight w:val="0"/>
      <w:marTop w:val="0"/>
      <w:marBottom w:val="0"/>
      <w:divBdr>
        <w:top w:val="none" w:sz="0" w:space="0" w:color="auto"/>
        <w:left w:val="none" w:sz="0" w:space="0" w:color="auto"/>
        <w:bottom w:val="none" w:sz="0" w:space="0" w:color="auto"/>
        <w:right w:val="none" w:sz="0" w:space="0" w:color="auto"/>
      </w:divBdr>
    </w:div>
    <w:div w:id="1772312880">
      <w:bodyDiv w:val="1"/>
      <w:marLeft w:val="0"/>
      <w:marRight w:val="0"/>
      <w:marTop w:val="0"/>
      <w:marBottom w:val="0"/>
      <w:divBdr>
        <w:top w:val="none" w:sz="0" w:space="0" w:color="auto"/>
        <w:left w:val="none" w:sz="0" w:space="0" w:color="auto"/>
        <w:bottom w:val="none" w:sz="0" w:space="0" w:color="auto"/>
        <w:right w:val="none" w:sz="0" w:space="0" w:color="auto"/>
      </w:divBdr>
      <w:divsChild>
        <w:div w:id="66542838">
          <w:marLeft w:val="0"/>
          <w:marRight w:val="0"/>
          <w:marTop w:val="0"/>
          <w:marBottom w:val="0"/>
          <w:divBdr>
            <w:top w:val="none" w:sz="0" w:space="0" w:color="auto"/>
            <w:left w:val="none" w:sz="0" w:space="0" w:color="auto"/>
            <w:bottom w:val="none" w:sz="0" w:space="0" w:color="auto"/>
            <w:right w:val="none" w:sz="0" w:space="0" w:color="auto"/>
          </w:divBdr>
        </w:div>
      </w:divsChild>
    </w:div>
    <w:div w:id="1772356253">
      <w:bodyDiv w:val="1"/>
      <w:marLeft w:val="0"/>
      <w:marRight w:val="0"/>
      <w:marTop w:val="0"/>
      <w:marBottom w:val="0"/>
      <w:divBdr>
        <w:top w:val="none" w:sz="0" w:space="0" w:color="auto"/>
        <w:left w:val="none" w:sz="0" w:space="0" w:color="auto"/>
        <w:bottom w:val="none" w:sz="0" w:space="0" w:color="auto"/>
        <w:right w:val="none" w:sz="0" w:space="0" w:color="auto"/>
      </w:divBdr>
    </w:div>
    <w:div w:id="1772504610">
      <w:bodyDiv w:val="1"/>
      <w:marLeft w:val="0"/>
      <w:marRight w:val="0"/>
      <w:marTop w:val="0"/>
      <w:marBottom w:val="0"/>
      <w:divBdr>
        <w:top w:val="none" w:sz="0" w:space="0" w:color="auto"/>
        <w:left w:val="none" w:sz="0" w:space="0" w:color="auto"/>
        <w:bottom w:val="none" w:sz="0" w:space="0" w:color="auto"/>
        <w:right w:val="none" w:sz="0" w:space="0" w:color="auto"/>
      </w:divBdr>
      <w:divsChild>
        <w:div w:id="916523965">
          <w:marLeft w:val="0"/>
          <w:marRight w:val="0"/>
          <w:marTop w:val="0"/>
          <w:marBottom w:val="0"/>
          <w:divBdr>
            <w:top w:val="none" w:sz="0" w:space="0" w:color="auto"/>
            <w:left w:val="none" w:sz="0" w:space="0" w:color="auto"/>
            <w:bottom w:val="none" w:sz="0" w:space="0" w:color="auto"/>
            <w:right w:val="none" w:sz="0" w:space="0" w:color="auto"/>
          </w:divBdr>
        </w:div>
      </w:divsChild>
    </w:div>
    <w:div w:id="1774518690">
      <w:bodyDiv w:val="1"/>
      <w:marLeft w:val="0"/>
      <w:marRight w:val="0"/>
      <w:marTop w:val="0"/>
      <w:marBottom w:val="0"/>
      <w:divBdr>
        <w:top w:val="none" w:sz="0" w:space="0" w:color="auto"/>
        <w:left w:val="none" w:sz="0" w:space="0" w:color="auto"/>
        <w:bottom w:val="none" w:sz="0" w:space="0" w:color="auto"/>
        <w:right w:val="none" w:sz="0" w:space="0" w:color="auto"/>
      </w:divBdr>
      <w:divsChild>
        <w:div w:id="1230773670">
          <w:marLeft w:val="0"/>
          <w:marRight w:val="0"/>
          <w:marTop w:val="0"/>
          <w:marBottom w:val="0"/>
          <w:divBdr>
            <w:top w:val="none" w:sz="0" w:space="0" w:color="auto"/>
            <w:left w:val="none" w:sz="0" w:space="0" w:color="auto"/>
            <w:bottom w:val="none" w:sz="0" w:space="0" w:color="auto"/>
            <w:right w:val="none" w:sz="0" w:space="0" w:color="auto"/>
          </w:divBdr>
        </w:div>
      </w:divsChild>
    </w:div>
    <w:div w:id="1774935008">
      <w:bodyDiv w:val="1"/>
      <w:marLeft w:val="0"/>
      <w:marRight w:val="0"/>
      <w:marTop w:val="0"/>
      <w:marBottom w:val="0"/>
      <w:divBdr>
        <w:top w:val="none" w:sz="0" w:space="0" w:color="auto"/>
        <w:left w:val="none" w:sz="0" w:space="0" w:color="auto"/>
        <w:bottom w:val="none" w:sz="0" w:space="0" w:color="auto"/>
        <w:right w:val="none" w:sz="0" w:space="0" w:color="auto"/>
      </w:divBdr>
      <w:divsChild>
        <w:div w:id="704987834">
          <w:marLeft w:val="0"/>
          <w:marRight w:val="0"/>
          <w:marTop w:val="0"/>
          <w:marBottom w:val="0"/>
          <w:divBdr>
            <w:top w:val="none" w:sz="0" w:space="0" w:color="auto"/>
            <w:left w:val="none" w:sz="0" w:space="0" w:color="auto"/>
            <w:bottom w:val="none" w:sz="0" w:space="0" w:color="auto"/>
            <w:right w:val="none" w:sz="0" w:space="0" w:color="auto"/>
          </w:divBdr>
          <w:divsChild>
            <w:div w:id="1676417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1875069">
      <w:bodyDiv w:val="1"/>
      <w:marLeft w:val="0"/>
      <w:marRight w:val="0"/>
      <w:marTop w:val="0"/>
      <w:marBottom w:val="0"/>
      <w:divBdr>
        <w:top w:val="none" w:sz="0" w:space="0" w:color="auto"/>
        <w:left w:val="none" w:sz="0" w:space="0" w:color="auto"/>
        <w:bottom w:val="none" w:sz="0" w:space="0" w:color="auto"/>
        <w:right w:val="none" w:sz="0" w:space="0" w:color="auto"/>
      </w:divBdr>
      <w:divsChild>
        <w:div w:id="258217301">
          <w:marLeft w:val="0"/>
          <w:marRight w:val="0"/>
          <w:marTop w:val="0"/>
          <w:marBottom w:val="0"/>
          <w:divBdr>
            <w:top w:val="none" w:sz="0" w:space="0" w:color="auto"/>
            <w:left w:val="none" w:sz="0" w:space="0" w:color="auto"/>
            <w:bottom w:val="none" w:sz="0" w:space="0" w:color="auto"/>
            <w:right w:val="none" w:sz="0" w:space="0" w:color="auto"/>
          </w:divBdr>
        </w:div>
      </w:divsChild>
    </w:div>
    <w:div w:id="1782257316">
      <w:bodyDiv w:val="1"/>
      <w:marLeft w:val="0"/>
      <w:marRight w:val="0"/>
      <w:marTop w:val="0"/>
      <w:marBottom w:val="0"/>
      <w:divBdr>
        <w:top w:val="none" w:sz="0" w:space="0" w:color="auto"/>
        <w:left w:val="none" w:sz="0" w:space="0" w:color="auto"/>
        <w:bottom w:val="none" w:sz="0" w:space="0" w:color="auto"/>
        <w:right w:val="none" w:sz="0" w:space="0" w:color="auto"/>
      </w:divBdr>
    </w:div>
    <w:div w:id="1782411854">
      <w:bodyDiv w:val="1"/>
      <w:marLeft w:val="0"/>
      <w:marRight w:val="0"/>
      <w:marTop w:val="0"/>
      <w:marBottom w:val="0"/>
      <w:divBdr>
        <w:top w:val="none" w:sz="0" w:space="0" w:color="auto"/>
        <w:left w:val="none" w:sz="0" w:space="0" w:color="auto"/>
        <w:bottom w:val="none" w:sz="0" w:space="0" w:color="auto"/>
        <w:right w:val="none" w:sz="0" w:space="0" w:color="auto"/>
      </w:divBdr>
      <w:divsChild>
        <w:div w:id="2022314151">
          <w:marLeft w:val="0"/>
          <w:marRight w:val="0"/>
          <w:marTop w:val="0"/>
          <w:marBottom w:val="0"/>
          <w:divBdr>
            <w:top w:val="none" w:sz="0" w:space="0" w:color="auto"/>
            <w:left w:val="none" w:sz="0" w:space="0" w:color="auto"/>
            <w:bottom w:val="none" w:sz="0" w:space="0" w:color="auto"/>
            <w:right w:val="none" w:sz="0" w:space="0" w:color="auto"/>
          </w:divBdr>
          <w:divsChild>
            <w:div w:id="55974579">
              <w:marLeft w:val="0"/>
              <w:marRight w:val="0"/>
              <w:marTop w:val="0"/>
              <w:marBottom w:val="0"/>
              <w:divBdr>
                <w:top w:val="none" w:sz="0" w:space="0" w:color="auto"/>
                <w:left w:val="none" w:sz="0" w:space="0" w:color="auto"/>
                <w:bottom w:val="none" w:sz="0" w:space="0" w:color="auto"/>
                <w:right w:val="none" w:sz="0" w:space="0" w:color="auto"/>
              </w:divBdr>
            </w:div>
            <w:div w:id="205065551">
              <w:marLeft w:val="0"/>
              <w:marRight w:val="0"/>
              <w:marTop w:val="0"/>
              <w:marBottom w:val="0"/>
              <w:divBdr>
                <w:top w:val="none" w:sz="0" w:space="0" w:color="auto"/>
                <w:left w:val="none" w:sz="0" w:space="0" w:color="auto"/>
                <w:bottom w:val="none" w:sz="0" w:space="0" w:color="auto"/>
                <w:right w:val="none" w:sz="0" w:space="0" w:color="auto"/>
              </w:divBdr>
            </w:div>
            <w:div w:id="276448988">
              <w:marLeft w:val="0"/>
              <w:marRight w:val="0"/>
              <w:marTop w:val="0"/>
              <w:marBottom w:val="0"/>
              <w:divBdr>
                <w:top w:val="none" w:sz="0" w:space="0" w:color="auto"/>
                <w:left w:val="none" w:sz="0" w:space="0" w:color="auto"/>
                <w:bottom w:val="none" w:sz="0" w:space="0" w:color="auto"/>
                <w:right w:val="none" w:sz="0" w:space="0" w:color="auto"/>
              </w:divBdr>
            </w:div>
            <w:div w:id="337855393">
              <w:marLeft w:val="0"/>
              <w:marRight w:val="0"/>
              <w:marTop w:val="0"/>
              <w:marBottom w:val="0"/>
              <w:divBdr>
                <w:top w:val="none" w:sz="0" w:space="0" w:color="auto"/>
                <w:left w:val="none" w:sz="0" w:space="0" w:color="auto"/>
                <w:bottom w:val="none" w:sz="0" w:space="0" w:color="auto"/>
                <w:right w:val="none" w:sz="0" w:space="0" w:color="auto"/>
              </w:divBdr>
            </w:div>
            <w:div w:id="1401636599">
              <w:marLeft w:val="0"/>
              <w:marRight w:val="0"/>
              <w:marTop w:val="0"/>
              <w:marBottom w:val="0"/>
              <w:divBdr>
                <w:top w:val="none" w:sz="0" w:space="0" w:color="auto"/>
                <w:left w:val="none" w:sz="0" w:space="0" w:color="auto"/>
                <w:bottom w:val="none" w:sz="0" w:space="0" w:color="auto"/>
                <w:right w:val="none" w:sz="0" w:space="0" w:color="auto"/>
              </w:divBdr>
            </w:div>
            <w:div w:id="1524705389">
              <w:marLeft w:val="0"/>
              <w:marRight w:val="0"/>
              <w:marTop w:val="0"/>
              <w:marBottom w:val="0"/>
              <w:divBdr>
                <w:top w:val="none" w:sz="0" w:space="0" w:color="auto"/>
                <w:left w:val="none" w:sz="0" w:space="0" w:color="auto"/>
                <w:bottom w:val="none" w:sz="0" w:space="0" w:color="auto"/>
                <w:right w:val="none" w:sz="0" w:space="0" w:color="auto"/>
              </w:divBdr>
            </w:div>
            <w:div w:id="1542670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3258683">
      <w:bodyDiv w:val="1"/>
      <w:marLeft w:val="0"/>
      <w:marRight w:val="0"/>
      <w:marTop w:val="0"/>
      <w:marBottom w:val="0"/>
      <w:divBdr>
        <w:top w:val="none" w:sz="0" w:space="0" w:color="auto"/>
        <w:left w:val="none" w:sz="0" w:space="0" w:color="auto"/>
        <w:bottom w:val="none" w:sz="0" w:space="0" w:color="auto"/>
        <w:right w:val="none" w:sz="0" w:space="0" w:color="auto"/>
      </w:divBdr>
      <w:divsChild>
        <w:div w:id="1569345995">
          <w:marLeft w:val="0"/>
          <w:marRight w:val="0"/>
          <w:marTop w:val="0"/>
          <w:marBottom w:val="0"/>
          <w:divBdr>
            <w:top w:val="none" w:sz="0" w:space="0" w:color="auto"/>
            <w:left w:val="none" w:sz="0" w:space="0" w:color="auto"/>
            <w:bottom w:val="none" w:sz="0" w:space="0" w:color="auto"/>
            <w:right w:val="none" w:sz="0" w:space="0" w:color="auto"/>
          </w:divBdr>
        </w:div>
      </w:divsChild>
    </w:div>
    <w:div w:id="1784807515">
      <w:bodyDiv w:val="1"/>
      <w:marLeft w:val="0"/>
      <w:marRight w:val="0"/>
      <w:marTop w:val="0"/>
      <w:marBottom w:val="0"/>
      <w:divBdr>
        <w:top w:val="none" w:sz="0" w:space="0" w:color="auto"/>
        <w:left w:val="none" w:sz="0" w:space="0" w:color="auto"/>
        <w:bottom w:val="none" w:sz="0" w:space="0" w:color="auto"/>
        <w:right w:val="none" w:sz="0" w:space="0" w:color="auto"/>
      </w:divBdr>
      <w:divsChild>
        <w:div w:id="744186039">
          <w:marLeft w:val="0"/>
          <w:marRight w:val="0"/>
          <w:marTop w:val="0"/>
          <w:marBottom w:val="0"/>
          <w:divBdr>
            <w:top w:val="none" w:sz="0" w:space="0" w:color="auto"/>
            <w:left w:val="none" w:sz="0" w:space="0" w:color="auto"/>
            <w:bottom w:val="none" w:sz="0" w:space="0" w:color="auto"/>
            <w:right w:val="none" w:sz="0" w:space="0" w:color="auto"/>
          </w:divBdr>
        </w:div>
      </w:divsChild>
    </w:div>
    <w:div w:id="1785155245">
      <w:bodyDiv w:val="1"/>
      <w:marLeft w:val="0"/>
      <w:marRight w:val="0"/>
      <w:marTop w:val="0"/>
      <w:marBottom w:val="0"/>
      <w:divBdr>
        <w:top w:val="none" w:sz="0" w:space="0" w:color="auto"/>
        <w:left w:val="none" w:sz="0" w:space="0" w:color="auto"/>
        <w:bottom w:val="none" w:sz="0" w:space="0" w:color="auto"/>
        <w:right w:val="none" w:sz="0" w:space="0" w:color="auto"/>
      </w:divBdr>
      <w:divsChild>
        <w:div w:id="2040621623">
          <w:marLeft w:val="0"/>
          <w:marRight w:val="0"/>
          <w:marTop w:val="0"/>
          <w:marBottom w:val="0"/>
          <w:divBdr>
            <w:top w:val="none" w:sz="0" w:space="0" w:color="auto"/>
            <w:left w:val="none" w:sz="0" w:space="0" w:color="auto"/>
            <w:bottom w:val="none" w:sz="0" w:space="0" w:color="auto"/>
            <w:right w:val="none" w:sz="0" w:space="0" w:color="auto"/>
          </w:divBdr>
          <w:divsChild>
            <w:div w:id="285087390">
              <w:marLeft w:val="0"/>
              <w:marRight w:val="0"/>
              <w:marTop w:val="0"/>
              <w:marBottom w:val="0"/>
              <w:divBdr>
                <w:top w:val="none" w:sz="0" w:space="0" w:color="auto"/>
                <w:left w:val="none" w:sz="0" w:space="0" w:color="auto"/>
                <w:bottom w:val="none" w:sz="0" w:space="0" w:color="auto"/>
                <w:right w:val="none" w:sz="0" w:space="0" w:color="auto"/>
              </w:divBdr>
            </w:div>
            <w:div w:id="1040786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5733792">
      <w:bodyDiv w:val="1"/>
      <w:marLeft w:val="0"/>
      <w:marRight w:val="0"/>
      <w:marTop w:val="0"/>
      <w:marBottom w:val="0"/>
      <w:divBdr>
        <w:top w:val="none" w:sz="0" w:space="0" w:color="auto"/>
        <w:left w:val="none" w:sz="0" w:space="0" w:color="auto"/>
        <w:bottom w:val="none" w:sz="0" w:space="0" w:color="auto"/>
        <w:right w:val="none" w:sz="0" w:space="0" w:color="auto"/>
      </w:divBdr>
      <w:divsChild>
        <w:div w:id="1791515043">
          <w:marLeft w:val="0"/>
          <w:marRight w:val="0"/>
          <w:marTop w:val="0"/>
          <w:marBottom w:val="0"/>
          <w:divBdr>
            <w:top w:val="none" w:sz="0" w:space="0" w:color="auto"/>
            <w:left w:val="none" w:sz="0" w:space="0" w:color="auto"/>
            <w:bottom w:val="none" w:sz="0" w:space="0" w:color="auto"/>
            <w:right w:val="none" w:sz="0" w:space="0" w:color="auto"/>
          </w:divBdr>
          <w:divsChild>
            <w:div w:id="211188320">
              <w:marLeft w:val="0"/>
              <w:marRight w:val="0"/>
              <w:marTop w:val="0"/>
              <w:marBottom w:val="0"/>
              <w:divBdr>
                <w:top w:val="none" w:sz="0" w:space="0" w:color="auto"/>
                <w:left w:val="none" w:sz="0" w:space="0" w:color="auto"/>
                <w:bottom w:val="none" w:sz="0" w:space="0" w:color="auto"/>
                <w:right w:val="none" w:sz="0" w:space="0" w:color="auto"/>
              </w:divBdr>
            </w:div>
            <w:div w:id="1858419959">
              <w:marLeft w:val="0"/>
              <w:marRight w:val="0"/>
              <w:marTop w:val="0"/>
              <w:marBottom w:val="0"/>
              <w:divBdr>
                <w:top w:val="none" w:sz="0" w:space="0" w:color="auto"/>
                <w:left w:val="none" w:sz="0" w:space="0" w:color="auto"/>
                <w:bottom w:val="none" w:sz="0" w:space="0" w:color="auto"/>
                <w:right w:val="none" w:sz="0" w:space="0" w:color="auto"/>
              </w:divBdr>
            </w:div>
            <w:div w:id="1986809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8545406">
      <w:bodyDiv w:val="1"/>
      <w:marLeft w:val="0"/>
      <w:marRight w:val="0"/>
      <w:marTop w:val="0"/>
      <w:marBottom w:val="0"/>
      <w:divBdr>
        <w:top w:val="none" w:sz="0" w:space="0" w:color="auto"/>
        <w:left w:val="none" w:sz="0" w:space="0" w:color="auto"/>
        <w:bottom w:val="none" w:sz="0" w:space="0" w:color="auto"/>
        <w:right w:val="none" w:sz="0" w:space="0" w:color="auto"/>
      </w:divBdr>
      <w:divsChild>
        <w:div w:id="279844218">
          <w:marLeft w:val="0"/>
          <w:marRight w:val="0"/>
          <w:marTop w:val="0"/>
          <w:marBottom w:val="0"/>
          <w:divBdr>
            <w:top w:val="none" w:sz="0" w:space="0" w:color="auto"/>
            <w:left w:val="none" w:sz="0" w:space="0" w:color="auto"/>
            <w:bottom w:val="none" w:sz="0" w:space="0" w:color="auto"/>
            <w:right w:val="none" w:sz="0" w:space="0" w:color="auto"/>
          </w:divBdr>
          <w:divsChild>
            <w:div w:id="418522931">
              <w:marLeft w:val="0"/>
              <w:marRight w:val="0"/>
              <w:marTop w:val="0"/>
              <w:marBottom w:val="0"/>
              <w:divBdr>
                <w:top w:val="none" w:sz="0" w:space="0" w:color="auto"/>
                <w:left w:val="none" w:sz="0" w:space="0" w:color="auto"/>
                <w:bottom w:val="none" w:sz="0" w:space="0" w:color="auto"/>
                <w:right w:val="none" w:sz="0" w:space="0" w:color="auto"/>
              </w:divBdr>
            </w:div>
            <w:div w:id="1872256267">
              <w:marLeft w:val="0"/>
              <w:marRight w:val="0"/>
              <w:marTop w:val="0"/>
              <w:marBottom w:val="0"/>
              <w:divBdr>
                <w:top w:val="none" w:sz="0" w:space="0" w:color="auto"/>
                <w:left w:val="none" w:sz="0" w:space="0" w:color="auto"/>
                <w:bottom w:val="none" w:sz="0" w:space="0" w:color="auto"/>
                <w:right w:val="none" w:sz="0" w:space="0" w:color="auto"/>
              </w:divBdr>
            </w:div>
            <w:div w:id="1956714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2244696">
      <w:bodyDiv w:val="1"/>
      <w:marLeft w:val="0"/>
      <w:marRight w:val="0"/>
      <w:marTop w:val="0"/>
      <w:marBottom w:val="0"/>
      <w:divBdr>
        <w:top w:val="none" w:sz="0" w:space="0" w:color="auto"/>
        <w:left w:val="none" w:sz="0" w:space="0" w:color="auto"/>
        <w:bottom w:val="none" w:sz="0" w:space="0" w:color="auto"/>
        <w:right w:val="none" w:sz="0" w:space="0" w:color="auto"/>
      </w:divBdr>
      <w:divsChild>
        <w:div w:id="347488160">
          <w:marLeft w:val="0"/>
          <w:marRight w:val="0"/>
          <w:marTop w:val="0"/>
          <w:marBottom w:val="0"/>
          <w:divBdr>
            <w:top w:val="none" w:sz="0" w:space="0" w:color="auto"/>
            <w:left w:val="none" w:sz="0" w:space="0" w:color="auto"/>
            <w:bottom w:val="none" w:sz="0" w:space="0" w:color="auto"/>
            <w:right w:val="none" w:sz="0" w:space="0" w:color="auto"/>
          </w:divBdr>
          <w:divsChild>
            <w:div w:id="1998611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2940384">
      <w:bodyDiv w:val="1"/>
      <w:marLeft w:val="0"/>
      <w:marRight w:val="0"/>
      <w:marTop w:val="0"/>
      <w:marBottom w:val="0"/>
      <w:divBdr>
        <w:top w:val="none" w:sz="0" w:space="0" w:color="auto"/>
        <w:left w:val="none" w:sz="0" w:space="0" w:color="auto"/>
        <w:bottom w:val="none" w:sz="0" w:space="0" w:color="auto"/>
        <w:right w:val="none" w:sz="0" w:space="0" w:color="auto"/>
      </w:divBdr>
      <w:divsChild>
        <w:div w:id="140000039">
          <w:marLeft w:val="0"/>
          <w:marRight w:val="0"/>
          <w:marTop w:val="0"/>
          <w:marBottom w:val="0"/>
          <w:divBdr>
            <w:top w:val="none" w:sz="0" w:space="0" w:color="auto"/>
            <w:left w:val="none" w:sz="0" w:space="0" w:color="auto"/>
            <w:bottom w:val="none" w:sz="0" w:space="0" w:color="auto"/>
            <w:right w:val="none" w:sz="0" w:space="0" w:color="auto"/>
          </w:divBdr>
        </w:div>
      </w:divsChild>
    </w:div>
    <w:div w:id="1797988756">
      <w:bodyDiv w:val="1"/>
      <w:marLeft w:val="0"/>
      <w:marRight w:val="0"/>
      <w:marTop w:val="0"/>
      <w:marBottom w:val="0"/>
      <w:divBdr>
        <w:top w:val="none" w:sz="0" w:space="0" w:color="auto"/>
        <w:left w:val="none" w:sz="0" w:space="0" w:color="auto"/>
        <w:bottom w:val="none" w:sz="0" w:space="0" w:color="auto"/>
        <w:right w:val="none" w:sz="0" w:space="0" w:color="auto"/>
      </w:divBdr>
      <w:divsChild>
        <w:div w:id="1983077539">
          <w:marLeft w:val="0"/>
          <w:marRight w:val="0"/>
          <w:marTop w:val="0"/>
          <w:marBottom w:val="0"/>
          <w:divBdr>
            <w:top w:val="none" w:sz="0" w:space="0" w:color="auto"/>
            <w:left w:val="none" w:sz="0" w:space="0" w:color="auto"/>
            <w:bottom w:val="none" w:sz="0" w:space="0" w:color="auto"/>
            <w:right w:val="none" w:sz="0" w:space="0" w:color="auto"/>
          </w:divBdr>
        </w:div>
      </w:divsChild>
    </w:div>
    <w:div w:id="1798599567">
      <w:bodyDiv w:val="1"/>
      <w:marLeft w:val="0"/>
      <w:marRight w:val="0"/>
      <w:marTop w:val="0"/>
      <w:marBottom w:val="0"/>
      <w:divBdr>
        <w:top w:val="none" w:sz="0" w:space="0" w:color="auto"/>
        <w:left w:val="none" w:sz="0" w:space="0" w:color="auto"/>
        <w:bottom w:val="none" w:sz="0" w:space="0" w:color="auto"/>
        <w:right w:val="none" w:sz="0" w:space="0" w:color="auto"/>
      </w:divBdr>
      <w:divsChild>
        <w:div w:id="1575503569">
          <w:marLeft w:val="0"/>
          <w:marRight w:val="0"/>
          <w:marTop w:val="0"/>
          <w:marBottom w:val="0"/>
          <w:divBdr>
            <w:top w:val="none" w:sz="0" w:space="0" w:color="auto"/>
            <w:left w:val="none" w:sz="0" w:space="0" w:color="auto"/>
            <w:bottom w:val="none" w:sz="0" w:space="0" w:color="auto"/>
            <w:right w:val="none" w:sz="0" w:space="0" w:color="auto"/>
          </w:divBdr>
        </w:div>
      </w:divsChild>
    </w:div>
    <w:div w:id="1799685894">
      <w:bodyDiv w:val="1"/>
      <w:marLeft w:val="0"/>
      <w:marRight w:val="0"/>
      <w:marTop w:val="0"/>
      <w:marBottom w:val="0"/>
      <w:divBdr>
        <w:top w:val="none" w:sz="0" w:space="0" w:color="auto"/>
        <w:left w:val="none" w:sz="0" w:space="0" w:color="auto"/>
        <w:bottom w:val="none" w:sz="0" w:space="0" w:color="auto"/>
        <w:right w:val="none" w:sz="0" w:space="0" w:color="auto"/>
      </w:divBdr>
    </w:div>
    <w:div w:id="1803577900">
      <w:bodyDiv w:val="1"/>
      <w:marLeft w:val="0"/>
      <w:marRight w:val="0"/>
      <w:marTop w:val="0"/>
      <w:marBottom w:val="0"/>
      <w:divBdr>
        <w:top w:val="none" w:sz="0" w:space="0" w:color="auto"/>
        <w:left w:val="none" w:sz="0" w:space="0" w:color="auto"/>
        <w:bottom w:val="none" w:sz="0" w:space="0" w:color="auto"/>
        <w:right w:val="none" w:sz="0" w:space="0" w:color="auto"/>
      </w:divBdr>
      <w:divsChild>
        <w:div w:id="1046217821">
          <w:marLeft w:val="0"/>
          <w:marRight w:val="0"/>
          <w:marTop w:val="0"/>
          <w:marBottom w:val="0"/>
          <w:divBdr>
            <w:top w:val="none" w:sz="0" w:space="0" w:color="auto"/>
            <w:left w:val="none" w:sz="0" w:space="0" w:color="auto"/>
            <w:bottom w:val="none" w:sz="0" w:space="0" w:color="auto"/>
            <w:right w:val="none" w:sz="0" w:space="0" w:color="auto"/>
          </w:divBdr>
        </w:div>
      </w:divsChild>
    </w:div>
    <w:div w:id="1806698955">
      <w:bodyDiv w:val="1"/>
      <w:marLeft w:val="0"/>
      <w:marRight w:val="0"/>
      <w:marTop w:val="0"/>
      <w:marBottom w:val="0"/>
      <w:divBdr>
        <w:top w:val="none" w:sz="0" w:space="0" w:color="auto"/>
        <w:left w:val="none" w:sz="0" w:space="0" w:color="auto"/>
        <w:bottom w:val="none" w:sz="0" w:space="0" w:color="auto"/>
        <w:right w:val="none" w:sz="0" w:space="0" w:color="auto"/>
      </w:divBdr>
      <w:divsChild>
        <w:div w:id="664626206">
          <w:marLeft w:val="0"/>
          <w:marRight w:val="0"/>
          <w:marTop w:val="0"/>
          <w:marBottom w:val="0"/>
          <w:divBdr>
            <w:top w:val="none" w:sz="0" w:space="0" w:color="auto"/>
            <w:left w:val="none" w:sz="0" w:space="0" w:color="auto"/>
            <w:bottom w:val="none" w:sz="0" w:space="0" w:color="auto"/>
            <w:right w:val="none" w:sz="0" w:space="0" w:color="auto"/>
          </w:divBdr>
        </w:div>
      </w:divsChild>
    </w:div>
    <w:div w:id="1807509980">
      <w:bodyDiv w:val="1"/>
      <w:marLeft w:val="0"/>
      <w:marRight w:val="0"/>
      <w:marTop w:val="0"/>
      <w:marBottom w:val="0"/>
      <w:divBdr>
        <w:top w:val="none" w:sz="0" w:space="0" w:color="auto"/>
        <w:left w:val="none" w:sz="0" w:space="0" w:color="auto"/>
        <w:bottom w:val="none" w:sz="0" w:space="0" w:color="auto"/>
        <w:right w:val="none" w:sz="0" w:space="0" w:color="auto"/>
      </w:divBdr>
    </w:div>
    <w:div w:id="1807971258">
      <w:bodyDiv w:val="1"/>
      <w:marLeft w:val="0"/>
      <w:marRight w:val="0"/>
      <w:marTop w:val="0"/>
      <w:marBottom w:val="0"/>
      <w:divBdr>
        <w:top w:val="none" w:sz="0" w:space="0" w:color="auto"/>
        <w:left w:val="none" w:sz="0" w:space="0" w:color="auto"/>
        <w:bottom w:val="none" w:sz="0" w:space="0" w:color="auto"/>
        <w:right w:val="none" w:sz="0" w:space="0" w:color="auto"/>
      </w:divBdr>
      <w:divsChild>
        <w:div w:id="1827166824">
          <w:marLeft w:val="0"/>
          <w:marRight w:val="0"/>
          <w:marTop w:val="0"/>
          <w:marBottom w:val="0"/>
          <w:divBdr>
            <w:top w:val="none" w:sz="0" w:space="0" w:color="auto"/>
            <w:left w:val="none" w:sz="0" w:space="0" w:color="auto"/>
            <w:bottom w:val="none" w:sz="0" w:space="0" w:color="auto"/>
            <w:right w:val="none" w:sz="0" w:space="0" w:color="auto"/>
          </w:divBdr>
          <w:divsChild>
            <w:div w:id="1561865809">
              <w:marLeft w:val="0"/>
              <w:marRight w:val="0"/>
              <w:marTop w:val="0"/>
              <w:marBottom w:val="0"/>
              <w:divBdr>
                <w:top w:val="none" w:sz="0" w:space="0" w:color="auto"/>
                <w:left w:val="none" w:sz="0" w:space="0" w:color="auto"/>
                <w:bottom w:val="none" w:sz="0" w:space="0" w:color="auto"/>
                <w:right w:val="none" w:sz="0" w:space="0" w:color="auto"/>
              </w:divBdr>
            </w:div>
            <w:div w:id="1637374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9937115">
      <w:bodyDiv w:val="1"/>
      <w:marLeft w:val="0"/>
      <w:marRight w:val="0"/>
      <w:marTop w:val="0"/>
      <w:marBottom w:val="0"/>
      <w:divBdr>
        <w:top w:val="none" w:sz="0" w:space="0" w:color="auto"/>
        <w:left w:val="none" w:sz="0" w:space="0" w:color="auto"/>
        <w:bottom w:val="none" w:sz="0" w:space="0" w:color="auto"/>
        <w:right w:val="none" w:sz="0" w:space="0" w:color="auto"/>
      </w:divBdr>
      <w:divsChild>
        <w:div w:id="61757185">
          <w:marLeft w:val="0"/>
          <w:marRight w:val="0"/>
          <w:marTop w:val="0"/>
          <w:marBottom w:val="0"/>
          <w:divBdr>
            <w:top w:val="none" w:sz="0" w:space="0" w:color="auto"/>
            <w:left w:val="none" w:sz="0" w:space="0" w:color="auto"/>
            <w:bottom w:val="none" w:sz="0" w:space="0" w:color="auto"/>
            <w:right w:val="none" w:sz="0" w:space="0" w:color="auto"/>
          </w:divBdr>
          <w:divsChild>
            <w:div w:id="326831824">
              <w:marLeft w:val="0"/>
              <w:marRight w:val="0"/>
              <w:marTop w:val="0"/>
              <w:marBottom w:val="0"/>
              <w:divBdr>
                <w:top w:val="none" w:sz="0" w:space="0" w:color="auto"/>
                <w:left w:val="none" w:sz="0" w:space="0" w:color="auto"/>
                <w:bottom w:val="none" w:sz="0" w:space="0" w:color="auto"/>
                <w:right w:val="none" w:sz="0" w:space="0" w:color="auto"/>
              </w:divBdr>
            </w:div>
            <w:div w:id="1482504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1097210">
      <w:bodyDiv w:val="1"/>
      <w:marLeft w:val="0"/>
      <w:marRight w:val="0"/>
      <w:marTop w:val="0"/>
      <w:marBottom w:val="0"/>
      <w:divBdr>
        <w:top w:val="none" w:sz="0" w:space="0" w:color="auto"/>
        <w:left w:val="none" w:sz="0" w:space="0" w:color="auto"/>
        <w:bottom w:val="none" w:sz="0" w:space="0" w:color="auto"/>
        <w:right w:val="none" w:sz="0" w:space="0" w:color="auto"/>
      </w:divBdr>
      <w:divsChild>
        <w:div w:id="2142575260">
          <w:marLeft w:val="0"/>
          <w:marRight w:val="0"/>
          <w:marTop w:val="0"/>
          <w:marBottom w:val="0"/>
          <w:divBdr>
            <w:top w:val="none" w:sz="0" w:space="0" w:color="auto"/>
            <w:left w:val="none" w:sz="0" w:space="0" w:color="auto"/>
            <w:bottom w:val="none" w:sz="0" w:space="0" w:color="auto"/>
            <w:right w:val="none" w:sz="0" w:space="0" w:color="auto"/>
          </w:divBdr>
          <w:divsChild>
            <w:div w:id="23362530">
              <w:marLeft w:val="0"/>
              <w:marRight w:val="0"/>
              <w:marTop w:val="0"/>
              <w:marBottom w:val="0"/>
              <w:divBdr>
                <w:top w:val="none" w:sz="0" w:space="0" w:color="auto"/>
                <w:left w:val="none" w:sz="0" w:space="0" w:color="auto"/>
                <w:bottom w:val="none" w:sz="0" w:space="0" w:color="auto"/>
                <w:right w:val="none" w:sz="0" w:space="0" w:color="auto"/>
              </w:divBdr>
            </w:div>
            <w:div w:id="758990859">
              <w:marLeft w:val="0"/>
              <w:marRight w:val="0"/>
              <w:marTop w:val="0"/>
              <w:marBottom w:val="0"/>
              <w:divBdr>
                <w:top w:val="none" w:sz="0" w:space="0" w:color="auto"/>
                <w:left w:val="none" w:sz="0" w:space="0" w:color="auto"/>
                <w:bottom w:val="none" w:sz="0" w:space="0" w:color="auto"/>
                <w:right w:val="none" w:sz="0" w:space="0" w:color="auto"/>
              </w:divBdr>
            </w:div>
            <w:div w:id="2010131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2670638">
      <w:bodyDiv w:val="1"/>
      <w:marLeft w:val="0"/>
      <w:marRight w:val="0"/>
      <w:marTop w:val="0"/>
      <w:marBottom w:val="0"/>
      <w:divBdr>
        <w:top w:val="none" w:sz="0" w:space="0" w:color="auto"/>
        <w:left w:val="none" w:sz="0" w:space="0" w:color="auto"/>
        <w:bottom w:val="none" w:sz="0" w:space="0" w:color="auto"/>
        <w:right w:val="none" w:sz="0" w:space="0" w:color="auto"/>
      </w:divBdr>
      <w:divsChild>
        <w:div w:id="239752728">
          <w:marLeft w:val="0"/>
          <w:marRight w:val="0"/>
          <w:marTop w:val="0"/>
          <w:marBottom w:val="0"/>
          <w:divBdr>
            <w:top w:val="none" w:sz="0" w:space="0" w:color="auto"/>
            <w:left w:val="none" w:sz="0" w:space="0" w:color="auto"/>
            <w:bottom w:val="none" w:sz="0" w:space="0" w:color="auto"/>
            <w:right w:val="none" w:sz="0" w:space="0" w:color="auto"/>
          </w:divBdr>
          <w:divsChild>
            <w:div w:id="908155922">
              <w:marLeft w:val="0"/>
              <w:marRight w:val="0"/>
              <w:marTop w:val="0"/>
              <w:marBottom w:val="0"/>
              <w:divBdr>
                <w:top w:val="none" w:sz="0" w:space="0" w:color="auto"/>
                <w:left w:val="none" w:sz="0" w:space="0" w:color="auto"/>
                <w:bottom w:val="none" w:sz="0" w:space="0" w:color="auto"/>
                <w:right w:val="none" w:sz="0" w:space="0" w:color="auto"/>
              </w:divBdr>
            </w:div>
            <w:div w:id="1154371837">
              <w:marLeft w:val="0"/>
              <w:marRight w:val="0"/>
              <w:marTop w:val="0"/>
              <w:marBottom w:val="0"/>
              <w:divBdr>
                <w:top w:val="none" w:sz="0" w:space="0" w:color="auto"/>
                <w:left w:val="none" w:sz="0" w:space="0" w:color="auto"/>
                <w:bottom w:val="none" w:sz="0" w:space="0" w:color="auto"/>
                <w:right w:val="none" w:sz="0" w:space="0" w:color="auto"/>
              </w:divBdr>
            </w:div>
            <w:div w:id="1799713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2748632">
      <w:bodyDiv w:val="1"/>
      <w:marLeft w:val="0"/>
      <w:marRight w:val="0"/>
      <w:marTop w:val="0"/>
      <w:marBottom w:val="0"/>
      <w:divBdr>
        <w:top w:val="none" w:sz="0" w:space="0" w:color="auto"/>
        <w:left w:val="none" w:sz="0" w:space="0" w:color="auto"/>
        <w:bottom w:val="none" w:sz="0" w:space="0" w:color="auto"/>
        <w:right w:val="none" w:sz="0" w:space="0" w:color="auto"/>
      </w:divBdr>
      <w:divsChild>
        <w:div w:id="1417551763">
          <w:marLeft w:val="0"/>
          <w:marRight w:val="0"/>
          <w:marTop w:val="0"/>
          <w:marBottom w:val="0"/>
          <w:divBdr>
            <w:top w:val="none" w:sz="0" w:space="0" w:color="auto"/>
            <w:left w:val="none" w:sz="0" w:space="0" w:color="auto"/>
            <w:bottom w:val="none" w:sz="0" w:space="0" w:color="auto"/>
            <w:right w:val="none" w:sz="0" w:space="0" w:color="auto"/>
          </w:divBdr>
        </w:div>
      </w:divsChild>
    </w:div>
    <w:div w:id="1813937934">
      <w:bodyDiv w:val="1"/>
      <w:marLeft w:val="0"/>
      <w:marRight w:val="0"/>
      <w:marTop w:val="0"/>
      <w:marBottom w:val="0"/>
      <w:divBdr>
        <w:top w:val="none" w:sz="0" w:space="0" w:color="auto"/>
        <w:left w:val="none" w:sz="0" w:space="0" w:color="auto"/>
        <w:bottom w:val="none" w:sz="0" w:space="0" w:color="auto"/>
        <w:right w:val="none" w:sz="0" w:space="0" w:color="auto"/>
      </w:divBdr>
      <w:divsChild>
        <w:div w:id="1547835863">
          <w:marLeft w:val="0"/>
          <w:marRight w:val="0"/>
          <w:marTop w:val="0"/>
          <w:marBottom w:val="0"/>
          <w:divBdr>
            <w:top w:val="none" w:sz="0" w:space="0" w:color="auto"/>
            <w:left w:val="none" w:sz="0" w:space="0" w:color="auto"/>
            <w:bottom w:val="none" w:sz="0" w:space="0" w:color="auto"/>
            <w:right w:val="none" w:sz="0" w:space="0" w:color="auto"/>
          </w:divBdr>
        </w:div>
      </w:divsChild>
    </w:div>
    <w:div w:id="1814368336">
      <w:bodyDiv w:val="1"/>
      <w:marLeft w:val="0"/>
      <w:marRight w:val="0"/>
      <w:marTop w:val="0"/>
      <w:marBottom w:val="0"/>
      <w:divBdr>
        <w:top w:val="none" w:sz="0" w:space="0" w:color="auto"/>
        <w:left w:val="none" w:sz="0" w:space="0" w:color="auto"/>
        <w:bottom w:val="none" w:sz="0" w:space="0" w:color="auto"/>
        <w:right w:val="none" w:sz="0" w:space="0" w:color="auto"/>
      </w:divBdr>
    </w:div>
    <w:div w:id="1818840322">
      <w:bodyDiv w:val="1"/>
      <w:marLeft w:val="0"/>
      <w:marRight w:val="0"/>
      <w:marTop w:val="0"/>
      <w:marBottom w:val="0"/>
      <w:divBdr>
        <w:top w:val="none" w:sz="0" w:space="0" w:color="auto"/>
        <w:left w:val="none" w:sz="0" w:space="0" w:color="auto"/>
        <w:bottom w:val="none" w:sz="0" w:space="0" w:color="auto"/>
        <w:right w:val="none" w:sz="0" w:space="0" w:color="auto"/>
      </w:divBdr>
      <w:divsChild>
        <w:div w:id="992760567">
          <w:marLeft w:val="0"/>
          <w:marRight w:val="0"/>
          <w:marTop w:val="0"/>
          <w:marBottom w:val="0"/>
          <w:divBdr>
            <w:top w:val="none" w:sz="0" w:space="0" w:color="auto"/>
            <w:left w:val="none" w:sz="0" w:space="0" w:color="auto"/>
            <w:bottom w:val="none" w:sz="0" w:space="0" w:color="auto"/>
            <w:right w:val="none" w:sz="0" w:space="0" w:color="auto"/>
          </w:divBdr>
          <w:divsChild>
            <w:div w:id="160703154">
              <w:marLeft w:val="0"/>
              <w:marRight w:val="0"/>
              <w:marTop w:val="0"/>
              <w:marBottom w:val="0"/>
              <w:divBdr>
                <w:top w:val="none" w:sz="0" w:space="0" w:color="auto"/>
                <w:left w:val="none" w:sz="0" w:space="0" w:color="auto"/>
                <w:bottom w:val="none" w:sz="0" w:space="0" w:color="auto"/>
                <w:right w:val="none" w:sz="0" w:space="0" w:color="auto"/>
              </w:divBdr>
            </w:div>
            <w:div w:id="178468601">
              <w:marLeft w:val="0"/>
              <w:marRight w:val="0"/>
              <w:marTop w:val="0"/>
              <w:marBottom w:val="0"/>
              <w:divBdr>
                <w:top w:val="none" w:sz="0" w:space="0" w:color="auto"/>
                <w:left w:val="none" w:sz="0" w:space="0" w:color="auto"/>
                <w:bottom w:val="none" w:sz="0" w:space="0" w:color="auto"/>
                <w:right w:val="none" w:sz="0" w:space="0" w:color="auto"/>
              </w:divBdr>
            </w:div>
            <w:div w:id="243415142">
              <w:marLeft w:val="0"/>
              <w:marRight w:val="0"/>
              <w:marTop w:val="0"/>
              <w:marBottom w:val="0"/>
              <w:divBdr>
                <w:top w:val="none" w:sz="0" w:space="0" w:color="auto"/>
                <w:left w:val="none" w:sz="0" w:space="0" w:color="auto"/>
                <w:bottom w:val="none" w:sz="0" w:space="0" w:color="auto"/>
                <w:right w:val="none" w:sz="0" w:space="0" w:color="auto"/>
              </w:divBdr>
            </w:div>
            <w:div w:id="284317253">
              <w:marLeft w:val="0"/>
              <w:marRight w:val="0"/>
              <w:marTop w:val="0"/>
              <w:marBottom w:val="0"/>
              <w:divBdr>
                <w:top w:val="none" w:sz="0" w:space="0" w:color="auto"/>
                <w:left w:val="none" w:sz="0" w:space="0" w:color="auto"/>
                <w:bottom w:val="none" w:sz="0" w:space="0" w:color="auto"/>
                <w:right w:val="none" w:sz="0" w:space="0" w:color="auto"/>
              </w:divBdr>
            </w:div>
            <w:div w:id="566037246">
              <w:marLeft w:val="0"/>
              <w:marRight w:val="0"/>
              <w:marTop w:val="0"/>
              <w:marBottom w:val="0"/>
              <w:divBdr>
                <w:top w:val="none" w:sz="0" w:space="0" w:color="auto"/>
                <w:left w:val="none" w:sz="0" w:space="0" w:color="auto"/>
                <w:bottom w:val="none" w:sz="0" w:space="0" w:color="auto"/>
                <w:right w:val="none" w:sz="0" w:space="0" w:color="auto"/>
              </w:divBdr>
            </w:div>
            <w:div w:id="1161114361">
              <w:marLeft w:val="0"/>
              <w:marRight w:val="0"/>
              <w:marTop w:val="0"/>
              <w:marBottom w:val="0"/>
              <w:divBdr>
                <w:top w:val="none" w:sz="0" w:space="0" w:color="auto"/>
                <w:left w:val="none" w:sz="0" w:space="0" w:color="auto"/>
                <w:bottom w:val="none" w:sz="0" w:space="0" w:color="auto"/>
                <w:right w:val="none" w:sz="0" w:space="0" w:color="auto"/>
              </w:divBdr>
            </w:div>
            <w:div w:id="1341741002">
              <w:marLeft w:val="0"/>
              <w:marRight w:val="0"/>
              <w:marTop w:val="0"/>
              <w:marBottom w:val="0"/>
              <w:divBdr>
                <w:top w:val="none" w:sz="0" w:space="0" w:color="auto"/>
                <w:left w:val="none" w:sz="0" w:space="0" w:color="auto"/>
                <w:bottom w:val="none" w:sz="0" w:space="0" w:color="auto"/>
                <w:right w:val="none" w:sz="0" w:space="0" w:color="auto"/>
              </w:divBdr>
            </w:div>
            <w:div w:id="1966814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9836222">
      <w:bodyDiv w:val="1"/>
      <w:marLeft w:val="0"/>
      <w:marRight w:val="0"/>
      <w:marTop w:val="0"/>
      <w:marBottom w:val="0"/>
      <w:divBdr>
        <w:top w:val="none" w:sz="0" w:space="0" w:color="auto"/>
        <w:left w:val="none" w:sz="0" w:space="0" w:color="auto"/>
        <w:bottom w:val="none" w:sz="0" w:space="0" w:color="auto"/>
        <w:right w:val="none" w:sz="0" w:space="0" w:color="auto"/>
      </w:divBdr>
      <w:divsChild>
        <w:div w:id="894240771">
          <w:marLeft w:val="0"/>
          <w:marRight w:val="0"/>
          <w:marTop w:val="0"/>
          <w:marBottom w:val="0"/>
          <w:divBdr>
            <w:top w:val="none" w:sz="0" w:space="0" w:color="auto"/>
            <w:left w:val="none" w:sz="0" w:space="0" w:color="auto"/>
            <w:bottom w:val="none" w:sz="0" w:space="0" w:color="auto"/>
            <w:right w:val="none" w:sz="0" w:space="0" w:color="auto"/>
          </w:divBdr>
          <w:divsChild>
            <w:div w:id="410388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0153012">
      <w:bodyDiv w:val="1"/>
      <w:marLeft w:val="0"/>
      <w:marRight w:val="0"/>
      <w:marTop w:val="0"/>
      <w:marBottom w:val="0"/>
      <w:divBdr>
        <w:top w:val="none" w:sz="0" w:space="0" w:color="auto"/>
        <w:left w:val="none" w:sz="0" w:space="0" w:color="auto"/>
        <w:bottom w:val="none" w:sz="0" w:space="0" w:color="auto"/>
        <w:right w:val="none" w:sz="0" w:space="0" w:color="auto"/>
      </w:divBdr>
      <w:divsChild>
        <w:div w:id="262226191">
          <w:marLeft w:val="0"/>
          <w:marRight w:val="0"/>
          <w:marTop w:val="0"/>
          <w:marBottom w:val="0"/>
          <w:divBdr>
            <w:top w:val="none" w:sz="0" w:space="0" w:color="auto"/>
            <w:left w:val="none" w:sz="0" w:space="0" w:color="auto"/>
            <w:bottom w:val="none" w:sz="0" w:space="0" w:color="auto"/>
            <w:right w:val="none" w:sz="0" w:space="0" w:color="auto"/>
          </w:divBdr>
          <w:divsChild>
            <w:div w:id="9839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2040665">
      <w:bodyDiv w:val="1"/>
      <w:marLeft w:val="0"/>
      <w:marRight w:val="0"/>
      <w:marTop w:val="0"/>
      <w:marBottom w:val="0"/>
      <w:divBdr>
        <w:top w:val="none" w:sz="0" w:space="0" w:color="auto"/>
        <w:left w:val="none" w:sz="0" w:space="0" w:color="auto"/>
        <w:bottom w:val="none" w:sz="0" w:space="0" w:color="auto"/>
        <w:right w:val="none" w:sz="0" w:space="0" w:color="auto"/>
      </w:divBdr>
      <w:divsChild>
        <w:div w:id="37438455">
          <w:marLeft w:val="0"/>
          <w:marRight w:val="0"/>
          <w:marTop w:val="0"/>
          <w:marBottom w:val="0"/>
          <w:divBdr>
            <w:top w:val="none" w:sz="0" w:space="0" w:color="auto"/>
            <w:left w:val="none" w:sz="0" w:space="0" w:color="auto"/>
            <w:bottom w:val="none" w:sz="0" w:space="0" w:color="auto"/>
            <w:right w:val="none" w:sz="0" w:space="0" w:color="auto"/>
          </w:divBdr>
          <w:divsChild>
            <w:div w:id="286592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3934887">
      <w:bodyDiv w:val="1"/>
      <w:marLeft w:val="0"/>
      <w:marRight w:val="0"/>
      <w:marTop w:val="0"/>
      <w:marBottom w:val="0"/>
      <w:divBdr>
        <w:top w:val="none" w:sz="0" w:space="0" w:color="auto"/>
        <w:left w:val="none" w:sz="0" w:space="0" w:color="auto"/>
        <w:bottom w:val="none" w:sz="0" w:space="0" w:color="auto"/>
        <w:right w:val="none" w:sz="0" w:space="0" w:color="auto"/>
      </w:divBdr>
      <w:divsChild>
        <w:div w:id="1404138103">
          <w:marLeft w:val="0"/>
          <w:marRight w:val="0"/>
          <w:marTop w:val="0"/>
          <w:marBottom w:val="0"/>
          <w:divBdr>
            <w:top w:val="none" w:sz="0" w:space="0" w:color="auto"/>
            <w:left w:val="none" w:sz="0" w:space="0" w:color="auto"/>
            <w:bottom w:val="none" w:sz="0" w:space="0" w:color="auto"/>
            <w:right w:val="none" w:sz="0" w:space="0" w:color="auto"/>
          </w:divBdr>
        </w:div>
      </w:divsChild>
    </w:div>
    <w:div w:id="1829395258">
      <w:bodyDiv w:val="1"/>
      <w:marLeft w:val="0"/>
      <w:marRight w:val="0"/>
      <w:marTop w:val="0"/>
      <w:marBottom w:val="0"/>
      <w:divBdr>
        <w:top w:val="none" w:sz="0" w:space="0" w:color="auto"/>
        <w:left w:val="none" w:sz="0" w:space="0" w:color="auto"/>
        <w:bottom w:val="none" w:sz="0" w:space="0" w:color="auto"/>
        <w:right w:val="none" w:sz="0" w:space="0" w:color="auto"/>
      </w:divBdr>
      <w:divsChild>
        <w:div w:id="42871119">
          <w:marLeft w:val="0"/>
          <w:marRight w:val="0"/>
          <w:marTop w:val="225"/>
          <w:marBottom w:val="75"/>
          <w:divBdr>
            <w:top w:val="none" w:sz="0" w:space="0" w:color="auto"/>
            <w:left w:val="none" w:sz="0" w:space="0" w:color="auto"/>
            <w:bottom w:val="none" w:sz="0" w:space="0" w:color="auto"/>
            <w:right w:val="none" w:sz="0" w:space="0" w:color="auto"/>
          </w:divBdr>
        </w:div>
        <w:div w:id="203293321">
          <w:marLeft w:val="0"/>
          <w:marRight w:val="0"/>
          <w:marTop w:val="225"/>
          <w:marBottom w:val="75"/>
          <w:divBdr>
            <w:top w:val="none" w:sz="0" w:space="0" w:color="auto"/>
            <w:left w:val="none" w:sz="0" w:space="0" w:color="auto"/>
            <w:bottom w:val="none" w:sz="0" w:space="0" w:color="auto"/>
            <w:right w:val="none" w:sz="0" w:space="0" w:color="auto"/>
          </w:divBdr>
        </w:div>
        <w:div w:id="293216506">
          <w:marLeft w:val="0"/>
          <w:marRight w:val="0"/>
          <w:marTop w:val="225"/>
          <w:marBottom w:val="75"/>
          <w:divBdr>
            <w:top w:val="none" w:sz="0" w:space="0" w:color="auto"/>
            <w:left w:val="none" w:sz="0" w:space="0" w:color="auto"/>
            <w:bottom w:val="none" w:sz="0" w:space="0" w:color="auto"/>
            <w:right w:val="none" w:sz="0" w:space="0" w:color="auto"/>
          </w:divBdr>
        </w:div>
        <w:div w:id="511452568">
          <w:marLeft w:val="0"/>
          <w:marRight w:val="0"/>
          <w:marTop w:val="225"/>
          <w:marBottom w:val="75"/>
          <w:divBdr>
            <w:top w:val="none" w:sz="0" w:space="0" w:color="auto"/>
            <w:left w:val="none" w:sz="0" w:space="0" w:color="auto"/>
            <w:bottom w:val="none" w:sz="0" w:space="0" w:color="auto"/>
            <w:right w:val="none" w:sz="0" w:space="0" w:color="auto"/>
          </w:divBdr>
        </w:div>
        <w:div w:id="513154696">
          <w:marLeft w:val="0"/>
          <w:marRight w:val="0"/>
          <w:marTop w:val="225"/>
          <w:marBottom w:val="75"/>
          <w:divBdr>
            <w:top w:val="none" w:sz="0" w:space="0" w:color="auto"/>
            <w:left w:val="none" w:sz="0" w:space="0" w:color="auto"/>
            <w:bottom w:val="none" w:sz="0" w:space="0" w:color="auto"/>
            <w:right w:val="none" w:sz="0" w:space="0" w:color="auto"/>
          </w:divBdr>
        </w:div>
        <w:div w:id="525414158">
          <w:marLeft w:val="0"/>
          <w:marRight w:val="0"/>
          <w:marTop w:val="225"/>
          <w:marBottom w:val="75"/>
          <w:divBdr>
            <w:top w:val="none" w:sz="0" w:space="0" w:color="auto"/>
            <w:left w:val="none" w:sz="0" w:space="0" w:color="auto"/>
            <w:bottom w:val="none" w:sz="0" w:space="0" w:color="auto"/>
            <w:right w:val="none" w:sz="0" w:space="0" w:color="auto"/>
          </w:divBdr>
        </w:div>
        <w:div w:id="635837613">
          <w:marLeft w:val="0"/>
          <w:marRight w:val="0"/>
          <w:marTop w:val="225"/>
          <w:marBottom w:val="75"/>
          <w:divBdr>
            <w:top w:val="none" w:sz="0" w:space="0" w:color="auto"/>
            <w:left w:val="none" w:sz="0" w:space="0" w:color="auto"/>
            <w:bottom w:val="none" w:sz="0" w:space="0" w:color="auto"/>
            <w:right w:val="none" w:sz="0" w:space="0" w:color="auto"/>
          </w:divBdr>
        </w:div>
        <w:div w:id="642276097">
          <w:marLeft w:val="0"/>
          <w:marRight w:val="0"/>
          <w:marTop w:val="225"/>
          <w:marBottom w:val="75"/>
          <w:divBdr>
            <w:top w:val="none" w:sz="0" w:space="0" w:color="auto"/>
            <w:left w:val="none" w:sz="0" w:space="0" w:color="auto"/>
            <w:bottom w:val="none" w:sz="0" w:space="0" w:color="auto"/>
            <w:right w:val="none" w:sz="0" w:space="0" w:color="auto"/>
          </w:divBdr>
        </w:div>
        <w:div w:id="881984254">
          <w:marLeft w:val="0"/>
          <w:marRight w:val="0"/>
          <w:marTop w:val="225"/>
          <w:marBottom w:val="75"/>
          <w:divBdr>
            <w:top w:val="none" w:sz="0" w:space="0" w:color="auto"/>
            <w:left w:val="none" w:sz="0" w:space="0" w:color="auto"/>
            <w:bottom w:val="none" w:sz="0" w:space="0" w:color="auto"/>
            <w:right w:val="none" w:sz="0" w:space="0" w:color="auto"/>
          </w:divBdr>
        </w:div>
        <w:div w:id="1183981057">
          <w:marLeft w:val="0"/>
          <w:marRight w:val="0"/>
          <w:marTop w:val="225"/>
          <w:marBottom w:val="75"/>
          <w:divBdr>
            <w:top w:val="none" w:sz="0" w:space="0" w:color="auto"/>
            <w:left w:val="none" w:sz="0" w:space="0" w:color="auto"/>
            <w:bottom w:val="none" w:sz="0" w:space="0" w:color="auto"/>
            <w:right w:val="none" w:sz="0" w:space="0" w:color="auto"/>
          </w:divBdr>
        </w:div>
        <w:div w:id="1185047902">
          <w:marLeft w:val="0"/>
          <w:marRight w:val="0"/>
          <w:marTop w:val="225"/>
          <w:marBottom w:val="75"/>
          <w:divBdr>
            <w:top w:val="none" w:sz="0" w:space="0" w:color="auto"/>
            <w:left w:val="none" w:sz="0" w:space="0" w:color="auto"/>
            <w:bottom w:val="none" w:sz="0" w:space="0" w:color="auto"/>
            <w:right w:val="none" w:sz="0" w:space="0" w:color="auto"/>
          </w:divBdr>
        </w:div>
        <w:div w:id="1256086420">
          <w:marLeft w:val="0"/>
          <w:marRight w:val="0"/>
          <w:marTop w:val="225"/>
          <w:marBottom w:val="75"/>
          <w:divBdr>
            <w:top w:val="none" w:sz="0" w:space="0" w:color="auto"/>
            <w:left w:val="none" w:sz="0" w:space="0" w:color="auto"/>
            <w:bottom w:val="none" w:sz="0" w:space="0" w:color="auto"/>
            <w:right w:val="none" w:sz="0" w:space="0" w:color="auto"/>
          </w:divBdr>
        </w:div>
        <w:div w:id="1340890034">
          <w:marLeft w:val="0"/>
          <w:marRight w:val="0"/>
          <w:marTop w:val="225"/>
          <w:marBottom w:val="75"/>
          <w:divBdr>
            <w:top w:val="none" w:sz="0" w:space="0" w:color="auto"/>
            <w:left w:val="none" w:sz="0" w:space="0" w:color="auto"/>
            <w:bottom w:val="none" w:sz="0" w:space="0" w:color="auto"/>
            <w:right w:val="none" w:sz="0" w:space="0" w:color="auto"/>
          </w:divBdr>
        </w:div>
        <w:div w:id="1408845475">
          <w:marLeft w:val="0"/>
          <w:marRight w:val="0"/>
          <w:marTop w:val="225"/>
          <w:marBottom w:val="75"/>
          <w:divBdr>
            <w:top w:val="none" w:sz="0" w:space="0" w:color="auto"/>
            <w:left w:val="none" w:sz="0" w:space="0" w:color="auto"/>
            <w:bottom w:val="none" w:sz="0" w:space="0" w:color="auto"/>
            <w:right w:val="none" w:sz="0" w:space="0" w:color="auto"/>
          </w:divBdr>
        </w:div>
        <w:div w:id="1510175550">
          <w:marLeft w:val="0"/>
          <w:marRight w:val="0"/>
          <w:marTop w:val="225"/>
          <w:marBottom w:val="75"/>
          <w:divBdr>
            <w:top w:val="none" w:sz="0" w:space="0" w:color="auto"/>
            <w:left w:val="none" w:sz="0" w:space="0" w:color="auto"/>
            <w:bottom w:val="none" w:sz="0" w:space="0" w:color="auto"/>
            <w:right w:val="none" w:sz="0" w:space="0" w:color="auto"/>
          </w:divBdr>
        </w:div>
        <w:div w:id="1542398505">
          <w:marLeft w:val="0"/>
          <w:marRight w:val="0"/>
          <w:marTop w:val="225"/>
          <w:marBottom w:val="75"/>
          <w:divBdr>
            <w:top w:val="none" w:sz="0" w:space="0" w:color="auto"/>
            <w:left w:val="none" w:sz="0" w:space="0" w:color="auto"/>
            <w:bottom w:val="none" w:sz="0" w:space="0" w:color="auto"/>
            <w:right w:val="none" w:sz="0" w:space="0" w:color="auto"/>
          </w:divBdr>
        </w:div>
        <w:div w:id="1577471192">
          <w:marLeft w:val="0"/>
          <w:marRight w:val="0"/>
          <w:marTop w:val="225"/>
          <w:marBottom w:val="75"/>
          <w:divBdr>
            <w:top w:val="none" w:sz="0" w:space="0" w:color="auto"/>
            <w:left w:val="none" w:sz="0" w:space="0" w:color="auto"/>
            <w:bottom w:val="none" w:sz="0" w:space="0" w:color="auto"/>
            <w:right w:val="none" w:sz="0" w:space="0" w:color="auto"/>
          </w:divBdr>
        </w:div>
        <w:div w:id="1659964257">
          <w:marLeft w:val="0"/>
          <w:marRight w:val="0"/>
          <w:marTop w:val="225"/>
          <w:marBottom w:val="75"/>
          <w:divBdr>
            <w:top w:val="none" w:sz="0" w:space="0" w:color="auto"/>
            <w:left w:val="none" w:sz="0" w:space="0" w:color="auto"/>
            <w:bottom w:val="none" w:sz="0" w:space="0" w:color="auto"/>
            <w:right w:val="none" w:sz="0" w:space="0" w:color="auto"/>
          </w:divBdr>
        </w:div>
        <w:div w:id="1681812145">
          <w:marLeft w:val="0"/>
          <w:marRight w:val="0"/>
          <w:marTop w:val="225"/>
          <w:marBottom w:val="75"/>
          <w:divBdr>
            <w:top w:val="none" w:sz="0" w:space="0" w:color="auto"/>
            <w:left w:val="none" w:sz="0" w:space="0" w:color="auto"/>
            <w:bottom w:val="none" w:sz="0" w:space="0" w:color="auto"/>
            <w:right w:val="none" w:sz="0" w:space="0" w:color="auto"/>
          </w:divBdr>
        </w:div>
        <w:div w:id="1734156807">
          <w:marLeft w:val="0"/>
          <w:marRight w:val="0"/>
          <w:marTop w:val="225"/>
          <w:marBottom w:val="75"/>
          <w:divBdr>
            <w:top w:val="none" w:sz="0" w:space="0" w:color="auto"/>
            <w:left w:val="none" w:sz="0" w:space="0" w:color="auto"/>
            <w:bottom w:val="none" w:sz="0" w:space="0" w:color="auto"/>
            <w:right w:val="none" w:sz="0" w:space="0" w:color="auto"/>
          </w:divBdr>
        </w:div>
        <w:div w:id="1929462035">
          <w:marLeft w:val="0"/>
          <w:marRight w:val="0"/>
          <w:marTop w:val="225"/>
          <w:marBottom w:val="75"/>
          <w:divBdr>
            <w:top w:val="none" w:sz="0" w:space="0" w:color="auto"/>
            <w:left w:val="none" w:sz="0" w:space="0" w:color="auto"/>
            <w:bottom w:val="none" w:sz="0" w:space="0" w:color="auto"/>
            <w:right w:val="none" w:sz="0" w:space="0" w:color="auto"/>
          </w:divBdr>
        </w:div>
        <w:div w:id="2109503325">
          <w:marLeft w:val="0"/>
          <w:marRight w:val="0"/>
          <w:marTop w:val="225"/>
          <w:marBottom w:val="75"/>
          <w:divBdr>
            <w:top w:val="none" w:sz="0" w:space="0" w:color="auto"/>
            <w:left w:val="none" w:sz="0" w:space="0" w:color="auto"/>
            <w:bottom w:val="none" w:sz="0" w:space="0" w:color="auto"/>
            <w:right w:val="none" w:sz="0" w:space="0" w:color="auto"/>
          </w:divBdr>
        </w:div>
        <w:div w:id="2122800999">
          <w:marLeft w:val="0"/>
          <w:marRight w:val="0"/>
          <w:marTop w:val="225"/>
          <w:marBottom w:val="75"/>
          <w:divBdr>
            <w:top w:val="none" w:sz="0" w:space="0" w:color="auto"/>
            <w:left w:val="none" w:sz="0" w:space="0" w:color="auto"/>
            <w:bottom w:val="none" w:sz="0" w:space="0" w:color="auto"/>
            <w:right w:val="none" w:sz="0" w:space="0" w:color="auto"/>
          </w:divBdr>
        </w:div>
      </w:divsChild>
    </w:div>
    <w:div w:id="1830558448">
      <w:bodyDiv w:val="1"/>
      <w:marLeft w:val="0"/>
      <w:marRight w:val="0"/>
      <w:marTop w:val="0"/>
      <w:marBottom w:val="0"/>
      <w:divBdr>
        <w:top w:val="none" w:sz="0" w:space="0" w:color="auto"/>
        <w:left w:val="none" w:sz="0" w:space="0" w:color="auto"/>
        <w:bottom w:val="none" w:sz="0" w:space="0" w:color="auto"/>
        <w:right w:val="none" w:sz="0" w:space="0" w:color="auto"/>
      </w:divBdr>
    </w:div>
    <w:div w:id="1830825348">
      <w:bodyDiv w:val="1"/>
      <w:marLeft w:val="0"/>
      <w:marRight w:val="0"/>
      <w:marTop w:val="0"/>
      <w:marBottom w:val="0"/>
      <w:divBdr>
        <w:top w:val="none" w:sz="0" w:space="0" w:color="auto"/>
        <w:left w:val="none" w:sz="0" w:space="0" w:color="auto"/>
        <w:bottom w:val="none" w:sz="0" w:space="0" w:color="auto"/>
        <w:right w:val="none" w:sz="0" w:space="0" w:color="auto"/>
      </w:divBdr>
      <w:divsChild>
        <w:div w:id="155876150">
          <w:marLeft w:val="0"/>
          <w:marRight w:val="0"/>
          <w:marTop w:val="0"/>
          <w:marBottom w:val="0"/>
          <w:divBdr>
            <w:top w:val="none" w:sz="0" w:space="0" w:color="auto"/>
            <w:left w:val="none" w:sz="0" w:space="0" w:color="auto"/>
            <w:bottom w:val="none" w:sz="0" w:space="0" w:color="auto"/>
            <w:right w:val="none" w:sz="0" w:space="0" w:color="auto"/>
          </w:divBdr>
          <w:divsChild>
            <w:div w:id="6948538">
              <w:marLeft w:val="0"/>
              <w:marRight w:val="0"/>
              <w:marTop w:val="0"/>
              <w:marBottom w:val="0"/>
              <w:divBdr>
                <w:top w:val="none" w:sz="0" w:space="0" w:color="auto"/>
                <w:left w:val="none" w:sz="0" w:space="0" w:color="auto"/>
                <w:bottom w:val="none" w:sz="0" w:space="0" w:color="auto"/>
                <w:right w:val="none" w:sz="0" w:space="0" w:color="auto"/>
              </w:divBdr>
            </w:div>
            <w:div w:id="15811980">
              <w:marLeft w:val="0"/>
              <w:marRight w:val="0"/>
              <w:marTop w:val="0"/>
              <w:marBottom w:val="0"/>
              <w:divBdr>
                <w:top w:val="none" w:sz="0" w:space="0" w:color="auto"/>
                <w:left w:val="none" w:sz="0" w:space="0" w:color="auto"/>
                <w:bottom w:val="none" w:sz="0" w:space="0" w:color="auto"/>
                <w:right w:val="none" w:sz="0" w:space="0" w:color="auto"/>
              </w:divBdr>
            </w:div>
            <w:div w:id="435565481">
              <w:marLeft w:val="0"/>
              <w:marRight w:val="0"/>
              <w:marTop w:val="0"/>
              <w:marBottom w:val="0"/>
              <w:divBdr>
                <w:top w:val="none" w:sz="0" w:space="0" w:color="auto"/>
                <w:left w:val="none" w:sz="0" w:space="0" w:color="auto"/>
                <w:bottom w:val="none" w:sz="0" w:space="0" w:color="auto"/>
                <w:right w:val="none" w:sz="0" w:space="0" w:color="auto"/>
              </w:divBdr>
            </w:div>
            <w:div w:id="748503804">
              <w:marLeft w:val="0"/>
              <w:marRight w:val="0"/>
              <w:marTop w:val="0"/>
              <w:marBottom w:val="0"/>
              <w:divBdr>
                <w:top w:val="none" w:sz="0" w:space="0" w:color="auto"/>
                <w:left w:val="none" w:sz="0" w:space="0" w:color="auto"/>
                <w:bottom w:val="none" w:sz="0" w:space="0" w:color="auto"/>
                <w:right w:val="none" w:sz="0" w:space="0" w:color="auto"/>
              </w:divBdr>
            </w:div>
            <w:div w:id="1124692088">
              <w:marLeft w:val="0"/>
              <w:marRight w:val="0"/>
              <w:marTop w:val="0"/>
              <w:marBottom w:val="0"/>
              <w:divBdr>
                <w:top w:val="none" w:sz="0" w:space="0" w:color="auto"/>
                <w:left w:val="none" w:sz="0" w:space="0" w:color="auto"/>
                <w:bottom w:val="none" w:sz="0" w:space="0" w:color="auto"/>
                <w:right w:val="none" w:sz="0" w:space="0" w:color="auto"/>
              </w:divBdr>
            </w:div>
            <w:div w:id="1225988098">
              <w:marLeft w:val="0"/>
              <w:marRight w:val="0"/>
              <w:marTop w:val="0"/>
              <w:marBottom w:val="0"/>
              <w:divBdr>
                <w:top w:val="none" w:sz="0" w:space="0" w:color="auto"/>
                <w:left w:val="none" w:sz="0" w:space="0" w:color="auto"/>
                <w:bottom w:val="none" w:sz="0" w:space="0" w:color="auto"/>
                <w:right w:val="none" w:sz="0" w:space="0" w:color="auto"/>
              </w:divBdr>
            </w:div>
            <w:div w:id="1309938764">
              <w:marLeft w:val="0"/>
              <w:marRight w:val="0"/>
              <w:marTop w:val="0"/>
              <w:marBottom w:val="0"/>
              <w:divBdr>
                <w:top w:val="none" w:sz="0" w:space="0" w:color="auto"/>
                <w:left w:val="none" w:sz="0" w:space="0" w:color="auto"/>
                <w:bottom w:val="none" w:sz="0" w:space="0" w:color="auto"/>
                <w:right w:val="none" w:sz="0" w:space="0" w:color="auto"/>
              </w:divBdr>
            </w:div>
            <w:div w:id="1472482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2063483">
      <w:bodyDiv w:val="1"/>
      <w:marLeft w:val="0"/>
      <w:marRight w:val="0"/>
      <w:marTop w:val="0"/>
      <w:marBottom w:val="0"/>
      <w:divBdr>
        <w:top w:val="none" w:sz="0" w:space="0" w:color="auto"/>
        <w:left w:val="none" w:sz="0" w:space="0" w:color="auto"/>
        <w:bottom w:val="none" w:sz="0" w:space="0" w:color="auto"/>
        <w:right w:val="none" w:sz="0" w:space="0" w:color="auto"/>
      </w:divBdr>
      <w:divsChild>
        <w:div w:id="1497190895">
          <w:marLeft w:val="0"/>
          <w:marRight w:val="0"/>
          <w:marTop w:val="0"/>
          <w:marBottom w:val="0"/>
          <w:divBdr>
            <w:top w:val="none" w:sz="0" w:space="0" w:color="auto"/>
            <w:left w:val="none" w:sz="0" w:space="0" w:color="auto"/>
            <w:bottom w:val="none" w:sz="0" w:space="0" w:color="auto"/>
            <w:right w:val="none" w:sz="0" w:space="0" w:color="auto"/>
          </w:divBdr>
        </w:div>
      </w:divsChild>
    </w:div>
    <w:div w:id="1835341633">
      <w:bodyDiv w:val="1"/>
      <w:marLeft w:val="0"/>
      <w:marRight w:val="0"/>
      <w:marTop w:val="0"/>
      <w:marBottom w:val="0"/>
      <w:divBdr>
        <w:top w:val="none" w:sz="0" w:space="0" w:color="auto"/>
        <w:left w:val="none" w:sz="0" w:space="0" w:color="auto"/>
        <w:bottom w:val="none" w:sz="0" w:space="0" w:color="auto"/>
        <w:right w:val="none" w:sz="0" w:space="0" w:color="auto"/>
      </w:divBdr>
      <w:divsChild>
        <w:div w:id="341931883">
          <w:marLeft w:val="0"/>
          <w:marRight w:val="0"/>
          <w:marTop w:val="0"/>
          <w:marBottom w:val="0"/>
          <w:divBdr>
            <w:top w:val="none" w:sz="0" w:space="0" w:color="auto"/>
            <w:left w:val="none" w:sz="0" w:space="0" w:color="auto"/>
            <w:bottom w:val="none" w:sz="0" w:space="0" w:color="auto"/>
            <w:right w:val="none" w:sz="0" w:space="0" w:color="auto"/>
          </w:divBdr>
          <w:divsChild>
            <w:div w:id="540827091">
              <w:marLeft w:val="0"/>
              <w:marRight w:val="0"/>
              <w:marTop w:val="0"/>
              <w:marBottom w:val="0"/>
              <w:divBdr>
                <w:top w:val="none" w:sz="0" w:space="0" w:color="auto"/>
                <w:left w:val="none" w:sz="0" w:space="0" w:color="auto"/>
                <w:bottom w:val="none" w:sz="0" w:space="0" w:color="auto"/>
                <w:right w:val="none" w:sz="0" w:space="0" w:color="auto"/>
              </w:divBdr>
            </w:div>
            <w:div w:id="1402633442">
              <w:marLeft w:val="0"/>
              <w:marRight w:val="0"/>
              <w:marTop w:val="0"/>
              <w:marBottom w:val="0"/>
              <w:divBdr>
                <w:top w:val="none" w:sz="0" w:space="0" w:color="auto"/>
                <w:left w:val="none" w:sz="0" w:space="0" w:color="auto"/>
                <w:bottom w:val="none" w:sz="0" w:space="0" w:color="auto"/>
                <w:right w:val="none" w:sz="0" w:space="0" w:color="auto"/>
              </w:divBdr>
            </w:div>
            <w:div w:id="1475608894">
              <w:marLeft w:val="0"/>
              <w:marRight w:val="0"/>
              <w:marTop w:val="0"/>
              <w:marBottom w:val="0"/>
              <w:divBdr>
                <w:top w:val="none" w:sz="0" w:space="0" w:color="auto"/>
                <w:left w:val="none" w:sz="0" w:space="0" w:color="auto"/>
                <w:bottom w:val="none" w:sz="0" w:space="0" w:color="auto"/>
                <w:right w:val="none" w:sz="0" w:space="0" w:color="auto"/>
              </w:divBdr>
            </w:div>
            <w:div w:id="2029023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1458385">
      <w:bodyDiv w:val="1"/>
      <w:marLeft w:val="0"/>
      <w:marRight w:val="0"/>
      <w:marTop w:val="0"/>
      <w:marBottom w:val="0"/>
      <w:divBdr>
        <w:top w:val="none" w:sz="0" w:space="0" w:color="auto"/>
        <w:left w:val="none" w:sz="0" w:space="0" w:color="auto"/>
        <w:bottom w:val="none" w:sz="0" w:space="0" w:color="auto"/>
        <w:right w:val="none" w:sz="0" w:space="0" w:color="auto"/>
      </w:divBdr>
      <w:divsChild>
        <w:div w:id="290749275">
          <w:marLeft w:val="0"/>
          <w:marRight w:val="0"/>
          <w:marTop w:val="0"/>
          <w:marBottom w:val="0"/>
          <w:divBdr>
            <w:top w:val="none" w:sz="0" w:space="0" w:color="auto"/>
            <w:left w:val="none" w:sz="0" w:space="0" w:color="auto"/>
            <w:bottom w:val="none" w:sz="0" w:space="0" w:color="auto"/>
            <w:right w:val="none" w:sz="0" w:space="0" w:color="auto"/>
          </w:divBdr>
          <w:divsChild>
            <w:div w:id="262228557">
              <w:marLeft w:val="0"/>
              <w:marRight w:val="0"/>
              <w:marTop w:val="0"/>
              <w:marBottom w:val="0"/>
              <w:divBdr>
                <w:top w:val="none" w:sz="0" w:space="0" w:color="auto"/>
                <w:left w:val="none" w:sz="0" w:space="0" w:color="auto"/>
                <w:bottom w:val="none" w:sz="0" w:space="0" w:color="auto"/>
                <w:right w:val="none" w:sz="0" w:space="0" w:color="auto"/>
              </w:divBdr>
            </w:div>
            <w:div w:id="613245819">
              <w:marLeft w:val="0"/>
              <w:marRight w:val="0"/>
              <w:marTop w:val="0"/>
              <w:marBottom w:val="0"/>
              <w:divBdr>
                <w:top w:val="none" w:sz="0" w:space="0" w:color="auto"/>
                <w:left w:val="none" w:sz="0" w:space="0" w:color="auto"/>
                <w:bottom w:val="none" w:sz="0" w:space="0" w:color="auto"/>
                <w:right w:val="none" w:sz="0" w:space="0" w:color="auto"/>
              </w:divBdr>
            </w:div>
            <w:div w:id="826088614">
              <w:marLeft w:val="0"/>
              <w:marRight w:val="0"/>
              <w:marTop w:val="0"/>
              <w:marBottom w:val="0"/>
              <w:divBdr>
                <w:top w:val="none" w:sz="0" w:space="0" w:color="auto"/>
                <w:left w:val="none" w:sz="0" w:space="0" w:color="auto"/>
                <w:bottom w:val="none" w:sz="0" w:space="0" w:color="auto"/>
                <w:right w:val="none" w:sz="0" w:space="0" w:color="auto"/>
              </w:divBdr>
            </w:div>
            <w:div w:id="944386847">
              <w:marLeft w:val="0"/>
              <w:marRight w:val="0"/>
              <w:marTop w:val="0"/>
              <w:marBottom w:val="0"/>
              <w:divBdr>
                <w:top w:val="none" w:sz="0" w:space="0" w:color="auto"/>
                <w:left w:val="none" w:sz="0" w:space="0" w:color="auto"/>
                <w:bottom w:val="none" w:sz="0" w:space="0" w:color="auto"/>
                <w:right w:val="none" w:sz="0" w:space="0" w:color="auto"/>
              </w:divBdr>
            </w:div>
            <w:div w:id="1274286097">
              <w:marLeft w:val="0"/>
              <w:marRight w:val="0"/>
              <w:marTop w:val="0"/>
              <w:marBottom w:val="0"/>
              <w:divBdr>
                <w:top w:val="none" w:sz="0" w:space="0" w:color="auto"/>
                <w:left w:val="none" w:sz="0" w:space="0" w:color="auto"/>
                <w:bottom w:val="none" w:sz="0" w:space="0" w:color="auto"/>
                <w:right w:val="none" w:sz="0" w:space="0" w:color="auto"/>
              </w:divBdr>
            </w:div>
            <w:div w:id="1726026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6246403">
      <w:bodyDiv w:val="1"/>
      <w:marLeft w:val="0"/>
      <w:marRight w:val="0"/>
      <w:marTop w:val="0"/>
      <w:marBottom w:val="0"/>
      <w:divBdr>
        <w:top w:val="none" w:sz="0" w:space="0" w:color="auto"/>
        <w:left w:val="none" w:sz="0" w:space="0" w:color="auto"/>
        <w:bottom w:val="none" w:sz="0" w:space="0" w:color="auto"/>
        <w:right w:val="none" w:sz="0" w:space="0" w:color="auto"/>
      </w:divBdr>
    </w:div>
    <w:div w:id="1848599137">
      <w:bodyDiv w:val="1"/>
      <w:marLeft w:val="0"/>
      <w:marRight w:val="0"/>
      <w:marTop w:val="0"/>
      <w:marBottom w:val="0"/>
      <w:divBdr>
        <w:top w:val="none" w:sz="0" w:space="0" w:color="auto"/>
        <w:left w:val="none" w:sz="0" w:space="0" w:color="auto"/>
        <w:bottom w:val="none" w:sz="0" w:space="0" w:color="auto"/>
        <w:right w:val="none" w:sz="0" w:space="0" w:color="auto"/>
      </w:divBdr>
      <w:divsChild>
        <w:div w:id="4284002">
          <w:marLeft w:val="0"/>
          <w:marRight w:val="0"/>
          <w:marTop w:val="0"/>
          <w:marBottom w:val="0"/>
          <w:divBdr>
            <w:top w:val="none" w:sz="0" w:space="0" w:color="auto"/>
            <w:left w:val="none" w:sz="0" w:space="0" w:color="auto"/>
            <w:bottom w:val="none" w:sz="0" w:space="0" w:color="auto"/>
            <w:right w:val="none" w:sz="0" w:space="0" w:color="auto"/>
          </w:divBdr>
        </w:div>
      </w:divsChild>
    </w:div>
    <w:div w:id="1850555787">
      <w:bodyDiv w:val="1"/>
      <w:marLeft w:val="0"/>
      <w:marRight w:val="0"/>
      <w:marTop w:val="0"/>
      <w:marBottom w:val="0"/>
      <w:divBdr>
        <w:top w:val="none" w:sz="0" w:space="0" w:color="auto"/>
        <w:left w:val="none" w:sz="0" w:space="0" w:color="auto"/>
        <w:bottom w:val="none" w:sz="0" w:space="0" w:color="auto"/>
        <w:right w:val="none" w:sz="0" w:space="0" w:color="auto"/>
      </w:divBdr>
      <w:divsChild>
        <w:div w:id="1912621457">
          <w:marLeft w:val="0"/>
          <w:marRight w:val="0"/>
          <w:marTop w:val="0"/>
          <w:marBottom w:val="0"/>
          <w:divBdr>
            <w:top w:val="none" w:sz="0" w:space="0" w:color="auto"/>
            <w:left w:val="none" w:sz="0" w:space="0" w:color="auto"/>
            <w:bottom w:val="none" w:sz="0" w:space="0" w:color="auto"/>
            <w:right w:val="none" w:sz="0" w:space="0" w:color="auto"/>
          </w:divBdr>
          <w:divsChild>
            <w:div w:id="60445424">
              <w:marLeft w:val="0"/>
              <w:marRight w:val="0"/>
              <w:marTop w:val="0"/>
              <w:marBottom w:val="0"/>
              <w:divBdr>
                <w:top w:val="none" w:sz="0" w:space="0" w:color="auto"/>
                <w:left w:val="none" w:sz="0" w:space="0" w:color="auto"/>
                <w:bottom w:val="none" w:sz="0" w:space="0" w:color="auto"/>
                <w:right w:val="none" w:sz="0" w:space="0" w:color="auto"/>
              </w:divBdr>
            </w:div>
            <w:div w:id="607079725">
              <w:marLeft w:val="0"/>
              <w:marRight w:val="0"/>
              <w:marTop w:val="0"/>
              <w:marBottom w:val="0"/>
              <w:divBdr>
                <w:top w:val="none" w:sz="0" w:space="0" w:color="auto"/>
                <w:left w:val="none" w:sz="0" w:space="0" w:color="auto"/>
                <w:bottom w:val="none" w:sz="0" w:space="0" w:color="auto"/>
                <w:right w:val="none" w:sz="0" w:space="0" w:color="auto"/>
              </w:divBdr>
            </w:div>
            <w:div w:id="777410994">
              <w:marLeft w:val="0"/>
              <w:marRight w:val="0"/>
              <w:marTop w:val="0"/>
              <w:marBottom w:val="0"/>
              <w:divBdr>
                <w:top w:val="none" w:sz="0" w:space="0" w:color="auto"/>
                <w:left w:val="none" w:sz="0" w:space="0" w:color="auto"/>
                <w:bottom w:val="none" w:sz="0" w:space="0" w:color="auto"/>
                <w:right w:val="none" w:sz="0" w:space="0" w:color="auto"/>
              </w:divBdr>
            </w:div>
            <w:div w:id="1092312479">
              <w:marLeft w:val="0"/>
              <w:marRight w:val="0"/>
              <w:marTop w:val="0"/>
              <w:marBottom w:val="0"/>
              <w:divBdr>
                <w:top w:val="none" w:sz="0" w:space="0" w:color="auto"/>
                <w:left w:val="none" w:sz="0" w:space="0" w:color="auto"/>
                <w:bottom w:val="none" w:sz="0" w:space="0" w:color="auto"/>
                <w:right w:val="none" w:sz="0" w:space="0" w:color="auto"/>
              </w:divBdr>
            </w:div>
            <w:div w:id="1620141183">
              <w:marLeft w:val="0"/>
              <w:marRight w:val="0"/>
              <w:marTop w:val="0"/>
              <w:marBottom w:val="0"/>
              <w:divBdr>
                <w:top w:val="none" w:sz="0" w:space="0" w:color="auto"/>
                <w:left w:val="none" w:sz="0" w:space="0" w:color="auto"/>
                <w:bottom w:val="none" w:sz="0" w:space="0" w:color="auto"/>
                <w:right w:val="none" w:sz="0" w:space="0" w:color="auto"/>
              </w:divBdr>
            </w:div>
            <w:div w:id="1641500176">
              <w:marLeft w:val="0"/>
              <w:marRight w:val="0"/>
              <w:marTop w:val="0"/>
              <w:marBottom w:val="0"/>
              <w:divBdr>
                <w:top w:val="none" w:sz="0" w:space="0" w:color="auto"/>
                <w:left w:val="none" w:sz="0" w:space="0" w:color="auto"/>
                <w:bottom w:val="none" w:sz="0" w:space="0" w:color="auto"/>
                <w:right w:val="none" w:sz="0" w:space="0" w:color="auto"/>
              </w:divBdr>
            </w:div>
            <w:div w:id="1758554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1409610">
      <w:bodyDiv w:val="1"/>
      <w:marLeft w:val="0"/>
      <w:marRight w:val="0"/>
      <w:marTop w:val="0"/>
      <w:marBottom w:val="0"/>
      <w:divBdr>
        <w:top w:val="none" w:sz="0" w:space="0" w:color="auto"/>
        <w:left w:val="none" w:sz="0" w:space="0" w:color="auto"/>
        <w:bottom w:val="none" w:sz="0" w:space="0" w:color="auto"/>
        <w:right w:val="none" w:sz="0" w:space="0" w:color="auto"/>
      </w:divBdr>
    </w:div>
    <w:div w:id="1852722964">
      <w:bodyDiv w:val="1"/>
      <w:marLeft w:val="0"/>
      <w:marRight w:val="0"/>
      <w:marTop w:val="0"/>
      <w:marBottom w:val="0"/>
      <w:divBdr>
        <w:top w:val="none" w:sz="0" w:space="0" w:color="auto"/>
        <w:left w:val="none" w:sz="0" w:space="0" w:color="auto"/>
        <w:bottom w:val="none" w:sz="0" w:space="0" w:color="auto"/>
        <w:right w:val="none" w:sz="0" w:space="0" w:color="auto"/>
      </w:divBdr>
      <w:divsChild>
        <w:div w:id="304966069">
          <w:marLeft w:val="0"/>
          <w:marRight w:val="0"/>
          <w:marTop w:val="0"/>
          <w:marBottom w:val="0"/>
          <w:divBdr>
            <w:top w:val="none" w:sz="0" w:space="0" w:color="auto"/>
            <w:left w:val="none" w:sz="0" w:space="0" w:color="auto"/>
            <w:bottom w:val="none" w:sz="0" w:space="0" w:color="auto"/>
            <w:right w:val="none" w:sz="0" w:space="0" w:color="auto"/>
          </w:divBdr>
          <w:divsChild>
            <w:div w:id="219564197">
              <w:marLeft w:val="0"/>
              <w:marRight w:val="0"/>
              <w:marTop w:val="0"/>
              <w:marBottom w:val="0"/>
              <w:divBdr>
                <w:top w:val="none" w:sz="0" w:space="0" w:color="auto"/>
                <w:left w:val="none" w:sz="0" w:space="0" w:color="auto"/>
                <w:bottom w:val="none" w:sz="0" w:space="0" w:color="auto"/>
                <w:right w:val="none" w:sz="0" w:space="0" w:color="auto"/>
              </w:divBdr>
            </w:div>
            <w:div w:id="1091704776">
              <w:marLeft w:val="0"/>
              <w:marRight w:val="0"/>
              <w:marTop w:val="0"/>
              <w:marBottom w:val="0"/>
              <w:divBdr>
                <w:top w:val="none" w:sz="0" w:space="0" w:color="auto"/>
                <w:left w:val="none" w:sz="0" w:space="0" w:color="auto"/>
                <w:bottom w:val="none" w:sz="0" w:space="0" w:color="auto"/>
                <w:right w:val="none" w:sz="0" w:space="0" w:color="auto"/>
              </w:divBdr>
            </w:div>
            <w:div w:id="1468670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3955075">
      <w:bodyDiv w:val="1"/>
      <w:marLeft w:val="0"/>
      <w:marRight w:val="0"/>
      <w:marTop w:val="0"/>
      <w:marBottom w:val="0"/>
      <w:divBdr>
        <w:top w:val="none" w:sz="0" w:space="0" w:color="auto"/>
        <w:left w:val="none" w:sz="0" w:space="0" w:color="auto"/>
        <w:bottom w:val="none" w:sz="0" w:space="0" w:color="auto"/>
        <w:right w:val="none" w:sz="0" w:space="0" w:color="auto"/>
      </w:divBdr>
      <w:divsChild>
        <w:div w:id="401296949">
          <w:marLeft w:val="0"/>
          <w:marRight w:val="0"/>
          <w:marTop w:val="0"/>
          <w:marBottom w:val="0"/>
          <w:divBdr>
            <w:top w:val="none" w:sz="0" w:space="0" w:color="auto"/>
            <w:left w:val="none" w:sz="0" w:space="0" w:color="auto"/>
            <w:bottom w:val="none" w:sz="0" w:space="0" w:color="auto"/>
            <w:right w:val="none" w:sz="0" w:space="0" w:color="auto"/>
          </w:divBdr>
        </w:div>
      </w:divsChild>
    </w:div>
    <w:div w:id="1855461822">
      <w:bodyDiv w:val="1"/>
      <w:marLeft w:val="0"/>
      <w:marRight w:val="0"/>
      <w:marTop w:val="0"/>
      <w:marBottom w:val="0"/>
      <w:divBdr>
        <w:top w:val="none" w:sz="0" w:space="0" w:color="auto"/>
        <w:left w:val="none" w:sz="0" w:space="0" w:color="auto"/>
        <w:bottom w:val="none" w:sz="0" w:space="0" w:color="auto"/>
        <w:right w:val="none" w:sz="0" w:space="0" w:color="auto"/>
      </w:divBdr>
      <w:divsChild>
        <w:div w:id="1476099527">
          <w:marLeft w:val="0"/>
          <w:marRight w:val="0"/>
          <w:marTop w:val="0"/>
          <w:marBottom w:val="0"/>
          <w:divBdr>
            <w:top w:val="none" w:sz="0" w:space="0" w:color="auto"/>
            <w:left w:val="none" w:sz="0" w:space="0" w:color="auto"/>
            <w:bottom w:val="none" w:sz="0" w:space="0" w:color="auto"/>
            <w:right w:val="none" w:sz="0" w:space="0" w:color="auto"/>
          </w:divBdr>
          <w:divsChild>
            <w:div w:id="2030402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6730275">
      <w:bodyDiv w:val="1"/>
      <w:marLeft w:val="0"/>
      <w:marRight w:val="0"/>
      <w:marTop w:val="0"/>
      <w:marBottom w:val="0"/>
      <w:divBdr>
        <w:top w:val="none" w:sz="0" w:space="0" w:color="auto"/>
        <w:left w:val="none" w:sz="0" w:space="0" w:color="auto"/>
        <w:bottom w:val="none" w:sz="0" w:space="0" w:color="auto"/>
        <w:right w:val="none" w:sz="0" w:space="0" w:color="auto"/>
      </w:divBdr>
      <w:divsChild>
        <w:div w:id="1971857887">
          <w:marLeft w:val="0"/>
          <w:marRight w:val="0"/>
          <w:marTop w:val="0"/>
          <w:marBottom w:val="0"/>
          <w:divBdr>
            <w:top w:val="none" w:sz="0" w:space="0" w:color="auto"/>
            <w:left w:val="none" w:sz="0" w:space="0" w:color="auto"/>
            <w:bottom w:val="none" w:sz="0" w:space="0" w:color="auto"/>
            <w:right w:val="none" w:sz="0" w:space="0" w:color="auto"/>
          </w:divBdr>
        </w:div>
      </w:divsChild>
    </w:div>
    <w:div w:id="1857233294">
      <w:bodyDiv w:val="1"/>
      <w:marLeft w:val="0"/>
      <w:marRight w:val="0"/>
      <w:marTop w:val="0"/>
      <w:marBottom w:val="0"/>
      <w:divBdr>
        <w:top w:val="none" w:sz="0" w:space="0" w:color="auto"/>
        <w:left w:val="none" w:sz="0" w:space="0" w:color="auto"/>
        <w:bottom w:val="none" w:sz="0" w:space="0" w:color="auto"/>
        <w:right w:val="none" w:sz="0" w:space="0" w:color="auto"/>
      </w:divBdr>
      <w:divsChild>
        <w:div w:id="816266474">
          <w:marLeft w:val="0"/>
          <w:marRight w:val="0"/>
          <w:marTop w:val="0"/>
          <w:marBottom w:val="0"/>
          <w:divBdr>
            <w:top w:val="none" w:sz="0" w:space="0" w:color="auto"/>
            <w:left w:val="none" w:sz="0" w:space="0" w:color="auto"/>
            <w:bottom w:val="none" w:sz="0" w:space="0" w:color="auto"/>
            <w:right w:val="none" w:sz="0" w:space="0" w:color="auto"/>
          </w:divBdr>
          <w:divsChild>
            <w:div w:id="1095393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7494811">
      <w:bodyDiv w:val="1"/>
      <w:marLeft w:val="0"/>
      <w:marRight w:val="0"/>
      <w:marTop w:val="0"/>
      <w:marBottom w:val="0"/>
      <w:divBdr>
        <w:top w:val="none" w:sz="0" w:space="0" w:color="auto"/>
        <w:left w:val="none" w:sz="0" w:space="0" w:color="auto"/>
        <w:bottom w:val="none" w:sz="0" w:space="0" w:color="auto"/>
        <w:right w:val="none" w:sz="0" w:space="0" w:color="auto"/>
      </w:divBdr>
      <w:divsChild>
        <w:div w:id="1289627393">
          <w:marLeft w:val="0"/>
          <w:marRight w:val="0"/>
          <w:marTop w:val="0"/>
          <w:marBottom w:val="0"/>
          <w:divBdr>
            <w:top w:val="none" w:sz="0" w:space="0" w:color="auto"/>
            <w:left w:val="none" w:sz="0" w:space="0" w:color="auto"/>
            <w:bottom w:val="none" w:sz="0" w:space="0" w:color="auto"/>
            <w:right w:val="none" w:sz="0" w:space="0" w:color="auto"/>
          </w:divBdr>
        </w:div>
      </w:divsChild>
    </w:div>
    <w:div w:id="1858616671">
      <w:bodyDiv w:val="1"/>
      <w:marLeft w:val="0"/>
      <w:marRight w:val="0"/>
      <w:marTop w:val="0"/>
      <w:marBottom w:val="0"/>
      <w:divBdr>
        <w:top w:val="none" w:sz="0" w:space="0" w:color="auto"/>
        <w:left w:val="none" w:sz="0" w:space="0" w:color="auto"/>
        <w:bottom w:val="none" w:sz="0" w:space="0" w:color="auto"/>
        <w:right w:val="none" w:sz="0" w:space="0" w:color="auto"/>
      </w:divBdr>
      <w:divsChild>
        <w:div w:id="53817647">
          <w:marLeft w:val="0"/>
          <w:marRight w:val="0"/>
          <w:marTop w:val="0"/>
          <w:marBottom w:val="0"/>
          <w:divBdr>
            <w:top w:val="none" w:sz="0" w:space="0" w:color="auto"/>
            <w:left w:val="none" w:sz="0" w:space="0" w:color="auto"/>
            <w:bottom w:val="none" w:sz="0" w:space="0" w:color="auto"/>
            <w:right w:val="none" w:sz="0" w:space="0" w:color="auto"/>
          </w:divBdr>
          <w:divsChild>
            <w:div w:id="769157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9275217">
      <w:bodyDiv w:val="1"/>
      <w:marLeft w:val="0"/>
      <w:marRight w:val="0"/>
      <w:marTop w:val="0"/>
      <w:marBottom w:val="0"/>
      <w:divBdr>
        <w:top w:val="none" w:sz="0" w:space="0" w:color="auto"/>
        <w:left w:val="none" w:sz="0" w:space="0" w:color="auto"/>
        <w:bottom w:val="none" w:sz="0" w:space="0" w:color="auto"/>
        <w:right w:val="none" w:sz="0" w:space="0" w:color="auto"/>
      </w:divBdr>
      <w:divsChild>
        <w:div w:id="715399957">
          <w:marLeft w:val="0"/>
          <w:marRight w:val="0"/>
          <w:marTop w:val="0"/>
          <w:marBottom w:val="0"/>
          <w:divBdr>
            <w:top w:val="none" w:sz="0" w:space="0" w:color="auto"/>
            <w:left w:val="none" w:sz="0" w:space="0" w:color="auto"/>
            <w:bottom w:val="none" w:sz="0" w:space="0" w:color="auto"/>
            <w:right w:val="none" w:sz="0" w:space="0" w:color="auto"/>
          </w:divBdr>
        </w:div>
      </w:divsChild>
    </w:div>
    <w:div w:id="1862544311">
      <w:bodyDiv w:val="1"/>
      <w:marLeft w:val="0"/>
      <w:marRight w:val="0"/>
      <w:marTop w:val="0"/>
      <w:marBottom w:val="0"/>
      <w:divBdr>
        <w:top w:val="none" w:sz="0" w:space="0" w:color="auto"/>
        <w:left w:val="none" w:sz="0" w:space="0" w:color="auto"/>
        <w:bottom w:val="none" w:sz="0" w:space="0" w:color="auto"/>
        <w:right w:val="none" w:sz="0" w:space="0" w:color="auto"/>
      </w:divBdr>
      <w:divsChild>
        <w:div w:id="625811887">
          <w:marLeft w:val="547"/>
          <w:marRight w:val="0"/>
          <w:marTop w:val="154"/>
          <w:marBottom w:val="0"/>
          <w:divBdr>
            <w:top w:val="none" w:sz="0" w:space="0" w:color="auto"/>
            <w:left w:val="none" w:sz="0" w:space="0" w:color="auto"/>
            <w:bottom w:val="none" w:sz="0" w:space="0" w:color="auto"/>
            <w:right w:val="none" w:sz="0" w:space="0" w:color="auto"/>
          </w:divBdr>
        </w:div>
        <w:div w:id="2078939616">
          <w:marLeft w:val="547"/>
          <w:marRight w:val="0"/>
          <w:marTop w:val="154"/>
          <w:marBottom w:val="0"/>
          <w:divBdr>
            <w:top w:val="none" w:sz="0" w:space="0" w:color="auto"/>
            <w:left w:val="none" w:sz="0" w:space="0" w:color="auto"/>
            <w:bottom w:val="none" w:sz="0" w:space="0" w:color="auto"/>
            <w:right w:val="none" w:sz="0" w:space="0" w:color="auto"/>
          </w:divBdr>
        </w:div>
        <w:div w:id="1792820115">
          <w:marLeft w:val="547"/>
          <w:marRight w:val="0"/>
          <w:marTop w:val="154"/>
          <w:marBottom w:val="0"/>
          <w:divBdr>
            <w:top w:val="none" w:sz="0" w:space="0" w:color="auto"/>
            <w:left w:val="none" w:sz="0" w:space="0" w:color="auto"/>
            <w:bottom w:val="none" w:sz="0" w:space="0" w:color="auto"/>
            <w:right w:val="none" w:sz="0" w:space="0" w:color="auto"/>
          </w:divBdr>
        </w:div>
        <w:div w:id="409087294">
          <w:marLeft w:val="547"/>
          <w:marRight w:val="0"/>
          <w:marTop w:val="154"/>
          <w:marBottom w:val="0"/>
          <w:divBdr>
            <w:top w:val="none" w:sz="0" w:space="0" w:color="auto"/>
            <w:left w:val="none" w:sz="0" w:space="0" w:color="auto"/>
            <w:bottom w:val="none" w:sz="0" w:space="0" w:color="auto"/>
            <w:right w:val="none" w:sz="0" w:space="0" w:color="auto"/>
          </w:divBdr>
        </w:div>
        <w:div w:id="1381052275">
          <w:marLeft w:val="547"/>
          <w:marRight w:val="0"/>
          <w:marTop w:val="154"/>
          <w:marBottom w:val="0"/>
          <w:divBdr>
            <w:top w:val="none" w:sz="0" w:space="0" w:color="auto"/>
            <w:left w:val="none" w:sz="0" w:space="0" w:color="auto"/>
            <w:bottom w:val="none" w:sz="0" w:space="0" w:color="auto"/>
            <w:right w:val="none" w:sz="0" w:space="0" w:color="auto"/>
          </w:divBdr>
        </w:div>
        <w:div w:id="1665549870">
          <w:marLeft w:val="547"/>
          <w:marRight w:val="0"/>
          <w:marTop w:val="154"/>
          <w:marBottom w:val="0"/>
          <w:divBdr>
            <w:top w:val="none" w:sz="0" w:space="0" w:color="auto"/>
            <w:left w:val="none" w:sz="0" w:space="0" w:color="auto"/>
            <w:bottom w:val="none" w:sz="0" w:space="0" w:color="auto"/>
            <w:right w:val="none" w:sz="0" w:space="0" w:color="auto"/>
          </w:divBdr>
        </w:div>
      </w:divsChild>
    </w:div>
    <w:div w:id="1863475490">
      <w:bodyDiv w:val="1"/>
      <w:marLeft w:val="0"/>
      <w:marRight w:val="0"/>
      <w:marTop w:val="0"/>
      <w:marBottom w:val="0"/>
      <w:divBdr>
        <w:top w:val="none" w:sz="0" w:space="0" w:color="auto"/>
        <w:left w:val="none" w:sz="0" w:space="0" w:color="auto"/>
        <w:bottom w:val="none" w:sz="0" w:space="0" w:color="auto"/>
        <w:right w:val="none" w:sz="0" w:space="0" w:color="auto"/>
      </w:divBdr>
      <w:divsChild>
        <w:div w:id="1924679801">
          <w:marLeft w:val="0"/>
          <w:marRight w:val="0"/>
          <w:marTop w:val="0"/>
          <w:marBottom w:val="0"/>
          <w:divBdr>
            <w:top w:val="none" w:sz="0" w:space="0" w:color="auto"/>
            <w:left w:val="none" w:sz="0" w:space="0" w:color="auto"/>
            <w:bottom w:val="none" w:sz="0" w:space="0" w:color="auto"/>
            <w:right w:val="none" w:sz="0" w:space="0" w:color="auto"/>
          </w:divBdr>
          <w:divsChild>
            <w:div w:id="264000148">
              <w:marLeft w:val="0"/>
              <w:marRight w:val="0"/>
              <w:marTop w:val="0"/>
              <w:marBottom w:val="0"/>
              <w:divBdr>
                <w:top w:val="none" w:sz="0" w:space="0" w:color="auto"/>
                <w:left w:val="none" w:sz="0" w:space="0" w:color="auto"/>
                <w:bottom w:val="none" w:sz="0" w:space="0" w:color="auto"/>
                <w:right w:val="none" w:sz="0" w:space="0" w:color="auto"/>
              </w:divBdr>
            </w:div>
            <w:div w:id="399981467">
              <w:marLeft w:val="0"/>
              <w:marRight w:val="0"/>
              <w:marTop w:val="0"/>
              <w:marBottom w:val="0"/>
              <w:divBdr>
                <w:top w:val="none" w:sz="0" w:space="0" w:color="auto"/>
                <w:left w:val="none" w:sz="0" w:space="0" w:color="auto"/>
                <w:bottom w:val="none" w:sz="0" w:space="0" w:color="auto"/>
                <w:right w:val="none" w:sz="0" w:space="0" w:color="auto"/>
              </w:divBdr>
            </w:div>
            <w:div w:id="504170312">
              <w:marLeft w:val="0"/>
              <w:marRight w:val="0"/>
              <w:marTop w:val="0"/>
              <w:marBottom w:val="0"/>
              <w:divBdr>
                <w:top w:val="none" w:sz="0" w:space="0" w:color="auto"/>
                <w:left w:val="none" w:sz="0" w:space="0" w:color="auto"/>
                <w:bottom w:val="none" w:sz="0" w:space="0" w:color="auto"/>
                <w:right w:val="none" w:sz="0" w:space="0" w:color="auto"/>
              </w:divBdr>
            </w:div>
            <w:div w:id="1301964078">
              <w:marLeft w:val="0"/>
              <w:marRight w:val="0"/>
              <w:marTop w:val="0"/>
              <w:marBottom w:val="0"/>
              <w:divBdr>
                <w:top w:val="none" w:sz="0" w:space="0" w:color="auto"/>
                <w:left w:val="none" w:sz="0" w:space="0" w:color="auto"/>
                <w:bottom w:val="none" w:sz="0" w:space="0" w:color="auto"/>
                <w:right w:val="none" w:sz="0" w:space="0" w:color="auto"/>
              </w:divBdr>
            </w:div>
            <w:div w:id="1320185299">
              <w:marLeft w:val="0"/>
              <w:marRight w:val="0"/>
              <w:marTop w:val="0"/>
              <w:marBottom w:val="0"/>
              <w:divBdr>
                <w:top w:val="none" w:sz="0" w:space="0" w:color="auto"/>
                <w:left w:val="none" w:sz="0" w:space="0" w:color="auto"/>
                <w:bottom w:val="none" w:sz="0" w:space="0" w:color="auto"/>
                <w:right w:val="none" w:sz="0" w:space="0" w:color="auto"/>
              </w:divBdr>
            </w:div>
            <w:div w:id="1333990551">
              <w:marLeft w:val="0"/>
              <w:marRight w:val="0"/>
              <w:marTop w:val="0"/>
              <w:marBottom w:val="0"/>
              <w:divBdr>
                <w:top w:val="none" w:sz="0" w:space="0" w:color="auto"/>
                <w:left w:val="none" w:sz="0" w:space="0" w:color="auto"/>
                <w:bottom w:val="none" w:sz="0" w:space="0" w:color="auto"/>
                <w:right w:val="none" w:sz="0" w:space="0" w:color="auto"/>
              </w:divBdr>
            </w:div>
            <w:div w:id="1928268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5247043">
      <w:bodyDiv w:val="1"/>
      <w:marLeft w:val="0"/>
      <w:marRight w:val="0"/>
      <w:marTop w:val="0"/>
      <w:marBottom w:val="0"/>
      <w:divBdr>
        <w:top w:val="none" w:sz="0" w:space="0" w:color="auto"/>
        <w:left w:val="none" w:sz="0" w:space="0" w:color="auto"/>
        <w:bottom w:val="none" w:sz="0" w:space="0" w:color="auto"/>
        <w:right w:val="none" w:sz="0" w:space="0" w:color="auto"/>
      </w:divBdr>
      <w:divsChild>
        <w:div w:id="1957633289">
          <w:marLeft w:val="0"/>
          <w:marRight w:val="0"/>
          <w:marTop w:val="0"/>
          <w:marBottom w:val="0"/>
          <w:divBdr>
            <w:top w:val="none" w:sz="0" w:space="0" w:color="auto"/>
            <w:left w:val="none" w:sz="0" w:space="0" w:color="auto"/>
            <w:bottom w:val="none" w:sz="0" w:space="0" w:color="auto"/>
            <w:right w:val="none" w:sz="0" w:space="0" w:color="auto"/>
          </w:divBdr>
          <w:divsChild>
            <w:div w:id="648479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7788368">
      <w:bodyDiv w:val="1"/>
      <w:marLeft w:val="0"/>
      <w:marRight w:val="0"/>
      <w:marTop w:val="0"/>
      <w:marBottom w:val="0"/>
      <w:divBdr>
        <w:top w:val="none" w:sz="0" w:space="0" w:color="auto"/>
        <w:left w:val="none" w:sz="0" w:space="0" w:color="auto"/>
        <w:bottom w:val="none" w:sz="0" w:space="0" w:color="auto"/>
        <w:right w:val="none" w:sz="0" w:space="0" w:color="auto"/>
      </w:divBdr>
      <w:divsChild>
        <w:div w:id="697243526">
          <w:marLeft w:val="0"/>
          <w:marRight w:val="0"/>
          <w:marTop w:val="0"/>
          <w:marBottom w:val="0"/>
          <w:divBdr>
            <w:top w:val="none" w:sz="0" w:space="0" w:color="auto"/>
            <w:left w:val="none" w:sz="0" w:space="0" w:color="auto"/>
            <w:bottom w:val="none" w:sz="0" w:space="0" w:color="auto"/>
            <w:right w:val="none" w:sz="0" w:space="0" w:color="auto"/>
          </w:divBdr>
        </w:div>
      </w:divsChild>
    </w:div>
    <w:div w:id="1867982583">
      <w:bodyDiv w:val="1"/>
      <w:marLeft w:val="0"/>
      <w:marRight w:val="0"/>
      <w:marTop w:val="0"/>
      <w:marBottom w:val="0"/>
      <w:divBdr>
        <w:top w:val="none" w:sz="0" w:space="0" w:color="auto"/>
        <w:left w:val="none" w:sz="0" w:space="0" w:color="auto"/>
        <w:bottom w:val="none" w:sz="0" w:space="0" w:color="auto"/>
        <w:right w:val="none" w:sz="0" w:space="0" w:color="auto"/>
      </w:divBdr>
      <w:divsChild>
        <w:div w:id="976372023">
          <w:marLeft w:val="0"/>
          <w:marRight w:val="0"/>
          <w:marTop w:val="0"/>
          <w:marBottom w:val="0"/>
          <w:divBdr>
            <w:top w:val="none" w:sz="0" w:space="0" w:color="auto"/>
            <w:left w:val="none" w:sz="0" w:space="0" w:color="auto"/>
            <w:bottom w:val="none" w:sz="0" w:space="0" w:color="auto"/>
            <w:right w:val="none" w:sz="0" w:space="0" w:color="auto"/>
          </w:divBdr>
          <w:divsChild>
            <w:div w:id="1024598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8133377">
      <w:bodyDiv w:val="1"/>
      <w:marLeft w:val="0"/>
      <w:marRight w:val="0"/>
      <w:marTop w:val="0"/>
      <w:marBottom w:val="0"/>
      <w:divBdr>
        <w:top w:val="none" w:sz="0" w:space="0" w:color="auto"/>
        <w:left w:val="none" w:sz="0" w:space="0" w:color="auto"/>
        <w:bottom w:val="none" w:sz="0" w:space="0" w:color="auto"/>
        <w:right w:val="none" w:sz="0" w:space="0" w:color="auto"/>
      </w:divBdr>
      <w:divsChild>
        <w:div w:id="1010910155">
          <w:marLeft w:val="0"/>
          <w:marRight w:val="0"/>
          <w:marTop w:val="0"/>
          <w:marBottom w:val="0"/>
          <w:divBdr>
            <w:top w:val="none" w:sz="0" w:space="0" w:color="auto"/>
            <w:left w:val="none" w:sz="0" w:space="0" w:color="auto"/>
            <w:bottom w:val="none" w:sz="0" w:space="0" w:color="auto"/>
            <w:right w:val="none" w:sz="0" w:space="0" w:color="auto"/>
          </w:divBdr>
        </w:div>
      </w:divsChild>
    </w:div>
    <w:div w:id="1872107437">
      <w:bodyDiv w:val="1"/>
      <w:marLeft w:val="0"/>
      <w:marRight w:val="0"/>
      <w:marTop w:val="0"/>
      <w:marBottom w:val="0"/>
      <w:divBdr>
        <w:top w:val="none" w:sz="0" w:space="0" w:color="auto"/>
        <w:left w:val="none" w:sz="0" w:space="0" w:color="auto"/>
        <w:bottom w:val="none" w:sz="0" w:space="0" w:color="auto"/>
        <w:right w:val="none" w:sz="0" w:space="0" w:color="auto"/>
      </w:divBdr>
      <w:divsChild>
        <w:div w:id="838428689">
          <w:marLeft w:val="0"/>
          <w:marRight w:val="0"/>
          <w:marTop w:val="0"/>
          <w:marBottom w:val="0"/>
          <w:divBdr>
            <w:top w:val="none" w:sz="0" w:space="0" w:color="auto"/>
            <w:left w:val="none" w:sz="0" w:space="0" w:color="auto"/>
            <w:bottom w:val="none" w:sz="0" w:space="0" w:color="auto"/>
            <w:right w:val="none" w:sz="0" w:space="0" w:color="auto"/>
          </w:divBdr>
        </w:div>
      </w:divsChild>
    </w:div>
    <w:div w:id="1874269226">
      <w:bodyDiv w:val="1"/>
      <w:marLeft w:val="0"/>
      <w:marRight w:val="0"/>
      <w:marTop w:val="0"/>
      <w:marBottom w:val="0"/>
      <w:divBdr>
        <w:top w:val="none" w:sz="0" w:space="0" w:color="auto"/>
        <w:left w:val="none" w:sz="0" w:space="0" w:color="auto"/>
        <w:bottom w:val="none" w:sz="0" w:space="0" w:color="auto"/>
        <w:right w:val="none" w:sz="0" w:space="0" w:color="auto"/>
      </w:divBdr>
    </w:div>
    <w:div w:id="1874538937">
      <w:bodyDiv w:val="1"/>
      <w:marLeft w:val="0"/>
      <w:marRight w:val="0"/>
      <w:marTop w:val="0"/>
      <w:marBottom w:val="0"/>
      <w:divBdr>
        <w:top w:val="none" w:sz="0" w:space="0" w:color="auto"/>
        <w:left w:val="none" w:sz="0" w:space="0" w:color="auto"/>
        <w:bottom w:val="none" w:sz="0" w:space="0" w:color="auto"/>
        <w:right w:val="none" w:sz="0" w:space="0" w:color="auto"/>
      </w:divBdr>
      <w:divsChild>
        <w:div w:id="1452094297">
          <w:marLeft w:val="0"/>
          <w:marRight w:val="0"/>
          <w:marTop w:val="0"/>
          <w:marBottom w:val="0"/>
          <w:divBdr>
            <w:top w:val="none" w:sz="0" w:space="0" w:color="auto"/>
            <w:left w:val="none" w:sz="0" w:space="0" w:color="auto"/>
            <w:bottom w:val="none" w:sz="0" w:space="0" w:color="auto"/>
            <w:right w:val="none" w:sz="0" w:space="0" w:color="auto"/>
          </w:divBdr>
        </w:div>
      </w:divsChild>
    </w:div>
    <w:div w:id="1879585848">
      <w:bodyDiv w:val="1"/>
      <w:marLeft w:val="0"/>
      <w:marRight w:val="0"/>
      <w:marTop w:val="0"/>
      <w:marBottom w:val="0"/>
      <w:divBdr>
        <w:top w:val="none" w:sz="0" w:space="0" w:color="auto"/>
        <w:left w:val="none" w:sz="0" w:space="0" w:color="auto"/>
        <w:bottom w:val="none" w:sz="0" w:space="0" w:color="auto"/>
        <w:right w:val="none" w:sz="0" w:space="0" w:color="auto"/>
      </w:divBdr>
    </w:div>
    <w:div w:id="1881622915">
      <w:bodyDiv w:val="1"/>
      <w:marLeft w:val="0"/>
      <w:marRight w:val="0"/>
      <w:marTop w:val="0"/>
      <w:marBottom w:val="0"/>
      <w:divBdr>
        <w:top w:val="none" w:sz="0" w:space="0" w:color="auto"/>
        <w:left w:val="none" w:sz="0" w:space="0" w:color="auto"/>
        <w:bottom w:val="none" w:sz="0" w:space="0" w:color="auto"/>
        <w:right w:val="none" w:sz="0" w:space="0" w:color="auto"/>
      </w:divBdr>
      <w:divsChild>
        <w:div w:id="785851874">
          <w:marLeft w:val="0"/>
          <w:marRight w:val="0"/>
          <w:marTop w:val="0"/>
          <w:marBottom w:val="0"/>
          <w:divBdr>
            <w:top w:val="none" w:sz="0" w:space="0" w:color="auto"/>
            <w:left w:val="none" w:sz="0" w:space="0" w:color="auto"/>
            <w:bottom w:val="none" w:sz="0" w:space="0" w:color="auto"/>
            <w:right w:val="none" w:sz="0" w:space="0" w:color="auto"/>
          </w:divBdr>
          <w:divsChild>
            <w:div w:id="68043156">
              <w:marLeft w:val="0"/>
              <w:marRight w:val="0"/>
              <w:marTop w:val="0"/>
              <w:marBottom w:val="0"/>
              <w:divBdr>
                <w:top w:val="none" w:sz="0" w:space="0" w:color="auto"/>
                <w:left w:val="none" w:sz="0" w:space="0" w:color="auto"/>
                <w:bottom w:val="none" w:sz="0" w:space="0" w:color="auto"/>
                <w:right w:val="none" w:sz="0" w:space="0" w:color="auto"/>
              </w:divBdr>
            </w:div>
            <w:div w:id="792212333">
              <w:marLeft w:val="0"/>
              <w:marRight w:val="0"/>
              <w:marTop w:val="0"/>
              <w:marBottom w:val="0"/>
              <w:divBdr>
                <w:top w:val="none" w:sz="0" w:space="0" w:color="auto"/>
                <w:left w:val="none" w:sz="0" w:space="0" w:color="auto"/>
                <w:bottom w:val="none" w:sz="0" w:space="0" w:color="auto"/>
                <w:right w:val="none" w:sz="0" w:space="0" w:color="auto"/>
              </w:divBdr>
            </w:div>
            <w:div w:id="2002275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1895165">
      <w:bodyDiv w:val="1"/>
      <w:marLeft w:val="0"/>
      <w:marRight w:val="0"/>
      <w:marTop w:val="0"/>
      <w:marBottom w:val="0"/>
      <w:divBdr>
        <w:top w:val="none" w:sz="0" w:space="0" w:color="auto"/>
        <w:left w:val="none" w:sz="0" w:space="0" w:color="auto"/>
        <w:bottom w:val="none" w:sz="0" w:space="0" w:color="auto"/>
        <w:right w:val="none" w:sz="0" w:space="0" w:color="auto"/>
      </w:divBdr>
      <w:divsChild>
        <w:div w:id="1409955917">
          <w:marLeft w:val="0"/>
          <w:marRight w:val="0"/>
          <w:marTop w:val="0"/>
          <w:marBottom w:val="0"/>
          <w:divBdr>
            <w:top w:val="none" w:sz="0" w:space="0" w:color="auto"/>
            <w:left w:val="none" w:sz="0" w:space="0" w:color="auto"/>
            <w:bottom w:val="none" w:sz="0" w:space="0" w:color="auto"/>
            <w:right w:val="none" w:sz="0" w:space="0" w:color="auto"/>
          </w:divBdr>
        </w:div>
      </w:divsChild>
    </w:div>
    <w:div w:id="1882858332">
      <w:bodyDiv w:val="1"/>
      <w:marLeft w:val="0"/>
      <w:marRight w:val="0"/>
      <w:marTop w:val="0"/>
      <w:marBottom w:val="0"/>
      <w:divBdr>
        <w:top w:val="none" w:sz="0" w:space="0" w:color="auto"/>
        <w:left w:val="none" w:sz="0" w:space="0" w:color="auto"/>
        <w:bottom w:val="none" w:sz="0" w:space="0" w:color="auto"/>
        <w:right w:val="none" w:sz="0" w:space="0" w:color="auto"/>
      </w:divBdr>
      <w:divsChild>
        <w:div w:id="1415276154">
          <w:marLeft w:val="0"/>
          <w:marRight w:val="0"/>
          <w:marTop w:val="0"/>
          <w:marBottom w:val="0"/>
          <w:divBdr>
            <w:top w:val="none" w:sz="0" w:space="0" w:color="auto"/>
            <w:left w:val="none" w:sz="0" w:space="0" w:color="auto"/>
            <w:bottom w:val="none" w:sz="0" w:space="0" w:color="auto"/>
            <w:right w:val="none" w:sz="0" w:space="0" w:color="auto"/>
          </w:divBdr>
        </w:div>
      </w:divsChild>
    </w:div>
    <w:div w:id="1884899730">
      <w:bodyDiv w:val="1"/>
      <w:marLeft w:val="0"/>
      <w:marRight w:val="0"/>
      <w:marTop w:val="0"/>
      <w:marBottom w:val="0"/>
      <w:divBdr>
        <w:top w:val="none" w:sz="0" w:space="0" w:color="auto"/>
        <w:left w:val="none" w:sz="0" w:space="0" w:color="auto"/>
        <w:bottom w:val="none" w:sz="0" w:space="0" w:color="auto"/>
        <w:right w:val="none" w:sz="0" w:space="0" w:color="auto"/>
      </w:divBdr>
    </w:div>
    <w:div w:id="1889801932">
      <w:bodyDiv w:val="1"/>
      <w:marLeft w:val="0"/>
      <w:marRight w:val="0"/>
      <w:marTop w:val="0"/>
      <w:marBottom w:val="0"/>
      <w:divBdr>
        <w:top w:val="none" w:sz="0" w:space="0" w:color="auto"/>
        <w:left w:val="none" w:sz="0" w:space="0" w:color="auto"/>
        <w:bottom w:val="none" w:sz="0" w:space="0" w:color="auto"/>
        <w:right w:val="none" w:sz="0" w:space="0" w:color="auto"/>
      </w:divBdr>
    </w:div>
    <w:div w:id="1891306215">
      <w:bodyDiv w:val="1"/>
      <w:marLeft w:val="0"/>
      <w:marRight w:val="0"/>
      <w:marTop w:val="0"/>
      <w:marBottom w:val="0"/>
      <w:divBdr>
        <w:top w:val="none" w:sz="0" w:space="0" w:color="auto"/>
        <w:left w:val="none" w:sz="0" w:space="0" w:color="auto"/>
        <w:bottom w:val="none" w:sz="0" w:space="0" w:color="auto"/>
        <w:right w:val="none" w:sz="0" w:space="0" w:color="auto"/>
      </w:divBdr>
    </w:div>
    <w:div w:id="1896161312">
      <w:bodyDiv w:val="1"/>
      <w:marLeft w:val="0"/>
      <w:marRight w:val="0"/>
      <w:marTop w:val="0"/>
      <w:marBottom w:val="0"/>
      <w:divBdr>
        <w:top w:val="none" w:sz="0" w:space="0" w:color="auto"/>
        <w:left w:val="none" w:sz="0" w:space="0" w:color="auto"/>
        <w:bottom w:val="none" w:sz="0" w:space="0" w:color="auto"/>
        <w:right w:val="none" w:sz="0" w:space="0" w:color="auto"/>
      </w:divBdr>
      <w:divsChild>
        <w:div w:id="773744286">
          <w:marLeft w:val="0"/>
          <w:marRight w:val="0"/>
          <w:marTop w:val="0"/>
          <w:marBottom w:val="0"/>
          <w:divBdr>
            <w:top w:val="none" w:sz="0" w:space="0" w:color="auto"/>
            <w:left w:val="none" w:sz="0" w:space="0" w:color="auto"/>
            <w:bottom w:val="none" w:sz="0" w:space="0" w:color="auto"/>
            <w:right w:val="none" w:sz="0" w:space="0" w:color="auto"/>
          </w:divBdr>
          <w:divsChild>
            <w:div w:id="750811849">
              <w:marLeft w:val="0"/>
              <w:marRight w:val="0"/>
              <w:marTop w:val="0"/>
              <w:marBottom w:val="0"/>
              <w:divBdr>
                <w:top w:val="none" w:sz="0" w:space="0" w:color="auto"/>
                <w:left w:val="none" w:sz="0" w:space="0" w:color="auto"/>
                <w:bottom w:val="none" w:sz="0" w:space="0" w:color="auto"/>
                <w:right w:val="none" w:sz="0" w:space="0" w:color="auto"/>
              </w:divBdr>
            </w:div>
            <w:div w:id="1302270364">
              <w:marLeft w:val="0"/>
              <w:marRight w:val="0"/>
              <w:marTop w:val="0"/>
              <w:marBottom w:val="0"/>
              <w:divBdr>
                <w:top w:val="none" w:sz="0" w:space="0" w:color="auto"/>
                <w:left w:val="none" w:sz="0" w:space="0" w:color="auto"/>
                <w:bottom w:val="none" w:sz="0" w:space="0" w:color="auto"/>
                <w:right w:val="none" w:sz="0" w:space="0" w:color="auto"/>
              </w:divBdr>
            </w:div>
            <w:div w:id="1562407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1361298">
      <w:bodyDiv w:val="1"/>
      <w:marLeft w:val="0"/>
      <w:marRight w:val="0"/>
      <w:marTop w:val="0"/>
      <w:marBottom w:val="0"/>
      <w:divBdr>
        <w:top w:val="none" w:sz="0" w:space="0" w:color="auto"/>
        <w:left w:val="none" w:sz="0" w:space="0" w:color="auto"/>
        <w:bottom w:val="none" w:sz="0" w:space="0" w:color="auto"/>
        <w:right w:val="none" w:sz="0" w:space="0" w:color="auto"/>
      </w:divBdr>
      <w:divsChild>
        <w:div w:id="690304020">
          <w:marLeft w:val="0"/>
          <w:marRight w:val="0"/>
          <w:marTop w:val="0"/>
          <w:marBottom w:val="0"/>
          <w:divBdr>
            <w:top w:val="none" w:sz="0" w:space="0" w:color="auto"/>
            <w:left w:val="none" w:sz="0" w:space="0" w:color="auto"/>
            <w:bottom w:val="none" w:sz="0" w:space="0" w:color="auto"/>
            <w:right w:val="none" w:sz="0" w:space="0" w:color="auto"/>
          </w:divBdr>
        </w:div>
      </w:divsChild>
    </w:div>
    <w:div w:id="1901548924">
      <w:bodyDiv w:val="1"/>
      <w:marLeft w:val="0"/>
      <w:marRight w:val="0"/>
      <w:marTop w:val="0"/>
      <w:marBottom w:val="0"/>
      <w:divBdr>
        <w:top w:val="none" w:sz="0" w:space="0" w:color="auto"/>
        <w:left w:val="none" w:sz="0" w:space="0" w:color="auto"/>
        <w:bottom w:val="none" w:sz="0" w:space="0" w:color="auto"/>
        <w:right w:val="none" w:sz="0" w:space="0" w:color="auto"/>
      </w:divBdr>
      <w:divsChild>
        <w:div w:id="522282311">
          <w:marLeft w:val="0"/>
          <w:marRight w:val="0"/>
          <w:marTop w:val="0"/>
          <w:marBottom w:val="0"/>
          <w:divBdr>
            <w:top w:val="none" w:sz="0" w:space="0" w:color="auto"/>
            <w:left w:val="none" w:sz="0" w:space="0" w:color="auto"/>
            <w:bottom w:val="none" w:sz="0" w:space="0" w:color="auto"/>
            <w:right w:val="none" w:sz="0" w:space="0" w:color="auto"/>
          </w:divBdr>
          <w:divsChild>
            <w:div w:id="1699431305">
              <w:marLeft w:val="0"/>
              <w:marRight w:val="0"/>
              <w:marTop w:val="0"/>
              <w:marBottom w:val="0"/>
              <w:divBdr>
                <w:top w:val="none" w:sz="0" w:space="0" w:color="auto"/>
                <w:left w:val="none" w:sz="0" w:space="0" w:color="auto"/>
                <w:bottom w:val="none" w:sz="0" w:space="0" w:color="auto"/>
                <w:right w:val="none" w:sz="0" w:space="0" w:color="auto"/>
              </w:divBdr>
            </w:div>
            <w:div w:id="1964455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2253800">
      <w:bodyDiv w:val="1"/>
      <w:marLeft w:val="0"/>
      <w:marRight w:val="0"/>
      <w:marTop w:val="0"/>
      <w:marBottom w:val="0"/>
      <w:divBdr>
        <w:top w:val="none" w:sz="0" w:space="0" w:color="auto"/>
        <w:left w:val="none" w:sz="0" w:space="0" w:color="auto"/>
        <w:bottom w:val="none" w:sz="0" w:space="0" w:color="auto"/>
        <w:right w:val="none" w:sz="0" w:space="0" w:color="auto"/>
      </w:divBdr>
    </w:div>
    <w:div w:id="1902667785">
      <w:bodyDiv w:val="1"/>
      <w:marLeft w:val="0"/>
      <w:marRight w:val="0"/>
      <w:marTop w:val="0"/>
      <w:marBottom w:val="0"/>
      <w:divBdr>
        <w:top w:val="none" w:sz="0" w:space="0" w:color="auto"/>
        <w:left w:val="none" w:sz="0" w:space="0" w:color="auto"/>
        <w:bottom w:val="none" w:sz="0" w:space="0" w:color="auto"/>
        <w:right w:val="none" w:sz="0" w:space="0" w:color="auto"/>
      </w:divBdr>
    </w:div>
    <w:div w:id="1902787976">
      <w:bodyDiv w:val="1"/>
      <w:marLeft w:val="0"/>
      <w:marRight w:val="0"/>
      <w:marTop w:val="0"/>
      <w:marBottom w:val="0"/>
      <w:divBdr>
        <w:top w:val="none" w:sz="0" w:space="0" w:color="auto"/>
        <w:left w:val="none" w:sz="0" w:space="0" w:color="auto"/>
        <w:bottom w:val="none" w:sz="0" w:space="0" w:color="auto"/>
        <w:right w:val="none" w:sz="0" w:space="0" w:color="auto"/>
      </w:divBdr>
      <w:divsChild>
        <w:div w:id="908883515">
          <w:marLeft w:val="0"/>
          <w:marRight w:val="0"/>
          <w:marTop w:val="0"/>
          <w:marBottom w:val="0"/>
          <w:divBdr>
            <w:top w:val="none" w:sz="0" w:space="0" w:color="auto"/>
            <w:left w:val="none" w:sz="0" w:space="0" w:color="auto"/>
            <w:bottom w:val="none" w:sz="0" w:space="0" w:color="auto"/>
            <w:right w:val="none" w:sz="0" w:space="0" w:color="auto"/>
          </w:divBdr>
        </w:div>
      </w:divsChild>
    </w:div>
    <w:div w:id="1905798991">
      <w:bodyDiv w:val="1"/>
      <w:marLeft w:val="0"/>
      <w:marRight w:val="0"/>
      <w:marTop w:val="0"/>
      <w:marBottom w:val="0"/>
      <w:divBdr>
        <w:top w:val="none" w:sz="0" w:space="0" w:color="auto"/>
        <w:left w:val="none" w:sz="0" w:space="0" w:color="auto"/>
        <w:bottom w:val="none" w:sz="0" w:space="0" w:color="auto"/>
        <w:right w:val="none" w:sz="0" w:space="0" w:color="auto"/>
      </w:divBdr>
      <w:divsChild>
        <w:div w:id="2089037730">
          <w:marLeft w:val="547"/>
          <w:marRight w:val="0"/>
          <w:marTop w:val="154"/>
          <w:marBottom w:val="0"/>
          <w:divBdr>
            <w:top w:val="none" w:sz="0" w:space="0" w:color="auto"/>
            <w:left w:val="none" w:sz="0" w:space="0" w:color="auto"/>
            <w:bottom w:val="none" w:sz="0" w:space="0" w:color="auto"/>
            <w:right w:val="none" w:sz="0" w:space="0" w:color="auto"/>
          </w:divBdr>
        </w:div>
      </w:divsChild>
    </w:div>
    <w:div w:id="1906842773">
      <w:bodyDiv w:val="1"/>
      <w:marLeft w:val="0"/>
      <w:marRight w:val="0"/>
      <w:marTop w:val="0"/>
      <w:marBottom w:val="0"/>
      <w:divBdr>
        <w:top w:val="none" w:sz="0" w:space="0" w:color="auto"/>
        <w:left w:val="none" w:sz="0" w:space="0" w:color="auto"/>
        <w:bottom w:val="none" w:sz="0" w:space="0" w:color="auto"/>
        <w:right w:val="none" w:sz="0" w:space="0" w:color="auto"/>
      </w:divBdr>
      <w:divsChild>
        <w:div w:id="185871499">
          <w:marLeft w:val="0"/>
          <w:marRight w:val="0"/>
          <w:marTop w:val="0"/>
          <w:marBottom w:val="0"/>
          <w:divBdr>
            <w:top w:val="none" w:sz="0" w:space="0" w:color="auto"/>
            <w:left w:val="none" w:sz="0" w:space="0" w:color="auto"/>
            <w:bottom w:val="none" w:sz="0" w:space="0" w:color="auto"/>
            <w:right w:val="none" w:sz="0" w:space="0" w:color="auto"/>
          </w:divBdr>
        </w:div>
      </w:divsChild>
    </w:div>
    <w:div w:id="1909029777">
      <w:bodyDiv w:val="1"/>
      <w:marLeft w:val="0"/>
      <w:marRight w:val="0"/>
      <w:marTop w:val="0"/>
      <w:marBottom w:val="0"/>
      <w:divBdr>
        <w:top w:val="none" w:sz="0" w:space="0" w:color="auto"/>
        <w:left w:val="none" w:sz="0" w:space="0" w:color="auto"/>
        <w:bottom w:val="none" w:sz="0" w:space="0" w:color="auto"/>
        <w:right w:val="none" w:sz="0" w:space="0" w:color="auto"/>
      </w:divBdr>
      <w:divsChild>
        <w:div w:id="472529954">
          <w:marLeft w:val="0"/>
          <w:marRight w:val="0"/>
          <w:marTop w:val="0"/>
          <w:marBottom w:val="0"/>
          <w:divBdr>
            <w:top w:val="none" w:sz="0" w:space="0" w:color="auto"/>
            <w:left w:val="none" w:sz="0" w:space="0" w:color="auto"/>
            <w:bottom w:val="none" w:sz="0" w:space="0" w:color="auto"/>
            <w:right w:val="none" w:sz="0" w:space="0" w:color="auto"/>
          </w:divBdr>
        </w:div>
      </w:divsChild>
    </w:div>
    <w:div w:id="1912884823">
      <w:bodyDiv w:val="1"/>
      <w:marLeft w:val="0"/>
      <w:marRight w:val="0"/>
      <w:marTop w:val="0"/>
      <w:marBottom w:val="0"/>
      <w:divBdr>
        <w:top w:val="none" w:sz="0" w:space="0" w:color="auto"/>
        <w:left w:val="none" w:sz="0" w:space="0" w:color="auto"/>
        <w:bottom w:val="none" w:sz="0" w:space="0" w:color="auto"/>
        <w:right w:val="none" w:sz="0" w:space="0" w:color="auto"/>
      </w:divBdr>
      <w:divsChild>
        <w:div w:id="1391804690">
          <w:marLeft w:val="0"/>
          <w:marRight w:val="0"/>
          <w:marTop w:val="0"/>
          <w:marBottom w:val="0"/>
          <w:divBdr>
            <w:top w:val="none" w:sz="0" w:space="0" w:color="auto"/>
            <w:left w:val="none" w:sz="0" w:space="0" w:color="auto"/>
            <w:bottom w:val="none" w:sz="0" w:space="0" w:color="auto"/>
            <w:right w:val="none" w:sz="0" w:space="0" w:color="auto"/>
          </w:divBdr>
        </w:div>
      </w:divsChild>
    </w:div>
    <w:div w:id="1916164214">
      <w:bodyDiv w:val="1"/>
      <w:marLeft w:val="0"/>
      <w:marRight w:val="0"/>
      <w:marTop w:val="0"/>
      <w:marBottom w:val="0"/>
      <w:divBdr>
        <w:top w:val="none" w:sz="0" w:space="0" w:color="auto"/>
        <w:left w:val="none" w:sz="0" w:space="0" w:color="auto"/>
        <w:bottom w:val="none" w:sz="0" w:space="0" w:color="auto"/>
        <w:right w:val="none" w:sz="0" w:space="0" w:color="auto"/>
      </w:divBdr>
      <w:divsChild>
        <w:div w:id="1003774996">
          <w:marLeft w:val="0"/>
          <w:marRight w:val="0"/>
          <w:marTop w:val="0"/>
          <w:marBottom w:val="0"/>
          <w:divBdr>
            <w:top w:val="none" w:sz="0" w:space="0" w:color="auto"/>
            <w:left w:val="none" w:sz="0" w:space="0" w:color="auto"/>
            <w:bottom w:val="none" w:sz="0" w:space="0" w:color="auto"/>
            <w:right w:val="none" w:sz="0" w:space="0" w:color="auto"/>
          </w:divBdr>
          <w:divsChild>
            <w:div w:id="533999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6433341">
      <w:bodyDiv w:val="1"/>
      <w:marLeft w:val="0"/>
      <w:marRight w:val="0"/>
      <w:marTop w:val="0"/>
      <w:marBottom w:val="0"/>
      <w:divBdr>
        <w:top w:val="none" w:sz="0" w:space="0" w:color="auto"/>
        <w:left w:val="none" w:sz="0" w:space="0" w:color="auto"/>
        <w:bottom w:val="none" w:sz="0" w:space="0" w:color="auto"/>
        <w:right w:val="none" w:sz="0" w:space="0" w:color="auto"/>
      </w:divBdr>
    </w:div>
    <w:div w:id="1917087295">
      <w:bodyDiv w:val="1"/>
      <w:marLeft w:val="0"/>
      <w:marRight w:val="0"/>
      <w:marTop w:val="0"/>
      <w:marBottom w:val="0"/>
      <w:divBdr>
        <w:top w:val="none" w:sz="0" w:space="0" w:color="auto"/>
        <w:left w:val="none" w:sz="0" w:space="0" w:color="auto"/>
        <w:bottom w:val="none" w:sz="0" w:space="0" w:color="auto"/>
        <w:right w:val="none" w:sz="0" w:space="0" w:color="auto"/>
      </w:divBdr>
      <w:divsChild>
        <w:div w:id="941306936">
          <w:marLeft w:val="0"/>
          <w:marRight w:val="0"/>
          <w:marTop w:val="0"/>
          <w:marBottom w:val="0"/>
          <w:divBdr>
            <w:top w:val="none" w:sz="0" w:space="0" w:color="auto"/>
            <w:left w:val="none" w:sz="0" w:space="0" w:color="auto"/>
            <w:bottom w:val="none" w:sz="0" w:space="0" w:color="auto"/>
            <w:right w:val="none" w:sz="0" w:space="0" w:color="auto"/>
          </w:divBdr>
          <w:divsChild>
            <w:div w:id="453986594">
              <w:marLeft w:val="0"/>
              <w:marRight w:val="0"/>
              <w:marTop w:val="0"/>
              <w:marBottom w:val="0"/>
              <w:divBdr>
                <w:top w:val="none" w:sz="0" w:space="0" w:color="auto"/>
                <w:left w:val="none" w:sz="0" w:space="0" w:color="auto"/>
                <w:bottom w:val="none" w:sz="0" w:space="0" w:color="auto"/>
                <w:right w:val="none" w:sz="0" w:space="0" w:color="auto"/>
              </w:divBdr>
            </w:div>
            <w:div w:id="1425950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8706659">
      <w:bodyDiv w:val="1"/>
      <w:marLeft w:val="0"/>
      <w:marRight w:val="0"/>
      <w:marTop w:val="0"/>
      <w:marBottom w:val="0"/>
      <w:divBdr>
        <w:top w:val="none" w:sz="0" w:space="0" w:color="auto"/>
        <w:left w:val="none" w:sz="0" w:space="0" w:color="auto"/>
        <w:bottom w:val="none" w:sz="0" w:space="0" w:color="auto"/>
        <w:right w:val="none" w:sz="0" w:space="0" w:color="auto"/>
      </w:divBdr>
      <w:divsChild>
        <w:div w:id="1870992392">
          <w:marLeft w:val="0"/>
          <w:marRight w:val="0"/>
          <w:marTop w:val="0"/>
          <w:marBottom w:val="0"/>
          <w:divBdr>
            <w:top w:val="none" w:sz="0" w:space="0" w:color="auto"/>
            <w:left w:val="none" w:sz="0" w:space="0" w:color="auto"/>
            <w:bottom w:val="none" w:sz="0" w:space="0" w:color="auto"/>
            <w:right w:val="none" w:sz="0" w:space="0" w:color="auto"/>
          </w:divBdr>
        </w:div>
      </w:divsChild>
    </w:div>
    <w:div w:id="1919627835">
      <w:bodyDiv w:val="1"/>
      <w:marLeft w:val="0"/>
      <w:marRight w:val="0"/>
      <w:marTop w:val="0"/>
      <w:marBottom w:val="0"/>
      <w:divBdr>
        <w:top w:val="none" w:sz="0" w:space="0" w:color="auto"/>
        <w:left w:val="none" w:sz="0" w:space="0" w:color="auto"/>
        <w:bottom w:val="none" w:sz="0" w:space="0" w:color="auto"/>
        <w:right w:val="none" w:sz="0" w:space="0" w:color="auto"/>
      </w:divBdr>
      <w:divsChild>
        <w:div w:id="958028689">
          <w:marLeft w:val="0"/>
          <w:marRight w:val="0"/>
          <w:marTop w:val="0"/>
          <w:marBottom w:val="0"/>
          <w:divBdr>
            <w:top w:val="none" w:sz="0" w:space="0" w:color="auto"/>
            <w:left w:val="none" w:sz="0" w:space="0" w:color="auto"/>
            <w:bottom w:val="none" w:sz="0" w:space="0" w:color="auto"/>
            <w:right w:val="none" w:sz="0" w:space="0" w:color="auto"/>
          </w:divBdr>
          <w:divsChild>
            <w:div w:id="83766461">
              <w:marLeft w:val="0"/>
              <w:marRight w:val="0"/>
              <w:marTop w:val="0"/>
              <w:marBottom w:val="0"/>
              <w:divBdr>
                <w:top w:val="none" w:sz="0" w:space="0" w:color="auto"/>
                <w:left w:val="none" w:sz="0" w:space="0" w:color="auto"/>
                <w:bottom w:val="none" w:sz="0" w:space="0" w:color="auto"/>
                <w:right w:val="none" w:sz="0" w:space="0" w:color="auto"/>
              </w:divBdr>
            </w:div>
            <w:div w:id="880167516">
              <w:marLeft w:val="0"/>
              <w:marRight w:val="0"/>
              <w:marTop w:val="0"/>
              <w:marBottom w:val="0"/>
              <w:divBdr>
                <w:top w:val="none" w:sz="0" w:space="0" w:color="auto"/>
                <w:left w:val="none" w:sz="0" w:space="0" w:color="auto"/>
                <w:bottom w:val="none" w:sz="0" w:space="0" w:color="auto"/>
                <w:right w:val="none" w:sz="0" w:space="0" w:color="auto"/>
              </w:divBdr>
            </w:div>
            <w:div w:id="1683624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1325191">
      <w:bodyDiv w:val="1"/>
      <w:marLeft w:val="0"/>
      <w:marRight w:val="0"/>
      <w:marTop w:val="0"/>
      <w:marBottom w:val="0"/>
      <w:divBdr>
        <w:top w:val="none" w:sz="0" w:space="0" w:color="auto"/>
        <w:left w:val="none" w:sz="0" w:space="0" w:color="auto"/>
        <w:bottom w:val="none" w:sz="0" w:space="0" w:color="auto"/>
        <w:right w:val="none" w:sz="0" w:space="0" w:color="auto"/>
      </w:divBdr>
    </w:div>
    <w:div w:id="1922566801">
      <w:bodyDiv w:val="1"/>
      <w:marLeft w:val="0"/>
      <w:marRight w:val="0"/>
      <w:marTop w:val="0"/>
      <w:marBottom w:val="0"/>
      <w:divBdr>
        <w:top w:val="none" w:sz="0" w:space="0" w:color="auto"/>
        <w:left w:val="none" w:sz="0" w:space="0" w:color="auto"/>
        <w:bottom w:val="none" w:sz="0" w:space="0" w:color="auto"/>
        <w:right w:val="none" w:sz="0" w:space="0" w:color="auto"/>
      </w:divBdr>
    </w:div>
    <w:div w:id="1922836894">
      <w:bodyDiv w:val="1"/>
      <w:marLeft w:val="0"/>
      <w:marRight w:val="0"/>
      <w:marTop w:val="0"/>
      <w:marBottom w:val="0"/>
      <w:divBdr>
        <w:top w:val="none" w:sz="0" w:space="0" w:color="auto"/>
        <w:left w:val="none" w:sz="0" w:space="0" w:color="auto"/>
        <w:bottom w:val="none" w:sz="0" w:space="0" w:color="auto"/>
        <w:right w:val="none" w:sz="0" w:space="0" w:color="auto"/>
      </w:divBdr>
      <w:divsChild>
        <w:div w:id="1849061013">
          <w:marLeft w:val="0"/>
          <w:marRight w:val="0"/>
          <w:marTop w:val="0"/>
          <w:marBottom w:val="0"/>
          <w:divBdr>
            <w:top w:val="none" w:sz="0" w:space="0" w:color="auto"/>
            <w:left w:val="none" w:sz="0" w:space="0" w:color="auto"/>
            <w:bottom w:val="none" w:sz="0" w:space="0" w:color="auto"/>
            <w:right w:val="none" w:sz="0" w:space="0" w:color="auto"/>
          </w:divBdr>
        </w:div>
      </w:divsChild>
    </w:div>
    <w:div w:id="1924099457">
      <w:bodyDiv w:val="1"/>
      <w:marLeft w:val="0"/>
      <w:marRight w:val="0"/>
      <w:marTop w:val="0"/>
      <w:marBottom w:val="0"/>
      <w:divBdr>
        <w:top w:val="none" w:sz="0" w:space="0" w:color="auto"/>
        <w:left w:val="none" w:sz="0" w:space="0" w:color="auto"/>
        <w:bottom w:val="none" w:sz="0" w:space="0" w:color="auto"/>
        <w:right w:val="none" w:sz="0" w:space="0" w:color="auto"/>
      </w:divBdr>
      <w:divsChild>
        <w:div w:id="1315139571">
          <w:marLeft w:val="0"/>
          <w:marRight w:val="0"/>
          <w:marTop w:val="0"/>
          <w:marBottom w:val="0"/>
          <w:divBdr>
            <w:top w:val="none" w:sz="0" w:space="0" w:color="auto"/>
            <w:left w:val="none" w:sz="0" w:space="0" w:color="auto"/>
            <w:bottom w:val="none" w:sz="0" w:space="0" w:color="auto"/>
            <w:right w:val="none" w:sz="0" w:space="0" w:color="auto"/>
          </w:divBdr>
        </w:div>
      </w:divsChild>
    </w:div>
    <w:div w:id="1925259704">
      <w:bodyDiv w:val="1"/>
      <w:marLeft w:val="0"/>
      <w:marRight w:val="0"/>
      <w:marTop w:val="0"/>
      <w:marBottom w:val="0"/>
      <w:divBdr>
        <w:top w:val="none" w:sz="0" w:space="0" w:color="auto"/>
        <w:left w:val="none" w:sz="0" w:space="0" w:color="auto"/>
        <w:bottom w:val="none" w:sz="0" w:space="0" w:color="auto"/>
        <w:right w:val="none" w:sz="0" w:space="0" w:color="auto"/>
      </w:divBdr>
      <w:divsChild>
        <w:div w:id="929460605">
          <w:marLeft w:val="0"/>
          <w:marRight w:val="0"/>
          <w:marTop w:val="0"/>
          <w:marBottom w:val="0"/>
          <w:divBdr>
            <w:top w:val="none" w:sz="0" w:space="0" w:color="auto"/>
            <w:left w:val="none" w:sz="0" w:space="0" w:color="auto"/>
            <w:bottom w:val="none" w:sz="0" w:space="0" w:color="auto"/>
            <w:right w:val="none" w:sz="0" w:space="0" w:color="auto"/>
          </w:divBdr>
        </w:div>
      </w:divsChild>
    </w:div>
    <w:div w:id="1925917034">
      <w:bodyDiv w:val="1"/>
      <w:marLeft w:val="0"/>
      <w:marRight w:val="0"/>
      <w:marTop w:val="0"/>
      <w:marBottom w:val="0"/>
      <w:divBdr>
        <w:top w:val="none" w:sz="0" w:space="0" w:color="auto"/>
        <w:left w:val="none" w:sz="0" w:space="0" w:color="auto"/>
        <w:bottom w:val="none" w:sz="0" w:space="0" w:color="auto"/>
        <w:right w:val="none" w:sz="0" w:space="0" w:color="auto"/>
      </w:divBdr>
      <w:divsChild>
        <w:div w:id="1731423249">
          <w:marLeft w:val="0"/>
          <w:marRight w:val="0"/>
          <w:marTop w:val="0"/>
          <w:marBottom w:val="0"/>
          <w:divBdr>
            <w:top w:val="none" w:sz="0" w:space="0" w:color="auto"/>
            <w:left w:val="none" w:sz="0" w:space="0" w:color="auto"/>
            <w:bottom w:val="none" w:sz="0" w:space="0" w:color="auto"/>
            <w:right w:val="none" w:sz="0" w:space="0" w:color="auto"/>
          </w:divBdr>
          <w:divsChild>
            <w:div w:id="1397825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6527855">
      <w:bodyDiv w:val="1"/>
      <w:marLeft w:val="0"/>
      <w:marRight w:val="0"/>
      <w:marTop w:val="0"/>
      <w:marBottom w:val="0"/>
      <w:divBdr>
        <w:top w:val="none" w:sz="0" w:space="0" w:color="auto"/>
        <w:left w:val="none" w:sz="0" w:space="0" w:color="auto"/>
        <w:bottom w:val="none" w:sz="0" w:space="0" w:color="auto"/>
        <w:right w:val="none" w:sz="0" w:space="0" w:color="auto"/>
      </w:divBdr>
      <w:divsChild>
        <w:div w:id="1232425669">
          <w:marLeft w:val="0"/>
          <w:marRight w:val="0"/>
          <w:marTop w:val="0"/>
          <w:marBottom w:val="0"/>
          <w:divBdr>
            <w:top w:val="none" w:sz="0" w:space="0" w:color="auto"/>
            <w:left w:val="none" w:sz="0" w:space="0" w:color="auto"/>
            <w:bottom w:val="none" w:sz="0" w:space="0" w:color="auto"/>
            <w:right w:val="none" w:sz="0" w:space="0" w:color="auto"/>
          </w:divBdr>
          <w:divsChild>
            <w:div w:id="126439999">
              <w:marLeft w:val="0"/>
              <w:marRight w:val="0"/>
              <w:marTop w:val="0"/>
              <w:marBottom w:val="0"/>
              <w:divBdr>
                <w:top w:val="none" w:sz="0" w:space="0" w:color="auto"/>
                <w:left w:val="none" w:sz="0" w:space="0" w:color="auto"/>
                <w:bottom w:val="none" w:sz="0" w:space="0" w:color="auto"/>
                <w:right w:val="none" w:sz="0" w:space="0" w:color="auto"/>
              </w:divBdr>
            </w:div>
            <w:div w:id="571042366">
              <w:marLeft w:val="0"/>
              <w:marRight w:val="0"/>
              <w:marTop w:val="0"/>
              <w:marBottom w:val="0"/>
              <w:divBdr>
                <w:top w:val="none" w:sz="0" w:space="0" w:color="auto"/>
                <w:left w:val="none" w:sz="0" w:space="0" w:color="auto"/>
                <w:bottom w:val="none" w:sz="0" w:space="0" w:color="auto"/>
                <w:right w:val="none" w:sz="0" w:space="0" w:color="auto"/>
              </w:divBdr>
            </w:div>
            <w:div w:id="1305236507">
              <w:marLeft w:val="0"/>
              <w:marRight w:val="0"/>
              <w:marTop w:val="0"/>
              <w:marBottom w:val="0"/>
              <w:divBdr>
                <w:top w:val="none" w:sz="0" w:space="0" w:color="auto"/>
                <w:left w:val="none" w:sz="0" w:space="0" w:color="auto"/>
                <w:bottom w:val="none" w:sz="0" w:space="0" w:color="auto"/>
                <w:right w:val="none" w:sz="0" w:space="0" w:color="auto"/>
              </w:divBdr>
            </w:div>
            <w:div w:id="1659576017">
              <w:marLeft w:val="0"/>
              <w:marRight w:val="0"/>
              <w:marTop w:val="0"/>
              <w:marBottom w:val="0"/>
              <w:divBdr>
                <w:top w:val="none" w:sz="0" w:space="0" w:color="auto"/>
                <w:left w:val="none" w:sz="0" w:space="0" w:color="auto"/>
                <w:bottom w:val="none" w:sz="0" w:space="0" w:color="auto"/>
                <w:right w:val="none" w:sz="0" w:space="0" w:color="auto"/>
              </w:divBdr>
            </w:div>
            <w:div w:id="1982224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6569251">
      <w:bodyDiv w:val="1"/>
      <w:marLeft w:val="0"/>
      <w:marRight w:val="0"/>
      <w:marTop w:val="0"/>
      <w:marBottom w:val="0"/>
      <w:divBdr>
        <w:top w:val="none" w:sz="0" w:space="0" w:color="auto"/>
        <w:left w:val="none" w:sz="0" w:space="0" w:color="auto"/>
        <w:bottom w:val="none" w:sz="0" w:space="0" w:color="auto"/>
        <w:right w:val="none" w:sz="0" w:space="0" w:color="auto"/>
      </w:divBdr>
    </w:div>
    <w:div w:id="1926761494">
      <w:bodyDiv w:val="1"/>
      <w:marLeft w:val="0"/>
      <w:marRight w:val="0"/>
      <w:marTop w:val="0"/>
      <w:marBottom w:val="0"/>
      <w:divBdr>
        <w:top w:val="none" w:sz="0" w:space="0" w:color="auto"/>
        <w:left w:val="none" w:sz="0" w:space="0" w:color="auto"/>
        <w:bottom w:val="none" w:sz="0" w:space="0" w:color="auto"/>
        <w:right w:val="none" w:sz="0" w:space="0" w:color="auto"/>
      </w:divBdr>
      <w:divsChild>
        <w:div w:id="592326919">
          <w:marLeft w:val="0"/>
          <w:marRight w:val="0"/>
          <w:marTop w:val="0"/>
          <w:marBottom w:val="0"/>
          <w:divBdr>
            <w:top w:val="none" w:sz="0" w:space="0" w:color="auto"/>
            <w:left w:val="none" w:sz="0" w:space="0" w:color="auto"/>
            <w:bottom w:val="none" w:sz="0" w:space="0" w:color="auto"/>
            <w:right w:val="none" w:sz="0" w:space="0" w:color="auto"/>
          </w:divBdr>
          <w:divsChild>
            <w:div w:id="681856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0310015">
      <w:bodyDiv w:val="1"/>
      <w:marLeft w:val="0"/>
      <w:marRight w:val="0"/>
      <w:marTop w:val="0"/>
      <w:marBottom w:val="0"/>
      <w:divBdr>
        <w:top w:val="none" w:sz="0" w:space="0" w:color="auto"/>
        <w:left w:val="none" w:sz="0" w:space="0" w:color="auto"/>
        <w:bottom w:val="none" w:sz="0" w:space="0" w:color="auto"/>
        <w:right w:val="none" w:sz="0" w:space="0" w:color="auto"/>
      </w:divBdr>
      <w:divsChild>
        <w:div w:id="4282624">
          <w:marLeft w:val="0"/>
          <w:marRight w:val="0"/>
          <w:marTop w:val="0"/>
          <w:marBottom w:val="0"/>
          <w:divBdr>
            <w:top w:val="none" w:sz="0" w:space="0" w:color="auto"/>
            <w:left w:val="none" w:sz="0" w:space="0" w:color="auto"/>
            <w:bottom w:val="none" w:sz="0" w:space="0" w:color="auto"/>
            <w:right w:val="none" w:sz="0" w:space="0" w:color="auto"/>
          </w:divBdr>
          <w:divsChild>
            <w:div w:id="271985635">
              <w:marLeft w:val="0"/>
              <w:marRight w:val="0"/>
              <w:marTop w:val="0"/>
              <w:marBottom w:val="0"/>
              <w:divBdr>
                <w:top w:val="none" w:sz="0" w:space="0" w:color="auto"/>
                <w:left w:val="none" w:sz="0" w:space="0" w:color="auto"/>
                <w:bottom w:val="none" w:sz="0" w:space="0" w:color="auto"/>
                <w:right w:val="none" w:sz="0" w:space="0" w:color="auto"/>
              </w:divBdr>
            </w:div>
            <w:div w:id="899173374">
              <w:marLeft w:val="0"/>
              <w:marRight w:val="0"/>
              <w:marTop w:val="0"/>
              <w:marBottom w:val="0"/>
              <w:divBdr>
                <w:top w:val="none" w:sz="0" w:space="0" w:color="auto"/>
                <w:left w:val="none" w:sz="0" w:space="0" w:color="auto"/>
                <w:bottom w:val="none" w:sz="0" w:space="0" w:color="auto"/>
                <w:right w:val="none" w:sz="0" w:space="0" w:color="auto"/>
              </w:divBdr>
            </w:div>
            <w:div w:id="1995521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1622797">
      <w:bodyDiv w:val="1"/>
      <w:marLeft w:val="0"/>
      <w:marRight w:val="0"/>
      <w:marTop w:val="0"/>
      <w:marBottom w:val="0"/>
      <w:divBdr>
        <w:top w:val="none" w:sz="0" w:space="0" w:color="auto"/>
        <w:left w:val="none" w:sz="0" w:space="0" w:color="auto"/>
        <w:bottom w:val="none" w:sz="0" w:space="0" w:color="auto"/>
        <w:right w:val="none" w:sz="0" w:space="0" w:color="auto"/>
      </w:divBdr>
    </w:div>
    <w:div w:id="1932162119">
      <w:bodyDiv w:val="1"/>
      <w:marLeft w:val="0"/>
      <w:marRight w:val="0"/>
      <w:marTop w:val="0"/>
      <w:marBottom w:val="0"/>
      <w:divBdr>
        <w:top w:val="none" w:sz="0" w:space="0" w:color="auto"/>
        <w:left w:val="none" w:sz="0" w:space="0" w:color="auto"/>
        <w:bottom w:val="none" w:sz="0" w:space="0" w:color="auto"/>
        <w:right w:val="none" w:sz="0" w:space="0" w:color="auto"/>
      </w:divBdr>
    </w:div>
    <w:div w:id="1932739475">
      <w:bodyDiv w:val="1"/>
      <w:marLeft w:val="0"/>
      <w:marRight w:val="0"/>
      <w:marTop w:val="0"/>
      <w:marBottom w:val="0"/>
      <w:divBdr>
        <w:top w:val="none" w:sz="0" w:space="0" w:color="auto"/>
        <w:left w:val="none" w:sz="0" w:space="0" w:color="auto"/>
        <w:bottom w:val="none" w:sz="0" w:space="0" w:color="auto"/>
        <w:right w:val="none" w:sz="0" w:space="0" w:color="auto"/>
      </w:divBdr>
      <w:divsChild>
        <w:div w:id="715206632">
          <w:marLeft w:val="0"/>
          <w:marRight w:val="0"/>
          <w:marTop w:val="0"/>
          <w:marBottom w:val="0"/>
          <w:divBdr>
            <w:top w:val="none" w:sz="0" w:space="0" w:color="auto"/>
            <w:left w:val="none" w:sz="0" w:space="0" w:color="auto"/>
            <w:bottom w:val="none" w:sz="0" w:space="0" w:color="auto"/>
            <w:right w:val="none" w:sz="0" w:space="0" w:color="auto"/>
          </w:divBdr>
        </w:div>
      </w:divsChild>
    </w:div>
    <w:div w:id="1933080369">
      <w:bodyDiv w:val="1"/>
      <w:marLeft w:val="0"/>
      <w:marRight w:val="0"/>
      <w:marTop w:val="0"/>
      <w:marBottom w:val="0"/>
      <w:divBdr>
        <w:top w:val="none" w:sz="0" w:space="0" w:color="auto"/>
        <w:left w:val="none" w:sz="0" w:space="0" w:color="auto"/>
        <w:bottom w:val="none" w:sz="0" w:space="0" w:color="auto"/>
        <w:right w:val="none" w:sz="0" w:space="0" w:color="auto"/>
      </w:divBdr>
      <w:divsChild>
        <w:div w:id="1691027016">
          <w:marLeft w:val="0"/>
          <w:marRight w:val="0"/>
          <w:marTop w:val="0"/>
          <w:marBottom w:val="0"/>
          <w:divBdr>
            <w:top w:val="none" w:sz="0" w:space="0" w:color="auto"/>
            <w:left w:val="none" w:sz="0" w:space="0" w:color="auto"/>
            <w:bottom w:val="none" w:sz="0" w:space="0" w:color="auto"/>
            <w:right w:val="none" w:sz="0" w:space="0" w:color="auto"/>
          </w:divBdr>
        </w:div>
      </w:divsChild>
    </w:div>
    <w:div w:id="1934128234">
      <w:bodyDiv w:val="1"/>
      <w:marLeft w:val="0"/>
      <w:marRight w:val="0"/>
      <w:marTop w:val="0"/>
      <w:marBottom w:val="0"/>
      <w:divBdr>
        <w:top w:val="none" w:sz="0" w:space="0" w:color="auto"/>
        <w:left w:val="none" w:sz="0" w:space="0" w:color="auto"/>
        <w:bottom w:val="none" w:sz="0" w:space="0" w:color="auto"/>
        <w:right w:val="none" w:sz="0" w:space="0" w:color="auto"/>
      </w:divBdr>
      <w:divsChild>
        <w:div w:id="2027319036">
          <w:marLeft w:val="0"/>
          <w:marRight w:val="0"/>
          <w:marTop w:val="0"/>
          <w:marBottom w:val="0"/>
          <w:divBdr>
            <w:top w:val="none" w:sz="0" w:space="0" w:color="auto"/>
            <w:left w:val="none" w:sz="0" w:space="0" w:color="auto"/>
            <w:bottom w:val="none" w:sz="0" w:space="0" w:color="auto"/>
            <w:right w:val="none" w:sz="0" w:space="0" w:color="auto"/>
          </w:divBdr>
          <w:divsChild>
            <w:div w:id="455023534">
              <w:marLeft w:val="0"/>
              <w:marRight w:val="0"/>
              <w:marTop w:val="0"/>
              <w:marBottom w:val="0"/>
              <w:divBdr>
                <w:top w:val="none" w:sz="0" w:space="0" w:color="auto"/>
                <w:left w:val="none" w:sz="0" w:space="0" w:color="auto"/>
                <w:bottom w:val="none" w:sz="0" w:space="0" w:color="auto"/>
                <w:right w:val="none" w:sz="0" w:space="0" w:color="auto"/>
              </w:divBdr>
            </w:div>
            <w:div w:id="1783650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7707113">
      <w:bodyDiv w:val="1"/>
      <w:marLeft w:val="0"/>
      <w:marRight w:val="0"/>
      <w:marTop w:val="0"/>
      <w:marBottom w:val="0"/>
      <w:divBdr>
        <w:top w:val="none" w:sz="0" w:space="0" w:color="auto"/>
        <w:left w:val="none" w:sz="0" w:space="0" w:color="auto"/>
        <w:bottom w:val="none" w:sz="0" w:space="0" w:color="auto"/>
        <w:right w:val="none" w:sz="0" w:space="0" w:color="auto"/>
      </w:divBdr>
      <w:divsChild>
        <w:div w:id="1413353329">
          <w:marLeft w:val="0"/>
          <w:marRight w:val="0"/>
          <w:marTop w:val="0"/>
          <w:marBottom w:val="0"/>
          <w:divBdr>
            <w:top w:val="none" w:sz="0" w:space="0" w:color="auto"/>
            <w:left w:val="none" w:sz="0" w:space="0" w:color="auto"/>
            <w:bottom w:val="none" w:sz="0" w:space="0" w:color="auto"/>
            <w:right w:val="none" w:sz="0" w:space="0" w:color="auto"/>
          </w:divBdr>
        </w:div>
      </w:divsChild>
    </w:div>
    <w:div w:id="1940605527">
      <w:bodyDiv w:val="1"/>
      <w:marLeft w:val="0"/>
      <w:marRight w:val="0"/>
      <w:marTop w:val="0"/>
      <w:marBottom w:val="0"/>
      <w:divBdr>
        <w:top w:val="none" w:sz="0" w:space="0" w:color="auto"/>
        <w:left w:val="none" w:sz="0" w:space="0" w:color="auto"/>
        <w:bottom w:val="none" w:sz="0" w:space="0" w:color="auto"/>
        <w:right w:val="none" w:sz="0" w:space="0" w:color="auto"/>
      </w:divBdr>
      <w:divsChild>
        <w:div w:id="487090116">
          <w:marLeft w:val="0"/>
          <w:marRight w:val="0"/>
          <w:marTop w:val="0"/>
          <w:marBottom w:val="0"/>
          <w:divBdr>
            <w:top w:val="none" w:sz="0" w:space="0" w:color="auto"/>
            <w:left w:val="none" w:sz="0" w:space="0" w:color="auto"/>
            <w:bottom w:val="none" w:sz="0" w:space="0" w:color="auto"/>
            <w:right w:val="none" w:sz="0" w:space="0" w:color="auto"/>
          </w:divBdr>
        </w:div>
      </w:divsChild>
    </w:div>
    <w:div w:id="1942180460">
      <w:bodyDiv w:val="1"/>
      <w:marLeft w:val="0"/>
      <w:marRight w:val="0"/>
      <w:marTop w:val="0"/>
      <w:marBottom w:val="0"/>
      <w:divBdr>
        <w:top w:val="none" w:sz="0" w:space="0" w:color="auto"/>
        <w:left w:val="none" w:sz="0" w:space="0" w:color="auto"/>
        <w:bottom w:val="none" w:sz="0" w:space="0" w:color="auto"/>
        <w:right w:val="none" w:sz="0" w:space="0" w:color="auto"/>
      </w:divBdr>
      <w:divsChild>
        <w:div w:id="1778208496">
          <w:marLeft w:val="0"/>
          <w:marRight w:val="0"/>
          <w:marTop w:val="0"/>
          <w:marBottom w:val="0"/>
          <w:divBdr>
            <w:top w:val="none" w:sz="0" w:space="0" w:color="auto"/>
            <w:left w:val="none" w:sz="0" w:space="0" w:color="auto"/>
            <w:bottom w:val="none" w:sz="0" w:space="0" w:color="auto"/>
            <w:right w:val="none" w:sz="0" w:space="0" w:color="auto"/>
          </w:divBdr>
        </w:div>
      </w:divsChild>
    </w:div>
    <w:div w:id="1942954314">
      <w:bodyDiv w:val="1"/>
      <w:marLeft w:val="0"/>
      <w:marRight w:val="0"/>
      <w:marTop w:val="0"/>
      <w:marBottom w:val="0"/>
      <w:divBdr>
        <w:top w:val="none" w:sz="0" w:space="0" w:color="auto"/>
        <w:left w:val="none" w:sz="0" w:space="0" w:color="auto"/>
        <w:bottom w:val="none" w:sz="0" w:space="0" w:color="auto"/>
        <w:right w:val="none" w:sz="0" w:space="0" w:color="auto"/>
      </w:divBdr>
      <w:divsChild>
        <w:div w:id="1991210115">
          <w:marLeft w:val="0"/>
          <w:marRight w:val="0"/>
          <w:marTop w:val="0"/>
          <w:marBottom w:val="0"/>
          <w:divBdr>
            <w:top w:val="none" w:sz="0" w:space="0" w:color="auto"/>
            <w:left w:val="none" w:sz="0" w:space="0" w:color="auto"/>
            <w:bottom w:val="none" w:sz="0" w:space="0" w:color="auto"/>
            <w:right w:val="none" w:sz="0" w:space="0" w:color="auto"/>
          </w:divBdr>
          <w:divsChild>
            <w:div w:id="583345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5920443">
      <w:bodyDiv w:val="1"/>
      <w:marLeft w:val="0"/>
      <w:marRight w:val="0"/>
      <w:marTop w:val="0"/>
      <w:marBottom w:val="0"/>
      <w:divBdr>
        <w:top w:val="none" w:sz="0" w:space="0" w:color="auto"/>
        <w:left w:val="none" w:sz="0" w:space="0" w:color="auto"/>
        <w:bottom w:val="none" w:sz="0" w:space="0" w:color="auto"/>
        <w:right w:val="none" w:sz="0" w:space="0" w:color="auto"/>
      </w:divBdr>
      <w:divsChild>
        <w:div w:id="1303802968">
          <w:marLeft w:val="0"/>
          <w:marRight w:val="0"/>
          <w:marTop w:val="0"/>
          <w:marBottom w:val="0"/>
          <w:divBdr>
            <w:top w:val="none" w:sz="0" w:space="0" w:color="auto"/>
            <w:left w:val="none" w:sz="0" w:space="0" w:color="auto"/>
            <w:bottom w:val="none" w:sz="0" w:space="0" w:color="auto"/>
            <w:right w:val="none" w:sz="0" w:space="0" w:color="auto"/>
          </w:divBdr>
          <w:divsChild>
            <w:div w:id="1032221563">
              <w:marLeft w:val="0"/>
              <w:marRight w:val="0"/>
              <w:marTop w:val="0"/>
              <w:marBottom w:val="0"/>
              <w:divBdr>
                <w:top w:val="none" w:sz="0" w:space="0" w:color="auto"/>
                <w:left w:val="none" w:sz="0" w:space="0" w:color="auto"/>
                <w:bottom w:val="none" w:sz="0" w:space="0" w:color="auto"/>
                <w:right w:val="none" w:sz="0" w:space="0" w:color="auto"/>
              </w:divBdr>
            </w:div>
            <w:div w:id="1901750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5989135">
      <w:bodyDiv w:val="1"/>
      <w:marLeft w:val="0"/>
      <w:marRight w:val="0"/>
      <w:marTop w:val="0"/>
      <w:marBottom w:val="0"/>
      <w:divBdr>
        <w:top w:val="none" w:sz="0" w:space="0" w:color="auto"/>
        <w:left w:val="none" w:sz="0" w:space="0" w:color="auto"/>
        <w:bottom w:val="none" w:sz="0" w:space="0" w:color="auto"/>
        <w:right w:val="none" w:sz="0" w:space="0" w:color="auto"/>
      </w:divBdr>
    </w:div>
    <w:div w:id="1947346303">
      <w:bodyDiv w:val="1"/>
      <w:marLeft w:val="0"/>
      <w:marRight w:val="0"/>
      <w:marTop w:val="0"/>
      <w:marBottom w:val="0"/>
      <w:divBdr>
        <w:top w:val="none" w:sz="0" w:space="0" w:color="auto"/>
        <w:left w:val="none" w:sz="0" w:space="0" w:color="auto"/>
        <w:bottom w:val="none" w:sz="0" w:space="0" w:color="auto"/>
        <w:right w:val="none" w:sz="0" w:space="0" w:color="auto"/>
      </w:divBdr>
      <w:divsChild>
        <w:div w:id="867258180">
          <w:marLeft w:val="0"/>
          <w:marRight w:val="0"/>
          <w:marTop w:val="0"/>
          <w:marBottom w:val="0"/>
          <w:divBdr>
            <w:top w:val="none" w:sz="0" w:space="0" w:color="auto"/>
            <w:left w:val="none" w:sz="0" w:space="0" w:color="auto"/>
            <w:bottom w:val="none" w:sz="0" w:space="0" w:color="auto"/>
            <w:right w:val="none" w:sz="0" w:space="0" w:color="auto"/>
          </w:divBdr>
        </w:div>
      </w:divsChild>
    </w:div>
    <w:div w:id="1948154241">
      <w:bodyDiv w:val="1"/>
      <w:marLeft w:val="0"/>
      <w:marRight w:val="0"/>
      <w:marTop w:val="0"/>
      <w:marBottom w:val="0"/>
      <w:divBdr>
        <w:top w:val="none" w:sz="0" w:space="0" w:color="auto"/>
        <w:left w:val="none" w:sz="0" w:space="0" w:color="auto"/>
        <w:bottom w:val="none" w:sz="0" w:space="0" w:color="auto"/>
        <w:right w:val="none" w:sz="0" w:space="0" w:color="auto"/>
      </w:divBdr>
      <w:divsChild>
        <w:div w:id="1021784812">
          <w:marLeft w:val="547"/>
          <w:marRight w:val="0"/>
          <w:marTop w:val="154"/>
          <w:marBottom w:val="0"/>
          <w:divBdr>
            <w:top w:val="none" w:sz="0" w:space="0" w:color="auto"/>
            <w:left w:val="none" w:sz="0" w:space="0" w:color="auto"/>
            <w:bottom w:val="none" w:sz="0" w:space="0" w:color="auto"/>
            <w:right w:val="none" w:sz="0" w:space="0" w:color="auto"/>
          </w:divBdr>
        </w:div>
        <w:div w:id="1378042315">
          <w:marLeft w:val="547"/>
          <w:marRight w:val="0"/>
          <w:marTop w:val="154"/>
          <w:marBottom w:val="0"/>
          <w:divBdr>
            <w:top w:val="none" w:sz="0" w:space="0" w:color="auto"/>
            <w:left w:val="none" w:sz="0" w:space="0" w:color="auto"/>
            <w:bottom w:val="none" w:sz="0" w:space="0" w:color="auto"/>
            <w:right w:val="none" w:sz="0" w:space="0" w:color="auto"/>
          </w:divBdr>
        </w:div>
        <w:div w:id="831532234">
          <w:marLeft w:val="547"/>
          <w:marRight w:val="0"/>
          <w:marTop w:val="154"/>
          <w:marBottom w:val="0"/>
          <w:divBdr>
            <w:top w:val="none" w:sz="0" w:space="0" w:color="auto"/>
            <w:left w:val="none" w:sz="0" w:space="0" w:color="auto"/>
            <w:bottom w:val="none" w:sz="0" w:space="0" w:color="auto"/>
            <w:right w:val="none" w:sz="0" w:space="0" w:color="auto"/>
          </w:divBdr>
        </w:div>
        <w:div w:id="2132506408">
          <w:marLeft w:val="547"/>
          <w:marRight w:val="0"/>
          <w:marTop w:val="154"/>
          <w:marBottom w:val="0"/>
          <w:divBdr>
            <w:top w:val="none" w:sz="0" w:space="0" w:color="auto"/>
            <w:left w:val="none" w:sz="0" w:space="0" w:color="auto"/>
            <w:bottom w:val="none" w:sz="0" w:space="0" w:color="auto"/>
            <w:right w:val="none" w:sz="0" w:space="0" w:color="auto"/>
          </w:divBdr>
        </w:div>
      </w:divsChild>
    </w:div>
    <w:div w:id="1950121127">
      <w:bodyDiv w:val="1"/>
      <w:marLeft w:val="0"/>
      <w:marRight w:val="0"/>
      <w:marTop w:val="0"/>
      <w:marBottom w:val="0"/>
      <w:divBdr>
        <w:top w:val="none" w:sz="0" w:space="0" w:color="auto"/>
        <w:left w:val="none" w:sz="0" w:space="0" w:color="auto"/>
        <w:bottom w:val="none" w:sz="0" w:space="0" w:color="auto"/>
        <w:right w:val="none" w:sz="0" w:space="0" w:color="auto"/>
      </w:divBdr>
    </w:div>
    <w:div w:id="1954554529">
      <w:bodyDiv w:val="1"/>
      <w:marLeft w:val="0"/>
      <w:marRight w:val="0"/>
      <w:marTop w:val="0"/>
      <w:marBottom w:val="0"/>
      <w:divBdr>
        <w:top w:val="none" w:sz="0" w:space="0" w:color="auto"/>
        <w:left w:val="none" w:sz="0" w:space="0" w:color="auto"/>
        <w:bottom w:val="none" w:sz="0" w:space="0" w:color="auto"/>
        <w:right w:val="none" w:sz="0" w:space="0" w:color="auto"/>
      </w:divBdr>
      <w:divsChild>
        <w:div w:id="689065856">
          <w:marLeft w:val="0"/>
          <w:marRight w:val="0"/>
          <w:marTop w:val="0"/>
          <w:marBottom w:val="0"/>
          <w:divBdr>
            <w:top w:val="none" w:sz="0" w:space="0" w:color="auto"/>
            <w:left w:val="none" w:sz="0" w:space="0" w:color="auto"/>
            <w:bottom w:val="none" w:sz="0" w:space="0" w:color="auto"/>
            <w:right w:val="none" w:sz="0" w:space="0" w:color="auto"/>
          </w:divBdr>
        </w:div>
      </w:divsChild>
    </w:div>
    <w:div w:id="1954823369">
      <w:bodyDiv w:val="1"/>
      <w:marLeft w:val="0"/>
      <w:marRight w:val="0"/>
      <w:marTop w:val="0"/>
      <w:marBottom w:val="0"/>
      <w:divBdr>
        <w:top w:val="none" w:sz="0" w:space="0" w:color="auto"/>
        <w:left w:val="none" w:sz="0" w:space="0" w:color="auto"/>
        <w:bottom w:val="none" w:sz="0" w:space="0" w:color="auto"/>
        <w:right w:val="none" w:sz="0" w:space="0" w:color="auto"/>
      </w:divBdr>
      <w:divsChild>
        <w:div w:id="1685548019">
          <w:marLeft w:val="0"/>
          <w:marRight w:val="0"/>
          <w:marTop w:val="0"/>
          <w:marBottom w:val="0"/>
          <w:divBdr>
            <w:top w:val="none" w:sz="0" w:space="0" w:color="auto"/>
            <w:left w:val="none" w:sz="0" w:space="0" w:color="auto"/>
            <w:bottom w:val="none" w:sz="0" w:space="0" w:color="auto"/>
            <w:right w:val="none" w:sz="0" w:space="0" w:color="auto"/>
          </w:divBdr>
          <w:divsChild>
            <w:div w:id="1781759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4828292">
      <w:bodyDiv w:val="1"/>
      <w:marLeft w:val="0"/>
      <w:marRight w:val="0"/>
      <w:marTop w:val="0"/>
      <w:marBottom w:val="0"/>
      <w:divBdr>
        <w:top w:val="none" w:sz="0" w:space="0" w:color="auto"/>
        <w:left w:val="none" w:sz="0" w:space="0" w:color="auto"/>
        <w:bottom w:val="none" w:sz="0" w:space="0" w:color="auto"/>
        <w:right w:val="none" w:sz="0" w:space="0" w:color="auto"/>
      </w:divBdr>
    </w:div>
    <w:div w:id="1955408014">
      <w:bodyDiv w:val="1"/>
      <w:marLeft w:val="0"/>
      <w:marRight w:val="0"/>
      <w:marTop w:val="0"/>
      <w:marBottom w:val="0"/>
      <w:divBdr>
        <w:top w:val="none" w:sz="0" w:space="0" w:color="auto"/>
        <w:left w:val="none" w:sz="0" w:space="0" w:color="auto"/>
        <w:bottom w:val="none" w:sz="0" w:space="0" w:color="auto"/>
        <w:right w:val="none" w:sz="0" w:space="0" w:color="auto"/>
      </w:divBdr>
      <w:divsChild>
        <w:div w:id="1810390819">
          <w:marLeft w:val="0"/>
          <w:marRight w:val="0"/>
          <w:marTop w:val="0"/>
          <w:marBottom w:val="0"/>
          <w:divBdr>
            <w:top w:val="none" w:sz="0" w:space="0" w:color="auto"/>
            <w:left w:val="none" w:sz="0" w:space="0" w:color="auto"/>
            <w:bottom w:val="none" w:sz="0" w:space="0" w:color="auto"/>
            <w:right w:val="none" w:sz="0" w:space="0" w:color="auto"/>
          </w:divBdr>
        </w:div>
      </w:divsChild>
    </w:div>
    <w:div w:id="1956399150">
      <w:bodyDiv w:val="1"/>
      <w:marLeft w:val="0"/>
      <w:marRight w:val="0"/>
      <w:marTop w:val="0"/>
      <w:marBottom w:val="0"/>
      <w:divBdr>
        <w:top w:val="none" w:sz="0" w:space="0" w:color="auto"/>
        <w:left w:val="none" w:sz="0" w:space="0" w:color="auto"/>
        <w:bottom w:val="none" w:sz="0" w:space="0" w:color="auto"/>
        <w:right w:val="none" w:sz="0" w:space="0" w:color="auto"/>
      </w:divBdr>
    </w:div>
    <w:div w:id="1956785196">
      <w:bodyDiv w:val="1"/>
      <w:marLeft w:val="0"/>
      <w:marRight w:val="0"/>
      <w:marTop w:val="0"/>
      <w:marBottom w:val="0"/>
      <w:divBdr>
        <w:top w:val="none" w:sz="0" w:space="0" w:color="auto"/>
        <w:left w:val="none" w:sz="0" w:space="0" w:color="auto"/>
        <w:bottom w:val="none" w:sz="0" w:space="0" w:color="auto"/>
        <w:right w:val="none" w:sz="0" w:space="0" w:color="auto"/>
      </w:divBdr>
    </w:div>
    <w:div w:id="1957056498">
      <w:bodyDiv w:val="1"/>
      <w:marLeft w:val="0"/>
      <w:marRight w:val="0"/>
      <w:marTop w:val="0"/>
      <w:marBottom w:val="0"/>
      <w:divBdr>
        <w:top w:val="none" w:sz="0" w:space="0" w:color="auto"/>
        <w:left w:val="none" w:sz="0" w:space="0" w:color="auto"/>
        <w:bottom w:val="none" w:sz="0" w:space="0" w:color="auto"/>
        <w:right w:val="none" w:sz="0" w:space="0" w:color="auto"/>
      </w:divBdr>
      <w:divsChild>
        <w:div w:id="101536580">
          <w:marLeft w:val="0"/>
          <w:marRight w:val="0"/>
          <w:marTop w:val="0"/>
          <w:marBottom w:val="0"/>
          <w:divBdr>
            <w:top w:val="none" w:sz="0" w:space="0" w:color="auto"/>
            <w:left w:val="none" w:sz="0" w:space="0" w:color="auto"/>
            <w:bottom w:val="none" w:sz="0" w:space="0" w:color="auto"/>
            <w:right w:val="none" w:sz="0" w:space="0" w:color="auto"/>
          </w:divBdr>
          <w:divsChild>
            <w:div w:id="444159078">
              <w:marLeft w:val="0"/>
              <w:marRight w:val="0"/>
              <w:marTop w:val="0"/>
              <w:marBottom w:val="0"/>
              <w:divBdr>
                <w:top w:val="none" w:sz="0" w:space="0" w:color="auto"/>
                <w:left w:val="none" w:sz="0" w:space="0" w:color="auto"/>
                <w:bottom w:val="none" w:sz="0" w:space="0" w:color="auto"/>
                <w:right w:val="none" w:sz="0" w:space="0" w:color="auto"/>
              </w:divBdr>
            </w:div>
            <w:div w:id="868685998">
              <w:marLeft w:val="0"/>
              <w:marRight w:val="0"/>
              <w:marTop w:val="0"/>
              <w:marBottom w:val="0"/>
              <w:divBdr>
                <w:top w:val="none" w:sz="0" w:space="0" w:color="auto"/>
                <w:left w:val="none" w:sz="0" w:space="0" w:color="auto"/>
                <w:bottom w:val="none" w:sz="0" w:space="0" w:color="auto"/>
                <w:right w:val="none" w:sz="0" w:space="0" w:color="auto"/>
              </w:divBdr>
            </w:div>
            <w:div w:id="1432552085">
              <w:marLeft w:val="0"/>
              <w:marRight w:val="0"/>
              <w:marTop w:val="0"/>
              <w:marBottom w:val="0"/>
              <w:divBdr>
                <w:top w:val="none" w:sz="0" w:space="0" w:color="auto"/>
                <w:left w:val="none" w:sz="0" w:space="0" w:color="auto"/>
                <w:bottom w:val="none" w:sz="0" w:space="0" w:color="auto"/>
                <w:right w:val="none" w:sz="0" w:space="0" w:color="auto"/>
              </w:divBdr>
            </w:div>
            <w:div w:id="1700202865">
              <w:marLeft w:val="0"/>
              <w:marRight w:val="0"/>
              <w:marTop w:val="0"/>
              <w:marBottom w:val="0"/>
              <w:divBdr>
                <w:top w:val="none" w:sz="0" w:space="0" w:color="auto"/>
                <w:left w:val="none" w:sz="0" w:space="0" w:color="auto"/>
                <w:bottom w:val="none" w:sz="0" w:space="0" w:color="auto"/>
                <w:right w:val="none" w:sz="0" w:space="0" w:color="auto"/>
              </w:divBdr>
            </w:div>
            <w:div w:id="1757633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9994805">
      <w:bodyDiv w:val="1"/>
      <w:marLeft w:val="0"/>
      <w:marRight w:val="0"/>
      <w:marTop w:val="0"/>
      <w:marBottom w:val="0"/>
      <w:divBdr>
        <w:top w:val="none" w:sz="0" w:space="0" w:color="auto"/>
        <w:left w:val="none" w:sz="0" w:space="0" w:color="auto"/>
        <w:bottom w:val="none" w:sz="0" w:space="0" w:color="auto"/>
        <w:right w:val="none" w:sz="0" w:space="0" w:color="auto"/>
      </w:divBdr>
      <w:divsChild>
        <w:div w:id="921795749">
          <w:marLeft w:val="0"/>
          <w:marRight w:val="0"/>
          <w:marTop w:val="0"/>
          <w:marBottom w:val="0"/>
          <w:divBdr>
            <w:top w:val="none" w:sz="0" w:space="0" w:color="auto"/>
            <w:left w:val="none" w:sz="0" w:space="0" w:color="auto"/>
            <w:bottom w:val="none" w:sz="0" w:space="0" w:color="auto"/>
            <w:right w:val="none" w:sz="0" w:space="0" w:color="auto"/>
          </w:divBdr>
          <w:divsChild>
            <w:div w:id="191456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5035893">
      <w:bodyDiv w:val="1"/>
      <w:marLeft w:val="0"/>
      <w:marRight w:val="0"/>
      <w:marTop w:val="0"/>
      <w:marBottom w:val="0"/>
      <w:divBdr>
        <w:top w:val="none" w:sz="0" w:space="0" w:color="auto"/>
        <w:left w:val="none" w:sz="0" w:space="0" w:color="auto"/>
        <w:bottom w:val="none" w:sz="0" w:space="0" w:color="auto"/>
        <w:right w:val="none" w:sz="0" w:space="0" w:color="auto"/>
      </w:divBdr>
    </w:div>
    <w:div w:id="1966617414">
      <w:bodyDiv w:val="1"/>
      <w:marLeft w:val="0"/>
      <w:marRight w:val="0"/>
      <w:marTop w:val="0"/>
      <w:marBottom w:val="0"/>
      <w:divBdr>
        <w:top w:val="none" w:sz="0" w:space="0" w:color="auto"/>
        <w:left w:val="none" w:sz="0" w:space="0" w:color="auto"/>
        <w:bottom w:val="none" w:sz="0" w:space="0" w:color="auto"/>
        <w:right w:val="none" w:sz="0" w:space="0" w:color="auto"/>
      </w:divBdr>
      <w:divsChild>
        <w:div w:id="1944798292">
          <w:marLeft w:val="0"/>
          <w:marRight w:val="0"/>
          <w:marTop w:val="0"/>
          <w:marBottom w:val="0"/>
          <w:divBdr>
            <w:top w:val="none" w:sz="0" w:space="0" w:color="auto"/>
            <w:left w:val="none" w:sz="0" w:space="0" w:color="auto"/>
            <w:bottom w:val="none" w:sz="0" w:space="0" w:color="auto"/>
            <w:right w:val="none" w:sz="0" w:space="0" w:color="auto"/>
          </w:divBdr>
          <w:divsChild>
            <w:div w:id="318465703">
              <w:marLeft w:val="0"/>
              <w:marRight w:val="0"/>
              <w:marTop w:val="0"/>
              <w:marBottom w:val="0"/>
              <w:divBdr>
                <w:top w:val="none" w:sz="0" w:space="0" w:color="auto"/>
                <w:left w:val="none" w:sz="0" w:space="0" w:color="auto"/>
                <w:bottom w:val="none" w:sz="0" w:space="0" w:color="auto"/>
                <w:right w:val="none" w:sz="0" w:space="0" w:color="auto"/>
              </w:divBdr>
            </w:div>
            <w:div w:id="492573541">
              <w:marLeft w:val="0"/>
              <w:marRight w:val="0"/>
              <w:marTop w:val="0"/>
              <w:marBottom w:val="0"/>
              <w:divBdr>
                <w:top w:val="none" w:sz="0" w:space="0" w:color="auto"/>
                <w:left w:val="none" w:sz="0" w:space="0" w:color="auto"/>
                <w:bottom w:val="none" w:sz="0" w:space="0" w:color="auto"/>
                <w:right w:val="none" w:sz="0" w:space="0" w:color="auto"/>
              </w:divBdr>
            </w:div>
            <w:div w:id="929315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6691278">
      <w:bodyDiv w:val="1"/>
      <w:marLeft w:val="0"/>
      <w:marRight w:val="0"/>
      <w:marTop w:val="0"/>
      <w:marBottom w:val="0"/>
      <w:divBdr>
        <w:top w:val="none" w:sz="0" w:space="0" w:color="auto"/>
        <w:left w:val="none" w:sz="0" w:space="0" w:color="auto"/>
        <w:bottom w:val="none" w:sz="0" w:space="0" w:color="auto"/>
        <w:right w:val="none" w:sz="0" w:space="0" w:color="auto"/>
      </w:divBdr>
      <w:divsChild>
        <w:div w:id="696008621">
          <w:marLeft w:val="0"/>
          <w:marRight w:val="0"/>
          <w:marTop w:val="0"/>
          <w:marBottom w:val="0"/>
          <w:divBdr>
            <w:top w:val="none" w:sz="0" w:space="0" w:color="auto"/>
            <w:left w:val="none" w:sz="0" w:space="0" w:color="auto"/>
            <w:bottom w:val="none" w:sz="0" w:space="0" w:color="auto"/>
            <w:right w:val="none" w:sz="0" w:space="0" w:color="auto"/>
          </w:divBdr>
          <w:divsChild>
            <w:div w:id="159321648">
              <w:marLeft w:val="0"/>
              <w:marRight w:val="0"/>
              <w:marTop w:val="0"/>
              <w:marBottom w:val="0"/>
              <w:divBdr>
                <w:top w:val="none" w:sz="0" w:space="0" w:color="auto"/>
                <w:left w:val="none" w:sz="0" w:space="0" w:color="auto"/>
                <w:bottom w:val="none" w:sz="0" w:space="0" w:color="auto"/>
                <w:right w:val="none" w:sz="0" w:space="0" w:color="auto"/>
              </w:divBdr>
            </w:div>
            <w:div w:id="1163010360">
              <w:marLeft w:val="0"/>
              <w:marRight w:val="0"/>
              <w:marTop w:val="0"/>
              <w:marBottom w:val="0"/>
              <w:divBdr>
                <w:top w:val="none" w:sz="0" w:space="0" w:color="auto"/>
                <w:left w:val="none" w:sz="0" w:space="0" w:color="auto"/>
                <w:bottom w:val="none" w:sz="0" w:space="0" w:color="auto"/>
                <w:right w:val="none" w:sz="0" w:space="0" w:color="auto"/>
              </w:divBdr>
            </w:div>
            <w:div w:id="1321421860">
              <w:marLeft w:val="0"/>
              <w:marRight w:val="0"/>
              <w:marTop w:val="0"/>
              <w:marBottom w:val="0"/>
              <w:divBdr>
                <w:top w:val="none" w:sz="0" w:space="0" w:color="auto"/>
                <w:left w:val="none" w:sz="0" w:space="0" w:color="auto"/>
                <w:bottom w:val="none" w:sz="0" w:space="0" w:color="auto"/>
                <w:right w:val="none" w:sz="0" w:space="0" w:color="auto"/>
              </w:divBdr>
            </w:div>
            <w:div w:id="1465268201">
              <w:marLeft w:val="0"/>
              <w:marRight w:val="0"/>
              <w:marTop w:val="0"/>
              <w:marBottom w:val="0"/>
              <w:divBdr>
                <w:top w:val="none" w:sz="0" w:space="0" w:color="auto"/>
                <w:left w:val="none" w:sz="0" w:space="0" w:color="auto"/>
                <w:bottom w:val="none" w:sz="0" w:space="0" w:color="auto"/>
                <w:right w:val="none" w:sz="0" w:space="0" w:color="auto"/>
              </w:divBdr>
            </w:div>
            <w:div w:id="1805587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9238524">
      <w:bodyDiv w:val="1"/>
      <w:marLeft w:val="0"/>
      <w:marRight w:val="0"/>
      <w:marTop w:val="0"/>
      <w:marBottom w:val="0"/>
      <w:divBdr>
        <w:top w:val="none" w:sz="0" w:space="0" w:color="auto"/>
        <w:left w:val="none" w:sz="0" w:space="0" w:color="auto"/>
        <w:bottom w:val="none" w:sz="0" w:space="0" w:color="auto"/>
        <w:right w:val="none" w:sz="0" w:space="0" w:color="auto"/>
      </w:divBdr>
      <w:divsChild>
        <w:div w:id="190186743">
          <w:marLeft w:val="0"/>
          <w:marRight w:val="0"/>
          <w:marTop w:val="0"/>
          <w:marBottom w:val="0"/>
          <w:divBdr>
            <w:top w:val="none" w:sz="0" w:space="0" w:color="auto"/>
            <w:left w:val="none" w:sz="0" w:space="0" w:color="auto"/>
            <w:bottom w:val="none" w:sz="0" w:space="0" w:color="auto"/>
            <w:right w:val="none" w:sz="0" w:space="0" w:color="auto"/>
          </w:divBdr>
        </w:div>
      </w:divsChild>
    </w:div>
    <w:div w:id="1970163815">
      <w:bodyDiv w:val="1"/>
      <w:marLeft w:val="0"/>
      <w:marRight w:val="0"/>
      <w:marTop w:val="0"/>
      <w:marBottom w:val="0"/>
      <w:divBdr>
        <w:top w:val="none" w:sz="0" w:space="0" w:color="auto"/>
        <w:left w:val="none" w:sz="0" w:space="0" w:color="auto"/>
        <w:bottom w:val="none" w:sz="0" w:space="0" w:color="auto"/>
        <w:right w:val="none" w:sz="0" w:space="0" w:color="auto"/>
      </w:divBdr>
      <w:divsChild>
        <w:div w:id="722018659">
          <w:marLeft w:val="0"/>
          <w:marRight w:val="0"/>
          <w:marTop w:val="0"/>
          <w:marBottom w:val="0"/>
          <w:divBdr>
            <w:top w:val="none" w:sz="0" w:space="0" w:color="auto"/>
            <w:left w:val="none" w:sz="0" w:space="0" w:color="auto"/>
            <w:bottom w:val="none" w:sz="0" w:space="0" w:color="auto"/>
            <w:right w:val="none" w:sz="0" w:space="0" w:color="auto"/>
          </w:divBdr>
          <w:divsChild>
            <w:div w:id="115951749">
              <w:marLeft w:val="0"/>
              <w:marRight w:val="0"/>
              <w:marTop w:val="0"/>
              <w:marBottom w:val="0"/>
              <w:divBdr>
                <w:top w:val="none" w:sz="0" w:space="0" w:color="auto"/>
                <w:left w:val="none" w:sz="0" w:space="0" w:color="auto"/>
                <w:bottom w:val="none" w:sz="0" w:space="0" w:color="auto"/>
                <w:right w:val="none" w:sz="0" w:space="0" w:color="auto"/>
              </w:divBdr>
            </w:div>
            <w:div w:id="161549352">
              <w:marLeft w:val="0"/>
              <w:marRight w:val="0"/>
              <w:marTop w:val="0"/>
              <w:marBottom w:val="0"/>
              <w:divBdr>
                <w:top w:val="none" w:sz="0" w:space="0" w:color="auto"/>
                <w:left w:val="none" w:sz="0" w:space="0" w:color="auto"/>
                <w:bottom w:val="none" w:sz="0" w:space="0" w:color="auto"/>
                <w:right w:val="none" w:sz="0" w:space="0" w:color="auto"/>
              </w:divBdr>
            </w:div>
            <w:div w:id="218830311">
              <w:marLeft w:val="0"/>
              <w:marRight w:val="0"/>
              <w:marTop w:val="0"/>
              <w:marBottom w:val="0"/>
              <w:divBdr>
                <w:top w:val="none" w:sz="0" w:space="0" w:color="auto"/>
                <w:left w:val="none" w:sz="0" w:space="0" w:color="auto"/>
                <w:bottom w:val="none" w:sz="0" w:space="0" w:color="auto"/>
                <w:right w:val="none" w:sz="0" w:space="0" w:color="auto"/>
              </w:divBdr>
            </w:div>
            <w:div w:id="1063484548">
              <w:marLeft w:val="0"/>
              <w:marRight w:val="0"/>
              <w:marTop w:val="0"/>
              <w:marBottom w:val="0"/>
              <w:divBdr>
                <w:top w:val="none" w:sz="0" w:space="0" w:color="auto"/>
                <w:left w:val="none" w:sz="0" w:space="0" w:color="auto"/>
                <w:bottom w:val="none" w:sz="0" w:space="0" w:color="auto"/>
                <w:right w:val="none" w:sz="0" w:space="0" w:color="auto"/>
              </w:divBdr>
            </w:div>
            <w:div w:id="1336952338">
              <w:marLeft w:val="0"/>
              <w:marRight w:val="0"/>
              <w:marTop w:val="0"/>
              <w:marBottom w:val="0"/>
              <w:divBdr>
                <w:top w:val="none" w:sz="0" w:space="0" w:color="auto"/>
                <w:left w:val="none" w:sz="0" w:space="0" w:color="auto"/>
                <w:bottom w:val="none" w:sz="0" w:space="0" w:color="auto"/>
                <w:right w:val="none" w:sz="0" w:space="0" w:color="auto"/>
              </w:divBdr>
            </w:div>
            <w:div w:id="1644120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0625804">
      <w:bodyDiv w:val="1"/>
      <w:marLeft w:val="0"/>
      <w:marRight w:val="0"/>
      <w:marTop w:val="0"/>
      <w:marBottom w:val="0"/>
      <w:divBdr>
        <w:top w:val="none" w:sz="0" w:space="0" w:color="auto"/>
        <w:left w:val="none" w:sz="0" w:space="0" w:color="auto"/>
        <w:bottom w:val="none" w:sz="0" w:space="0" w:color="auto"/>
        <w:right w:val="none" w:sz="0" w:space="0" w:color="auto"/>
      </w:divBdr>
      <w:divsChild>
        <w:div w:id="1481847784">
          <w:marLeft w:val="0"/>
          <w:marRight w:val="0"/>
          <w:marTop w:val="0"/>
          <w:marBottom w:val="0"/>
          <w:divBdr>
            <w:top w:val="none" w:sz="0" w:space="0" w:color="auto"/>
            <w:left w:val="none" w:sz="0" w:space="0" w:color="auto"/>
            <w:bottom w:val="none" w:sz="0" w:space="0" w:color="auto"/>
            <w:right w:val="none" w:sz="0" w:space="0" w:color="auto"/>
          </w:divBdr>
          <w:divsChild>
            <w:div w:id="226501837">
              <w:marLeft w:val="0"/>
              <w:marRight w:val="0"/>
              <w:marTop w:val="0"/>
              <w:marBottom w:val="0"/>
              <w:divBdr>
                <w:top w:val="none" w:sz="0" w:space="0" w:color="auto"/>
                <w:left w:val="none" w:sz="0" w:space="0" w:color="auto"/>
                <w:bottom w:val="none" w:sz="0" w:space="0" w:color="auto"/>
                <w:right w:val="none" w:sz="0" w:space="0" w:color="auto"/>
              </w:divBdr>
            </w:div>
            <w:div w:id="669676656">
              <w:marLeft w:val="0"/>
              <w:marRight w:val="0"/>
              <w:marTop w:val="0"/>
              <w:marBottom w:val="0"/>
              <w:divBdr>
                <w:top w:val="none" w:sz="0" w:space="0" w:color="auto"/>
                <w:left w:val="none" w:sz="0" w:space="0" w:color="auto"/>
                <w:bottom w:val="none" w:sz="0" w:space="0" w:color="auto"/>
                <w:right w:val="none" w:sz="0" w:space="0" w:color="auto"/>
              </w:divBdr>
            </w:div>
            <w:div w:id="1442527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3099507">
      <w:bodyDiv w:val="1"/>
      <w:marLeft w:val="0"/>
      <w:marRight w:val="0"/>
      <w:marTop w:val="0"/>
      <w:marBottom w:val="0"/>
      <w:divBdr>
        <w:top w:val="none" w:sz="0" w:space="0" w:color="auto"/>
        <w:left w:val="none" w:sz="0" w:space="0" w:color="auto"/>
        <w:bottom w:val="none" w:sz="0" w:space="0" w:color="auto"/>
        <w:right w:val="none" w:sz="0" w:space="0" w:color="auto"/>
      </w:divBdr>
      <w:divsChild>
        <w:div w:id="1230456500">
          <w:marLeft w:val="0"/>
          <w:marRight w:val="0"/>
          <w:marTop w:val="0"/>
          <w:marBottom w:val="0"/>
          <w:divBdr>
            <w:top w:val="none" w:sz="0" w:space="0" w:color="auto"/>
            <w:left w:val="none" w:sz="0" w:space="0" w:color="auto"/>
            <w:bottom w:val="none" w:sz="0" w:space="0" w:color="auto"/>
            <w:right w:val="none" w:sz="0" w:space="0" w:color="auto"/>
          </w:divBdr>
          <w:divsChild>
            <w:div w:id="32733729">
              <w:marLeft w:val="0"/>
              <w:marRight w:val="0"/>
              <w:marTop w:val="0"/>
              <w:marBottom w:val="0"/>
              <w:divBdr>
                <w:top w:val="none" w:sz="0" w:space="0" w:color="auto"/>
                <w:left w:val="none" w:sz="0" w:space="0" w:color="auto"/>
                <w:bottom w:val="none" w:sz="0" w:space="0" w:color="auto"/>
                <w:right w:val="none" w:sz="0" w:space="0" w:color="auto"/>
              </w:divBdr>
            </w:div>
            <w:div w:id="742874114">
              <w:marLeft w:val="0"/>
              <w:marRight w:val="0"/>
              <w:marTop w:val="0"/>
              <w:marBottom w:val="0"/>
              <w:divBdr>
                <w:top w:val="none" w:sz="0" w:space="0" w:color="auto"/>
                <w:left w:val="none" w:sz="0" w:space="0" w:color="auto"/>
                <w:bottom w:val="none" w:sz="0" w:space="0" w:color="auto"/>
                <w:right w:val="none" w:sz="0" w:space="0" w:color="auto"/>
              </w:divBdr>
            </w:div>
            <w:div w:id="1409159206">
              <w:marLeft w:val="0"/>
              <w:marRight w:val="0"/>
              <w:marTop w:val="0"/>
              <w:marBottom w:val="0"/>
              <w:divBdr>
                <w:top w:val="none" w:sz="0" w:space="0" w:color="auto"/>
                <w:left w:val="none" w:sz="0" w:space="0" w:color="auto"/>
                <w:bottom w:val="none" w:sz="0" w:space="0" w:color="auto"/>
                <w:right w:val="none" w:sz="0" w:space="0" w:color="auto"/>
              </w:divBdr>
            </w:div>
            <w:div w:id="1882591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4017658">
      <w:bodyDiv w:val="1"/>
      <w:marLeft w:val="0"/>
      <w:marRight w:val="0"/>
      <w:marTop w:val="0"/>
      <w:marBottom w:val="0"/>
      <w:divBdr>
        <w:top w:val="none" w:sz="0" w:space="0" w:color="auto"/>
        <w:left w:val="none" w:sz="0" w:space="0" w:color="auto"/>
        <w:bottom w:val="none" w:sz="0" w:space="0" w:color="auto"/>
        <w:right w:val="none" w:sz="0" w:space="0" w:color="auto"/>
      </w:divBdr>
      <w:divsChild>
        <w:div w:id="598677459">
          <w:marLeft w:val="0"/>
          <w:marRight w:val="0"/>
          <w:marTop w:val="0"/>
          <w:marBottom w:val="0"/>
          <w:divBdr>
            <w:top w:val="none" w:sz="0" w:space="0" w:color="auto"/>
            <w:left w:val="none" w:sz="0" w:space="0" w:color="auto"/>
            <w:bottom w:val="none" w:sz="0" w:space="0" w:color="auto"/>
            <w:right w:val="none" w:sz="0" w:space="0" w:color="auto"/>
          </w:divBdr>
          <w:divsChild>
            <w:div w:id="99687461">
              <w:marLeft w:val="0"/>
              <w:marRight w:val="0"/>
              <w:marTop w:val="0"/>
              <w:marBottom w:val="0"/>
              <w:divBdr>
                <w:top w:val="none" w:sz="0" w:space="0" w:color="auto"/>
                <w:left w:val="none" w:sz="0" w:space="0" w:color="auto"/>
                <w:bottom w:val="none" w:sz="0" w:space="0" w:color="auto"/>
                <w:right w:val="none" w:sz="0" w:space="0" w:color="auto"/>
              </w:divBdr>
            </w:div>
            <w:div w:id="887110128">
              <w:marLeft w:val="0"/>
              <w:marRight w:val="0"/>
              <w:marTop w:val="0"/>
              <w:marBottom w:val="0"/>
              <w:divBdr>
                <w:top w:val="none" w:sz="0" w:space="0" w:color="auto"/>
                <w:left w:val="none" w:sz="0" w:space="0" w:color="auto"/>
                <w:bottom w:val="none" w:sz="0" w:space="0" w:color="auto"/>
                <w:right w:val="none" w:sz="0" w:space="0" w:color="auto"/>
              </w:divBdr>
            </w:div>
            <w:div w:id="1155954805">
              <w:marLeft w:val="0"/>
              <w:marRight w:val="0"/>
              <w:marTop w:val="0"/>
              <w:marBottom w:val="0"/>
              <w:divBdr>
                <w:top w:val="none" w:sz="0" w:space="0" w:color="auto"/>
                <w:left w:val="none" w:sz="0" w:space="0" w:color="auto"/>
                <w:bottom w:val="none" w:sz="0" w:space="0" w:color="auto"/>
                <w:right w:val="none" w:sz="0" w:space="0" w:color="auto"/>
              </w:divBdr>
            </w:div>
            <w:div w:id="1213884027">
              <w:marLeft w:val="0"/>
              <w:marRight w:val="0"/>
              <w:marTop w:val="0"/>
              <w:marBottom w:val="0"/>
              <w:divBdr>
                <w:top w:val="none" w:sz="0" w:space="0" w:color="auto"/>
                <w:left w:val="none" w:sz="0" w:space="0" w:color="auto"/>
                <w:bottom w:val="none" w:sz="0" w:space="0" w:color="auto"/>
                <w:right w:val="none" w:sz="0" w:space="0" w:color="auto"/>
              </w:divBdr>
            </w:div>
            <w:div w:id="1320763953">
              <w:marLeft w:val="0"/>
              <w:marRight w:val="0"/>
              <w:marTop w:val="0"/>
              <w:marBottom w:val="0"/>
              <w:divBdr>
                <w:top w:val="none" w:sz="0" w:space="0" w:color="auto"/>
                <w:left w:val="none" w:sz="0" w:space="0" w:color="auto"/>
                <w:bottom w:val="none" w:sz="0" w:space="0" w:color="auto"/>
                <w:right w:val="none" w:sz="0" w:space="0" w:color="auto"/>
              </w:divBdr>
            </w:div>
            <w:div w:id="1603566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5133770">
      <w:bodyDiv w:val="1"/>
      <w:marLeft w:val="0"/>
      <w:marRight w:val="0"/>
      <w:marTop w:val="0"/>
      <w:marBottom w:val="0"/>
      <w:divBdr>
        <w:top w:val="none" w:sz="0" w:space="0" w:color="auto"/>
        <w:left w:val="none" w:sz="0" w:space="0" w:color="auto"/>
        <w:bottom w:val="none" w:sz="0" w:space="0" w:color="auto"/>
        <w:right w:val="none" w:sz="0" w:space="0" w:color="auto"/>
      </w:divBdr>
      <w:divsChild>
        <w:div w:id="1630936946">
          <w:marLeft w:val="0"/>
          <w:marRight w:val="0"/>
          <w:marTop w:val="0"/>
          <w:marBottom w:val="0"/>
          <w:divBdr>
            <w:top w:val="none" w:sz="0" w:space="0" w:color="auto"/>
            <w:left w:val="none" w:sz="0" w:space="0" w:color="auto"/>
            <w:bottom w:val="none" w:sz="0" w:space="0" w:color="auto"/>
            <w:right w:val="none" w:sz="0" w:space="0" w:color="auto"/>
          </w:divBdr>
        </w:div>
      </w:divsChild>
    </w:div>
    <w:div w:id="1981375189">
      <w:bodyDiv w:val="1"/>
      <w:marLeft w:val="0"/>
      <w:marRight w:val="0"/>
      <w:marTop w:val="0"/>
      <w:marBottom w:val="0"/>
      <w:divBdr>
        <w:top w:val="none" w:sz="0" w:space="0" w:color="auto"/>
        <w:left w:val="none" w:sz="0" w:space="0" w:color="auto"/>
        <w:bottom w:val="none" w:sz="0" w:space="0" w:color="auto"/>
        <w:right w:val="none" w:sz="0" w:space="0" w:color="auto"/>
      </w:divBdr>
      <w:divsChild>
        <w:div w:id="1638728097">
          <w:marLeft w:val="0"/>
          <w:marRight w:val="0"/>
          <w:marTop w:val="0"/>
          <w:marBottom w:val="0"/>
          <w:divBdr>
            <w:top w:val="none" w:sz="0" w:space="0" w:color="auto"/>
            <w:left w:val="none" w:sz="0" w:space="0" w:color="auto"/>
            <w:bottom w:val="none" w:sz="0" w:space="0" w:color="auto"/>
            <w:right w:val="none" w:sz="0" w:space="0" w:color="auto"/>
          </w:divBdr>
        </w:div>
      </w:divsChild>
    </w:div>
    <w:div w:id="1983388295">
      <w:bodyDiv w:val="1"/>
      <w:marLeft w:val="0"/>
      <w:marRight w:val="0"/>
      <w:marTop w:val="0"/>
      <w:marBottom w:val="0"/>
      <w:divBdr>
        <w:top w:val="none" w:sz="0" w:space="0" w:color="auto"/>
        <w:left w:val="none" w:sz="0" w:space="0" w:color="auto"/>
        <w:bottom w:val="none" w:sz="0" w:space="0" w:color="auto"/>
        <w:right w:val="none" w:sz="0" w:space="0" w:color="auto"/>
      </w:divBdr>
    </w:div>
    <w:div w:id="1984119614">
      <w:bodyDiv w:val="1"/>
      <w:marLeft w:val="0"/>
      <w:marRight w:val="0"/>
      <w:marTop w:val="0"/>
      <w:marBottom w:val="0"/>
      <w:divBdr>
        <w:top w:val="none" w:sz="0" w:space="0" w:color="auto"/>
        <w:left w:val="none" w:sz="0" w:space="0" w:color="auto"/>
        <w:bottom w:val="none" w:sz="0" w:space="0" w:color="auto"/>
        <w:right w:val="none" w:sz="0" w:space="0" w:color="auto"/>
      </w:divBdr>
      <w:divsChild>
        <w:div w:id="1600404857">
          <w:marLeft w:val="0"/>
          <w:marRight w:val="0"/>
          <w:marTop w:val="0"/>
          <w:marBottom w:val="0"/>
          <w:divBdr>
            <w:top w:val="none" w:sz="0" w:space="0" w:color="auto"/>
            <w:left w:val="none" w:sz="0" w:space="0" w:color="auto"/>
            <w:bottom w:val="none" w:sz="0" w:space="0" w:color="auto"/>
            <w:right w:val="none" w:sz="0" w:space="0" w:color="auto"/>
          </w:divBdr>
          <w:divsChild>
            <w:div w:id="2092971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4961270">
      <w:bodyDiv w:val="1"/>
      <w:marLeft w:val="0"/>
      <w:marRight w:val="0"/>
      <w:marTop w:val="0"/>
      <w:marBottom w:val="0"/>
      <w:divBdr>
        <w:top w:val="none" w:sz="0" w:space="0" w:color="auto"/>
        <w:left w:val="none" w:sz="0" w:space="0" w:color="auto"/>
        <w:bottom w:val="none" w:sz="0" w:space="0" w:color="auto"/>
        <w:right w:val="none" w:sz="0" w:space="0" w:color="auto"/>
      </w:divBdr>
      <w:divsChild>
        <w:div w:id="1333097563">
          <w:marLeft w:val="0"/>
          <w:marRight w:val="0"/>
          <w:marTop w:val="0"/>
          <w:marBottom w:val="0"/>
          <w:divBdr>
            <w:top w:val="none" w:sz="0" w:space="0" w:color="auto"/>
            <w:left w:val="none" w:sz="0" w:space="0" w:color="auto"/>
            <w:bottom w:val="none" w:sz="0" w:space="0" w:color="auto"/>
            <w:right w:val="none" w:sz="0" w:space="0" w:color="auto"/>
          </w:divBdr>
        </w:div>
      </w:divsChild>
    </w:div>
    <w:div w:id="1985160919">
      <w:bodyDiv w:val="1"/>
      <w:marLeft w:val="0"/>
      <w:marRight w:val="0"/>
      <w:marTop w:val="0"/>
      <w:marBottom w:val="0"/>
      <w:divBdr>
        <w:top w:val="none" w:sz="0" w:space="0" w:color="auto"/>
        <w:left w:val="none" w:sz="0" w:space="0" w:color="auto"/>
        <w:bottom w:val="none" w:sz="0" w:space="0" w:color="auto"/>
        <w:right w:val="none" w:sz="0" w:space="0" w:color="auto"/>
      </w:divBdr>
      <w:divsChild>
        <w:div w:id="1158500024">
          <w:marLeft w:val="0"/>
          <w:marRight w:val="0"/>
          <w:marTop w:val="0"/>
          <w:marBottom w:val="0"/>
          <w:divBdr>
            <w:top w:val="none" w:sz="0" w:space="0" w:color="auto"/>
            <w:left w:val="none" w:sz="0" w:space="0" w:color="auto"/>
            <w:bottom w:val="none" w:sz="0" w:space="0" w:color="auto"/>
            <w:right w:val="none" w:sz="0" w:space="0" w:color="auto"/>
          </w:divBdr>
        </w:div>
      </w:divsChild>
    </w:div>
    <w:div w:id="1988702965">
      <w:bodyDiv w:val="1"/>
      <w:marLeft w:val="0"/>
      <w:marRight w:val="0"/>
      <w:marTop w:val="0"/>
      <w:marBottom w:val="0"/>
      <w:divBdr>
        <w:top w:val="none" w:sz="0" w:space="0" w:color="auto"/>
        <w:left w:val="none" w:sz="0" w:space="0" w:color="auto"/>
        <w:bottom w:val="none" w:sz="0" w:space="0" w:color="auto"/>
        <w:right w:val="none" w:sz="0" w:space="0" w:color="auto"/>
      </w:divBdr>
      <w:divsChild>
        <w:div w:id="1123811501">
          <w:marLeft w:val="0"/>
          <w:marRight w:val="0"/>
          <w:marTop w:val="0"/>
          <w:marBottom w:val="0"/>
          <w:divBdr>
            <w:top w:val="none" w:sz="0" w:space="0" w:color="auto"/>
            <w:left w:val="none" w:sz="0" w:space="0" w:color="auto"/>
            <w:bottom w:val="none" w:sz="0" w:space="0" w:color="auto"/>
            <w:right w:val="none" w:sz="0" w:space="0" w:color="auto"/>
          </w:divBdr>
          <w:divsChild>
            <w:div w:id="386413477">
              <w:marLeft w:val="0"/>
              <w:marRight w:val="0"/>
              <w:marTop w:val="0"/>
              <w:marBottom w:val="0"/>
              <w:divBdr>
                <w:top w:val="none" w:sz="0" w:space="0" w:color="auto"/>
                <w:left w:val="none" w:sz="0" w:space="0" w:color="auto"/>
                <w:bottom w:val="none" w:sz="0" w:space="0" w:color="auto"/>
                <w:right w:val="none" w:sz="0" w:space="0" w:color="auto"/>
              </w:divBdr>
            </w:div>
            <w:div w:id="681467540">
              <w:marLeft w:val="0"/>
              <w:marRight w:val="0"/>
              <w:marTop w:val="0"/>
              <w:marBottom w:val="0"/>
              <w:divBdr>
                <w:top w:val="none" w:sz="0" w:space="0" w:color="auto"/>
                <w:left w:val="none" w:sz="0" w:space="0" w:color="auto"/>
                <w:bottom w:val="none" w:sz="0" w:space="0" w:color="auto"/>
                <w:right w:val="none" w:sz="0" w:space="0" w:color="auto"/>
              </w:divBdr>
            </w:div>
            <w:div w:id="1122656354">
              <w:marLeft w:val="0"/>
              <w:marRight w:val="0"/>
              <w:marTop w:val="0"/>
              <w:marBottom w:val="0"/>
              <w:divBdr>
                <w:top w:val="none" w:sz="0" w:space="0" w:color="auto"/>
                <w:left w:val="none" w:sz="0" w:space="0" w:color="auto"/>
                <w:bottom w:val="none" w:sz="0" w:space="0" w:color="auto"/>
                <w:right w:val="none" w:sz="0" w:space="0" w:color="auto"/>
              </w:divBdr>
            </w:div>
            <w:div w:id="1424103764">
              <w:marLeft w:val="0"/>
              <w:marRight w:val="0"/>
              <w:marTop w:val="0"/>
              <w:marBottom w:val="0"/>
              <w:divBdr>
                <w:top w:val="none" w:sz="0" w:space="0" w:color="auto"/>
                <w:left w:val="none" w:sz="0" w:space="0" w:color="auto"/>
                <w:bottom w:val="none" w:sz="0" w:space="0" w:color="auto"/>
                <w:right w:val="none" w:sz="0" w:space="0" w:color="auto"/>
              </w:divBdr>
            </w:div>
            <w:div w:id="2081633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0669130">
      <w:bodyDiv w:val="1"/>
      <w:marLeft w:val="0"/>
      <w:marRight w:val="0"/>
      <w:marTop w:val="0"/>
      <w:marBottom w:val="0"/>
      <w:divBdr>
        <w:top w:val="none" w:sz="0" w:space="0" w:color="auto"/>
        <w:left w:val="none" w:sz="0" w:space="0" w:color="auto"/>
        <w:bottom w:val="none" w:sz="0" w:space="0" w:color="auto"/>
        <w:right w:val="none" w:sz="0" w:space="0" w:color="auto"/>
      </w:divBdr>
      <w:divsChild>
        <w:div w:id="1459959054">
          <w:marLeft w:val="0"/>
          <w:marRight w:val="0"/>
          <w:marTop w:val="0"/>
          <w:marBottom w:val="0"/>
          <w:divBdr>
            <w:top w:val="none" w:sz="0" w:space="0" w:color="auto"/>
            <w:left w:val="none" w:sz="0" w:space="0" w:color="auto"/>
            <w:bottom w:val="none" w:sz="0" w:space="0" w:color="auto"/>
            <w:right w:val="none" w:sz="0" w:space="0" w:color="auto"/>
          </w:divBdr>
        </w:div>
      </w:divsChild>
    </w:div>
    <w:div w:id="1993947636">
      <w:bodyDiv w:val="1"/>
      <w:marLeft w:val="0"/>
      <w:marRight w:val="0"/>
      <w:marTop w:val="0"/>
      <w:marBottom w:val="0"/>
      <w:divBdr>
        <w:top w:val="none" w:sz="0" w:space="0" w:color="auto"/>
        <w:left w:val="none" w:sz="0" w:space="0" w:color="auto"/>
        <w:bottom w:val="none" w:sz="0" w:space="0" w:color="auto"/>
        <w:right w:val="none" w:sz="0" w:space="0" w:color="auto"/>
      </w:divBdr>
      <w:divsChild>
        <w:div w:id="1427072407">
          <w:marLeft w:val="0"/>
          <w:marRight w:val="0"/>
          <w:marTop w:val="0"/>
          <w:marBottom w:val="0"/>
          <w:divBdr>
            <w:top w:val="none" w:sz="0" w:space="0" w:color="auto"/>
            <w:left w:val="none" w:sz="0" w:space="0" w:color="auto"/>
            <w:bottom w:val="none" w:sz="0" w:space="0" w:color="auto"/>
            <w:right w:val="none" w:sz="0" w:space="0" w:color="auto"/>
          </w:divBdr>
        </w:div>
      </w:divsChild>
    </w:div>
    <w:div w:id="1994217576">
      <w:bodyDiv w:val="1"/>
      <w:marLeft w:val="0"/>
      <w:marRight w:val="0"/>
      <w:marTop w:val="0"/>
      <w:marBottom w:val="0"/>
      <w:divBdr>
        <w:top w:val="none" w:sz="0" w:space="0" w:color="auto"/>
        <w:left w:val="none" w:sz="0" w:space="0" w:color="auto"/>
        <w:bottom w:val="none" w:sz="0" w:space="0" w:color="auto"/>
        <w:right w:val="none" w:sz="0" w:space="0" w:color="auto"/>
      </w:divBdr>
    </w:div>
    <w:div w:id="1995794971">
      <w:bodyDiv w:val="1"/>
      <w:marLeft w:val="0"/>
      <w:marRight w:val="0"/>
      <w:marTop w:val="0"/>
      <w:marBottom w:val="0"/>
      <w:divBdr>
        <w:top w:val="none" w:sz="0" w:space="0" w:color="auto"/>
        <w:left w:val="none" w:sz="0" w:space="0" w:color="auto"/>
        <w:bottom w:val="none" w:sz="0" w:space="0" w:color="auto"/>
        <w:right w:val="none" w:sz="0" w:space="0" w:color="auto"/>
      </w:divBdr>
      <w:divsChild>
        <w:div w:id="1598638575">
          <w:marLeft w:val="0"/>
          <w:marRight w:val="0"/>
          <w:marTop w:val="0"/>
          <w:marBottom w:val="0"/>
          <w:divBdr>
            <w:top w:val="none" w:sz="0" w:space="0" w:color="auto"/>
            <w:left w:val="none" w:sz="0" w:space="0" w:color="auto"/>
            <w:bottom w:val="none" w:sz="0" w:space="0" w:color="auto"/>
            <w:right w:val="none" w:sz="0" w:space="0" w:color="auto"/>
          </w:divBdr>
          <w:divsChild>
            <w:div w:id="931740592">
              <w:marLeft w:val="0"/>
              <w:marRight w:val="0"/>
              <w:marTop w:val="0"/>
              <w:marBottom w:val="0"/>
              <w:divBdr>
                <w:top w:val="none" w:sz="0" w:space="0" w:color="auto"/>
                <w:left w:val="none" w:sz="0" w:space="0" w:color="auto"/>
                <w:bottom w:val="none" w:sz="0" w:space="0" w:color="auto"/>
                <w:right w:val="none" w:sz="0" w:space="0" w:color="auto"/>
              </w:divBdr>
            </w:div>
            <w:div w:id="1981569660">
              <w:marLeft w:val="0"/>
              <w:marRight w:val="0"/>
              <w:marTop w:val="0"/>
              <w:marBottom w:val="0"/>
              <w:divBdr>
                <w:top w:val="none" w:sz="0" w:space="0" w:color="auto"/>
                <w:left w:val="none" w:sz="0" w:space="0" w:color="auto"/>
                <w:bottom w:val="none" w:sz="0" w:space="0" w:color="auto"/>
                <w:right w:val="none" w:sz="0" w:space="0" w:color="auto"/>
              </w:divBdr>
            </w:div>
            <w:div w:id="2040010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7614055">
      <w:bodyDiv w:val="1"/>
      <w:marLeft w:val="0"/>
      <w:marRight w:val="0"/>
      <w:marTop w:val="0"/>
      <w:marBottom w:val="0"/>
      <w:divBdr>
        <w:top w:val="none" w:sz="0" w:space="0" w:color="auto"/>
        <w:left w:val="none" w:sz="0" w:space="0" w:color="auto"/>
        <w:bottom w:val="none" w:sz="0" w:space="0" w:color="auto"/>
        <w:right w:val="none" w:sz="0" w:space="0" w:color="auto"/>
      </w:divBdr>
    </w:div>
    <w:div w:id="1999922853">
      <w:bodyDiv w:val="1"/>
      <w:marLeft w:val="0"/>
      <w:marRight w:val="0"/>
      <w:marTop w:val="0"/>
      <w:marBottom w:val="0"/>
      <w:divBdr>
        <w:top w:val="none" w:sz="0" w:space="0" w:color="auto"/>
        <w:left w:val="none" w:sz="0" w:space="0" w:color="auto"/>
        <w:bottom w:val="none" w:sz="0" w:space="0" w:color="auto"/>
        <w:right w:val="none" w:sz="0" w:space="0" w:color="auto"/>
      </w:divBdr>
      <w:divsChild>
        <w:div w:id="994645080">
          <w:marLeft w:val="0"/>
          <w:marRight w:val="0"/>
          <w:marTop w:val="0"/>
          <w:marBottom w:val="0"/>
          <w:divBdr>
            <w:top w:val="none" w:sz="0" w:space="0" w:color="auto"/>
            <w:left w:val="none" w:sz="0" w:space="0" w:color="auto"/>
            <w:bottom w:val="none" w:sz="0" w:space="0" w:color="auto"/>
            <w:right w:val="none" w:sz="0" w:space="0" w:color="auto"/>
          </w:divBdr>
          <w:divsChild>
            <w:div w:id="343947379">
              <w:marLeft w:val="0"/>
              <w:marRight w:val="0"/>
              <w:marTop w:val="0"/>
              <w:marBottom w:val="0"/>
              <w:divBdr>
                <w:top w:val="none" w:sz="0" w:space="0" w:color="auto"/>
                <w:left w:val="none" w:sz="0" w:space="0" w:color="auto"/>
                <w:bottom w:val="none" w:sz="0" w:space="0" w:color="auto"/>
                <w:right w:val="none" w:sz="0" w:space="0" w:color="auto"/>
              </w:divBdr>
            </w:div>
            <w:div w:id="392896226">
              <w:marLeft w:val="0"/>
              <w:marRight w:val="0"/>
              <w:marTop w:val="0"/>
              <w:marBottom w:val="0"/>
              <w:divBdr>
                <w:top w:val="none" w:sz="0" w:space="0" w:color="auto"/>
                <w:left w:val="none" w:sz="0" w:space="0" w:color="auto"/>
                <w:bottom w:val="none" w:sz="0" w:space="0" w:color="auto"/>
                <w:right w:val="none" w:sz="0" w:space="0" w:color="auto"/>
              </w:divBdr>
            </w:div>
            <w:div w:id="1506431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0577901">
      <w:bodyDiv w:val="1"/>
      <w:marLeft w:val="0"/>
      <w:marRight w:val="0"/>
      <w:marTop w:val="0"/>
      <w:marBottom w:val="0"/>
      <w:divBdr>
        <w:top w:val="none" w:sz="0" w:space="0" w:color="auto"/>
        <w:left w:val="none" w:sz="0" w:space="0" w:color="auto"/>
        <w:bottom w:val="none" w:sz="0" w:space="0" w:color="auto"/>
        <w:right w:val="none" w:sz="0" w:space="0" w:color="auto"/>
      </w:divBdr>
      <w:divsChild>
        <w:div w:id="8988845">
          <w:marLeft w:val="0"/>
          <w:marRight w:val="0"/>
          <w:marTop w:val="0"/>
          <w:marBottom w:val="0"/>
          <w:divBdr>
            <w:top w:val="none" w:sz="0" w:space="0" w:color="auto"/>
            <w:left w:val="none" w:sz="0" w:space="0" w:color="auto"/>
            <w:bottom w:val="none" w:sz="0" w:space="0" w:color="auto"/>
            <w:right w:val="none" w:sz="0" w:space="0" w:color="auto"/>
          </w:divBdr>
          <w:divsChild>
            <w:div w:id="739836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1762184">
      <w:bodyDiv w:val="1"/>
      <w:marLeft w:val="0"/>
      <w:marRight w:val="0"/>
      <w:marTop w:val="0"/>
      <w:marBottom w:val="0"/>
      <w:divBdr>
        <w:top w:val="none" w:sz="0" w:space="0" w:color="auto"/>
        <w:left w:val="none" w:sz="0" w:space="0" w:color="auto"/>
        <w:bottom w:val="none" w:sz="0" w:space="0" w:color="auto"/>
        <w:right w:val="none" w:sz="0" w:space="0" w:color="auto"/>
      </w:divBdr>
      <w:divsChild>
        <w:div w:id="1088312262">
          <w:marLeft w:val="0"/>
          <w:marRight w:val="0"/>
          <w:marTop w:val="0"/>
          <w:marBottom w:val="0"/>
          <w:divBdr>
            <w:top w:val="none" w:sz="0" w:space="0" w:color="auto"/>
            <w:left w:val="none" w:sz="0" w:space="0" w:color="auto"/>
            <w:bottom w:val="none" w:sz="0" w:space="0" w:color="auto"/>
            <w:right w:val="none" w:sz="0" w:space="0" w:color="auto"/>
          </w:divBdr>
        </w:div>
      </w:divsChild>
    </w:div>
    <w:div w:id="2005815267">
      <w:bodyDiv w:val="1"/>
      <w:marLeft w:val="0"/>
      <w:marRight w:val="0"/>
      <w:marTop w:val="0"/>
      <w:marBottom w:val="0"/>
      <w:divBdr>
        <w:top w:val="none" w:sz="0" w:space="0" w:color="auto"/>
        <w:left w:val="none" w:sz="0" w:space="0" w:color="auto"/>
        <w:bottom w:val="none" w:sz="0" w:space="0" w:color="auto"/>
        <w:right w:val="none" w:sz="0" w:space="0" w:color="auto"/>
      </w:divBdr>
      <w:divsChild>
        <w:div w:id="376852492">
          <w:marLeft w:val="0"/>
          <w:marRight w:val="0"/>
          <w:marTop w:val="0"/>
          <w:marBottom w:val="0"/>
          <w:divBdr>
            <w:top w:val="none" w:sz="0" w:space="0" w:color="auto"/>
            <w:left w:val="none" w:sz="0" w:space="0" w:color="auto"/>
            <w:bottom w:val="none" w:sz="0" w:space="0" w:color="auto"/>
            <w:right w:val="none" w:sz="0" w:space="0" w:color="auto"/>
          </w:divBdr>
          <w:divsChild>
            <w:div w:id="1131903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6587953">
      <w:bodyDiv w:val="1"/>
      <w:marLeft w:val="0"/>
      <w:marRight w:val="0"/>
      <w:marTop w:val="0"/>
      <w:marBottom w:val="0"/>
      <w:divBdr>
        <w:top w:val="none" w:sz="0" w:space="0" w:color="auto"/>
        <w:left w:val="none" w:sz="0" w:space="0" w:color="auto"/>
        <w:bottom w:val="none" w:sz="0" w:space="0" w:color="auto"/>
        <w:right w:val="none" w:sz="0" w:space="0" w:color="auto"/>
      </w:divBdr>
      <w:divsChild>
        <w:div w:id="2129465108">
          <w:marLeft w:val="0"/>
          <w:marRight w:val="0"/>
          <w:marTop w:val="0"/>
          <w:marBottom w:val="0"/>
          <w:divBdr>
            <w:top w:val="none" w:sz="0" w:space="0" w:color="auto"/>
            <w:left w:val="none" w:sz="0" w:space="0" w:color="auto"/>
            <w:bottom w:val="none" w:sz="0" w:space="0" w:color="auto"/>
            <w:right w:val="none" w:sz="0" w:space="0" w:color="auto"/>
          </w:divBdr>
        </w:div>
      </w:divsChild>
    </w:div>
    <w:div w:id="2007781731">
      <w:bodyDiv w:val="1"/>
      <w:marLeft w:val="0"/>
      <w:marRight w:val="0"/>
      <w:marTop w:val="0"/>
      <w:marBottom w:val="0"/>
      <w:divBdr>
        <w:top w:val="none" w:sz="0" w:space="0" w:color="auto"/>
        <w:left w:val="none" w:sz="0" w:space="0" w:color="auto"/>
        <w:bottom w:val="none" w:sz="0" w:space="0" w:color="auto"/>
        <w:right w:val="none" w:sz="0" w:space="0" w:color="auto"/>
      </w:divBdr>
      <w:divsChild>
        <w:div w:id="1869758398">
          <w:marLeft w:val="0"/>
          <w:marRight w:val="0"/>
          <w:marTop w:val="0"/>
          <w:marBottom w:val="0"/>
          <w:divBdr>
            <w:top w:val="none" w:sz="0" w:space="0" w:color="auto"/>
            <w:left w:val="none" w:sz="0" w:space="0" w:color="auto"/>
            <w:bottom w:val="none" w:sz="0" w:space="0" w:color="auto"/>
            <w:right w:val="none" w:sz="0" w:space="0" w:color="auto"/>
          </w:divBdr>
        </w:div>
      </w:divsChild>
    </w:div>
    <w:div w:id="2008173705">
      <w:bodyDiv w:val="1"/>
      <w:marLeft w:val="0"/>
      <w:marRight w:val="0"/>
      <w:marTop w:val="0"/>
      <w:marBottom w:val="0"/>
      <w:divBdr>
        <w:top w:val="none" w:sz="0" w:space="0" w:color="auto"/>
        <w:left w:val="none" w:sz="0" w:space="0" w:color="auto"/>
        <w:bottom w:val="none" w:sz="0" w:space="0" w:color="auto"/>
        <w:right w:val="none" w:sz="0" w:space="0" w:color="auto"/>
      </w:divBdr>
      <w:divsChild>
        <w:div w:id="2125616978">
          <w:marLeft w:val="0"/>
          <w:marRight w:val="0"/>
          <w:marTop w:val="0"/>
          <w:marBottom w:val="0"/>
          <w:divBdr>
            <w:top w:val="none" w:sz="0" w:space="0" w:color="auto"/>
            <w:left w:val="none" w:sz="0" w:space="0" w:color="auto"/>
            <w:bottom w:val="none" w:sz="0" w:space="0" w:color="auto"/>
            <w:right w:val="none" w:sz="0" w:space="0" w:color="auto"/>
          </w:divBdr>
        </w:div>
      </w:divsChild>
    </w:div>
    <w:div w:id="2009819595">
      <w:bodyDiv w:val="1"/>
      <w:marLeft w:val="0"/>
      <w:marRight w:val="0"/>
      <w:marTop w:val="0"/>
      <w:marBottom w:val="0"/>
      <w:divBdr>
        <w:top w:val="none" w:sz="0" w:space="0" w:color="auto"/>
        <w:left w:val="none" w:sz="0" w:space="0" w:color="auto"/>
        <w:bottom w:val="none" w:sz="0" w:space="0" w:color="auto"/>
        <w:right w:val="none" w:sz="0" w:space="0" w:color="auto"/>
      </w:divBdr>
    </w:div>
    <w:div w:id="2011911498">
      <w:bodyDiv w:val="1"/>
      <w:marLeft w:val="0"/>
      <w:marRight w:val="0"/>
      <w:marTop w:val="0"/>
      <w:marBottom w:val="0"/>
      <w:divBdr>
        <w:top w:val="none" w:sz="0" w:space="0" w:color="auto"/>
        <w:left w:val="none" w:sz="0" w:space="0" w:color="auto"/>
        <w:bottom w:val="none" w:sz="0" w:space="0" w:color="auto"/>
        <w:right w:val="none" w:sz="0" w:space="0" w:color="auto"/>
      </w:divBdr>
      <w:divsChild>
        <w:div w:id="1865365277">
          <w:marLeft w:val="0"/>
          <w:marRight w:val="0"/>
          <w:marTop w:val="0"/>
          <w:marBottom w:val="0"/>
          <w:divBdr>
            <w:top w:val="none" w:sz="0" w:space="0" w:color="auto"/>
            <w:left w:val="none" w:sz="0" w:space="0" w:color="auto"/>
            <w:bottom w:val="none" w:sz="0" w:space="0" w:color="auto"/>
            <w:right w:val="none" w:sz="0" w:space="0" w:color="auto"/>
          </w:divBdr>
          <w:divsChild>
            <w:div w:id="204175169">
              <w:marLeft w:val="0"/>
              <w:marRight w:val="0"/>
              <w:marTop w:val="0"/>
              <w:marBottom w:val="0"/>
              <w:divBdr>
                <w:top w:val="none" w:sz="0" w:space="0" w:color="auto"/>
                <w:left w:val="none" w:sz="0" w:space="0" w:color="auto"/>
                <w:bottom w:val="none" w:sz="0" w:space="0" w:color="auto"/>
                <w:right w:val="none" w:sz="0" w:space="0" w:color="auto"/>
              </w:divBdr>
            </w:div>
            <w:div w:id="541483979">
              <w:marLeft w:val="0"/>
              <w:marRight w:val="0"/>
              <w:marTop w:val="0"/>
              <w:marBottom w:val="0"/>
              <w:divBdr>
                <w:top w:val="none" w:sz="0" w:space="0" w:color="auto"/>
                <w:left w:val="none" w:sz="0" w:space="0" w:color="auto"/>
                <w:bottom w:val="none" w:sz="0" w:space="0" w:color="auto"/>
                <w:right w:val="none" w:sz="0" w:space="0" w:color="auto"/>
              </w:divBdr>
            </w:div>
            <w:div w:id="901016209">
              <w:marLeft w:val="0"/>
              <w:marRight w:val="0"/>
              <w:marTop w:val="0"/>
              <w:marBottom w:val="0"/>
              <w:divBdr>
                <w:top w:val="none" w:sz="0" w:space="0" w:color="auto"/>
                <w:left w:val="none" w:sz="0" w:space="0" w:color="auto"/>
                <w:bottom w:val="none" w:sz="0" w:space="0" w:color="auto"/>
                <w:right w:val="none" w:sz="0" w:space="0" w:color="auto"/>
              </w:divBdr>
            </w:div>
            <w:div w:id="905842667">
              <w:marLeft w:val="0"/>
              <w:marRight w:val="0"/>
              <w:marTop w:val="0"/>
              <w:marBottom w:val="0"/>
              <w:divBdr>
                <w:top w:val="none" w:sz="0" w:space="0" w:color="auto"/>
                <w:left w:val="none" w:sz="0" w:space="0" w:color="auto"/>
                <w:bottom w:val="none" w:sz="0" w:space="0" w:color="auto"/>
                <w:right w:val="none" w:sz="0" w:space="0" w:color="auto"/>
              </w:divBdr>
            </w:div>
            <w:div w:id="1571579494">
              <w:marLeft w:val="0"/>
              <w:marRight w:val="0"/>
              <w:marTop w:val="0"/>
              <w:marBottom w:val="0"/>
              <w:divBdr>
                <w:top w:val="none" w:sz="0" w:space="0" w:color="auto"/>
                <w:left w:val="none" w:sz="0" w:space="0" w:color="auto"/>
                <w:bottom w:val="none" w:sz="0" w:space="0" w:color="auto"/>
                <w:right w:val="none" w:sz="0" w:space="0" w:color="auto"/>
              </w:divBdr>
            </w:div>
            <w:div w:id="1595671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2755309">
      <w:bodyDiv w:val="1"/>
      <w:marLeft w:val="0"/>
      <w:marRight w:val="0"/>
      <w:marTop w:val="0"/>
      <w:marBottom w:val="0"/>
      <w:divBdr>
        <w:top w:val="none" w:sz="0" w:space="0" w:color="auto"/>
        <w:left w:val="none" w:sz="0" w:space="0" w:color="auto"/>
        <w:bottom w:val="none" w:sz="0" w:space="0" w:color="auto"/>
        <w:right w:val="none" w:sz="0" w:space="0" w:color="auto"/>
      </w:divBdr>
    </w:div>
    <w:div w:id="2013993285">
      <w:bodyDiv w:val="1"/>
      <w:marLeft w:val="0"/>
      <w:marRight w:val="0"/>
      <w:marTop w:val="0"/>
      <w:marBottom w:val="0"/>
      <w:divBdr>
        <w:top w:val="none" w:sz="0" w:space="0" w:color="auto"/>
        <w:left w:val="none" w:sz="0" w:space="0" w:color="auto"/>
        <w:bottom w:val="none" w:sz="0" w:space="0" w:color="auto"/>
        <w:right w:val="none" w:sz="0" w:space="0" w:color="auto"/>
      </w:divBdr>
      <w:divsChild>
        <w:div w:id="79496499">
          <w:marLeft w:val="0"/>
          <w:marRight w:val="0"/>
          <w:marTop w:val="0"/>
          <w:marBottom w:val="0"/>
          <w:divBdr>
            <w:top w:val="none" w:sz="0" w:space="0" w:color="auto"/>
            <w:left w:val="none" w:sz="0" w:space="0" w:color="auto"/>
            <w:bottom w:val="none" w:sz="0" w:space="0" w:color="auto"/>
            <w:right w:val="none" w:sz="0" w:space="0" w:color="auto"/>
          </w:divBdr>
        </w:div>
      </w:divsChild>
    </w:div>
    <w:div w:id="2015719897">
      <w:bodyDiv w:val="1"/>
      <w:marLeft w:val="0"/>
      <w:marRight w:val="0"/>
      <w:marTop w:val="0"/>
      <w:marBottom w:val="0"/>
      <w:divBdr>
        <w:top w:val="none" w:sz="0" w:space="0" w:color="auto"/>
        <w:left w:val="none" w:sz="0" w:space="0" w:color="auto"/>
        <w:bottom w:val="none" w:sz="0" w:space="0" w:color="auto"/>
        <w:right w:val="none" w:sz="0" w:space="0" w:color="auto"/>
      </w:divBdr>
    </w:div>
    <w:div w:id="2016153183">
      <w:bodyDiv w:val="1"/>
      <w:marLeft w:val="0"/>
      <w:marRight w:val="0"/>
      <w:marTop w:val="0"/>
      <w:marBottom w:val="0"/>
      <w:divBdr>
        <w:top w:val="none" w:sz="0" w:space="0" w:color="auto"/>
        <w:left w:val="none" w:sz="0" w:space="0" w:color="auto"/>
        <w:bottom w:val="none" w:sz="0" w:space="0" w:color="auto"/>
        <w:right w:val="none" w:sz="0" w:space="0" w:color="auto"/>
      </w:divBdr>
    </w:div>
    <w:div w:id="2020043145">
      <w:bodyDiv w:val="1"/>
      <w:marLeft w:val="0"/>
      <w:marRight w:val="0"/>
      <w:marTop w:val="0"/>
      <w:marBottom w:val="0"/>
      <w:divBdr>
        <w:top w:val="none" w:sz="0" w:space="0" w:color="auto"/>
        <w:left w:val="none" w:sz="0" w:space="0" w:color="auto"/>
        <w:bottom w:val="none" w:sz="0" w:space="0" w:color="auto"/>
        <w:right w:val="none" w:sz="0" w:space="0" w:color="auto"/>
      </w:divBdr>
    </w:div>
    <w:div w:id="2021467919">
      <w:bodyDiv w:val="1"/>
      <w:marLeft w:val="0"/>
      <w:marRight w:val="0"/>
      <w:marTop w:val="0"/>
      <w:marBottom w:val="0"/>
      <w:divBdr>
        <w:top w:val="none" w:sz="0" w:space="0" w:color="auto"/>
        <w:left w:val="none" w:sz="0" w:space="0" w:color="auto"/>
        <w:bottom w:val="none" w:sz="0" w:space="0" w:color="auto"/>
        <w:right w:val="none" w:sz="0" w:space="0" w:color="auto"/>
      </w:divBdr>
      <w:divsChild>
        <w:div w:id="1553614676">
          <w:marLeft w:val="0"/>
          <w:marRight w:val="0"/>
          <w:marTop w:val="0"/>
          <w:marBottom w:val="0"/>
          <w:divBdr>
            <w:top w:val="none" w:sz="0" w:space="0" w:color="auto"/>
            <w:left w:val="none" w:sz="0" w:space="0" w:color="auto"/>
            <w:bottom w:val="none" w:sz="0" w:space="0" w:color="auto"/>
            <w:right w:val="none" w:sz="0" w:space="0" w:color="auto"/>
          </w:divBdr>
        </w:div>
      </w:divsChild>
    </w:div>
    <w:div w:id="2025085680">
      <w:bodyDiv w:val="1"/>
      <w:marLeft w:val="0"/>
      <w:marRight w:val="0"/>
      <w:marTop w:val="0"/>
      <w:marBottom w:val="0"/>
      <w:divBdr>
        <w:top w:val="none" w:sz="0" w:space="0" w:color="auto"/>
        <w:left w:val="none" w:sz="0" w:space="0" w:color="auto"/>
        <w:bottom w:val="none" w:sz="0" w:space="0" w:color="auto"/>
        <w:right w:val="none" w:sz="0" w:space="0" w:color="auto"/>
      </w:divBdr>
    </w:div>
    <w:div w:id="2028408628">
      <w:bodyDiv w:val="1"/>
      <w:marLeft w:val="0"/>
      <w:marRight w:val="0"/>
      <w:marTop w:val="0"/>
      <w:marBottom w:val="0"/>
      <w:divBdr>
        <w:top w:val="none" w:sz="0" w:space="0" w:color="auto"/>
        <w:left w:val="none" w:sz="0" w:space="0" w:color="auto"/>
        <w:bottom w:val="none" w:sz="0" w:space="0" w:color="auto"/>
        <w:right w:val="none" w:sz="0" w:space="0" w:color="auto"/>
      </w:divBdr>
      <w:divsChild>
        <w:div w:id="1247350311">
          <w:marLeft w:val="0"/>
          <w:marRight w:val="0"/>
          <w:marTop w:val="0"/>
          <w:marBottom w:val="0"/>
          <w:divBdr>
            <w:top w:val="none" w:sz="0" w:space="0" w:color="auto"/>
            <w:left w:val="none" w:sz="0" w:space="0" w:color="auto"/>
            <w:bottom w:val="none" w:sz="0" w:space="0" w:color="auto"/>
            <w:right w:val="none" w:sz="0" w:space="0" w:color="auto"/>
          </w:divBdr>
        </w:div>
      </w:divsChild>
    </w:div>
    <w:div w:id="2031101913">
      <w:bodyDiv w:val="1"/>
      <w:marLeft w:val="0"/>
      <w:marRight w:val="0"/>
      <w:marTop w:val="0"/>
      <w:marBottom w:val="0"/>
      <w:divBdr>
        <w:top w:val="none" w:sz="0" w:space="0" w:color="auto"/>
        <w:left w:val="none" w:sz="0" w:space="0" w:color="auto"/>
        <w:bottom w:val="none" w:sz="0" w:space="0" w:color="auto"/>
        <w:right w:val="none" w:sz="0" w:space="0" w:color="auto"/>
      </w:divBdr>
      <w:divsChild>
        <w:div w:id="1554149670">
          <w:marLeft w:val="0"/>
          <w:marRight w:val="0"/>
          <w:marTop w:val="0"/>
          <w:marBottom w:val="0"/>
          <w:divBdr>
            <w:top w:val="none" w:sz="0" w:space="0" w:color="auto"/>
            <w:left w:val="none" w:sz="0" w:space="0" w:color="auto"/>
            <w:bottom w:val="none" w:sz="0" w:space="0" w:color="auto"/>
            <w:right w:val="none" w:sz="0" w:space="0" w:color="auto"/>
          </w:divBdr>
        </w:div>
      </w:divsChild>
    </w:div>
    <w:div w:id="2032564908">
      <w:bodyDiv w:val="1"/>
      <w:marLeft w:val="0"/>
      <w:marRight w:val="0"/>
      <w:marTop w:val="0"/>
      <w:marBottom w:val="0"/>
      <w:divBdr>
        <w:top w:val="none" w:sz="0" w:space="0" w:color="auto"/>
        <w:left w:val="none" w:sz="0" w:space="0" w:color="auto"/>
        <w:bottom w:val="none" w:sz="0" w:space="0" w:color="auto"/>
        <w:right w:val="none" w:sz="0" w:space="0" w:color="auto"/>
      </w:divBdr>
      <w:divsChild>
        <w:div w:id="762871113">
          <w:marLeft w:val="0"/>
          <w:marRight w:val="0"/>
          <w:marTop w:val="0"/>
          <w:marBottom w:val="0"/>
          <w:divBdr>
            <w:top w:val="none" w:sz="0" w:space="0" w:color="auto"/>
            <w:left w:val="none" w:sz="0" w:space="0" w:color="auto"/>
            <w:bottom w:val="none" w:sz="0" w:space="0" w:color="auto"/>
            <w:right w:val="none" w:sz="0" w:space="0" w:color="auto"/>
          </w:divBdr>
        </w:div>
      </w:divsChild>
    </w:div>
    <w:div w:id="2033455985">
      <w:bodyDiv w:val="1"/>
      <w:marLeft w:val="0"/>
      <w:marRight w:val="0"/>
      <w:marTop w:val="0"/>
      <w:marBottom w:val="0"/>
      <w:divBdr>
        <w:top w:val="none" w:sz="0" w:space="0" w:color="auto"/>
        <w:left w:val="none" w:sz="0" w:space="0" w:color="auto"/>
        <w:bottom w:val="none" w:sz="0" w:space="0" w:color="auto"/>
        <w:right w:val="none" w:sz="0" w:space="0" w:color="auto"/>
      </w:divBdr>
      <w:divsChild>
        <w:div w:id="696201773">
          <w:marLeft w:val="0"/>
          <w:marRight w:val="0"/>
          <w:marTop w:val="0"/>
          <w:marBottom w:val="0"/>
          <w:divBdr>
            <w:top w:val="none" w:sz="0" w:space="0" w:color="auto"/>
            <w:left w:val="none" w:sz="0" w:space="0" w:color="auto"/>
            <w:bottom w:val="none" w:sz="0" w:space="0" w:color="auto"/>
            <w:right w:val="none" w:sz="0" w:space="0" w:color="auto"/>
          </w:divBdr>
          <w:divsChild>
            <w:div w:id="221257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4918611">
      <w:bodyDiv w:val="1"/>
      <w:marLeft w:val="0"/>
      <w:marRight w:val="0"/>
      <w:marTop w:val="0"/>
      <w:marBottom w:val="0"/>
      <w:divBdr>
        <w:top w:val="none" w:sz="0" w:space="0" w:color="auto"/>
        <w:left w:val="none" w:sz="0" w:space="0" w:color="auto"/>
        <w:bottom w:val="none" w:sz="0" w:space="0" w:color="auto"/>
        <w:right w:val="none" w:sz="0" w:space="0" w:color="auto"/>
      </w:divBdr>
    </w:div>
    <w:div w:id="2037533206">
      <w:bodyDiv w:val="1"/>
      <w:marLeft w:val="0"/>
      <w:marRight w:val="0"/>
      <w:marTop w:val="0"/>
      <w:marBottom w:val="0"/>
      <w:divBdr>
        <w:top w:val="none" w:sz="0" w:space="0" w:color="auto"/>
        <w:left w:val="none" w:sz="0" w:space="0" w:color="auto"/>
        <w:bottom w:val="none" w:sz="0" w:space="0" w:color="auto"/>
        <w:right w:val="none" w:sz="0" w:space="0" w:color="auto"/>
      </w:divBdr>
      <w:divsChild>
        <w:div w:id="2022394628">
          <w:marLeft w:val="0"/>
          <w:marRight w:val="0"/>
          <w:marTop w:val="0"/>
          <w:marBottom w:val="0"/>
          <w:divBdr>
            <w:top w:val="none" w:sz="0" w:space="0" w:color="auto"/>
            <w:left w:val="none" w:sz="0" w:space="0" w:color="auto"/>
            <w:bottom w:val="none" w:sz="0" w:space="0" w:color="auto"/>
            <w:right w:val="none" w:sz="0" w:space="0" w:color="auto"/>
          </w:divBdr>
          <w:divsChild>
            <w:div w:id="337343466">
              <w:marLeft w:val="0"/>
              <w:marRight w:val="0"/>
              <w:marTop w:val="0"/>
              <w:marBottom w:val="0"/>
              <w:divBdr>
                <w:top w:val="none" w:sz="0" w:space="0" w:color="auto"/>
                <w:left w:val="none" w:sz="0" w:space="0" w:color="auto"/>
                <w:bottom w:val="none" w:sz="0" w:space="0" w:color="auto"/>
                <w:right w:val="none" w:sz="0" w:space="0" w:color="auto"/>
              </w:divBdr>
            </w:div>
            <w:div w:id="441806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8240189">
      <w:bodyDiv w:val="1"/>
      <w:marLeft w:val="0"/>
      <w:marRight w:val="0"/>
      <w:marTop w:val="0"/>
      <w:marBottom w:val="0"/>
      <w:divBdr>
        <w:top w:val="none" w:sz="0" w:space="0" w:color="auto"/>
        <w:left w:val="none" w:sz="0" w:space="0" w:color="auto"/>
        <w:bottom w:val="none" w:sz="0" w:space="0" w:color="auto"/>
        <w:right w:val="none" w:sz="0" w:space="0" w:color="auto"/>
      </w:divBdr>
      <w:divsChild>
        <w:div w:id="6641470">
          <w:marLeft w:val="0"/>
          <w:marRight w:val="0"/>
          <w:marTop w:val="0"/>
          <w:marBottom w:val="0"/>
          <w:divBdr>
            <w:top w:val="none" w:sz="0" w:space="0" w:color="auto"/>
            <w:left w:val="none" w:sz="0" w:space="0" w:color="auto"/>
            <w:bottom w:val="none" w:sz="0" w:space="0" w:color="auto"/>
            <w:right w:val="none" w:sz="0" w:space="0" w:color="auto"/>
          </w:divBdr>
        </w:div>
      </w:divsChild>
    </w:div>
    <w:div w:id="2039088000">
      <w:bodyDiv w:val="1"/>
      <w:marLeft w:val="0"/>
      <w:marRight w:val="0"/>
      <w:marTop w:val="0"/>
      <w:marBottom w:val="0"/>
      <w:divBdr>
        <w:top w:val="none" w:sz="0" w:space="0" w:color="auto"/>
        <w:left w:val="none" w:sz="0" w:space="0" w:color="auto"/>
        <w:bottom w:val="none" w:sz="0" w:space="0" w:color="auto"/>
        <w:right w:val="none" w:sz="0" w:space="0" w:color="auto"/>
      </w:divBdr>
    </w:div>
    <w:div w:id="2039818410">
      <w:bodyDiv w:val="1"/>
      <w:marLeft w:val="0"/>
      <w:marRight w:val="0"/>
      <w:marTop w:val="0"/>
      <w:marBottom w:val="0"/>
      <w:divBdr>
        <w:top w:val="none" w:sz="0" w:space="0" w:color="auto"/>
        <w:left w:val="none" w:sz="0" w:space="0" w:color="auto"/>
        <w:bottom w:val="none" w:sz="0" w:space="0" w:color="auto"/>
        <w:right w:val="none" w:sz="0" w:space="0" w:color="auto"/>
      </w:divBdr>
      <w:divsChild>
        <w:div w:id="113180815">
          <w:marLeft w:val="547"/>
          <w:marRight w:val="0"/>
          <w:marTop w:val="384"/>
          <w:marBottom w:val="0"/>
          <w:divBdr>
            <w:top w:val="none" w:sz="0" w:space="0" w:color="auto"/>
            <w:left w:val="none" w:sz="0" w:space="0" w:color="auto"/>
            <w:bottom w:val="none" w:sz="0" w:space="0" w:color="auto"/>
            <w:right w:val="none" w:sz="0" w:space="0" w:color="auto"/>
          </w:divBdr>
        </w:div>
        <w:div w:id="802187668">
          <w:marLeft w:val="547"/>
          <w:marRight w:val="0"/>
          <w:marTop w:val="384"/>
          <w:marBottom w:val="0"/>
          <w:divBdr>
            <w:top w:val="none" w:sz="0" w:space="0" w:color="auto"/>
            <w:left w:val="none" w:sz="0" w:space="0" w:color="auto"/>
            <w:bottom w:val="none" w:sz="0" w:space="0" w:color="auto"/>
            <w:right w:val="none" w:sz="0" w:space="0" w:color="auto"/>
          </w:divBdr>
        </w:div>
        <w:div w:id="1144276988">
          <w:marLeft w:val="547"/>
          <w:marRight w:val="0"/>
          <w:marTop w:val="384"/>
          <w:marBottom w:val="0"/>
          <w:divBdr>
            <w:top w:val="none" w:sz="0" w:space="0" w:color="auto"/>
            <w:left w:val="none" w:sz="0" w:space="0" w:color="auto"/>
            <w:bottom w:val="none" w:sz="0" w:space="0" w:color="auto"/>
            <w:right w:val="none" w:sz="0" w:space="0" w:color="auto"/>
          </w:divBdr>
        </w:div>
      </w:divsChild>
    </w:div>
    <w:div w:id="2041395658">
      <w:bodyDiv w:val="1"/>
      <w:marLeft w:val="0"/>
      <w:marRight w:val="0"/>
      <w:marTop w:val="0"/>
      <w:marBottom w:val="0"/>
      <w:divBdr>
        <w:top w:val="none" w:sz="0" w:space="0" w:color="auto"/>
        <w:left w:val="none" w:sz="0" w:space="0" w:color="auto"/>
        <w:bottom w:val="none" w:sz="0" w:space="0" w:color="auto"/>
        <w:right w:val="none" w:sz="0" w:space="0" w:color="auto"/>
      </w:divBdr>
      <w:divsChild>
        <w:div w:id="1164853319">
          <w:marLeft w:val="0"/>
          <w:marRight w:val="0"/>
          <w:marTop w:val="0"/>
          <w:marBottom w:val="0"/>
          <w:divBdr>
            <w:top w:val="none" w:sz="0" w:space="0" w:color="auto"/>
            <w:left w:val="none" w:sz="0" w:space="0" w:color="auto"/>
            <w:bottom w:val="none" w:sz="0" w:space="0" w:color="auto"/>
            <w:right w:val="none" w:sz="0" w:space="0" w:color="auto"/>
          </w:divBdr>
        </w:div>
      </w:divsChild>
    </w:div>
    <w:div w:id="2041778717">
      <w:bodyDiv w:val="1"/>
      <w:marLeft w:val="0"/>
      <w:marRight w:val="0"/>
      <w:marTop w:val="0"/>
      <w:marBottom w:val="0"/>
      <w:divBdr>
        <w:top w:val="none" w:sz="0" w:space="0" w:color="auto"/>
        <w:left w:val="none" w:sz="0" w:space="0" w:color="auto"/>
        <w:bottom w:val="none" w:sz="0" w:space="0" w:color="auto"/>
        <w:right w:val="none" w:sz="0" w:space="0" w:color="auto"/>
      </w:divBdr>
      <w:divsChild>
        <w:div w:id="64844211">
          <w:marLeft w:val="0"/>
          <w:marRight w:val="0"/>
          <w:marTop w:val="0"/>
          <w:marBottom w:val="0"/>
          <w:divBdr>
            <w:top w:val="none" w:sz="0" w:space="0" w:color="auto"/>
            <w:left w:val="none" w:sz="0" w:space="0" w:color="auto"/>
            <w:bottom w:val="none" w:sz="0" w:space="0" w:color="auto"/>
            <w:right w:val="none" w:sz="0" w:space="0" w:color="auto"/>
          </w:divBdr>
        </w:div>
      </w:divsChild>
    </w:div>
    <w:div w:id="2044091710">
      <w:bodyDiv w:val="1"/>
      <w:marLeft w:val="0"/>
      <w:marRight w:val="0"/>
      <w:marTop w:val="0"/>
      <w:marBottom w:val="0"/>
      <w:divBdr>
        <w:top w:val="none" w:sz="0" w:space="0" w:color="auto"/>
        <w:left w:val="none" w:sz="0" w:space="0" w:color="auto"/>
        <w:bottom w:val="none" w:sz="0" w:space="0" w:color="auto"/>
        <w:right w:val="none" w:sz="0" w:space="0" w:color="auto"/>
      </w:divBdr>
      <w:divsChild>
        <w:div w:id="2088726432">
          <w:marLeft w:val="0"/>
          <w:marRight w:val="0"/>
          <w:marTop w:val="0"/>
          <w:marBottom w:val="0"/>
          <w:divBdr>
            <w:top w:val="none" w:sz="0" w:space="0" w:color="auto"/>
            <w:left w:val="none" w:sz="0" w:space="0" w:color="auto"/>
            <w:bottom w:val="none" w:sz="0" w:space="0" w:color="auto"/>
            <w:right w:val="none" w:sz="0" w:space="0" w:color="auto"/>
          </w:divBdr>
          <w:divsChild>
            <w:div w:id="548302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4859394">
      <w:bodyDiv w:val="1"/>
      <w:marLeft w:val="0"/>
      <w:marRight w:val="0"/>
      <w:marTop w:val="0"/>
      <w:marBottom w:val="0"/>
      <w:divBdr>
        <w:top w:val="none" w:sz="0" w:space="0" w:color="auto"/>
        <w:left w:val="none" w:sz="0" w:space="0" w:color="auto"/>
        <w:bottom w:val="none" w:sz="0" w:space="0" w:color="auto"/>
        <w:right w:val="none" w:sz="0" w:space="0" w:color="auto"/>
      </w:divBdr>
      <w:divsChild>
        <w:div w:id="1129401696">
          <w:marLeft w:val="0"/>
          <w:marRight w:val="0"/>
          <w:marTop w:val="0"/>
          <w:marBottom w:val="0"/>
          <w:divBdr>
            <w:top w:val="none" w:sz="0" w:space="0" w:color="auto"/>
            <w:left w:val="none" w:sz="0" w:space="0" w:color="auto"/>
            <w:bottom w:val="none" w:sz="0" w:space="0" w:color="auto"/>
            <w:right w:val="none" w:sz="0" w:space="0" w:color="auto"/>
          </w:divBdr>
          <w:divsChild>
            <w:div w:id="605501626">
              <w:marLeft w:val="0"/>
              <w:marRight w:val="0"/>
              <w:marTop w:val="0"/>
              <w:marBottom w:val="0"/>
              <w:divBdr>
                <w:top w:val="none" w:sz="0" w:space="0" w:color="auto"/>
                <w:left w:val="none" w:sz="0" w:space="0" w:color="auto"/>
                <w:bottom w:val="none" w:sz="0" w:space="0" w:color="auto"/>
                <w:right w:val="none" w:sz="0" w:space="0" w:color="auto"/>
              </w:divBdr>
            </w:div>
            <w:div w:id="609239959">
              <w:marLeft w:val="0"/>
              <w:marRight w:val="0"/>
              <w:marTop w:val="0"/>
              <w:marBottom w:val="0"/>
              <w:divBdr>
                <w:top w:val="none" w:sz="0" w:space="0" w:color="auto"/>
                <w:left w:val="none" w:sz="0" w:space="0" w:color="auto"/>
                <w:bottom w:val="none" w:sz="0" w:space="0" w:color="auto"/>
                <w:right w:val="none" w:sz="0" w:space="0" w:color="auto"/>
              </w:divBdr>
            </w:div>
            <w:div w:id="700859595">
              <w:marLeft w:val="0"/>
              <w:marRight w:val="0"/>
              <w:marTop w:val="0"/>
              <w:marBottom w:val="0"/>
              <w:divBdr>
                <w:top w:val="none" w:sz="0" w:space="0" w:color="auto"/>
                <w:left w:val="none" w:sz="0" w:space="0" w:color="auto"/>
                <w:bottom w:val="none" w:sz="0" w:space="0" w:color="auto"/>
                <w:right w:val="none" w:sz="0" w:space="0" w:color="auto"/>
              </w:divBdr>
            </w:div>
            <w:div w:id="1087073309">
              <w:marLeft w:val="0"/>
              <w:marRight w:val="0"/>
              <w:marTop w:val="0"/>
              <w:marBottom w:val="0"/>
              <w:divBdr>
                <w:top w:val="none" w:sz="0" w:space="0" w:color="auto"/>
                <w:left w:val="none" w:sz="0" w:space="0" w:color="auto"/>
                <w:bottom w:val="none" w:sz="0" w:space="0" w:color="auto"/>
                <w:right w:val="none" w:sz="0" w:space="0" w:color="auto"/>
              </w:divBdr>
            </w:div>
            <w:div w:id="1281959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7214436">
      <w:bodyDiv w:val="1"/>
      <w:marLeft w:val="0"/>
      <w:marRight w:val="0"/>
      <w:marTop w:val="0"/>
      <w:marBottom w:val="0"/>
      <w:divBdr>
        <w:top w:val="none" w:sz="0" w:space="0" w:color="auto"/>
        <w:left w:val="none" w:sz="0" w:space="0" w:color="auto"/>
        <w:bottom w:val="none" w:sz="0" w:space="0" w:color="auto"/>
        <w:right w:val="none" w:sz="0" w:space="0" w:color="auto"/>
      </w:divBdr>
      <w:divsChild>
        <w:div w:id="871500453">
          <w:marLeft w:val="0"/>
          <w:marRight w:val="0"/>
          <w:marTop w:val="0"/>
          <w:marBottom w:val="0"/>
          <w:divBdr>
            <w:top w:val="none" w:sz="0" w:space="0" w:color="auto"/>
            <w:left w:val="none" w:sz="0" w:space="0" w:color="auto"/>
            <w:bottom w:val="none" w:sz="0" w:space="0" w:color="auto"/>
            <w:right w:val="none" w:sz="0" w:space="0" w:color="auto"/>
          </w:divBdr>
        </w:div>
      </w:divsChild>
    </w:div>
    <w:div w:id="2050450104">
      <w:bodyDiv w:val="1"/>
      <w:marLeft w:val="0"/>
      <w:marRight w:val="0"/>
      <w:marTop w:val="0"/>
      <w:marBottom w:val="0"/>
      <w:divBdr>
        <w:top w:val="none" w:sz="0" w:space="0" w:color="auto"/>
        <w:left w:val="none" w:sz="0" w:space="0" w:color="auto"/>
        <w:bottom w:val="none" w:sz="0" w:space="0" w:color="auto"/>
        <w:right w:val="none" w:sz="0" w:space="0" w:color="auto"/>
      </w:divBdr>
      <w:divsChild>
        <w:div w:id="1174417651">
          <w:marLeft w:val="0"/>
          <w:marRight w:val="0"/>
          <w:marTop w:val="0"/>
          <w:marBottom w:val="0"/>
          <w:divBdr>
            <w:top w:val="none" w:sz="0" w:space="0" w:color="auto"/>
            <w:left w:val="none" w:sz="0" w:space="0" w:color="auto"/>
            <w:bottom w:val="none" w:sz="0" w:space="0" w:color="auto"/>
            <w:right w:val="none" w:sz="0" w:space="0" w:color="auto"/>
          </w:divBdr>
          <w:divsChild>
            <w:div w:id="1728337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3337036">
      <w:bodyDiv w:val="1"/>
      <w:marLeft w:val="0"/>
      <w:marRight w:val="0"/>
      <w:marTop w:val="0"/>
      <w:marBottom w:val="0"/>
      <w:divBdr>
        <w:top w:val="none" w:sz="0" w:space="0" w:color="auto"/>
        <w:left w:val="none" w:sz="0" w:space="0" w:color="auto"/>
        <w:bottom w:val="none" w:sz="0" w:space="0" w:color="auto"/>
        <w:right w:val="none" w:sz="0" w:space="0" w:color="auto"/>
      </w:divBdr>
      <w:divsChild>
        <w:div w:id="1678387339">
          <w:marLeft w:val="0"/>
          <w:marRight w:val="0"/>
          <w:marTop w:val="0"/>
          <w:marBottom w:val="0"/>
          <w:divBdr>
            <w:top w:val="none" w:sz="0" w:space="0" w:color="auto"/>
            <w:left w:val="none" w:sz="0" w:space="0" w:color="auto"/>
            <w:bottom w:val="none" w:sz="0" w:space="0" w:color="auto"/>
            <w:right w:val="none" w:sz="0" w:space="0" w:color="auto"/>
          </w:divBdr>
          <w:divsChild>
            <w:div w:id="932471910">
              <w:marLeft w:val="0"/>
              <w:marRight w:val="0"/>
              <w:marTop w:val="0"/>
              <w:marBottom w:val="0"/>
              <w:divBdr>
                <w:top w:val="none" w:sz="0" w:space="0" w:color="auto"/>
                <w:left w:val="none" w:sz="0" w:space="0" w:color="auto"/>
                <w:bottom w:val="none" w:sz="0" w:space="0" w:color="auto"/>
                <w:right w:val="none" w:sz="0" w:space="0" w:color="auto"/>
              </w:divBdr>
            </w:div>
            <w:div w:id="1368876265">
              <w:marLeft w:val="0"/>
              <w:marRight w:val="0"/>
              <w:marTop w:val="0"/>
              <w:marBottom w:val="0"/>
              <w:divBdr>
                <w:top w:val="none" w:sz="0" w:space="0" w:color="auto"/>
                <w:left w:val="none" w:sz="0" w:space="0" w:color="auto"/>
                <w:bottom w:val="none" w:sz="0" w:space="0" w:color="auto"/>
                <w:right w:val="none" w:sz="0" w:space="0" w:color="auto"/>
              </w:divBdr>
            </w:div>
            <w:div w:id="2106074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3991505">
      <w:bodyDiv w:val="1"/>
      <w:marLeft w:val="0"/>
      <w:marRight w:val="0"/>
      <w:marTop w:val="0"/>
      <w:marBottom w:val="0"/>
      <w:divBdr>
        <w:top w:val="none" w:sz="0" w:space="0" w:color="auto"/>
        <w:left w:val="none" w:sz="0" w:space="0" w:color="auto"/>
        <w:bottom w:val="none" w:sz="0" w:space="0" w:color="auto"/>
        <w:right w:val="none" w:sz="0" w:space="0" w:color="auto"/>
      </w:divBdr>
    </w:div>
    <w:div w:id="2055352224">
      <w:bodyDiv w:val="1"/>
      <w:marLeft w:val="0"/>
      <w:marRight w:val="0"/>
      <w:marTop w:val="0"/>
      <w:marBottom w:val="0"/>
      <w:divBdr>
        <w:top w:val="none" w:sz="0" w:space="0" w:color="auto"/>
        <w:left w:val="none" w:sz="0" w:space="0" w:color="auto"/>
        <w:bottom w:val="none" w:sz="0" w:space="0" w:color="auto"/>
        <w:right w:val="none" w:sz="0" w:space="0" w:color="auto"/>
      </w:divBdr>
      <w:divsChild>
        <w:div w:id="132256969">
          <w:marLeft w:val="0"/>
          <w:marRight w:val="0"/>
          <w:marTop w:val="0"/>
          <w:marBottom w:val="0"/>
          <w:divBdr>
            <w:top w:val="none" w:sz="0" w:space="0" w:color="auto"/>
            <w:left w:val="none" w:sz="0" w:space="0" w:color="auto"/>
            <w:bottom w:val="none" w:sz="0" w:space="0" w:color="auto"/>
            <w:right w:val="none" w:sz="0" w:space="0" w:color="auto"/>
          </w:divBdr>
        </w:div>
      </w:divsChild>
    </w:div>
    <w:div w:id="2057389479">
      <w:bodyDiv w:val="1"/>
      <w:marLeft w:val="0"/>
      <w:marRight w:val="0"/>
      <w:marTop w:val="0"/>
      <w:marBottom w:val="0"/>
      <w:divBdr>
        <w:top w:val="none" w:sz="0" w:space="0" w:color="auto"/>
        <w:left w:val="none" w:sz="0" w:space="0" w:color="auto"/>
        <w:bottom w:val="none" w:sz="0" w:space="0" w:color="auto"/>
        <w:right w:val="none" w:sz="0" w:space="0" w:color="auto"/>
      </w:divBdr>
      <w:divsChild>
        <w:div w:id="135343480">
          <w:marLeft w:val="0"/>
          <w:marRight w:val="0"/>
          <w:marTop w:val="0"/>
          <w:marBottom w:val="0"/>
          <w:divBdr>
            <w:top w:val="none" w:sz="0" w:space="0" w:color="auto"/>
            <w:left w:val="none" w:sz="0" w:space="0" w:color="auto"/>
            <w:bottom w:val="none" w:sz="0" w:space="0" w:color="auto"/>
            <w:right w:val="none" w:sz="0" w:space="0" w:color="auto"/>
          </w:divBdr>
        </w:div>
      </w:divsChild>
    </w:div>
    <w:div w:id="2058822641">
      <w:bodyDiv w:val="1"/>
      <w:marLeft w:val="0"/>
      <w:marRight w:val="0"/>
      <w:marTop w:val="0"/>
      <w:marBottom w:val="0"/>
      <w:divBdr>
        <w:top w:val="none" w:sz="0" w:space="0" w:color="auto"/>
        <w:left w:val="none" w:sz="0" w:space="0" w:color="auto"/>
        <w:bottom w:val="none" w:sz="0" w:space="0" w:color="auto"/>
        <w:right w:val="none" w:sz="0" w:space="0" w:color="auto"/>
      </w:divBdr>
      <w:divsChild>
        <w:div w:id="883254486">
          <w:marLeft w:val="0"/>
          <w:marRight w:val="0"/>
          <w:marTop w:val="0"/>
          <w:marBottom w:val="0"/>
          <w:divBdr>
            <w:top w:val="none" w:sz="0" w:space="0" w:color="auto"/>
            <w:left w:val="none" w:sz="0" w:space="0" w:color="auto"/>
            <w:bottom w:val="none" w:sz="0" w:space="0" w:color="auto"/>
            <w:right w:val="none" w:sz="0" w:space="0" w:color="auto"/>
          </w:divBdr>
          <w:divsChild>
            <w:div w:id="133916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2173770">
      <w:bodyDiv w:val="1"/>
      <w:marLeft w:val="0"/>
      <w:marRight w:val="0"/>
      <w:marTop w:val="0"/>
      <w:marBottom w:val="0"/>
      <w:divBdr>
        <w:top w:val="none" w:sz="0" w:space="0" w:color="auto"/>
        <w:left w:val="none" w:sz="0" w:space="0" w:color="auto"/>
        <w:bottom w:val="none" w:sz="0" w:space="0" w:color="auto"/>
        <w:right w:val="none" w:sz="0" w:space="0" w:color="auto"/>
      </w:divBdr>
      <w:divsChild>
        <w:div w:id="1044137458">
          <w:marLeft w:val="0"/>
          <w:marRight w:val="0"/>
          <w:marTop w:val="0"/>
          <w:marBottom w:val="0"/>
          <w:divBdr>
            <w:top w:val="none" w:sz="0" w:space="0" w:color="auto"/>
            <w:left w:val="none" w:sz="0" w:space="0" w:color="auto"/>
            <w:bottom w:val="none" w:sz="0" w:space="0" w:color="auto"/>
            <w:right w:val="none" w:sz="0" w:space="0" w:color="auto"/>
          </w:divBdr>
        </w:div>
      </w:divsChild>
    </w:div>
    <w:div w:id="2065719524">
      <w:bodyDiv w:val="1"/>
      <w:marLeft w:val="0"/>
      <w:marRight w:val="0"/>
      <w:marTop w:val="0"/>
      <w:marBottom w:val="0"/>
      <w:divBdr>
        <w:top w:val="none" w:sz="0" w:space="0" w:color="auto"/>
        <w:left w:val="none" w:sz="0" w:space="0" w:color="auto"/>
        <w:bottom w:val="none" w:sz="0" w:space="0" w:color="auto"/>
        <w:right w:val="none" w:sz="0" w:space="0" w:color="auto"/>
      </w:divBdr>
      <w:divsChild>
        <w:div w:id="592399865">
          <w:marLeft w:val="0"/>
          <w:marRight w:val="0"/>
          <w:marTop w:val="0"/>
          <w:marBottom w:val="0"/>
          <w:divBdr>
            <w:top w:val="none" w:sz="0" w:space="0" w:color="auto"/>
            <w:left w:val="none" w:sz="0" w:space="0" w:color="auto"/>
            <w:bottom w:val="none" w:sz="0" w:space="0" w:color="auto"/>
            <w:right w:val="none" w:sz="0" w:space="0" w:color="auto"/>
          </w:divBdr>
        </w:div>
      </w:divsChild>
    </w:div>
    <w:div w:id="2066686054">
      <w:bodyDiv w:val="1"/>
      <w:marLeft w:val="0"/>
      <w:marRight w:val="0"/>
      <w:marTop w:val="0"/>
      <w:marBottom w:val="0"/>
      <w:divBdr>
        <w:top w:val="none" w:sz="0" w:space="0" w:color="auto"/>
        <w:left w:val="none" w:sz="0" w:space="0" w:color="auto"/>
        <w:bottom w:val="none" w:sz="0" w:space="0" w:color="auto"/>
        <w:right w:val="none" w:sz="0" w:space="0" w:color="auto"/>
      </w:divBdr>
      <w:divsChild>
        <w:div w:id="84887417">
          <w:marLeft w:val="0"/>
          <w:marRight w:val="0"/>
          <w:marTop w:val="0"/>
          <w:marBottom w:val="0"/>
          <w:divBdr>
            <w:top w:val="none" w:sz="0" w:space="0" w:color="auto"/>
            <w:left w:val="none" w:sz="0" w:space="0" w:color="auto"/>
            <w:bottom w:val="none" w:sz="0" w:space="0" w:color="auto"/>
            <w:right w:val="none" w:sz="0" w:space="0" w:color="auto"/>
          </w:divBdr>
        </w:div>
      </w:divsChild>
    </w:div>
    <w:div w:id="2068065510">
      <w:bodyDiv w:val="1"/>
      <w:marLeft w:val="0"/>
      <w:marRight w:val="0"/>
      <w:marTop w:val="0"/>
      <w:marBottom w:val="0"/>
      <w:divBdr>
        <w:top w:val="none" w:sz="0" w:space="0" w:color="auto"/>
        <w:left w:val="none" w:sz="0" w:space="0" w:color="auto"/>
        <w:bottom w:val="none" w:sz="0" w:space="0" w:color="auto"/>
        <w:right w:val="none" w:sz="0" w:space="0" w:color="auto"/>
      </w:divBdr>
      <w:divsChild>
        <w:div w:id="844708424">
          <w:marLeft w:val="0"/>
          <w:marRight w:val="0"/>
          <w:marTop w:val="134"/>
          <w:marBottom w:val="0"/>
          <w:divBdr>
            <w:top w:val="none" w:sz="0" w:space="0" w:color="auto"/>
            <w:left w:val="none" w:sz="0" w:space="0" w:color="auto"/>
            <w:bottom w:val="none" w:sz="0" w:space="0" w:color="auto"/>
            <w:right w:val="none" w:sz="0" w:space="0" w:color="auto"/>
          </w:divBdr>
        </w:div>
        <w:div w:id="1110276188">
          <w:marLeft w:val="0"/>
          <w:marRight w:val="0"/>
          <w:marTop w:val="134"/>
          <w:marBottom w:val="0"/>
          <w:divBdr>
            <w:top w:val="none" w:sz="0" w:space="0" w:color="auto"/>
            <w:left w:val="none" w:sz="0" w:space="0" w:color="auto"/>
            <w:bottom w:val="none" w:sz="0" w:space="0" w:color="auto"/>
            <w:right w:val="none" w:sz="0" w:space="0" w:color="auto"/>
          </w:divBdr>
        </w:div>
      </w:divsChild>
    </w:div>
    <w:div w:id="2068869686">
      <w:bodyDiv w:val="1"/>
      <w:marLeft w:val="0"/>
      <w:marRight w:val="0"/>
      <w:marTop w:val="0"/>
      <w:marBottom w:val="0"/>
      <w:divBdr>
        <w:top w:val="none" w:sz="0" w:space="0" w:color="auto"/>
        <w:left w:val="none" w:sz="0" w:space="0" w:color="auto"/>
        <w:bottom w:val="none" w:sz="0" w:space="0" w:color="auto"/>
        <w:right w:val="none" w:sz="0" w:space="0" w:color="auto"/>
      </w:divBdr>
      <w:divsChild>
        <w:div w:id="227619116">
          <w:marLeft w:val="0"/>
          <w:marRight w:val="0"/>
          <w:marTop w:val="0"/>
          <w:marBottom w:val="0"/>
          <w:divBdr>
            <w:top w:val="none" w:sz="0" w:space="0" w:color="auto"/>
            <w:left w:val="none" w:sz="0" w:space="0" w:color="auto"/>
            <w:bottom w:val="none" w:sz="0" w:space="0" w:color="auto"/>
            <w:right w:val="none" w:sz="0" w:space="0" w:color="auto"/>
          </w:divBdr>
        </w:div>
      </w:divsChild>
    </w:div>
    <w:div w:id="2070183806">
      <w:bodyDiv w:val="1"/>
      <w:marLeft w:val="0"/>
      <w:marRight w:val="0"/>
      <w:marTop w:val="0"/>
      <w:marBottom w:val="0"/>
      <w:divBdr>
        <w:top w:val="none" w:sz="0" w:space="0" w:color="auto"/>
        <w:left w:val="none" w:sz="0" w:space="0" w:color="auto"/>
        <w:bottom w:val="none" w:sz="0" w:space="0" w:color="auto"/>
        <w:right w:val="none" w:sz="0" w:space="0" w:color="auto"/>
      </w:divBdr>
      <w:divsChild>
        <w:div w:id="41296885">
          <w:marLeft w:val="0"/>
          <w:marRight w:val="0"/>
          <w:marTop w:val="0"/>
          <w:marBottom w:val="0"/>
          <w:divBdr>
            <w:top w:val="none" w:sz="0" w:space="0" w:color="auto"/>
            <w:left w:val="none" w:sz="0" w:space="0" w:color="auto"/>
            <w:bottom w:val="none" w:sz="0" w:space="0" w:color="auto"/>
            <w:right w:val="none" w:sz="0" w:space="0" w:color="auto"/>
          </w:divBdr>
          <w:divsChild>
            <w:div w:id="200556010">
              <w:marLeft w:val="0"/>
              <w:marRight w:val="0"/>
              <w:marTop w:val="0"/>
              <w:marBottom w:val="0"/>
              <w:divBdr>
                <w:top w:val="none" w:sz="0" w:space="0" w:color="auto"/>
                <w:left w:val="none" w:sz="0" w:space="0" w:color="auto"/>
                <w:bottom w:val="none" w:sz="0" w:space="0" w:color="auto"/>
                <w:right w:val="none" w:sz="0" w:space="0" w:color="auto"/>
              </w:divBdr>
            </w:div>
            <w:div w:id="778916707">
              <w:marLeft w:val="0"/>
              <w:marRight w:val="0"/>
              <w:marTop w:val="0"/>
              <w:marBottom w:val="0"/>
              <w:divBdr>
                <w:top w:val="none" w:sz="0" w:space="0" w:color="auto"/>
                <w:left w:val="none" w:sz="0" w:space="0" w:color="auto"/>
                <w:bottom w:val="none" w:sz="0" w:space="0" w:color="auto"/>
                <w:right w:val="none" w:sz="0" w:space="0" w:color="auto"/>
              </w:divBdr>
            </w:div>
            <w:div w:id="1245184295">
              <w:marLeft w:val="0"/>
              <w:marRight w:val="0"/>
              <w:marTop w:val="0"/>
              <w:marBottom w:val="0"/>
              <w:divBdr>
                <w:top w:val="none" w:sz="0" w:space="0" w:color="auto"/>
                <w:left w:val="none" w:sz="0" w:space="0" w:color="auto"/>
                <w:bottom w:val="none" w:sz="0" w:space="0" w:color="auto"/>
                <w:right w:val="none" w:sz="0" w:space="0" w:color="auto"/>
              </w:divBdr>
            </w:div>
            <w:div w:id="1545557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2339494">
      <w:bodyDiv w:val="1"/>
      <w:marLeft w:val="0"/>
      <w:marRight w:val="0"/>
      <w:marTop w:val="0"/>
      <w:marBottom w:val="0"/>
      <w:divBdr>
        <w:top w:val="none" w:sz="0" w:space="0" w:color="auto"/>
        <w:left w:val="none" w:sz="0" w:space="0" w:color="auto"/>
        <w:bottom w:val="none" w:sz="0" w:space="0" w:color="auto"/>
        <w:right w:val="none" w:sz="0" w:space="0" w:color="auto"/>
      </w:divBdr>
      <w:divsChild>
        <w:div w:id="567423960">
          <w:marLeft w:val="0"/>
          <w:marRight w:val="0"/>
          <w:marTop w:val="0"/>
          <w:marBottom w:val="0"/>
          <w:divBdr>
            <w:top w:val="none" w:sz="0" w:space="0" w:color="auto"/>
            <w:left w:val="none" w:sz="0" w:space="0" w:color="auto"/>
            <w:bottom w:val="none" w:sz="0" w:space="0" w:color="auto"/>
            <w:right w:val="none" w:sz="0" w:space="0" w:color="auto"/>
          </w:divBdr>
        </w:div>
      </w:divsChild>
    </w:div>
    <w:div w:id="2077119889">
      <w:bodyDiv w:val="1"/>
      <w:marLeft w:val="0"/>
      <w:marRight w:val="0"/>
      <w:marTop w:val="0"/>
      <w:marBottom w:val="0"/>
      <w:divBdr>
        <w:top w:val="none" w:sz="0" w:space="0" w:color="auto"/>
        <w:left w:val="none" w:sz="0" w:space="0" w:color="auto"/>
        <w:bottom w:val="none" w:sz="0" w:space="0" w:color="auto"/>
        <w:right w:val="none" w:sz="0" w:space="0" w:color="auto"/>
      </w:divBdr>
    </w:div>
    <w:div w:id="2077317505">
      <w:bodyDiv w:val="1"/>
      <w:marLeft w:val="0"/>
      <w:marRight w:val="0"/>
      <w:marTop w:val="0"/>
      <w:marBottom w:val="0"/>
      <w:divBdr>
        <w:top w:val="none" w:sz="0" w:space="0" w:color="auto"/>
        <w:left w:val="none" w:sz="0" w:space="0" w:color="auto"/>
        <w:bottom w:val="none" w:sz="0" w:space="0" w:color="auto"/>
        <w:right w:val="none" w:sz="0" w:space="0" w:color="auto"/>
      </w:divBdr>
      <w:divsChild>
        <w:div w:id="2125534810">
          <w:marLeft w:val="0"/>
          <w:marRight w:val="0"/>
          <w:marTop w:val="0"/>
          <w:marBottom w:val="0"/>
          <w:divBdr>
            <w:top w:val="none" w:sz="0" w:space="0" w:color="auto"/>
            <w:left w:val="none" w:sz="0" w:space="0" w:color="auto"/>
            <w:bottom w:val="none" w:sz="0" w:space="0" w:color="auto"/>
            <w:right w:val="none" w:sz="0" w:space="0" w:color="auto"/>
          </w:divBdr>
        </w:div>
      </w:divsChild>
    </w:div>
    <w:div w:id="2079860489">
      <w:bodyDiv w:val="1"/>
      <w:marLeft w:val="0"/>
      <w:marRight w:val="0"/>
      <w:marTop w:val="0"/>
      <w:marBottom w:val="0"/>
      <w:divBdr>
        <w:top w:val="none" w:sz="0" w:space="0" w:color="auto"/>
        <w:left w:val="none" w:sz="0" w:space="0" w:color="auto"/>
        <w:bottom w:val="none" w:sz="0" w:space="0" w:color="auto"/>
        <w:right w:val="none" w:sz="0" w:space="0" w:color="auto"/>
      </w:divBdr>
      <w:divsChild>
        <w:div w:id="523590485">
          <w:marLeft w:val="0"/>
          <w:marRight w:val="0"/>
          <w:marTop w:val="0"/>
          <w:marBottom w:val="0"/>
          <w:divBdr>
            <w:top w:val="none" w:sz="0" w:space="0" w:color="auto"/>
            <w:left w:val="none" w:sz="0" w:space="0" w:color="auto"/>
            <w:bottom w:val="none" w:sz="0" w:space="0" w:color="auto"/>
            <w:right w:val="none" w:sz="0" w:space="0" w:color="auto"/>
          </w:divBdr>
        </w:div>
      </w:divsChild>
    </w:div>
    <w:div w:id="2082217012">
      <w:bodyDiv w:val="1"/>
      <w:marLeft w:val="0"/>
      <w:marRight w:val="0"/>
      <w:marTop w:val="0"/>
      <w:marBottom w:val="0"/>
      <w:divBdr>
        <w:top w:val="none" w:sz="0" w:space="0" w:color="auto"/>
        <w:left w:val="none" w:sz="0" w:space="0" w:color="auto"/>
        <w:bottom w:val="none" w:sz="0" w:space="0" w:color="auto"/>
        <w:right w:val="none" w:sz="0" w:space="0" w:color="auto"/>
      </w:divBdr>
      <w:divsChild>
        <w:div w:id="143359044">
          <w:marLeft w:val="0"/>
          <w:marRight w:val="0"/>
          <w:marTop w:val="0"/>
          <w:marBottom w:val="0"/>
          <w:divBdr>
            <w:top w:val="none" w:sz="0" w:space="0" w:color="auto"/>
            <w:left w:val="none" w:sz="0" w:space="0" w:color="auto"/>
            <w:bottom w:val="none" w:sz="0" w:space="0" w:color="auto"/>
            <w:right w:val="none" w:sz="0" w:space="0" w:color="auto"/>
          </w:divBdr>
        </w:div>
      </w:divsChild>
    </w:div>
    <w:div w:id="2082673591">
      <w:bodyDiv w:val="1"/>
      <w:marLeft w:val="0"/>
      <w:marRight w:val="0"/>
      <w:marTop w:val="0"/>
      <w:marBottom w:val="0"/>
      <w:divBdr>
        <w:top w:val="none" w:sz="0" w:space="0" w:color="auto"/>
        <w:left w:val="none" w:sz="0" w:space="0" w:color="auto"/>
        <w:bottom w:val="none" w:sz="0" w:space="0" w:color="auto"/>
        <w:right w:val="none" w:sz="0" w:space="0" w:color="auto"/>
      </w:divBdr>
      <w:divsChild>
        <w:div w:id="1683508593">
          <w:marLeft w:val="0"/>
          <w:marRight w:val="0"/>
          <w:marTop w:val="0"/>
          <w:marBottom w:val="0"/>
          <w:divBdr>
            <w:top w:val="none" w:sz="0" w:space="0" w:color="auto"/>
            <w:left w:val="none" w:sz="0" w:space="0" w:color="auto"/>
            <w:bottom w:val="none" w:sz="0" w:space="0" w:color="auto"/>
            <w:right w:val="none" w:sz="0" w:space="0" w:color="auto"/>
          </w:divBdr>
          <w:divsChild>
            <w:div w:id="369695732">
              <w:marLeft w:val="0"/>
              <w:marRight w:val="0"/>
              <w:marTop w:val="0"/>
              <w:marBottom w:val="0"/>
              <w:divBdr>
                <w:top w:val="none" w:sz="0" w:space="0" w:color="auto"/>
                <w:left w:val="none" w:sz="0" w:space="0" w:color="auto"/>
                <w:bottom w:val="none" w:sz="0" w:space="0" w:color="auto"/>
                <w:right w:val="none" w:sz="0" w:space="0" w:color="auto"/>
              </w:divBdr>
            </w:div>
            <w:div w:id="1265380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4988854">
      <w:bodyDiv w:val="1"/>
      <w:marLeft w:val="0"/>
      <w:marRight w:val="0"/>
      <w:marTop w:val="0"/>
      <w:marBottom w:val="0"/>
      <w:divBdr>
        <w:top w:val="none" w:sz="0" w:space="0" w:color="auto"/>
        <w:left w:val="none" w:sz="0" w:space="0" w:color="auto"/>
        <w:bottom w:val="none" w:sz="0" w:space="0" w:color="auto"/>
        <w:right w:val="none" w:sz="0" w:space="0" w:color="auto"/>
      </w:divBdr>
      <w:divsChild>
        <w:div w:id="1993022636">
          <w:marLeft w:val="0"/>
          <w:marRight w:val="0"/>
          <w:marTop w:val="0"/>
          <w:marBottom w:val="0"/>
          <w:divBdr>
            <w:top w:val="none" w:sz="0" w:space="0" w:color="auto"/>
            <w:left w:val="none" w:sz="0" w:space="0" w:color="auto"/>
            <w:bottom w:val="none" w:sz="0" w:space="0" w:color="auto"/>
            <w:right w:val="none" w:sz="0" w:space="0" w:color="auto"/>
          </w:divBdr>
        </w:div>
      </w:divsChild>
    </w:div>
    <w:div w:id="2086369021">
      <w:bodyDiv w:val="1"/>
      <w:marLeft w:val="0"/>
      <w:marRight w:val="0"/>
      <w:marTop w:val="0"/>
      <w:marBottom w:val="0"/>
      <w:divBdr>
        <w:top w:val="none" w:sz="0" w:space="0" w:color="auto"/>
        <w:left w:val="none" w:sz="0" w:space="0" w:color="auto"/>
        <w:bottom w:val="none" w:sz="0" w:space="0" w:color="auto"/>
        <w:right w:val="none" w:sz="0" w:space="0" w:color="auto"/>
      </w:divBdr>
    </w:div>
    <w:div w:id="2087073895">
      <w:bodyDiv w:val="1"/>
      <w:marLeft w:val="0"/>
      <w:marRight w:val="0"/>
      <w:marTop w:val="0"/>
      <w:marBottom w:val="0"/>
      <w:divBdr>
        <w:top w:val="none" w:sz="0" w:space="0" w:color="auto"/>
        <w:left w:val="none" w:sz="0" w:space="0" w:color="auto"/>
        <w:bottom w:val="none" w:sz="0" w:space="0" w:color="auto"/>
        <w:right w:val="none" w:sz="0" w:space="0" w:color="auto"/>
      </w:divBdr>
      <w:divsChild>
        <w:div w:id="1427266469">
          <w:marLeft w:val="0"/>
          <w:marRight w:val="0"/>
          <w:marTop w:val="0"/>
          <w:marBottom w:val="0"/>
          <w:divBdr>
            <w:top w:val="none" w:sz="0" w:space="0" w:color="auto"/>
            <w:left w:val="none" w:sz="0" w:space="0" w:color="auto"/>
            <w:bottom w:val="none" w:sz="0" w:space="0" w:color="auto"/>
            <w:right w:val="none" w:sz="0" w:space="0" w:color="auto"/>
          </w:divBdr>
          <w:divsChild>
            <w:div w:id="743799255">
              <w:marLeft w:val="0"/>
              <w:marRight w:val="0"/>
              <w:marTop w:val="0"/>
              <w:marBottom w:val="0"/>
              <w:divBdr>
                <w:top w:val="none" w:sz="0" w:space="0" w:color="auto"/>
                <w:left w:val="none" w:sz="0" w:space="0" w:color="auto"/>
                <w:bottom w:val="none" w:sz="0" w:space="0" w:color="auto"/>
                <w:right w:val="none" w:sz="0" w:space="0" w:color="auto"/>
              </w:divBdr>
            </w:div>
            <w:div w:id="1428187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7266883">
      <w:bodyDiv w:val="1"/>
      <w:marLeft w:val="0"/>
      <w:marRight w:val="0"/>
      <w:marTop w:val="0"/>
      <w:marBottom w:val="0"/>
      <w:divBdr>
        <w:top w:val="none" w:sz="0" w:space="0" w:color="auto"/>
        <w:left w:val="none" w:sz="0" w:space="0" w:color="auto"/>
        <w:bottom w:val="none" w:sz="0" w:space="0" w:color="auto"/>
        <w:right w:val="none" w:sz="0" w:space="0" w:color="auto"/>
      </w:divBdr>
      <w:divsChild>
        <w:div w:id="271983188">
          <w:marLeft w:val="0"/>
          <w:marRight w:val="0"/>
          <w:marTop w:val="0"/>
          <w:marBottom w:val="0"/>
          <w:divBdr>
            <w:top w:val="none" w:sz="0" w:space="0" w:color="auto"/>
            <w:left w:val="none" w:sz="0" w:space="0" w:color="auto"/>
            <w:bottom w:val="none" w:sz="0" w:space="0" w:color="auto"/>
            <w:right w:val="none" w:sz="0" w:space="0" w:color="auto"/>
          </w:divBdr>
          <w:divsChild>
            <w:div w:id="307587757">
              <w:marLeft w:val="0"/>
              <w:marRight w:val="0"/>
              <w:marTop w:val="0"/>
              <w:marBottom w:val="0"/>
              <w:divBdr>
                <w:top w:val="none" w:sz="0" w:space="0" w:color="auto"/>
                <w:left w:val="none" w:sz="0" w:space="0" w:color="auto"/>
                <w:bottom w:val="none" w:sz="0" w:space="0" w:color="auto"/>
                <w:right w:val="none" w:sz="0" w:space="0" w:color="auto"/>
              </w:divBdr>
            </w:div>
            <w:div w:id="507795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8384810">
      <w:bodyDiv w:val="1"/>
      <w:marLeft w:val="0"/>
      <w:marRight w:val="0"/>
      <w:marTop w:val="0"/>
      <w:marBottom w:val="0"/>
      <w:divBdr>
        <w:top w:val="none" w:sz="0" w:space="0" w:color="auto"/>
        <w:left w:val="none" w:sz="0" w:space="0" w:color="auto"/>
        <w:bottom w:val="none" w:sz="0" w:space="0" w:color="auto"/>
        <w:right w:val="none" w:sz="0" w:space="0" w:color="auto"/>
      </w:divBdr>
      <w:divsChild>
        <w:div w:id="835459053">
          <w:marLeft w:val="0"/>
          <w:marRight w:val="0"/>
          <w:marTop w:val="0"/>
          <w:marBottom w:val="0"/>
          <w:divBdr>
            <w:top w:val="none" w:sz="0" w:space="0" w:color="auto"/>
            <w:left w:val="none" w:sz="0" w:space="0" w:color="auto"/>
            <w:bottom w:val="none" w:sz="0" w:space="0" w:color="auto"/>
            <w:right w:val="none" w:sz="0" w:space="0" w:color="auto"/>
          </w:divBdr>
        </w:div>
      </w:divsChild>
    </w:div>
    <w:div w:id="2088764286">
      <w:bodyDiv w:val="1"/>
      <w:marLeft w:val="0"/>
      <w:marRight w:val="0"/>
      <w:marTop w:val="0"/>
      <w:marBottom w:val="0"/>
      <w:divBdr>
        <w:top w:val="none" w:sz="0" w:space="0" w:color="auto"/>
        <w:left w:val="none" w:sz="0" w:space="0" w:color="auto"/>
        <w:bottom w:val="none" w:sz="0" w:space="0" w:color="auto"/>
        <w:right w:val="none" w:sz="0" w:space="0" w:color="auto"/>
      </w:divBdr>
    </w:div>
    <w:div w:id="2089107080">
      <w:bodyDiv w:val="1"/>
      <w:marLeft w:val="0"/>
      <w:marRight w:val="0"/>
      <w:marTop w:val="0"/>
      <w:marBottom w:val="0"/>
      <w:divBdr>
        <w:top w:val="none" w:sz="0" w:space="0" w:color="auto"/>
        <w:left w:val="none" w:sz="0" w:space="0" w:color="auto"/>
        <w:bottom w:val="none" w:sz="0" w:space="0" w:color="auto"/>
        <w:right w:val="none" w:sz="0" w:space="0" w:color="auto"/>
      </w:divBdr>
      <w:divsChild>
        <w:div w:id="1780710839">
          <w:marLeft w:val="0"/>
          <w:marRight w:val="0"/>
          <w:marTop w:val="0"/>
          <w:marBottom w:val="0"/>
          <w:divBdr>
            <w:top w:val="none" w:sz="0" w:space="0" w:color="auto"/>
            <w:left w:val="none" w:sz="0" w:space="0" w:color="auto"/>
            <w:bottom w:val="none" w:sz="0" w:space="0" w:color="auto"/>
            <w:right w:val="none" w:sz="0" w:space="0" w:color="auto"/>
          </w:divBdr>
          <w:divsChild>
            <w:div w:id="136916057">
              <w:marLeft w:val="0"/>
              <w:marRight w:val="0"/>
              <w:marTop w:val="0"/>
              <w:marBottom w:val="0"/>
              <w:divBdr>
                <w:top w:val="none" w:sz="0" w:space="0" w:color="auto"/>
                <w:left w:val="none" w:sz="0" w:space="0" w:color="auto"/>
                <w:bottom w:val="none" w:sz="0" w:space="0" w:color="auto"/>
                <w:right w:val="none" w:sz="0" w:space="0" w:color="auto"/>
              </w:divBdr>
            </w:div>
            <w:div w:id="694112338">
              <w:marLeft w:val="0"/>
              <w:marRight w:val="0"/>
              <w:marTop w:val="0"/>
              <w:marBottom w:val="0"/>
              <w:divBdr>
                <w:top w:val="none" w:sz="0" w:space="0" w:color="auto"/>
                <w:left w:val="none" w:sz="0" w:space="0" w:color="auto"/>
                <w:bottom w:val="none" w:sz="0" w:space="0" w:color="auto"/>
                <w:right w:val="none" w:sz="0" w:space="0" w:color="auto"/>
              </w:divBdr>
            </w:div>
            <w:div w:id="1017195086">
              <w:marLeft w:val="0"/>
              <w:marRight w:val="0"/>
              <w:marTop w:val="0"/>
              <w:marBottom w:val="0"/>
              <w:divBdr>
                <w:top w:val="none" w:sz="0" w:space="0" w:color="auto"/>
                <w:left w:val="none" w:sz="0" w:space="0" w:color="auto"/>
                <w:bottom w:val="none" w:sz="0" w:space="0" w:color="auto"/>
                <w:right w:val="none" w:sz="0" w:space="0" w:color="auto"/>
              </w:divBdr>
            </w:div>
            <w:div w:id="1372533303">
              <w:marLeft w:val="0"/>
              <w:marRight w:val="0"/>
              <w:marTop w:val="0"/>
              <w:marBottom w:val="0"/>
              <w:divBdr>
                <w:top w:val="none" w:sz="0" w:space="0" w:color="auto"/>
                <w:left w:val="none" w:sz="0" w:space="0" w:color="auto"/>
                <w:bottom w:val="none" w:sz="0" w:space="0" w:color="auto"/>
                <w:right w:val="none" w:sz="0" w:space="0" w:color="auto"/>
              </w:divBdr>
            </w:div>
            <w:div w:id="1543252472">
              <w:marLeft w:val="0"/>
              <w:marRight w:val="0"/>
              <w:marTop w:val="0"/>
              <w:marBottom w:val="0"/>
              <w:divBdr>
                <w:top w:val="none" w:sz="0" w:space="0" w:color="auto"/>
                <w:left w:val="none" w:sz="0" w:space="0" w:color="auto"/>
                <w:bottom w:val="none" w:sz="0" w:space="0" w:color="auto"/>
                <w:right w:val="none" w:sz="0" w:space="0" w:color="auto"/>
              </w:divBdr>
            </w:div>
            <w:div w:id="1878856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9115614">
      <w:bodyDiv w:val="1"/>
      <w:marLeft w:val="0"/>
      <w:marRight w:val="0"/>
      <w:marTop w:val="0"/>
      <w:marBottom w:val="0"/>
      <w:divBdr>
        <w:top w:val="none" w:sz="0" w:space="0" w:color="auto"/>
        <w:left w:val="none" w:sz="0" w:space="0" w:color="auto"/>
        <w:bottom w:val="none" w:sz="0" w:space="0" w:color="auto"/>
        <w:right w:val="none" w:sz="0" w:space="0" w:color="auto"/>
      </w:divBdr>
      <w:divsChild>
        <w:div w:id="1395929992">
          <w:marLeft w:val="0"/>
          <w:marRight w:val="0"/>
          <w:marTop w:val="0"/>
          <w:marBottom w:val="0"/>
          <w:divBdr>
            <w:top w:val="none" w:sz="0" w:space="0" w:color="auto"/>
            <w:left w:val="none" w:sz="0" w:space="0" w:color="auto"/>
            <w:bottom w:val="none" w:sz="0" w:space="0" w:color="auto"/>
            <w:right w:val="none" w:sz="0" w:space="0" w:color="auto"/>
          </w:divBdr>
        </w:div>
      </w:divsChild>
    </w:div>
    <w:div w:id="2089229194">
      <w:bodyDiv w:val="1"/>
      <w:marLeft w:val="0"/>
      <w:marRight w:val="0"/>
      <w:marTop w:val="0"/>
      <w:marBottom w:val="0"/>
      <w:divBdr>
        <w:top w:val="none" w:sz="0" w:space="0" w:color="auto"/>
        <w:left w:val="none" w:sz="0" w:space="0" w:color="auto"/>
        <w:bottom w:val="none" w:sz="0" w:space="0" w:color="auto"/>
        <w:right w:val="none" w:sz="0" w:space="0" w:color="auto"/>
      </w:divBdr>
      <w:divsChild>
        <w:div w:id="1109786871">
          <w:marLeft w:val="0"/>
          <w:marRight w:val="0"/>
          <w:marTop w:val="0"/>
          <w:marBottom w:val="0"/>
          <w:divBdr>
            <w:top w:val="none" w:sz="0" w:space="0" w:color="auto"/>
            <w:left w:val="none" w:sz="0" w:space="0" w:color="auto"/>
            <w:bottom w:val="none" w:sz="0" w:space="0" w:color="auto"/>
            <w:right w:val="none" w:sz="0" w:space="0" w:color="auto"/>
          </w:divBdr>
        </w:div>
      </w:divsChild>
    </w:div>
    <w:div w:id="2091929349">
      <w:bodyDiv w:val="1"/>
      <w:marLeft w:val="0"/>
      <w:marRight w:val="0"/>
      <w:marTop w:val="0"/>
      <w:marBottom w:val="0"/>
      <w:divBdr>
        <w:top w:val="none" w:sz="0" w:space="0" w:color="auto"/>
        <w:left w:val="none" w:sz="0" w:space="0" w:color="auto"/>
        <w:bottom w:val="none" w:sz="0" w:space="0" w:color="auto"/>
        <w:right w:val="none" w:sz="0" w:space="0" w:color="auto"/>
      </w:divBdr>
    </w:div>
    <w:div w:id="2092774039">
      <w:bodyDiv w:val="1"/>
      <w:marLeft w:val="0"/>
      <w:marRight w:val="0"/>
      <w:marTop w:val="0"/>
      <w:marBottom w:val="0"/>
      <w:divBdr>
        <w:top w:val="none" w:sz="0" w:space="0" w:color="auto"/>
        <w:left w:val="none" w:sz="0" w:space="0" w:color="auto"/>
        <w:bottom w:val="none" w:sz="0" w:space="0" w:color="auto"/>
        <w:right w:val="none" w:sz="0" w:space="0" w:color="auto"/>
      </w:divBdr>
      <w:divsChild>
        <w:div w:id="1411076832">
          <w:marLeft w:val="0"/>
          <w:marRight w:val="0"/>
          <w:marTop w:val="0"/>
          <w:marBottom w:val="0"/>
          <w:divBdr>
            <w:top w:val="none" w:sz="0" w:space="0" w:color="auto"/>
            <w:left w:val="none" w:sz="0" w:space="0" w:color="auto"/>
            <w:bottom w:val="none" w:sz="0" w:space="0" w:color="auto"/>
            <w:right w:val="none" w:sz="0" w:space="0" w:color="auto"/>
          </w:divBdr>
        </w:div>
      </w:divsChild>
    </w:div>
    <w:div w:id="2093887077">
      <w:bodyDiv w:val="1"/>
      <w:marLeft w:val="0"/>
      <w:marRight w:val="0"/>
      <w:marTop w:val="0"/>
      <w:marBottom w:val="0"/>
      <w:divBdr>
        <w:top w:val="none" w:sz="0" w:space="0" w:color="auto"/>
        <w:left w:val="none" w:sz="0" w:space="0" w:color="auto"/>
        <w:bottom w:val="none" w:sz="0" w:space="0" w:color="auto"/>
        <w:right w:val="none" w:sz="0" w:space="0" w:color="auto"/>
      </w:divBdr>
    </w:div>
    <w:div w:id="2096170967">
      <w:bodyDiv w:val="1"/>
      <w:marLeft w:val="0"/>
      <w:marRight w:val="0"/>
      <w:marTop w:val="0"/>
      <w:marBottom w:val="0"/>
      <w:divBdr>
        <w:top w:val="none" w:sz="0" w:space="0" w:color="auto"/>
        <w:left w:val="none" w:sz="0" w:space="0" w:color="auto"/>
        <w:bottom w:val="none" w:sz="0" w:space="0" w:color="auto"/>
        <w:right w:val="none" w:sz="0" w:space="0" w:color="auto"/>
      </w:divBdr>
      <w:divsChild>
        <w:div w:id="881211269">
          <w:marLeft w:val="547"/>
          <w:marRight w:val="0"/>
          <w:marTop w:val="154"/>
          <w:marBottom w:val="0"/>
          <w:divBdr>
            <w:top w:val="none" w:sz="0" w:space="0" w:color="auto"/>
            <w:left w:val="none" w:sz="0" w:space="0" w:color="auto"/>
            <w:bottom w:val="none" w:sz="0" w:space="0" w:color="auto"/>
            <w:right w:val="none" w:sz="0" w:space="0" w:color="auto"/>
          </w:divBdr>
        </w:div>
      </w:divsChild>
    </w:div>
    <w:div w:id="2099061917">
      <w:bodyDiv w:val="1"/>
      <w:marLeft w:val="0"/>
      <w:marRight w:val="0"/>
      <w:marTop w:val="0"/>
      <w:marBottom w:val="0"/>
      <w:divBdr>
        <w:top w:val="none" w:sz="0" w:space="0" w:color="auto"/>
        <w:left w:val="none" w:sz="0" w:space="0" w:color="auto"/>
        <w:bottom w:val="none" w:sz="0" w:space="0" w:color="auto"/>
        <w:right w:val="none" w:sz="0" w:space="0" w:color="auto"/>
      </w:divBdr>
      <w:divsChild>
        <w:div w:id="147982119">
          <w:marLeft w:val="0"/>
          <w:marRight w:val="0"/>
          <w:marTop w:val="0"/>
          <w:marBottom w:val="0"/>
          <w:divBdr>
            <w:top w:val="none" w:sz="0" w:space="0" w:color="auto"/>
            <w:left w:val="none" w:sz="0" w:space="0" w:color="auto"/>
            <w:bottom w:val="none" w:sz="0" w:space="0" w:color="auto"/>
            <w:right w:val="none" w:sz="0" w:space="0" w:color="auto"/>
          </w:divBdr>
          <w:divsChild>
            <w:div w:id="128014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3141196">
      <w:bodyDiv w:val="1"/>
      <w:marLeft w:val="0"/>
      <w:marRight w:val="0"/>
      <w:marTop w:val="0"/>
      <w:marBottom w:val="0"/>
      <w:divBdr>
        <w:top w:val="none" w:sz="0" w:space="0" w:color="auto"/>
        <w:left w:val="none" w:sz="0" w:space="0" w:color="auto"/>
        <w:bottom w:val="none" w:sz="0" w:space="0" w:color="auto"/>
        <w:right w:val="none" w:sz="0" w:space="0" w:color="auto"/>
      </w:divBdr>
      <w:divsChild>
        <w:div w:id="584150097">
          <w:marLeft w:val="0"/>
          <w:marRight w:val="0"/>
          <w:marTop w:val="0"/>
          <w:marBottom w:val="0"/>
          <w:divBdr>
            <w:top w:val="none" w:sz="0" w:space="0" w:color="auto"/>
            <w:left w:val="none" w:sz="0" w:space="0" w:color="auto"/>
            <w:bottom w:val="none" w:sz="0" w:space="0" w:color="auto"/>
            <w:right w:val="none" w:sz="0" w:space="0" w:color="auto"/>
          </w:divBdr>
          <w:divsChild>
            <w:div w:id="1513496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0158301">
      <w:bodyDiv w:val="1"/>
      <w:marLeft w:val="0"/>
      <w:marRight w:val="0"/>
      <w:marTop w:val="0"/>
      <w:marBottom w:val="0"/>
      <w:divBdr>
        <w:top w:val="none" w:sz="0" w:space="0" w:color="auto"/>
        <w:left w:val="none" w:sz="0" w:space="0" w:color="auto"/>
        <w:bottom w:val="none" w:sz="0" w:space="0" w:color="auto"/>
        <w:right w:val="none" w:sz="0" w:space="0" w:color="auto"/>
      </w:divBdr>
      <w:divsChild>
        <w:div w:id="22366763">
          <w:marLeft w:val="0"/>
          <w:marRight w:val="0"/>
          <w:marTop w:val="0"/>
          <w:marBottom w:val="0"/>
          <w:divBdr>
            <w:top w:val="none" w:sz="0" w:space="0" w:color="auto"/>
            <w:left w:val="none" w:sz="0" w:space="0" w:color="auto"/>
            <w:bottom w:val="none" w:sz="0" w:space="0" w:color="auto"/>
            <w:right w:val="none" w:sz="0" w:space="0" w:color="auto"/>
          </w:divBdr>
          <w:divsChild>
            <w:div w:id="1190990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1004771">
      <w:bodyDiv w:val="1"/>
      <w:marLeft w:val="0"/>
      <w:marRight w:val="0"/>
      <w:marTop w:val="0"/>
      <w:marBottom w:val="0"/>
      <w:divBdr>
        <w:top w:val="none" w:sz="0" w:space="0" w:color="auto"/>
        <w:left w:val="none" w:sz="0" w:space="0" w:color="auto"/>
        <w:bottom w:val="none" w:sz="0" w:space="0" w:color="auto"/>
        <w:right w:val="none" w:sz="0" w:space="0" w:color="auto"/>
      </w:divBdr>
      <w:divsChild>
        <w:div w:id="1654336999">
          <w:marLeft w:val="0"/>
          <w:marRight w:val="0"/>
          <w:marTop w:val="0"/>
          <w:marBottom w:val="0"/>
          <w:divBdr>
            <w:top w:val="none" w:sz="0" w:space="0" w:color="auto"/>
            <w:left w:val="none" w:sz="0" w:space="0" w:color="auto"/>
            <w:bottom w:val="none" w:sz="0" w:space="0" w:color="auto"/>
            <w:right w:val="none" w:sz="0" w:space="0" w:color="auto"/>
          </w:divBdr>
          <w:divsChild>
            <w:div w:id="798500119">
              <w:marLeft w:val="0"/>
              <w:marRight w:val="0"/>
              <w:marTop w:val="0"/>
              <w:marBottom w:val="0"/>
              <w:divBdr>
                <w:top w:val="none" w:sz="0" w:space="0" w:color="auto"/>
                <w:left w:val="none" w:sz="0" w:space="0" w:color="auto"/>
                <w:bottom w:val="none" w:sz="0" w:space="0" w:color="auto"/>
                <w:right w:val="none" w:sz="0" w:space="0" w:color="auto"/>
              </w:divBdr>
            </w:div>
            <w:div w:id="882328609">
              <w:marLeft w:val="0"/>
              <w:marRight w:val="0"/>
              <w:marTop w:val="0"/>
              <w:marBottom w:val="0"/>
              <w:divBdr>
                <w:top w:val="none" w:sz="0" w:space="0" w:color="auto"/>
                <w:left w:val="none" w:sz="0" w:space="0" w:color="auto"/>
                <w:bottom w:val="none" w:sz="0" w:space="0" w:color="auto"/>
                <w:right w:val="none" w:sz="0" w:space="0" w:color="auto"/>
              </w:divBdr>
            </w:div>
            <w:div w:id="937062112">
              <w:marLeft w:val="0"/>
              <w:marRight w:val="0"/>
              <w:marTop w:val="0"/>
              <w:marBottom w:val="0"/>
              <w:divBdr>
                <w:top w:val="none" w:sz="0" w:space="0" w:color="auto"/>
                <w:left w:val="none" w:sz="0" w:space="0" w:color="auto"/>
                <w:bottom w:val="none" w:sz="0" w:space="0" w:color="auto"/>
                <w:right w:val="none" w:sz="0" w:space="0" w:color="auto"/>
              </w:divBdr>
            </w:div>
            <w:div w:id="987133188">
              <w:marLeft w:val="0"/>
              <w:marRight w:val="0"/>
              <w:marTop w:val="0"/>
              <w:marBottom w:val="0"/>
              <w:divBdr>
                <w:top w:val="none" w:sz="0" w:space="0" w:color="auto"/>
                <w:left w:val="none" w:sz="0" w:space="0" w:color="auto"/>
                <w:bottom w:val="none" w:sz="0" w:space="0" w:color="auto"/>
                <w:right w:val="none" w:sz="0" w:space="0" w:color="auto"/>
              </w:divBdr>
            </w:div>
            <w:div w:id="1091661841">
              <w:marLeft w:val="0"/>
              <w:marRight w:val="0"/>
              <w:marTop w:val="0"/>
              <w:marBottom w:val="0"/>
              <w:divBdr>
                <w:top w:val="none" w:sz="0" w:space="0" w:color="auto"/>
                <w:left w:val="none" w:sz="0" w:space="0" w:color="auto"/>
                <w:bottom w:val="none" w:sz="0" w:space="0" w:color="auto"/>
                <w:right w:val="none" w:sz="0" w:space="0" w:color="auto"/>
              </w:divBdr>
            </w:div>
            <w:div w:id="1110928129">
              <w:marLeft w:val="0"/>
              <w:marRight w:val="0"/>
              <w:marTop w:val="0"/>
              <w:marBottom w:val="0"/>
              <w:divBdr>
                <w:top w:val="none" w:sz="0" w:space="0" w:color="auto"/>
                <w:left w:val="none" w:sz="0" w:space="0" w:color="auto"/>
                <w:bottom w:val="none" w:sz="0" w:space="0" w:color="auto"/>
                <w:right w:val="none" w:sz="0" w:space="0" w:color="auto"/>
              </w:divBdr>
            </w:div>
            <w:div w:id="1239482489">
              <w:marLeft w:val="0"/>
              <w:marRight w:val="0"/>
              <w:marTop w:val="0"/>
              <w:marBottom w:val="0"/>
              <w:divBdr>
                <w:top w:val="none" w:sz="0" w:space="0" w:color="auto"/>
                <w:left w:val="none" w:sz="0" w:space="0" w:color="auto"/>
                <w:bottom w:val="none" w:sz="0" w:space="0" w:color="auto"/>
                <w:right w:val="none" w:sz="0" w:space="0" w:color="auto"/>
              </w:divBdr>
            </w:div>
            <w:div w:id="1875264915">
              <w:marLeft w:val="0"/>
              <w:marRight w:val="0"/>
              <w:marTop w:val="0"/>
              <w:marBottom w:val="0"/>
              <w:divBdr>
                <w:top w:val="none" w:sz="0" w:space="0" w:color="auto"/>
                <w:left w:val="none" w:sz="0" w:space="0" w:color="auto"/>
                <w:bottom w:val="none" w:sz="0" w:space="0" w:color="auto"/>
                <w:right w:val="none" w:sz="0" w:space="0" w:color="auto"/>
              </w:divBdr>
            </w:div>
            <w:div w:id="2020156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2583252">
      <w:bodyDiv w:val="1"/>
      <w:marLeft w:val="0"/>
      <w:marRight w:val="0"/>
      <w:marTop w:val="0"/>
      <w:marBottom w:val="0"/>
      <w:divBdr>
        <w:top w:val="none" w:sz="0" w:space="0" w:color="auto"/>
        <w:left w:val="none" w:sz="0" w:space="0" w:color="auto"/>
        <w:bottom w:val="none" w:sz="0" w:space="0" w:color="auto"/>
        <w:right w:val="none" w:sz="0" w:space="0" w:color="auto"/>
      </w:divBdr>
      <w:divsChild>
        <w:div w:id="732974449">
          <w:marLeft w:val="0"/>
          <w:marRight w:val="0"/>
          <w:marTop w:val="0"/>
          <w:marBottom w:val="0"/>
          <w:divBdr>
            <w:top w:val="none" w:sz="0" w:space="0" w:color="auto"/>
            <w:left w:val="none" w:sz="0" w:space="0" w:color="auto"/>
            <w:bottom w:val="none" w:sz="0" w:space="0" w:color="auto"/>
            <w:right w:val="none" w:sz="0" w:space="0" w:color="auto"/>
          </w:divBdr>
        </w:div>
      </w:divsChild>
    </w:div>
    <w:div w:id="2113895136">
      <w:bodyDiv w:val="1"/>
      <w:marLeft w:val="0"/>
      <w:marRight w:val="0"/>
      <w:marTop w:val="0"/>
      <w:marBottom w:val="0"/>
      <w:divBdr>
        <w:top w:val="none" w:sz="0" w:space="0" w:color="auto"/>
        <w:left w:val="none" w:sz="0" w:space="0" w:color="auto"/>
        <w:bottom w:val="none" w:sz="0" w:space="0" w:color="auto"/>
        <w:right w:val="none" w:sz="0" w:space="0" w:color="auto"/>
      </w:divBdr>
      <w:divsChild>
        <w:div w:id="344095135">
          <w:marLeft w:val="0"/>
          <w:marRight w:val="0"/>
          <w:marTop w:val="0"/>
          <w:marBottom w:val="0"/>
          <w:divBdr>
            <w:top w:val="none" w:sz="0" w:space="0" w:color="auto"/>
            <w:left w:val="none" w:sz="0" w:space="0" w:color="auto"/>
            <w:bottom w:val="none" w:sz="0" w:space="0" w:color="auto"/>
            <w:right w:val="none" w:sz="0" w:space="0" w:color="auto"/>
          </w:divBdr>
        </w:div>
      </w:divsChild>
    </w:div>
    <w:div w:id="2114013745">
      <w:bodyDiv w:val="1"/>
      <w:marLeft w:val="0"/>
      <w:marRight w:val="0"/>
      <w:marTop w:val="0"/>
      <w:marBottom w:val="0"/>
      <w:divBdr>
        <w:top w:val="none" w:sz="0" w:space="0" w:color="auto"/>
        <w:left w:val="none" w:sz="0" w:space="0" w:color="auto"/>
        <w:bottom w:val="none" w:sz="0" w:space="0" w:color="auto"/>
        <w:right w:val="none" w:sz="0" w:space="0" w:color="auto"/>
      </w:divBdr>
      <w:divsChild>
        <w:div w:id="358311386">
          <w:marLeft w:val="0"/>
          <w:marRight w:val="0"/>
          <w:marTop w:val="0"/>
          <w:marBottom w:val="0"/>
          <w:divBdr>
            <w:top w:val="none" w:sz="0" w:space="0" w:color="auto"/>
            <w:left w:val="none" w:sz="0" w:space="0" w:color="auto"/>
            <w:bottom w:val="none" w:sz="0" w:space="0" w:color="auto"/>
            <w:right w:val="none" w:sz="0" w:space="0" w:color="auto"/>
          </w:divBdr>
        </w:div>
      </w:divsChild>
    </w:div>
    <w:div w:id="2114402690">
      <w:bodyDiv w:val="1"/>
      <w:marLeft w:val="0"/>
      <w:marRight w:val="0"/>
      <w:marTop w:val="0"/>
      <w:marBottom w:val="0"/>
      <w:divBdr>
        <w:top w:val="none" w:sz="0" w:space="0" w:color="auto"/>
        <w:left w:val="none" w:sz="0" w:space="0" w:color="auto"/>
        <w:bottom w:val="none" w:sz="0" w:space="0" w:color="auto"/>
        <w:right w:val="none" w:sz="0" w:space="0" w:color="auto"/>
      </w:divBdr>
      <w:divsChild>
        <w:div w:id="1516848039">
          <w:marLeft w:val="0"/>
          <w:marRight w:val="0"/>
          <w:marTop w:val="0"/>
          <w:marBottom w:val="0"/>
          <w:divBdr>
            <w:top w:val="none" w:sz="0" w:space="0" w:color="auto"/>
            <w:left w:val="none" w:sz="0" w:space="0" w:color="auto"/>
            <w:bottom w:val="none" w:sz="0" w:space="0" w:color="auto"/>
            <w:right w:val="none" w:sz="0" w:space="0" w:color="auto"/>
          </w:divBdr>
          <w:divsChild>
            <w:div w:id="14305567">
              <w:marLeft w:val="0"/>
              <w:marRight w:val="0"/>
              <w:marTop w:val="0"/>
              <w:marBottom w:val="0"/>
              <w:divBdr>
                <w:top w:val="none" w:sz="0" w:space="0" w:color="auto"/>
                <w:left w:val="none" w:sz="0" w:space="0" w:color="auto"/>
                <w:bottom w:val="none" w:sz="0" w:space="0" w:color="auto"/>
                <w:right w:val="none" w:sz="0" w:space="0" w:color="auto"/>
              </w:divBdr>
            </w:div>
            <w:div w:id="560410178">
              <w:marLeft w:val="0"/>
              <w:marRight w:val="0"/>
              <w:marTop w:val="0"/>
              <w:marBottom w:val="0"/>
              <w:divBdr>
                <w:top w:val="none" w:sz="0" w:space="0" w:color="auto"/>
                <w:left w:val="none" w:sz="0" w:space="0" w:color="auto"/>
                <w:bottom w:val="none" w:sz="0" w:space="0" w:color="auto"/>
                <w:right w:val="none" w:sz="0" w:space="0" w:color="auto"/>
              </w:divBdr>
            </w:div>
            <w:div w:id="812793371">
              <w:marLeft w:val="0"/>
              <w:marRight w:val="0"/>
              <w:marTop w:val="0"/>
              <w:marBottom w:val="0"/>
              <w:divBdr>
                <w:top w:val="none" w:sz="0" w:space="0" w:color="auto"/>
                <w:left w:val="none" w:sz="0" w:space="0" w:color="auto"/>
                <w:bottom w:val="none" w:sz="0" w:space="0" w:color="auto"/>
                <w:right w:val="none" w:sz="0" w:space="0" w:color="auto"/>
              </w:divBdr>
            </w:div>
            <w:div w:id="1069764282">
              <w:marLeft w:val="0"/>
              <w:marRight w:val="0"/>
              <w:marTop w:val="0"/>
              <w:marBottom w:val="0"/>
              <w:divBdr>
                <w:top w:val="none" w:sz="0" w:space="0" w:color="auto"/>
                <w:left w:val="none" w:sz="0" w:space="0" w:color="auto"/>
                <w:bottom w:val="none" w:sz="0" w:space="0" w:color="auto"/>
                <w:right w:val="none" w:sz="0" w:space="0" w:color="auto"/>
              </w:divBdr>
            </w:div>
            <w:div w:id="1182743414">
              <w:marLeft w:val="0"/>
              <w:marRight w:val="0"/>
              <w:marTop w:val="0"/>
              <w:marBottom w:val="0"/>
              <w:divBdr>
                <w:top w:val="none" w:sz="0" w:space="0" w:color="auto"/>
                <w:left w:val="none" w:sz="0" w:space="0" w:color="auto"/>
                <w:bottom w:val="none" w:sz="0" w:space="0" w:color="auto"/>
                <w:right w:val="none" w:sz="0" w:space="0" w:color="auto"/>
              </w:divBdr>
            </w:div>
            <w:div w:id="1837306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4590734">
      <w:bodyDiv w:val="1"/>
      <w:marLeft w:val="0"/>
      <w:marRight w:val="0"/>
      <w:marTop w:val="0"/>
      <w:marBottom w:val="0"/>
      <w:divBdr>
        <w:top w:val="none" w:sz="0" w:space="0" w:color="auto"/>
        <w:left w:val="none" w:sz="0" w:space="0" w:color="auto"/>
        <w:bottom w:val="none" w:sz="0" w:space="0" w:color="auto"/>
        <w:right w:val="none" w:sz="0" w:space="0" w:color="auto"/>
      </w:divBdr>
      <w:divsChild>
        <w:div w:id="511073173">
          <w:marLeft w:val="0"/>
          <w:marRight w:val="0"/>
          <w:marTop w:val="0"/>
          <w:marBottom w:val="0"/>
          <w:divBdr>
            <w:top w:val="none" w:sz="0" w:space="0" w:color="auto"/>
            <w:left w:val="none" w:sz="0" w:space="0" w:color="auto"/>
            <w:bottom w:val="none" w:sz="0" w:space="0" w:color="auto"/>
            <w:right w:val="none" w:sz="0" w:space="0" w:color="auto"/>
          </w:divBdr>
        </w:div>
      </w:divsChild>
    </w:div>
    <w:div w:id="2116292296">
      <w:bodyDiv w:val="1"/>
      <w:marLeft w:val="0"/>
      <w:marRight w:val="0"/>
      <w:marTop w:val="0"/>
      <w:marBottom w:val="0"/>
      <w:divBdr>
        <w:top w:val="none" w:sz="0" w:space="0" w:color="auto"/>
        <w:left w:val="none" w:sz="0" w:space="0" w:color="auto"/>
        <w:bottom w:val="none" w:sz="0" w:space="0" w:color="auto"/>
        <w:right w:val="none" w:sz="0" w:space="0" w:color="auto"/>
      </w:divBdr>
      <w:divsChild>
        <w:div w:id="687214353">
          <w:marLeft w:val="0"/>
          <w:marRight w:val="0"/>
          <w:marTop w:val="0"/>
          <w:marBottom w:val="0"/>
          <w:divBdr>
            <w:top w:val="none" w:sz="0" w:space="0" w:color="auto"/>
            <w:left w:val="none" w:sz="0" w:space="0" w:color="auto"/>
            <w:bottom w:val="none" w:sz="0" w:space="0" w:color="auto"/>
            <w:right w:val="none" w:sz="0" w:space="0" w:color="auto"/>
          </w:divBdr>
        </w:div>
      </w:divsChild>
    </w:div>
    <w:div w:id="2118475599">
      <w:bodyDiv w:val="1"/>
      <w:marLeft w:val="0"/>
      <w:marRight w:val="0"/>
      <w:marTop w:val="0"/>
      <w:marBottom w:val="0"/>
      <w:divBdr>
        <w:top w:val="none" w:sz="0" w:space="0" w:color="auto"/>
        <w:left w:val="none" w:sz="0" w:space="0" w:color="auto"/>
        <w:bottom w:val="none" w:sz="0" w:space="0" w:color="auto"/>
        <w:right w:val="none" w:sz="0" w:space="0" w:color="auto"/>
      </w:divBdr>
      <w:divsChild>
        <w:div w:id="318508910">
          <w:marLeft w:val="0"/>
          <w:marRight w:val="0"/>
          <w:marTop w:val="0"/>
          <w:marBottom w:val="0"/>
          <w:divBdr>
            <w:top w:val="none" w:sz="0" w:space="0" w:color="auto"/>
            <w:left w:val="none" w:sz="0" w:space="0" w:color="auto"/>
            <w:bottom w:val="none" w:sz="0" w:space="0" w:color="auto"/>
            <w:right w:val="none" w:sz="0" w:space="0" w:color="auto"/>
          </w:divBdr>
        </w:div>
      </w:divsChild>
    </w:div>
    <w:div w:id="2119713806">
      <w:bodyDiv w:val="1"/>
      <w:marLeft w:val="0"/>
      <w:marRight w:val="0"/>
      <w:marTop w:val="0"/>
      <w:marBottom w:val="0"/>
      <w:divBdr>
        <w:top w:val="none" w:sz="0" w:space="0" w:color="auto"/>
        <w:left w:val="none" w:sz="0" w:space="0" w:color="auto"/>
        <w:bottom w:val="none" w:sz="0" w:space="0" w:color="auto"/>
        <w:right w:val="none" w:sz="0" w:space="0" w:color="auto"/>
      </w:divBdr>
      <w:divsChild>
        <w:div w:id="1561818414">
          <w:marLeft w:val="0"/>
          <w:marRight w:val="0"/>
          <w:marTop w:val="0"/>
          <w:marBottom w:val="0"/>
          <w:divBdr>
            <w:top w:val="none" w:sz="0" w:space="0" w:color="auto"/>
            <w:left w:val="none" w:sz="0" w:space="0" w:color="auto"/>
            <w:bottom w:val="none" w:sz="0" w:space="0" w:color="auto"/>
            <w:right w:val="none" w:sz="0" w:space="0" w:color="auto"/>
          </w:divBdr>
          <w:divsChild>
            <w:div w:id="556474342">
              <w:marLeft w:val="0"/>
              <w:marRight w:val="0"/>
              <w:marTop w:val="0"/>
              <w:marBottom w:val="0"/>
              <w:divBdr>
                <w:top w:val="none" w:sz="0" w:space="0" w:color="auto"/>
                <w:left w:val="none" w:sz="0" w:space="0" w:color="auto"/>
                <w:bottom w:val="none" w:sz="0" w:space="0" w:color="auto"/>
                <w:right w:val="none" w:sz="0" w:space="0" w:color="auto"/>
              </w:divBdr>
            </w:div>
            <w:div w:id="1021474680">
              <w:marLeft w:val="0"/>
              <w:marRight w:val="0"/>
              <w:marTop w:val="0"/>
              <w:marBottom w:val="0"/>
              <w:divBdr>
                <w:top w:val="none" w:sz="0" w:space="0" w:color="auto"/>
                <w:left w:val="none" w:sz="0" w:space="0" w:color="auto"/>
                <w:bottom w:val="none" w:sz="0" w:space="0" w:color="auto"/>
                <w:right w:val="none" w:sz="0" w:space="0" w:color="auto"/>
              </w:divBdr>
            </w:div>
            <w:div w:id="1095856897">
              <w:marLeft w:val="0"/>
              <w:marRight w:val="0"/>
              <w:marTop w:val="0"/>
              <w:marBottom w:val="0"/>
              <w:divBdr>
                <w:top w:val="none" w:sz="0" w:space="0" w:color="auto"/>
                <w:left w:val="none" w:sz="0" w:space="0" w:color="auto"/>
                <w:bottom w:val="none" w:sz="0" w:space="0" w:color="auto"/>
                <w:right w:val="none" w:sz="0" w:space="0" w:color="auto"/>
              </w:divBdr>
            </w:div>
            <w:div w:id="1759212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0953834">
      <w:bodyDiv w:val="1"/>
      <w:marLeft w:val="0"/>
      <w:marRight w:val="0"/>
      <w:marTop w:val="0"/>
      <w:marBottom w:val="0"/>
      <w:divBdr>
        <w:top w:val="none" w:sz="0" w:space="0" w:color="auto"/>
        <w:left w:val="none" w:sz="0" w:space="0" w:color="auto"/>
        <w:bottom w:val="none" w:sz="0" w:space="0" w:color="auto"/>
        <w:right w:val="none" w:sz="0" w:space="0" w:color="auto"/>
      </w:divBdr>
      <w:divsChild>
        <w:div w:id="1113477759">
          <w:marLeft w:val="547"/>
          <w:marRight w:val="0"/>
          <w:marTop w:val="173"/>
          <w:marBottom w:val="0"/>
          <w:divBdr>
            <w:top w:val="none" w:sz="0" w:space="0" w:color="auto"/>
            <w:left w:val="none" w:sz="0" w:space="0" w:color="auto"/>
            <w:bottom w:val="none" w:sz="0" w:space="0" w:color="auto"/>
            <w:right w:val="none" w:sz="0" w:space="0" w:color="auto"/>
          </w:divBdr>
        </w:div>
      </w:divsChild>
    </w:div>
    <w:div w:id="2121873671">
      <w:bodyDiv w:val="1"/>
      <w:marLeft w:val="0"/>
      <w:marRight w:val="0"/>
      <w:marTop w:val="0"/>
      <w:marBottom w:val="0"/>
      <w:divBdr>
        <w:top w:val="none" w:sz="0" w:space="0" w:color="auto"/>
        <w:left w:val="none" w:sz="0" w:space="0" w:color="auto"/>
        <w:bottom w:val="none" w:sz="0" w:space="0" w:color="auto"/>
        <w:right w:val="none" w:sz="0" w:space="0" w:color="auto"/>
      </w:divBdr>
      <w:divsChild>
        <w:div w:id="1162084785">
          <w:marLeft w:val="0"/>
          <w:marRight w:val="0"/>
          <w:marTop w:val="0"/>
          <w:marBottom w:val="0"/>
          <w:divBdr>
            <w:top w:val="none" w:sz="0" w:space="0" w:color="auto"/>
            <w:left w:val="none" w:sz="0" w:space="0" w:color="auto"/>
            <w:bottom w:val="none" w:sz="0" w:space="0" w:color="auto"/>
            <w:right w:val="none" w:sz="0" w:space="0" w:color="auto"/>
          </w:divBdr>
        </w:div>
      </w:divsChild>
    </w:div>
    <w:div w:id="2122454837">
      <w:bodyDiv w:val="1"/>
      <w:marLeft w:val="0"/>
      <w:marRight w:val="0"/>
      <w:marTop w:val="0"/>
      <w:marBottom w:val="0"/>
      <w:divBdr>
        <w:top w:val="none" w:sz="0" w:space="0" w:color="auto"/>
        <w:left w:val="none" w:sz="0" w:space="0" w:color="auto"/>
        <w:bottom w:val="none" w:sz="0" w:space="0" w:color="auto"/>
        <w:right w:val="none" w:sz="0" w:space="0" w:color="auto"/>
      </w:divBdr>
      <w:divsChild>
        <w:div w:id="357510180">
          <w:marLeft w:val="0"/>
          <w:marRight w:val="0"/>
          <w:marTop w:val="0"/>
          <w:marBottom w:val="0"/>
          <w:divBdr>
            <w:top w:val="none" w:sz="0" w:space="0" w:color="auto"/>
            <w:left w:val="none" w:sz="0" w:space="0" w:color="auto"/>
            <w:bottom w:val="none" w:sz="0" w:space="0" w:color="auto"/>
            <w:right w:val="none" w:sz="0" w:space="0" w:color="auto"/>
          </w:divBdr>
          <w:divsChild>
            <w:div w:id="93936530">
              <w:marLeft w:val="0"/>
              <w:marRight w:val="0"/>
              <w:marTop w:val="0"/>
              <w:marBottom w:val="0"/>
              <w:divBdr>
                <w:top w:val="none" w:sz="0" w:space="0" w:color="auto"/>
                <w:left w:val="none" w:sz="0" w:space="0" w:color="auto"/>
                <w:bottom w:val="none" w:sz="0" w:space="0" w:color="auto"/>
                <w:right w:val="none" w:sz="0" w:space="0" w:color="auto"/>
              </w:divBdr>
            </w:div>
            <w:div w:id="438257934">
              <w:marLeft w:val="0"/>
              <w:marRight w:val="0"/>
              <w:marTop w:val="0"/>
              <w:marBottom w:val="0"/>
              <w:divBdr>
                <w:top w:val="none" w:sz="0" w:space="0" w:color="auto"/>
                <w:left w:val="none" w:sz="0" w:space="0" w:color="auto"/>
                <w:bottom w:val="none" w:sz="0" w:space="0" w:color="auto"/>
                <w:right w:val="none" w:sz="0" w:space="0" w:color="auto"/>
              </w:divBdr>
            </w:div>
            <w:div w:id="1173953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4495413">
      <w:bodyDiv w:val="1"/>
      <w:marLeft w:val="0"/>
      <w:marRight w:val="0"/>
      <w:marTop w:val="0"/>
      <w:marBottom w:val="0"/>
      <w:divBdr>
        <w:top w:val="none" w:sz="0" w:space="0" w:color="auto"/>
        <w:left w:val="none" w:sz="0" w:space="0" w:color="auto"/>
        <w:bottom w:val="none" w:sz="0" w:space="0" w:color="auto"/>
        <w:right w:val="none" w:sz="0" w:space="0" w:color="auto"/>
      </w:divBdr>
    </w:div>
    <w:div w:id="2125419000">
      <w:bodyDiv w:val="1"/>
      <w:marLeft w:val="0"/>
      <w:marRight w:val="0"/>
      <w:marTop w:val="0"/>
      <w:marBottom w:val="0"/>
      <w:divBdr>
        <w:top w:val="none" w:sz="0" w:space="0" w:color="auto"/>
        <w:left w:val="none" w:sz="0" w:space="0" w:color="auto"/>
        <w:bottom w:val="none" w:sz="0" w:space="0" w:color="auto"/>
        <w:right w:val="none" w:sz="0" w:space="0" w:color="auto"/>
      </w:divBdr>
    </w:div>
    <w:div w:id="2126460113">
      <w:bodyDiv w:val="1"/>
      <w:marLeft w:val="0"/>
      <w:marRight w:val="0"/>
      <w:marTop w:val="0"/>
      <w:marBottom w:val="0"/>
      <w:divBdr>
        <w:top w:val="none" w:sz="0" w:space="0" w:color="auto"/>
        <w:left w:val="none" w:sz="0" w:space="0" w:color="auto"/>
        <w:bottom w:val="none" w:sz="0" w:space="0" w:color="auto"/>
        <w:right w:val="none" w:sz="0" w:space="0" w:color="auto"/>
      </w:divBdr>
      <w:divsChild>
        <w:div w:id="1523664674">
          <w:marLeft w:val="0"/>
          <w:marRight w:val="0"/>
          <w:marTop w:val="0"/>
          <w:marBottom w:val="0"/>
          <w:divBdr>
            <w:top w:val="none" w:sz="0" w:space="0" w:color="auto"/>
            <w:left w:val="none" w:sz="0" w:space="0" w:color="auto"/>
            <w:bottom w:val="none" w:sz="0" w:space="0" w:color="auto"/>
            <w:right w:val="none" w:sz="0" w:space="0" w:color="auto"/>
          </w:divBdr>
        </w:div>
      </w:divsChild>
    </w:div>
    <w:div w:id="2128313834">
      <w:bodyDiv w:val="1"/>
      <w:marLeft w:val="0"/>
      <w:marRight w:val="0"/>
      <w:marTop w:val="0"/>
      <w:marBottom w:val="0"/>
      <w:divBdr>
        <w:top w:val="none" w:sz="0" w:space="0" w:color="auto"/>
        <w:left w:val="none" w:sz="0" w:space="0" w:color="auto"/>
        <w:bottom w:val="none" w:sz="0" w:space="0" w:color="auto"/>
        <w:right w:val="none" w:sz="0" w:space="0" w:color="auto"/>
      </w:divBdr>
      <w:divsChild>
        <w:div w:id="1393625038">
          <w:marLeft w:val="0"/>
          <w:marRight w:val="0"/>
          <w:marTop w:val="0"/>
          <w:marBottom w:val="0"/>
          <w:divBdr>
            <w:top w:val="none" w:sz="0" w:space="0" w:color="auto"/>
            <w:left w:val="none" w:sz="0" w:space="0" w:color="auto"/>
            <w:bottom w:val="none" w:sz="0" w:space="0" w:color="auto"/>
            <w:right w:val="none" w:sz="0" w:space="0" w:color="auto"/>
          </w:divBdr>
          <w:divsChild>
            <w:div w:id="1188175663">
              <w:marLeft w:val="0"/>
              <w:marRight w:val="0"/>
              <w:marTop w:val="0"/>
              <w:marBottom w:val="0"/>
              <w:divBdr>
                <w:top w:val="none" w:sz="0" w:space="0" w:color="auto"/>
                <w:left w:val="none" w:sz="0" w:space="0" w:color="auto"/>
                <w:bottom w:val="none" w:sz="0" w:space="0" w:color="auto"/>
                <w:right w:val="none" w:sz="0" w:space="0" w:color="auto"/>
              </w:divBdr>
            </w:div>
            <w:div w:id="1512798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0080441">
      <w:bodyDiv w:val="1"/>
      <w:marLeft w:val="0"/>
      <w:marRight w:val="0"/>
      <w:marTop w:val="0"/>
      <w:marBottom w:val="0"/>
      <w:divBdr>
        <w:top w:val="none" w:sz="0" w:space="0" w:color="auto"/>
        <w:left w:val="none" w:sz="0" w:space="0" w:color="auto"/>
        <w:bottom w:val="none" w:sz="0" w:space="0" w:color="auto"/>
        <w:right w:val="none" w:sz="0" w:space="0" w:color="auto"/>
      </w:divBdr>
      <w:divsChild>
        <w:div w:id="1072047196">
          <w:marLeft w:val="547"/>
          <w:marRight w:val="0"/>
          <w:marTop w:val="154"/>
          <w:marBottom w:val="0"/>
          <w:divBdr>
            <w:top w:val="none" w:sz="0" w:space="0" w:color="auto"/>
            <w:left w:val="none" w:sz="0" w:space="0" w:color="auto"/>
            <w:bottom w:val="none" w:sz="0" w:space="0" w:color="auto"/>
            <w:right w:val="none" w:sz="0" w:space="0" w:color="auto"/>
          </w:divBdr>
        </w:div>
        <w:div w:id="1927686537">
          <w:marLeft w:val="547"/>
          <w:marRight w:val="0"/>
          <w:marTop w:val="154"/>
          <w:marBottom w:val="0"/>
          <w:divBdr>
            <w:top w:val="none" w:sz="0" w:space="0" w:color="auto"/>
            <w:left w:val="none" w:sz="0" w:space="0" w:color="auto"/>
            <w:bottom w:val="none" w:sz="0" w:space="0" w:color="auto"/>
            <w:right w:val="none" w:sz="0" w:space="0" w:color="auto"/>
          </w:divBdr>
        </w:div>
      </w:divsChild>
    </w:div>
    <w:div w:id="2131822303">
      <w:bodyDiv w:val="1"/>
      <w:marLeft w:val="0"/>
      <w:marRight w:val="0"/>
      <w:marTop w:val="0"/>
      <w:marBottom w:val="0"/>
      <w:divBdr>
        <w:top w:val="none" w:sz="0" w:space="0" w:color="auto"/>
        <w:left w:val="none" w:sz="0" w:space="0" w:color="auto"/>
        <w:bottom w:val="none" w:sz="0" w:space="0" w:color="auto"/>
        <w:right w:val="none" w:sz="0" w:space="0" w:color="auto"/>
      </w:divBdr>
      <w:divsChild>
        <w:div w:id="1681541035">
          <w:marLeft w:val="0"/>
          <w:marRight w:val="0"/>
          <w:marTop w:val="0"/>
          <w:marBottom w:val="0"/>
          <w:divBdr>
            <w:top w:val="none" w:sz="0" w:space="0" w:color="auto"/>
            <w:left w:val="none" w:sz="0" w:space="0" w:color="auto"/>
            <w:bottom w:val="none" w:sz="0" w:space="0" w:color="auto"/>
            <w:right w:val="none" w:sz="0" w:space="0" w:color="auto"/>
          </w:divBdr>
          <w:divsChild>
            <w:div w:id="2035885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4205157">
      <w:bodyDiv w:val="1"/>
      <w:marLeft w:val="0"/>
      <w:marRight w:val="0"/>
      <w:marTop w:val="0"/>
      <w:marBottom w:val="0"/>
      <w:divBdr>
        <w:top w:val="none" w:sz="0" w:space="0" w:color="auto"/>
        <w:left w:val="none" w:sz="0" w:space="0" w:color="auto"/>
        <w:bottom w:val="none" w:sz="0" w:space="0" w:color="auto"/>
        <w:right w:val="none" w:sz="0" w:space="0" w:color="auto"/>
      </w:divBdr>
      <w:divsChild>
        <w:div w:id="955676940">
          <w:marLeft w:val="0"/>
          <w:marRight w:val="0"/>
          <w:marTop w:val="0"/>
          <w:marBottom w:val="0"/>
          <w:divBdr>
            <w:top w:val="none" w:sz="0" w:space="0" w:color="auto"/>
            <w:left w:val="none" w:sz="0" w:space="0" w:color="auto"/>
            <w:bottom w:val="none" w:sz="0" w:space="0" w:color="auto"/>
            <w:right w:val="none" w:sz="0" w:space="0" w:color="auto"/>
          </w:divBdr>
        </w:div>
      </w:divsChild>
    </w:div>
    <w:div w:id="2137216622">
      <w:bodyDiv w:val="1"/>
      <w:marLeft w:val="0"/>
      <w:marRight w:val="0"/>
      <w:marTop w:val="0"/>
      <w:marBottom w:val="0"/>
      <w:divBdr>
        <w:top w:val="none" w:sz="0" w:space="0" w:color="auto"/>
        <w:left w:val="none" w:sz="0" w:space="0" w:color="auto"/>
        <w:bottom w:val="none" w:sz="0" w:space="0" w:color="auto"/>
        <w:right w:val="none" w:sz="0" w:space="0" w:color="auto"/>
      </w:divBdr>
      <w:divsChild>
        <w:div w:id="1593246797">
          <w:marLeft w:val="0"/>
          <w:marRight w:val="0"/>
          <w:marTop w:val="0"/>
          <w:marBottom w:val="0"/>
          <w:divBdr>
            <w:top w:val="none" w:sz="0" w:space="0" w:color="auto"/>
            <w:left w:val="none" w:sz="0" w:space="0" w:color="auto"/>
            <w:bottom w:val="none" w:sz="0" w:space="0" w:color="auto"/>
            <w:right w:val="none" w:sz="0" w:space="0" w:color="auto"/>
          </w:divBdr>
          <w:divsChild>
            <w:div w:id="209077372">
              <w:marLeft w:val="0"/>
              <w:marRight w:val="0"/>
              <w:marTop w:val="0"/>
              <w:marBottom w:val="0"/>
              <w:divBdr>
                <w:top w:val="none" w:sz="0" w:space="0" w:color="auto"/>
                <w:left w:val="none" w:sz="0" w:space="0" w:color="auto"/>
                <w:bottom w:val="none" w:sz="0" w:space="0" w:color="auto"/>
                <w:right w:val="none" w:sz="0" w:space="0" w:color="auto"/>
              </w:divBdr>
            </w:div>
            <w:div w:id="1783647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7675440">
      <w:bodyDiv w:val="1"/>
      <w:marLeft w:val="0"/>
      <w:marRight w:val="0"/>
      <w:marTop w:val="0"/>
      <w:marBottom w:val="0"/>
      <w:divBdr>
        <w:top w:val="none" w:sz="0" w:space="0" w:color="auto"/>
        <w:left w:val="none" w:sz="0" w:space="0" w:color="auto"/>
        <w:bottom w:val="none" w:sz="0" w:space="0" w:color="auto"/>
        <w:right w:val="none" w:sz="0" w:space="0" w:color="auto"/>
      </w:divBdr>
    </w:div>
    <w:div w:id="2139952319">
      <w:bodyDiv w:val="1"/>
      <w:marLeft w:val="0"/>
      <w:marRight w:val="0"/>
      <w:marTop w:val="0"/>
      <w:marBottom w:val="0"/>
      <w:divBdr>
        <w:top w:val="none" w:sz="0" w:space="0" w:color="auto"/>
        <w:left w:val="none" w:sz="0" w:space="0" w:color="auto"/>
        <w:bottom w:val="none" w:sz="0" w:space="0" w:color="auto"/>
        <w:right w:val="none" w:sz="0" w:space="0" w:color="auto"/>
      </w:divBdr>
      <w:divsChild>
        <w:div w:id="1804303572">
          <w:marLeft w:val="0"/>
          <w:marRight w:val="0"/>
          <w:marTop w:val="0"/>
          <w:marBottom w:val="0"/>
          <w:divBdr>
            <w:top w:val="none" w:sz="0" w:space="0" w:color="auto"/>
            <w:left w:val="none" w:sz="0" w:space="0" w:color="auto"/>
            <w:bottom w:val="none" w:sz="0" w:space="0" w:color="auto"/>
            <w:right w:val="none" w:sz="0" w:space="0" w:color="auto"/>
          </w:divBdr>
          <w:divsChild>
            <w:div w:id="238373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4351295">
      <w:bodyDiv w:val="1"/>
      <w:marLeft w:val="0"/>
      <w:marRight w:val="0"/>
      <w:marTop w:val="0"/>
      <w:marBottom w:val="0"/>
      <w:divBdr>
        <w:top w:val="none" w:sz="0" w:space="0" w:color="auto"/>
        <w:left w:val="none" w:sz="0" w:space="0" w:color="auto"/>
        <w:bottom w:val="none" w:sz="0" w:space="0" w:color="auto"/>
        <w:right w:val="none" w:sz="0" w:space="0" w:color="auto"/>
      </w:divBdr>
      <w:divsChild>
        <w:div w:id="1613124654">
          <w:marLeft w:val="0"/>
          <w:marRight w:val="0"/>
          <w:marTop w:val="0"/>
          <w:marBottom w:val="0"/>
          <w:divBdr>
            <w:top w:val="none" w:sz="0" w:space="0" w:color="auto"/>
            <w:left w:val="none" w:sz="0" w:space="0" w:color="auto"/>
            <w:bottom w:val="none" w:sz="0" w:space="0" w:color="auto"/>
            <w:right w:val="none" w:sz="0" w:space="0" w:color="auto"/>
          </w:divBdr>
          <w:divsChild>
            <w:div w:id="1664353646">
              <w:marLeft w:val="0"/>
              <w:marRight w:val="0"/>
              <w:marTop w:val="0"/>
              <w:marBottom w:val="0"/>
              <w:divBdr>
                <w:top w:val="none" w:sz="0" w:space="0" w:color="auto"/>
                <w:left w:val="none" w:sz="0" w:space="0" w:color="auto"/>
                <w:bottom w:val="none" w:sz="0" w:space="0" w:color="auto"/>
                <w:right w:val="none" w:sz="0" w:space="0" w:color="auto"/>
              </w:divBdr>
            </w:div>
            <w:div w:id="1666741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4929380">
      <w:bodyDiv w:val="1"/>
      <w:marLeft w:val="0"/>
      <w:marRight w:val="0"/>
      <w:marTop w:val="0"/>
      <w:marBottom w:val="0"/>
      <w:divBdr>
        <w:top w:val="none" w:sz="0" w:space="0" w:color="auto"/>
        <w:left w:val="none" w:sz="0" w:space="0" w:color="auto"/>
        <w:bottom w:val="none" w:sz="0" w:space="0" w:color="auto"/>
        <w:right w:val="none" w:sz="0" w:space="0" w:color="auto"/>
      </w:divBdr>
      <w:divsChild>
        <w:div w:id="655887467">
          <w:marLeft w:val="0"/>
          <w:marRight w:val="0"/>
          <w:marTop w:val="0"/>
          <w:marBottom w:val="0"/>
          <w:divBdr>
            <w:top w:val="none" w:sz="0" w:space="0" w:color="auto"/>
            <w:left w:val="none" w:sz="0" w:space="0" w:color="auto"/>
            <w:bottom w:val="none" w:sz="0" w:space="0" w:color="auto"/>
            <w:right w:val="none" w:sz="0" w:space="0" w:color="auto"/>
          </w:divBdr>
        </w:div>
      </w:divsChild>
    </w:div>
  </w:divs>
  <w:doNotSaveAsSingleFile/>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117" Type="http://schemas.openxmlformats.org/officeDocument/2006/relationships/image" Target="media/image110.jpeg"/><Relationship Id="rId21" Type="http://schemas.openxmlformats.org/officeDocument/2006/relationships/image" Target="media/image15.jpeg"/><Relationship Id="rId42" Type="http://schemas.openxmlformats.org/officeDocument/2006/relationships/image" Target="media/image36.png"/><Relationship Id="rId47" Type="http://schemas.openxmlformats.org/officeDocument/2006/relationships/image" Target="media/image41.jpeg"/><Relationship Id="rId63" Type="http://schemas.openxmlformats.org/officeDocument/2006/relationships/image" Target="media/image56.wmf"/><Relationship Id="rId68" Type="http://schemas.openxmlformats.org/officeDocument/2006/relationships/image" Target="media/image61.png"/><Relationship Id="rId84" Type="http://schemas.openxmlformats.org/officeDocument/2006/relationships/image" Target="media/image77.png"/><Relationship Id="rId89" Type="http://schemas.openxmlformats.org/officeDocument/2006/relationships/image" Target="media/image82.png"/><Relationship Id="rId112" Type="http://schemas.openxmlformats.org/officeDocument/2006/relationships/image" Target="media/image105.png"/><Relationship Id="rId16" Type="http://schemas.openxmlformats.org/officeDocument/2006/relationships/image" Target="media/image10.png"/><Relationship Id="rId107" Type="http://schemas.openxmlformats.org/officeDocument/2006/relationships/image" Target="media/image100.jpeg"/><Relationship Id="rId11" Type="http://schemas.openxmlformats.org/officeDocument/2006/relationships/image" Target="media/image5.png"/><Relationship Id="rId32" Type="http://schemas.openxmlformats.org/officeDocument/2006/relationships/image" Target="media/image26.png"/><Relationship Id="rId37" Type="http://schemas.openxmlformats.org/officeDocument/2006/relationships/image" Target="media/image31.jpeg"/><Relationship Id="rId53" Type="http://schemas.openxmlformats.org/officeDocument/2006/relationships/image" Target="media/image47.png"/><Relationship Id="rId58" Type="http://schemas.openxmlformats.org/officeDocument/2006/relationships/image" Target="media/image52.wmf"/><Relationship Id="rId74" Type="http://schemas.openxmlformats.org/officeDocument/2006/relationships/image" Target="media/image67.jpeg"/><Relationship Id="rId79" Type="http://schemas.openxmlformats.org/officeDocument/2006/relationships/image" Target="media/image72.png"/><Relationship Id="rId102" Type="http://schemas.openxmlformats.org/officeDocument/2006/relationships/image" Target="media/image95.emf"/><Relationship Id="rId123" Type="http://schemas.openxmlformats.org/officeDocument/2006/relationships/image" Target="media/image116.png"/><Relationship Id="rId128" Type="http://schemas.openxmlformats.org/officeDocument/2006/relationships/fontTable" Target="fontTable.xml"/><Relationship Id="rId5" Type="http://schemas.openxmlformats.org/officeDocument/2006/relationships/footnotes" Target="footnotes.xml"/><Relationship Id="rId90" Type="http://schemas.openxmlformats.org/officeDocument/2006/relationships/image" Target="media/image83.png"/><Relationship Id="rId95" Type="http://schemas.openxmlformats.org/officeDocument/2006/relationships/image" Target="media/image88.png"/><Relationship Id="rId19" Type="http://schemas.openxmlformats.org/officeDocument/2006/relationships/image" Target="media/image13.jpeg"/><Relationship Id="rId14" Type="http://schemas.openxmlformats.org/officeDocument/2006/relationships/image" Target="media/image8.png"/><Relationship Id="rId22" Type="http://schemas.openxmlformats.org/officeDocument/2006/relationships/image" Target="media/image16.jpe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jpeg"/><Relationship Id="rId56" Type="http://schemas.openxmlformats.org/officeDocument/2006/relationships/image" Target="media/image50.wmf"/><Relationship Id="rId64" Type="http://schemas.openxmlformats.org/officeDocument/2006/relationships/image" Target="media/image57.png"/><Relationship Id="rId69" Type="http://schemas.openxmlformats.org/officeDocument/2006/relationships/image" Target="media/image62.wmf"/><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8.png"/><Relationship Id="rId113" Type="http://schemas.openxmlformats.org/officeDocument/2006/relationships/image" Target="media/image106.png"/><Relationship Id="rId118" Type="http://schemas.openxmlformats.org/officeDocument/2006/relationships/image" Target="media/image111.png"/><Relationship Id="rId126" Type="http://schemas.openxmlformats.org/officeDocument/2006/relationships/footer" Target="footer1.xml"/><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image" Target="media/image65.png"/><Relationship Id="rId80" Type="http://schemas.openxmlformats.org/officeDocument/2006/relationships/image" Target="media/image73.png"/><Relationship Id="rId85" Type="http://schemas.openxmlformats.org/officeDocument/2006/relationships/image" Target="media/image78.png"/><Relationship Id="rId93" Type="http://schemas.openxmlformats.org/officeDocument/2006/relationships/image" Target="media/image86.png"/><Relationship Id="rId98" Type="http://schemas.openxmlformats.org/officeDocument/2006/relationships/image" Target="media/image91.wmf"/><Relationship Id="rId121" Type="http://schemas.openxmlformats.org/officeDocument/2006/relationships/image" Target="media/image114.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jpeg"/><Relationship Id="rId67" Type="http://schemas.openxmlformats.org/officeDocument/2006/relationships/image" Target="media/image60.png"/><Relationship Id="rId103" Type="http://schemas.openxmlformats.org/officeDocument/2006/relationships/image" Target="media/image96.png"/><Relationship Id="rId108" Type="http://schemas.openxmlformats.org/officeDocument/2006/relationships/image" Target="media/image101.jpeg"/><Relationship Id="rId116" Type="http://schemas.openxmlformats.org/officeDocument/2006/relationships/image" Target="media/image109.png"/><Relationship Id="rId124" Type="http://schemas.openxmlformats.org/officeDocument/2006/relationships/image" Target="media/image117.png"/><Relationship Id="rId129" Type="http://schemas.openxmlformats.org/officeDocument/2006/relationships/theme" Target="theme/theme1.xml"/><Relationship Id="rId20" Type="http://schemas.openxmlformats.org/officeDocument/2006/relationships/image" Target="media/image14.jpeg"/><Relationship Id="rId41" Type="http://schemas.openxmlformats.org/officeDocument/2006/relationships/image" Target="media/image35.wmf"/><Relationship Id="rId54" Type="http://schemas.openxmlformats.org/officeDocument/2006/relationships/image" Target="media/image48.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wmf"/><Relationship Id="rId83" Type="http://schemas.openxmlformats.org/officeDocument/2006/relationships/image" Target="media/image76.png"/><Relationship Id="rId88" Type="http://schemas.openxmlformats.org/officeDocument/2006/relationships/image" Target="media/image81.png"/><Relationship Id="rId91" Type="http://schemas.openxmlformats.org/officeDocument/2006/relationships/image" Target="media/image84.png"/><Relationship Id="rId96" Type="http://schemas.openxmlformats.org/officeDocument/2006/relationships/image" Target="media/image89.png"/><Relationship Id="rId111" Type="http://schemas.openxmlformats.org/officeDocument/2006/relationships/image" Target="media/image104.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jpe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wmf"/><Relationship Id="rId106" Type="http://schemas.openxmlformats.org/officeDocument/2006/relationships/image" Target="media/image99.emf"/><Relationship Id="rId114" Type="http://schemas.openxmlformats.org/officeDocument/2006/relationships/image" Target="media/image107.png"/><Relationship Id="rId119" Type="http://schemas.openxmlformats.org/officeDocument/2006/relationships/image" Target="media/image112.wmf"/><Relationship Id="rId127" Type="http://schemas.openxmlformats.org/officeDocument/2006/relationships/footer" Target="footer2.xml"/><Relationship Id="rId10" Type="http://schemas.openxmlformats.org/officeDocument/2006/relationships/image" Target="media/image4.jpe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hyperlink" Target="http://tupian.hudong.com/a2_22_10_01000000000000119081079745822_jpg.html?prd=zhengwenye_left_neirong_tupian" TargetMode="External"/><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wmf"/><Relationship Id="rId86" Type="http://schemas.openxmlformats.org/officeDocument/2006/relationships/image" Target="media/image79.png"/><Relationship Id="rId94" Type="http://schemas.openxmlformats.org/officeDocument/2006/relationships/image" Target="media/image87.png"/><Relationship Id="rId99" Type="http://schemas.openxmlformats.org/officeDocument/2006/relationships/image" Target="media/image92.wmf"/><Relationship Id="rId101" Type="http://schemas.openxmlformats.org/officeDocument/2006/relationships/image" Target="media/image94.png"/><Relationship Id="rId122" Type="http://schemas.openxmlformats.org/officeDocument/2006/relationships/image" Target="media/image115.wmf"/><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png"/><Relationship Id="rId109" Type="http://schemas.openxmlformats.org/officeDocument/2006/relationships/image" Target="media/image102.png"/><Relationship Id="rId34" Type="http://schemas.openxmlformats.org/officeDocument/2006/relationships/image" Target="media/image28.png"/><Relationship Id="rId50" Type="http://schemas.openxmlformats.org/officeDocument/2006/relationships/image" Target="media/image44.jpeg"/><Relationship Id="rId55" Type="http://schemas.openxmlformats.org/officeDocument/2006/relationships/image" Target="media/image49.pn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7.png"/><Relationship Id="rId120" Type="http://schemas.openxmlformats.org/officeDocument/2006/relationships/image" Target="media/image113.png"/><Relationship Id="rId125" Type="http://schemas.openxmlformats.org/officeDocument/2006/relationships/image" Target="media/image118.png"/><Relationship Id="rId7" Type="http://schemas.openxmlformats.org/officeDocument/2006/relationships/image" Target="media/image1.png"/><Relationship Id="rId71" Type="http://schemas.openxmlformats.org/officeDocument/2006/relationships/image" Target="media/image64.png"/><Relationship Id="rId92" Type="http://schemas.openxmlformats.org/officeDocument/2006/relationships/image" Target="media/image85.png"/><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4.png"/><Relationship Id="rId45" Type="http://schemas.openxmlformats.org/officeDocument/2006/relationships/image" Target="media/image39.jpe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wmf"/><Relationship Id="rId115" Type="http://schemas.openxmlformats.org/officeDocument/2006/relationships/image" Target="media/image108.png"/><Relationship Id="rId61" Type="http://schemas.openxmlformats.org/officeDocument/2006/relationships/image" Target="media/image54.jpeg"/><Relationship Id="rId82" Type="http://schemas.openxmlformats.org/officeDocument/2006/relationships/image" Target="media/image75.wmf"/></Relationships>
</file>

<file path=word/theme/theme1.xml><?xml version="1.0" encoding="utf-8"?>
<a:theme xmlns:a="http://schemas.openxmlformats.org/drawingml/2006/main" name="Office 主题">
  <a:themeElements>
    <a:clrScheme name="办公室">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办公室">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办公室">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TotalTime>
  <Pages>91</Pages>
  <Words>7168</Words>
  <Characters>40862</Characters>
  <Application>Microsoft Office Word</Application>
  <DocSecurity>0</DocSecurity>
  <Lines>340</Lines>
  <Paragraphs>95</Paragraphs>
  <ScaleCrop>false</ScaleCrop>
  <Company>Microsoft</Company>
  <LinksUpToDate>false</LinksUpToDate>
  <CharactersWithSpaces>47935</CharactersWithSpaces>
  <SharedDoc>false</SharedDoc>
  <HLinks>
    <vt:vector size="72" baseType="variant">
      <vt:variant>
        <vt:i4>4259934</vt:i4>
      </vt:variant>
      <vt:variant>
        <vt:i4>425648</vt:i4>
      </vt:variant>
      <vt:variant>
        <vt:i4>1027</vt:i4>
      </vt:variant>
      <vt:variant>
        <vt:i4>1</vt:i4>
      </vt:variant>
      <vt:variant>
        <vt:lpwstr>clip_image001</vt:lpwstr>
      </vt:variant>
      <vt:variant>
        <vt:lpwstr/>
      </vt:variant>
      <vt:variant>
        <vt:i4>0</vt:i4>
      </vt:variant>
      <vt:variant>
        <vt:i4>-1</vt:i4>
      </vt:variant>
      <vt:variant>
        <vt:i4>1050</vt:i4>
      </vt:variant>
      <vt:variant>
        <vt:i4>1</vt:i4>
      </vt:variant>
      <vt:variant>
        <vt:lpwstr/>
      </vt:variant>
      <vt:variant>
        <vt:lpwstr/>
      </vt:variant>
      <vt:variant>
        <vt:i4>0</vt:i4>
      </vt:variant>
      <vt:variant>
        <vt:i4>-1</vt:i4>
      </vt:variant>
      <vt:variant>
        <vt:i4>1051</vt:i4>
      </vt:variant>
      <vt:variant>
        <vt:i4>1</vt:i4>
      </vt:variant>
      <vt:variant>
        <vt:lpwstr/>
      </vt:variant>
      <vt:variant>
        <vt:lpwstr/>
      </vt:variant>
      <vt:variant>
        <vt:i4>0</vt:i4>
      </vt:variant>
      <vt:variant>
        <vt:i4>-1</vt:i4>
      </vt:variant>
      <vt:variant>
        <vt:i4>1052</vt:i4>
      </vt:variant>
      <vt:variant>
        <vt:i4>1</vt:i4>
      </vt:variant>
      <vt:variant>
        <vt:lpwstr/>
      </vt:variant>
      <vt:variant>
        <vt:lpwstr/>
      </vt:variant>
      <vt:variant>
        <vt:i4>589927</vt:i4>
      </vt:variant>
      <vt:variant>
        <vt:i4>-1</vt:i4>
      </vt:variant>
      <vt:variant>
        <vt:i4>1071</vt:i4>
      </vt:variant>
      <vt:variant>
        <vt:i4>1</vt:i4>
      </vt:variant>
      <vt:variant>
        <vt:lpwstr>f04da22d7ba710df4ce82b[1]</vt:lpwstr>
      </vt:variant>
      <vt:variant>
        <vt:lpwstr/>
      </vt:variant>
      <vt:variant>
        <vt:i4>2031727</vt:i4>
      </vt:variant>
      <vt:variant>
        <vt:i4>-1</vt:i4>
      </vt:variant>
      <vt:variant>
        <vt:i4>1072</vt:i4>
      </vt:variant>
      <vt:variant>
        <vt:i4>1</vt:i4>
      </vt:variant>
      <vt:variant>
        <vt:lpwstr>u=2497151908,2559327184&amp;fm=21&amp;gp=0[1]</vt:lpwstr>
      </vt:variant>
      <vt:variant>
        <vt:lpwstr/>
      </vt:variant>
      <vt:variant>
        <vt:i4>1966189</vt:i4>
      </vt:variant>
      <vt:variant>
        <vt:i4>-1</vt:i4>
      </vt:variant>
      <vt:variant>
        <vt:i4>1074</vt:i4>
      </vt:variant>
      <vt:variant>
        <vt:i4>1</vt:i4>
      </vt:variant>
      <vt:variant>
        <vt:lpwstr>u=3522725920,1669796471&amp;fm=21&amp;gp=0[1]</vt:lpwstr>
      </vt:variant>
      <vt:variant>
        <vt:lpwstr/>
      </vt:variant>
      <vt:variant>
        <vt:i4>1769582</vt:i4>
      </vt:variant>
      <vt:variant>
        <vt:i4>-1</vt:i4>
      </vt:variant>
      <vt:variant>
        <vt:i4>1075</vt:i4>
      </vt:variant>
      <vt:variant>
        <vt:i4>1</vt:i4>
      </vt:variant>
      <vt:variant>
        <vt:lpwstr>u=1413548566,1101008319&amp;fm=21&amp;gp=0[1]</vt:lpwstr>
      </vt:variant>
      <vt:variant>
        <vt:lpwstr/>
      </vt:variant>
      <vt:variant>
        <vt:i4>1704045</vt:i4>
      </vt:variant>
      <vt:variant>
        <vt:i4>-1</vt:i4>
      </vt:variant>
      <vt:variant>
        <vt:i4>1088</vt:i4>
      </vt:variant>
      <vt:variant>
        <vt:i4>1</vt:i4>
      </vt:variant>
      <vt:variant>
        <vt:lpwstr>u=3186673558,2284741980&amp;fm=23&amp;gp=0[1]</vt:lpwstr>
      </vt:variant>
      <vt:variant>
        <vt:lpwstr/>
      </vt:variant>
      <vt:variant>
        <vt:i4>3670106</vt:i4>
      </vt:variant>
      <vt:variant>
        <vt:i4>-1</vt:i4>
      </vt:variant>
      <vt:variant>
        <vt:i4>1090</vt:i4>
      </vt:variant>
      <vt:variant>
        <vt:i4>1</vt:i4>
      </vt:variant>
      <vt:variant>
        <vt:lpwstr>image013[1]</vt:lpwstr>
      </vt:variant>
      <vt:variant>
        <vt:lpwstr/>
      </vt:variant>
      <vt:variant>
        <vt:i4>65540</vt:i4>
      </vt:variant>
      <vt:variant>
        <vt:i4>-1</vt:i4>
      </vt:variant>
      <vt:variant>
        <vt:i4>1107</vt:i4>
      </vt:variant>
      <vt:variant>
        <vt:i4>1</vt:i4>
      </vt:variant>
      <vt:variant>
        <vt:lpwstr>20120508171218354[1]</vt:lpwstr>
      </vt:variant>
      <vt:variant>
        <vt:lpwstr/>
      </vt:variant>
      <vt:variant>
        <vt:i4>1441893</vt:i4>
      </vt:variant>
      <vt:variant>
        <vt:i4>-1</vt:i4>
      </vt:variant>
      <vt:variant>
        <vt:i4>1115</vt:i4>
      </vt:variant>
      <vt:variant>
        <vt:i4>1</vt:i4>
      </vt:variant>
      <vt:variant>
        <vt:lpwstr>u=3147527140,1106099085&amp;fm=21&amp;gp=0[1]</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授课题目</dc:title>
  <dc:creator>MC SYSTEM</dc:creator>
  <cp:lastModifiedBy>dell</cp:lastModifiedBy>
  <cp:revision>3</cp:revision>
  <cp:lastPrinted>2017-02-16T10:08:00Z</cp:lastPrinted>
  <dcterms:created xsi:type="dcterms:W3CDTF">2017-02-17T07:56:00Z</dcterms:created>
  <dcterms:modified xsi:type="dcterms:W3CDTF">2017-02-17T09:05:00Z</dcterms:modified>
</cp:coreProperties>
</file>