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1C0" w:rsidRPr="001F33F7" w:rsidRDefault="00F301C0" w:rsidP="00F301C0">
      <w:pPr>
        <w:spacing w:line="360" w:lineRule="auto"/>
        <w:ind w:firstLineChars="200" w:firstLine="560"/>
        <w:rPr>
          <w:rFonts w:eastAsiaTheme="minorEastAsia"/>
          <w:b/>
          <w:color w:val="000000" w:themeColor="text1"/>
          <w:sz w:val="28"/>
          <w:szCs w:val="28"/>
        </w:rPr>
      </w:pPr>
      <w:r w:rsidRPr="001F33F7">
        <w:rPr>
          <w:rFonts w:eastAsiaTheme="minorEastAsia"/>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71.1pt;height:71.7pt;mso-position-horizontal-relative:page;mso-position-vertical-relative:page">
            <v:imagedata r:id="rId8" r:href="rId9"/>
          </v:shape>
        </w:pict>
      </w:r>
      <w:r w:rsidRPr="001F33F7">
        <w:rPr>
          <w:rFonts w:eastAsia="黑体"/>
          <w:color w:val="000000" w:themeColor="text1"/>
          <w:sz w:val="52"/>
          <w:szCs w:val="52"/>
        </w:rPr>
        <w:t>四川理工学院课程实施大纲</w:t>
      </w:r>
    </w:p>
    <w:p w:rsidR="00F301C0" w:rsidRPr="001F33F7" w:rsidRDefault="00F301C0" w:rsidP="00F301C0">
      <w:pPr>
        <w:spacing w:line="580" w:lineRule="exact"/>
        <w:ind w:firstLine="480"/>
        <w:rPr>
          <w:rFonts w:eastAsiaTheme="minorEastAsia"/>
          <w:b/>
          <w:color w:val="000000" w:themeColor="text1"/>
          <w:sz w:val="28"/>
          <w:szCs w:val="28"/>
        </w:rPr>
      </w:pPr>
    </w:p>
    <w:p w:rsidR="00F301C0" w:rsidRPr="001F33F7" w:rsidRDefault="00F301C0" w:rsidP="00F301C0">
      <w:pPr>
        <w:spacing w:line="580" w:lineRule="exact"/>
        <w:ind w:firstLine="480"/>
        <w:rPr>
          <w:rFonts w:eastAsiaTheme="minorEastAsia"/>
          <w:b/>
          <w:color w:val="000000" w:themeColor="text1"/>
          <w:sz w:val="28"/>
          <w:szCs w:val="28"/>
        </w:rPr>
      </w:pPr>
    </w:p>
    <w:p w:rsidR="00F301C0" w:rsidRPr="001F33F7" w:rsidRDefault="00F301C0" w:rsidP="00F301C0">
      <w:pPr>
        <w:spacing w:line="580" w:lineRule="exact"/>
        <w:ind w:firstLine="480"/>
        <w:rPr>
          <w:rFonts w:eastAsiaTheme="minorEastAsia"/>
          <w:b/>
          <w:color w:val="000000" w:themeColor="text1"/>
          <w:sz w:val="28"/>
          <w:szCs w:val="28"/>
        </w:rPr>
      </w:pPr>
    </w:p>
    <w:tbl>
      <w:tblPr>
        <w:tblW w:w="0" w:type="auto"/>
        <w:jc w:val="center"/>
        <w:tblLook w:val="01E0" w:firstRow="1" w:lastRow="1" w:firstColumn="1" w:lastColumn="1" w:noHBand="0" w:noVBand="0"/>
      </w:tblPr>
      <w:tblGrid>
        <w:gridCol w:w="6660"/>
      </w:tblGrid>
      <w:tr w:rsidR="006C5198" w:rsidRPr="001F33F7" w:rsidTr="003B6615">
        <w:trPr>
          <w:trHeight w:val="1134"/>
          <w:jc w:val="center"/>
        </w:trPr>
        <w:tc>
          <w:tcPr>
            <w:tcW w:w="6660" w:type="dxa"/>
            <w:vAlign w:val="center"/>
          </w:tcPr>
          <w:p w:rsidR="00F301C0" w:rsidRPr="001F33F7" w:rsidRDefault="00F301C0" w:rsidP="00BC5EFC">
            <w:pPr>
              <w:pBdr>
                <w:bottom w:val="single" w:sz="6" w:space="1" w:color="auto"/>
              </w:pBdr>
              <w:tabs>
                <w:tab w:val="center" w:pos="4153"/>
                <w:tab w:val="right" w:pos="8306"/>
              </w:tabs>
              <w:snapToGrid w:val="0"/>
              <w:spacing w:line="580" w:lineRule="exact"/>
              <w:ind w:firstLineChars="584" w:firstLine="1876"/>
              <w:jc w:val="left"/>
              <w:rPr>
                <w:rFonts w:eastAsiaTheme="minorEastAsia"/>
                <w:b/>
                <w:color w:val="000000" w:themeColor="text1"/>
                <w:sz w:val="32"/>
                <w:szCs w:val="32"/>
              </w:rPr>
            </w:pPr>
            <w:r w:rsidRPr="001F33F7">
              <w:rPr>
                <w:rFonts w:eastAsiaTheme="minorEastAsia"/>
                <w:b/>
                <w:color w:val="000000" w:themeColor="text1"/>
                <w:sz w:val="32"/>
                <w:szCs w:val="32"/>
              </w:rPr>
              <w:t>课程名称：天然药物化学</w:t>
            </w:r>
          </w:p>
        </w:tc>
      </w:tr>
      <w:tr w:rsidR="006C5198" w:rsidRPr="001F33F7" w:rsidTr="003B6615">
        <w:trPr>
          <w:trHeight w:val="1134"/>
          <w:jc w:val="center"/>
        </w:trPr>
        <w:tc>
          <w:tcPr>
            <w:tcW w:w="6660" w:type="dxa"/>
            <w:vAlign w:val="center"/>
          </w:tcPr>
          <w:p w:rsidR="00F301C0" w:rsidRPr="001F33F7" w:rsidRDefault="00F301C0" w:rsidP="00BC5EFC">
            <w:pPr>
              <w:pBdr>
                <w:bottom w:val="single" w:sz="6" w:space="1" w:color="auto"/>
              </w:pBdr>
              <w:tabs>
                <w:tab w:val="center" w:pos="4153"/>
                <w:tab w:val="right" w:pos="8306"/>
              </w:tabs>
              <w:snapToGrid w:val="0"/>
              <w:spacing w:line="580" w:lineRule="exact"/>
              <w:ind w:firstLineChars="584" w:firstLine="1876"/>
              <w:jc w:val="left"/>
              <w:rPr>
                <w:rFonts w:eastAsiaTheme="minorEastAsia"/>
                <w:b/>
                <w:color w:val="000000" w:themeColor="text1"/>
                <w:sz w:val="32"/>
                <w:szCs w:val="32"/>
              </w:rPr>
            </w:pPr>
            <w:r w:rsidRPr="001F33F7">
              <w:rPr>
                <w:rFonts w:eastAsiaTheme="minorEastAsia"/>
                <w:b/>
                <w:color w:val="000000" w:themeColor="text1"/>
                <w:sz w:val="32"/>
                <w:szCs w:val="32"/>
              </w:rPr>
              <w:t>授课班级：制药工程</w:t>
            </w:r>
          </w:p>
        </w:tc>
      </w:tr>
      <w:tr w:rsidR="006C5198" w:rsidRPr="001F33F7" w:rsidTr="003B6615">
        <w:trPr>
          <w:trHeight w:val="1134"/>
          <w:jc w:val="center"/>
        </w:trPr>
        <w:tc>
          <w:tcPr>
            <w:tcW w:w="6660" w:type="dxa"/>
            <w:vAlign w:val="center"/>
          </w:tcPr>
          <w:p w:rsidR="00F301C0" w:rsidRPr="001F33F7" w:rsidRDefault="00F301C0" w:rsidP="00BC5EFC">
            <w:pPr>
              <w:pBdr>
                <w:bottom w:val="single" w:sz="6" w:space="1" w:color="auto"/>
              </w:pBdr>
              <w:tabs>
                <w:tab w:val="center" w:pos="4153"/>
                <w:tab w:val="right" w:pos="8306"/>
              </w:tabs>
              <w:snapToGrid w:val="0"/>
              <w:spacing w:line="580" w:lineRule="exact"/>
              <w:ind w:firstLineChars="584" w:firstLine="1876"/>
              <w:jc w:val="left"/>
              <w:rPr>
                <w:rFonts w:eastAsiaTheme="minorEastAsia"/>
                <w:b/>
                <w:color w:val="000000" w:themeColor="text1"/>
                <w:sz w:val="32"/>
                <w:szCs w:val="32"/>
              </w:rPr>
            </w:pPr>
            <w:r w:rsidRPr="001F33F7">
              <w:rPr>
                <w:rFonts w:eastAsiaTheme="minorEastAsia"/>
                <w:b/>
                <w:color w:val="000000" w:themeColor="text1"/>
                <w:sz w:val="32"/>
                <w:szCs w:val="32"/>
              </w:rPr>
              <w:t>任课教师：穆祯强</w:t>
            </w:r>
          </w:p>
        </w:tc>
      </w:tr>
      <w:tr w:rsidR="006C5198" w:rsidRPr="001F33F7" w:rsidTr="003B6615">
        <w:trPr>
          <w:trHeight w:val="1134"/>
          <w:jc w:val="center"/>
        </w:trPr>
        <w:tc>
          <w:tcPr>
            <w:tcW w:w="6660" w:type="dxa"/>
            <w:vAlign w:val="center"/>
          </w:tcPr>
          <w:p w:rsidR="00F301C0" w:rsidRPr="001F33F7" w:rsidRDefault="00F301C0" w:rsidP="00BC5EFC">
            <w:pPr>
              <w:pBdr>
                <w:bottom w:val="single" w:sz="6" w:space="1" w:color="auto"/>
              </w:pBdr>
              <w:tabs>
                <w:tab w:val="center" w:pos="4153"/>
                <w:tab w:val="right" w:pos="8306"/>
              </w:tabs>
              <w:snapToGrid w:val="0"/>
              <w:spacing w:line="580" w:lineRule="exact"/>
              <w:ind w:firstLineChars="584" w:firstLine="1876"/>
              <w:jc w:val="left"/>
              <w:rPr>
                <w:rFonts w:eastAsiaTheme="minorEastAsia"/>
                <w:b/>
                <w:color w:val="000000" w:themeColor="text1"/>
                <w:sz w:val="32"/>
                <w:szCs w:val="32"/>
              </w:rPr>
            </w:pPr>
            <w:r w:rsidRPr="001F33F7">
              <w:rPr>
                <w:rFonts w:eastAsiaTheme="minorEastAsia"/>
                <w:b/>
                <w:color w:val="000000" w:themeColor="text1"/>
                <w:sz w:val="32"/>
                <w:szCs w:val="32"/>
              </w:rPr>
              <w:t>工作部门：化学工程学院</w:t>
            </w:r>
          </w:p>
        </w:tc>
      </w:tr>
      <w:tr w:rsidR="00F301C0" w:rsidRPr="001F33F7" w:rsidTr="003B6615">
        <w:trPr>
          <w:trHeight w:val="1134"/>
          <w:jc w:val="center"/>
        </w:trPr>
        <w:tc>
          <w:tcPr>
            <w:tcW w:w="6660" w:type="dxa"/>
            <w:vAlign w:val="center"/>
          </w:tcPr>
          <w:p w:rsidR="00F301C0" w:rsidRPr="001F33F7" w:rsidRDefault="00F301C0" w:rsidP="00BC5EFC">
            <w:pPr>
              <w:pBdr>
                <w:bottom w:val="single" w:sz="6" w:space="1" w:color="auto"/>
              </w:pBdr>
              <w:tabs>
                <w:tab w:val="center" w:pos="4153"/>
                <w:tab w:val="right" w:pos="8306"/>
              </w:tabs>
              <w:snapToGrid w:val="0"/>
              <w:spacing w:line="580" w:lineRule="exact"/>
              <w:ind w:firstLineChars="584" w:firstLine="1876"/>
              <w:jc w:val="left"/>
              <w:rPr>
                <w:rFonts w:eastAsiaTheme="minorEastAsia"/>
                <w:b/>
                <w:color w:val="000000" w:themeColor="text1"/>
                <w:sz w:val="32"/>
                <w:szCs w:val="32"/>
              </w:rPr>
            </w:pPr>
            <w:r w:rsidRPr="001F33F7">
              <w:rPr>
                <w:rFonts w:eastAsiaTheme="minorEastAsia"/>
                <w:b/>
                <w:color w:val="000000" w:themeColor="text1"/>
                <w:sz w:val="32"/>
                <w:szCs w:val="32"/>
              </w:rPr>
              <w:t>联系方式：</w:t>
            </w:r>
            <w:r w:rsidR="006C5198" w:rsidRPr="001F33F7">
              <w:rPr>
                <w:rFonts w:eastAsiaTheme="minorEastAsia"/>
                <w:b/>
                <w:color w:val="000000" w:themeColor="text1"/>
                <w:sz w:val="32"/>
                <w:szCs w:val="32"/>
              </w:rPr>
              <w:t>13550755010</w:t>
            </w:r>
          </w:p>
        </w:tc>
      </w:tr>
    </w:tbl>
    <w:p w:rsidR="00F301C0" w:rsidRPr="001F33F7" w:rsidRDefault="00F301C0" w:rsidP="00F301C0">
      <w:pPr>
        <w:spacing w:line="580" w:lineRule="exact"/>
        <w:ind w:firstLine="480"/>
        <w:rPr>
          <w:rFonts w:eastAsiaTheme="minorEastAsia"/>
          <w:b/>
          <w:color w:val="000000" w:themeColor="text1"/>
          <w:sz w:val="28"/>
          <w:szCs w:val="28"/>
        </w:rPr>
      </w:pPr>
    </w:p>
    <w:p w:rsidR="00F301C0" w:rsidRPr="001F33F7" w:rsidRDefault="00F301C0" w:rsidP="00F301C0">
      <w:pPr>
        <w:spacing w:line="580" w:lineRule="exact"/>
        <w:ind w:firstLine="480"/>
        <w:rPr>
          <w:rFonts w:eastAsiaTheme="minorEastAsia"/>
          <w:b/>
          <w:color w:val="000000" w:themeColor="text1"/>
          <w:sz w:val="28"/>
          <w:szCs w:val="28"/>
        </w:rPr>
      </w:pPr>
    </w:p>
    <w:p w:rsidR="00F301C0" w:rsidRPr="001F33F7" w:rsidRDefault="00F301C0" w:rsidP="00F301C0">
      <w:pPr>
        <w:spacing w:line="580" w:lineRule="exact"/>
        <w:ind w:firstLine="480"/>
        <w:rPr>
          <w:rFonts w:eastAsiaTheme="minorEastAsia"/>
          <w:b/>
          <w:color w:val="000000" w:themeColor="text1"/>
          <w:sz w:val="28"/>
          <w:szCs w:val="28"/>
        </w:rPr>
      </w:pPr>
    </w:p>
    <w:p w:rsidR="00F301C0" w:rsidRPr="001F33F7" w:rsidRDefault="00F301C0" w:rsidP="00F301C0">
      <w:pPr>
        <w:spacing w:line="580" w:lineRule="exact"/>
        <w:ind w:firstLine="480"/>
        <w:rPr>
          <w:rFonts w:eastAsiaTheme="minorEastAsia"/>
          <w:b/>
          <w:color w:val="000000" w:themeColor="text1"/>
          <w:sz w:val="28"/>
          <w:szCs w:val="28"/>
        </w:rPr>
      </w:pPr>
    </w:p>
    <w:p w:rsidR="00F301C0" w:rsidRPr="001F33F7" w:rsidRDefault="00F301C0" w:rsidP="00F301C0">
      <w:pPr>
        <w:spacing w:line="580" w:lineRule="exact"/>
        <w:jc w:val="center"/>
        <w:rPr>
          <w:rFonts w:eastAsiaTheme="minorEastAsia"/>
          <w:b/>
          <w:color w:val="000000" w:themeColor="text1"/>
          <w:sz w:val="32"/>
          <w:szCs w:val="32"/>
        </w:rPr>
      </w:pPr>
      <w:r w:rsidRPr="001F33F7">
        <w:rPr>
          <w:rFonts w:eastAsiaTheme="minorEastAsia"/>
          <w:b/>
          <w:color w:val="000000" w:themeColor="text1"/>
          <w:sz w:val="32"/>
          <w:szCs w:val="32"/>
        </w:rPr>
        <w:t>四川理工学院</w:t>
      </w:r>
      <w:r w:rsidRPr="001F33F7">
        <w:rPr>
          <w:rFonts w:eastAsiaTheme="minorEastAsia"/>
          <w:b/>
          <w:color w:val="000000" w:themeColor="text1"/>
          <w:sz w:val="32"/>
          <w:szCs w:val="32"/>
        </w:rPr>
        <w:t xml:space="preserve"> </w:t>
      </w:r>
      <w:r w:rsidRPr="001F33F7">
        <w:rPr>
          <w:rFonts w:eastAsiaTheme="minorEastAsia"/>
          <w:b/>
          <w:color w:val="000000" w:themeColor="text1"/>
          <w:sz w:val="32"/>
          <w:szCs w:val="32"/>
        </w:rPr>
        <w:t>制</w:t>
      </w:r>
    </w:p>
    <w:p w:rsidR="00F301C0" w:rsidRPr="001F33F7" w:rsidRDefault="00F301C0" w:rsidP="00F301C0">
      <w:pPr>
        <w:spacing w:line="580" w:lineRule="exact"/>
        <w:jc w:val="center"/>
        <w:rPr>
          <w:rFonts w:eastAsiaTheme="minorEastAsia"/>
          <w:b/>
          <w:color w:val="000000" w:themeColor="text1"/>
          <w:sz w:val="32"/>
          <w:szCs w:val="32"/>
        </w:rPr>
      </w:pPr>
      <w:r w:rsidRPr="001F33F7">
        <w:rPr>
          <w:rFonts w:eastAsiaTheme="minorEastAsia"/>
          <w:b/>
          <w:color w:val="000000" w:themeColor="text1"/>
          <w:sz w:val="32"/>
          <w:szCs w:val="32"/>
        </w:rPr>
        <w:t>2017</w:t>
      </w:r>
      <w:r w:rsidRPr="001F33F7">
        <w:rPr>
          <w:rFonts w:eastAsiaTheme="minorEastAsia"/>
          <w:b/>
          <w:color w:val="000000" w:themeColor="text1"/>
          <w:sz w:val="32"/>
          <w:szCs w:val="32"/>
        </w:rPr>
        <w:t>年</w:t>
      </w:r>
      <w:r w:rsidRPr="001F33F7">
        <w:rPr>
          <w:rFonts w:eastAsiaTheme="minorEastAsia"/>
          <w:b/>
          <w:color w:val="000000" w:themeColor="text1"/>
          <w:sz w:val="32"/>
          <w:szCs w:val="32"/>
        </w:rPr>
        <w:t>2</w:t>
      </w:r>
      <w:r w:rsidRPr="001F33F7">
        <w:rPr>
          <w:rFonts w:eastAsiaTheme="minorEastAsia"/>
          <w:b/>
          <w:color w:val="000000" w:themeColor="text1"/>
          <w:sz w:val="32"/>
          <w:szCs w:val="32"/>
        </w:rPr>
        <w:t>月</w:t>
      </w:r>
    </w:p>
    <w:p w:rsidR="00F301C0" w:rsidRPr="001F33F7" w:rsidRDefault="00F301C0" w:rsidP="00F301C0">
      <w:pPr>
        <w:spacing w:line="580" w:lineRule="exact"/>
        <w:jc w:val="center"/>
        <w:rPr>
          <w:rFonts w:eastAsiaTheme="minorEastAsia"/>
          <w:b/>
          <w:color w:val="000000" w:themeColor="text1"/>
          <w:sz w:val="44"/>
          <w:szCs w:val="44"/>
        </w:rPr>
      </w:pPr>
      <w:r w:rsidRPr="001F33F7">
        <w:rPr>
          <w:rFonts w:eastAsiaTheme="minorEastAsia"/>
          <w:b/>
          <w:color w:val="000000" w:themeColor="text1"/>
          <w:sz w:val="28"/>
          <w:szCs w:val="28"/>
        </w:rPr>
        <w:br w:type="page"/>
      </w:r>
      <w:r w:rsidRPr="001F33F7">
        <w:rPr>
          <w:rFonts w:eastAsiaTheme="minorEastAsia"/>
          <w:b/>
          <w:color w:val="000000" w:themeColor="text1"/>
          <w:sz w:val="44"/>
          <w:szCs w:val="44"/>
        </w:rPr>
        <w:lastRenderedPageBreak/>
        <w:t>《天然药物化学》课程实施大纲</w:t>
      </w:r>
    </w:p>
    <w:p w:rsidR="00F301C0" w:rsidRPr="001F33F7" w:rsidRDefault="00F301C0" w:rsidP="00F301C0">
      <w:pPr>
        <w:spacing w:line="580" w:lineRule="exact"/>
        <w:jc w:val="center"/>
        <w:rPr>
          <w:rFonts w:eastAsiaTheme="minorEastAsia"/>
          <w:b/>
          <w:color w:val="000000" w:themeColor="text1"/>
          <w:sz w:val="44"/>
          <w:szCs w:val="44"/>
        </w:rPr>
      </w:pPr>
    </w:p>
    <w:p w:rsidR="00F301C0" w:rsidRPr="001F33F7" w:rsidRDefault="00F301C0" w:rsidP="00F301C0">
      <w:pPr>
        <w:spacing w:line="580" w:lineRule="exact"/>
        <w:jc w:val="center"/>
        <w:rPr>
          <w:rFonts w:eastAsiaTheme="minorEastAsia"/>
          <w:b/>
          <w:color w:val="000000" w:themeColor="text1"/>
          <w:sz w:val="44"/>
          <w:szCs w:val="44"/>
        </w:rPr>
      </w:pPr>
      <w:r w:rsidRPr="001F33F7">
        <w:rPr>
          <w:rFonts w:eastAsiaTheme="minorEastAsia"/>
          <w:b/>
          <w:color w:val="000000" w:themeColor="text1"/>
          <w:sz w:val="44"/>
          <w:szCs w:val="44"/>
        </w:rPr>
        <w:t>基本信息</w:t>
      </w:r>
    </w:p>
    <w:p w:rsidR="00F301C0" w:rsidRPr="001F33F7" w:rsidRDefault="00F301C0" w:rsidP="00F301C0">
      <w:pPr>
        <w:spacing w:line="580" w:lineRule="exact"/>
        <w:jc w:val="center"/>
        <w:rPr>
          <w:rFonts w:eastAsiaTheme="minorEastAsia"/>
          <w:b/>
          <w:color w:val="000000" w:themeColor="text1"/>
          <w:sz w:val="28"/>
          <w:szCs w:val="28"/>
        </w:rPr>
      </w:pPr>
    </w:p>
    <w:p w:rsidR="00F301C0" w:rsidRPr="001F33F7" w:rsidRDefault="00F301C0" w:rsidP="00F301C0">
      <w:pPr>
        <w:spacing w:line="580" w:lineRule="exact"/>
        <w:jc w:val="center"/>
        <w:rPr>
          <w:rFonts w:eastAsiaTheme="minorEastAsia"/>
          <w:b/>
          <w:color w:val="000000" w:themeColor="text1"/>
          <w:sz w:val="28"/>
          <w:szCs w:val="28"/>
        </w:rPr>
      </w:pPr>
    </w:p>
    <w:p w:rsidR="00F301C0" w:rsidRPr="001F33F7" w:rsidRDefault="00F301C0" w:rsidP="00F301C0">
      <w:pPr>
        <w:spacing w:line="580" w:lineRule="exact"/>
        <w:jc w:val="center"/>
        <w:rPr>
          <w:rFonts w:eastAsiaTheme="minorEastAsia"/>
          <w:b/>
          <w:color w:val="000000" w:themeColor="text1"/>
          <w:sz w:val="28"/>
          <w:szCs w:val="28"/>
        </w:rPr>
      </w:pPr>
    </w:p>
    <w:tbl>
      <w:tblPr>
        <w:tblW w:w="0" w:type="auto"/>
        <w:jc w:val="center"/>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296"/>
      </w:tblGrid>
      <w:tr w:rsidR="00F301C0" w:rsidRPr="001F33F7" w:rsidTr="003B6615">
        <w:trPr>
          <w:jc w:val="center"/>
        </w:trPr>
        <w:tc>
          <w:tcPr>
            <w:tcW w:w="8522" w:type="dxa"/>
          </w:tcPr>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课程代码：</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课程名称：</w:t>
            </w:r>
            <w:r w:rsidR="0099735B" w:rsidRPr="001F33F7">
              <w:rPr>
                <w:rFonts w:eastAsiaTheme="minorEastAsia"/>
                <w:color w:val="000000" w:themeColor="text1"/>
                <w:sz w:val="28"/>
                <w:szCs w:val="28"/>
              </w:rPr>
              <w:t>天然药物化学</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学</w:t>
            </w:r>
            <w:r w:rsidRPr="001F33F7">
              <w:rPr>
                <w:rFonts w:eastAsiaTheme="minorEastAsia"/>
                <w:color w:val="000000" w:themeColor="text1"/>
                <w:sz w:val="28"/>
                <w:szCs w:val="28"/>
              </w:rPr>
              <w:t xml:space="preserve"> </w:t>
            </w:r>
            <w:r w:rsidR="009F7611">
              <w:rPr>
                <w:rFonts w:eastAsiaTheme="minorEastAsia"/>
                <w:color w:val="000000" w:themeColor="text1"/>
                <w:sz w:val="28"/>
                <w:szCs w:val="28"/>
              </w:rPr>
              <w:t xml:space="preserve"> </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分：</w:t>
            </w:r>
            <w:r w:rsidR="0099735B" w:rsidRPr="001F33F7">
              <w:rPr>
                <w:rFonts w:eastAsiaTheme="minorEastAsia"/>
                <w:color w:val="000000" w:themeColor="text1"/>
                <w:sz w:val="28"/>
                <w:szCs w:val="28"/>
              </w:rPr>
              <w:t>2</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时：</w:t>
            </w:r>
            <w:r w:rsidR="0099735B" w:rsidRPr="001F33F7">
              <w:rPr>
                <w:rFonts w:eastAsiaTheme="minorEastAsia"/>
                <w:color w:val="000000" w:themeColor="text1"/>
                <w:sz w:val="28"/>
                <w:szCs w:val="28"/>
              </w:rPr>
              <w:t>32</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期：</w:t>
            </w:r>
            <w:r w:rsidR="0099735B" w:rsidRPr="001F33F7">
              <w:rPr>
                <w:rFonts w:eastAsiaTheme="minorEastAsia"/>
                <w:color w:val="000000" w:themeColor="text1"/>
                <w:sz w:val="28"/>
                <w:szCs w:val="28"/>
              </w:rPr>
              <w:t>第</w:t>
            </w:r>
            <w:r w:rsidR="0099735B" w:rsidRPr="001F33F7">
              <w:rPr>
                <w:rFonts w:eastAsiaTheme="minorEastAsia"/>
                <w:color w:val="000000" w:themeColor="text1"/>
                <w:sz w:val="28"/>
                <w:szCs w:val="28"/>
              </w:rPr>
              <w:t>5</w:t>
            </w:r>
            <w:r w:rsidR="0099735B" w:rsidRPr="001F33F7">
              <w:rPr>
                <w:rFonts w:eastAsiaTheme="minorEastAsia"/>
                <w:color w:val="000000" w:themeColor="text1"/>
                <w:sz w:val="28"/>
                <w:szCs w:val="28"/>
              </w:rPr>
              <w:t>学期</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上课时间：</w:t>
            </w:r>
            <w:r w:rsidR="0099735B" w:rsidRPr="001F33F7">
              <w:rPr>
                <w:rFonts w:eastAsiaTheme="minorEastAsia"/>
                <w:color w:val="000000" w:themeColor="text1"/>
                <w:sz w:val="28"/>
                <w:szCs w:val="28"/>
              </w:rPr>
              <w:t>教务处统一安排</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上课地点：</w:t>
            </w:r>
            <w:r w:rsidR="0099735B" w:rsidRPr="001F33F7">
              <w:rPr>
                <w:rFonts w:eastAsiaTheme="minorEastAsia"/>
                <w:color w:val="000000" w:themeColor="text1"/>
                <w:sz w:val="28"/>
                <w:szCs w:val="28"/>
              </w:rPr>
              <w:t>教务处统一安排</w:t>
            </w:r>
          </w:p>
          <w:p w:rsidR="00BC5EFC"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答疑时间和方式：</w:t>
            </w:r>
            <w:r w:rsidR="0099735B" w:rsidRPr="001F33F7">
              <w:rPr>
                <w:rFonts w:eastAsiaTheme="minorEastAsia"/>
                <w:color w:val="000000" w:themeColor="text1"/>
                <w:sz w:val="28"/>
                <w:szCs w:val="28"/>
              </w:rPr>
              <w:t>课前、课后、考试前；面对面</w:t>
            </w:r>
          </w:p>
          <w:p w:rsidR="00F301C0" w:rsidRPr="001F33F7" w:rsidRDefault="0099735B" w:rsidP="00BC5EFC">
            <w:pPr>
              <w:pBdr>
                <w:bottom w:val="single" w:sz="6" w:space="1" w:color="auto"/>
              </w:pBdr>
              <w:tabs>
                <w:tab w:val="center" w:pos="4153"/>
                <w:tab w:val="right" w:pos="8306"/>
              </w:tabs>
              <w:snapToGrid w:val="0"/>
              <w:spacing w:line="580" w:lineRule="exact"/>
              <w:ind w:firstLineChars="1569" w:firstLine="4393"/>
              <w:jc w:val="left"/>
              <w:rPr>
                <w:rFonts w:eastAsiaTheme="minorEastAsia"/>
                <w:color w:val="000000" w:themeColor="text1"/>
                <w:sz w:val="28"/>
                <w:szCs w:val="28"/>
              </w:rPr>
            </w:pPr>
            <w:r w:rsidRPr="001F33F7">
              <w:rPr>
                <w:rFonts w:eastAsiaTheme="minorEastAsia"/>
                <w:color w:val="000000" w:themeColor="text1"/>
                <w:sz w:val="28"/>
                <w:szCs w:val="28"/>
              </w:rPr>
              <w:t>或电话</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答疑地点：</w:t>
            </w:r>
            <w:r w:rsidR="0099735B" w:rsidRPr="001F33F7">
              <w:rPr>
                <w:rFonts w:eastAsiaTheme="minorEastAsia"/>
                <w:color w:val="000000" w:themeColor="text1"/>
                <w:sz w:val="28"/>
                <w:szCs w:val="28"/>
              </w:rPr>
              <w:t>教室、汇南实验室</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授课班级：</w:t>
            </w:r>
            <w:r w:rsidR="0099735B" w:rsidRPr="001F33F7">
              <w:rPr>
                <w:rFonts w:eastAsiaTheme="minorEastAsia"/>
                <w:color w:val="000000" w:themeColor="text1"/>
                <w:sz w:val="28"/>
                <w:szCs w:val="28"/>
              </w:rPr>
              <w:t>制药工程</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任课教师：</w:t>
            </w:r>
            <w:r w:rsidR="0099735B" w:rsidRPr="001F33F7">
              <w:rPr>
                <w:rFonts w:eastAsiaTheme="minorEastAsia"/>
                <w:color w:val="000000" w:themeColor="text1"/>
                <w:sz w:val="28"/>
                <w:szCs w:val="28"/>
              </w:rPr>
              <w:t>穆祯强</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学</w:t>
            </w:r>
            <w:r w:rsidRPr="001F33F7">
              <w:rPr>
                <w:rFonts w:eastAsiaTheme="minorEastAsia"/>
                <w:color w:val="000000" w:themeColor="text1"/>
                <w:sz w:val="28"/>
                <w:szCs w:val="28"/>
              </w:rPr>
              <w:t xml:space="preserve">  </w:t>
            </w:r>
            <w:r w:rsidR="009F7611">
              <w:rPr>
                <w:rFonts w:eastAsiaTheme="minorEastAsia"/>
                <w:color w:val="000000" w:themeColor="text1"/>
                <w:sz w:val="28"/>
                <w:szCs w:val="28"/>
              </w:rPr>
              <w:t xml:space="preserve"> </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院：</w:t>
            </w:r>
            <w:r w:rsidR="0099735B" w:rsidRPr="001F33F7">
              <w:rPr>
                <w:rFonts w:eastAsiaTheme="minorEastAsia"/>
                <w:color w:val="000000" w:themeColor="text1"/>
                <w:sz w:val="28"/>
                <w:szCs w:val="28"/>
              </w:rPr>
              <w:t>化学工程学院</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邮</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箱：</w:t>
            </w:r>
            <w:r w:rsidR="0099735B" w:rsidRPr="001F33F7">
              <w:rPr>
                <w:rFonts w:eastAsiaTheme="minorEastAsia"/>
                <w:color w:val="000000" w:themeColor="text1"/>
                <w:sz w:val="28"/>
                <w:szCs w:val="28"/>
              </w:rPr>
              <w:t>muzqspu@163.com</w:t>
            </w:r>
          </w:p>
          <w:p w:rsidR="00F301C0" w:rsidRPr="001F33F7" w:rsidRDefault="00F301C0" w:rsidP="00BC5EFC">
            <w:pPr>
              <w:pBdr>
                <w:bottom w:val="single" w:sz="6" w:space="1" w:color="auto"/>
              </w:pBdr>
              <w:tabs>
                <w:tab w:val="center" w:pos="4153"/>
                <w:tab w:val="right" w:pos="8306"/>
              </w:tabs>
              <w:snapToGrid w:val="0"/>
              <w:spacing w:line="580" w:lineRule="exact"/>
              <w:ind w:firstLineChars="769" w:firstLine="2153"/>
              <w:jc w:val="left"/>
              <w:rPr>
                <w:rFonts w:eastAsiaTheme="minorEastAsia"/>
                <w:color w:val="000000" w:themeColor="text1"/>
                <w:sz w:val="28"/>
                <w:szCs w:val="28"/>
              </w:rPr>
            </w:pPr>
            <w:r w:rsidRPr="001F33F7">
              <w:rPr>
                <w:rFonts w:eastAsiaTheme="minorEastAsia"/>
                <w:color w:val="000000" w:themeColor="text1"/>
                <w:sz w:val="28"/>
                <w:szCs w:val="28"/>
              </w:rPr>
              <w:t>联系电话：</w:t>
            </w:r>
            <w:r w:rsidR="003C7113" w:rsidRPr="001F33F7">
              <w:rPr>
                <w:rFonts w:eastAsiaTheme="minorEastAsia"/>
                <w:color w:val="000000" w:themeColor="text1"/>
                <w:sz w:val="28"/>
                <w:szCs w:val="28"/>
              </w:rPr>
              <w:t>13550755010</w:t>
            </w:r>
          </w:p>
          <w:p w:rsidR="00F301C0" w:rsidRPr="001F33F7" w:rsidRDefault="00F301C0" w:rsidP="003B6615">
            <w:pPr>
              <w:pBdr>
                <w:bottom w:val="single" w:sz="6" w:space="1" w:color="auto"/>
              </w:pBdr>
              <w:tabs>
                <w:tab w:val="center" w:pos="4153"/>
                <w:tab w:val="right" w:pos="8306"/>
              </w:tabs>
              <w:snapToGrid w:val="0"/>
              <w:spacing w:line="580" w:lineRule="exact"/>
              <w:jc w:val="center"/>
              <w:rPr>
                <w:rFonts w:eastAsiaTheme="minorEastAsia"/>
                <w:b/>
                <w:color w:val="000000" w:themeColor="text1"/>
                <w:sz w:val="28"/>
                <w:szCs w:val="28"/>
              </w:rPr>
            </w:pPr>
          </w:p>
        </w:tc>
      </w:tr>
    </w:tbl>
    <w:p w:rsidR="00F301C0" w:rsidRPr="001F33F7" w:rsidRDefault="00F301C0" w:rsidP="00F301C0">
      <w:pPr>
        <w:spacing w:line="400" w:lineRule="exact"/>
        <w:rPr>
          <w:rFonts w:eastAsiaTheme="minorEastAsia"/>
          <w:b/>
          <w:color w:val="000000" w:themeColor="text1"/>
          <w:sz w:val="28"/>
          <w:szCs w:val="28"/>
        </w:rPr>
      </w:pPr>
    </w:p>
    <w:p w:rsidR="00F301C0" w:rsidRPr="001F33F7" w:rsidRDefault="00F301C0" w:rsidP="00F301C0">
      <w:pPr>
        <w:spacing w:line="400" w:lineRule="exact"/>
        <w:rPr>
          <w:rFonts w:eastAsiaTheme="minorEastAsia"/>
          <w:b/>
          <w:color w:val="000000" w:themeColor="text1"/>
          <w:sz w:val="28"/>
          <w:szCs w:val="28"/>
        </w:rPr>
      </w:pPr>
    </w:p>
    <w:p w:rsidR="00F301C0" w:rsidRPr="001F33F7" w:rsidRDefault="00F301C0" w:rsidP="00F301C0">
      <w:pPr>
        <w:spacing w:line="480" w:lineRule="exact"/>
        <w:jc w:val="center"/>
        <w:rPr>
          <w:rFonts w:eastAsiaTheme="minorEastAsia"/>
          <w:b/>
          <w:color w:val="000000" w:themeColor="text1"/>
          <w:sz w:val="44"/>
          <w:szCs w:val="44"/>
        </w:rPr>
      </w:pPr>
      <w:r w:rsidRPr="001F33F7">
        <w:rPr>
          <w:rFonts w:eastAsiaTheme="minorEastAsia"/>
          <w:b/>
          <w:color w:val="000000" w:themeColor="text1"/>
          <w:sz w:val="28"/>
          <w:szCs w:val="28"/>
        </w:rPr>
        <w:br w:type="page"/>
      </w:r>
      <w:r w:rsidRPr="001F33F7">
        <w:rPr>
          <w:rFonts w:eastAsiaTheme="minorEastAsia"/>
          <w:b/>
          <w:color w:val="000000" w:themeColor="text1"/>
          <w:sz w:val="44"/>
          <w:szCs w:val="44"/>
        </w:rPr>
        <w:lastRenderedPageBreak/>
        <w:t>目</w:t>
      </w:r>
      <w:r w:rsidRPr="001F33F7">
        <w:rPr>
          <w:rFonts w:eastAsiaTheme="minorEastAsia"/>
          <w:b/>
          <w:color w:val="000000" w:themeColor="text1"/>
          <w:sz w:val="44"/>
          <w:szCs w:val="44"/>
        </w:rPr>
        <w:t xml:space="preserve">  </w:t>
      </w:r>
      <w:r w:rsidRPr="001F33F7">
        <w:rPr>
          <w:rFonts w:eastAsiaTheme="minorEastAsia"/>
          <w:b/>
          <w:color w:val="000000" w:themeColor="text1"/>
          <w:sz w:val="44"/>
          <w:szCs w:val="44"/>
        </w:rPr>
        <w:t>录</w:t>
      </w:r>
    </w:p>
    <w:p w:rsidR="00A6756F" w:rsidRPr="00AF3AF0" w:rsidRDefault="00E539AD" w:rsidP="00AF3AF0">
      <w:pPr>
        <w:pStyle w:val="10"/>
        <w:rPr>
          <w:rFonts w:asciiTheme="minorHAnsi" w:eastAsiaTheme="minorEastAsia" w:hAnsiTheme="minorHAnsi" w:cstheme="minorBidi"/>
        </w:rPr>
      </w:pPr>
      <w:r w:rsidRPr="00A6756F">
        <w:rPr>
          <w:rFonts w:eastAsiaTheme="minorEastAsia"/>
          <w:color w:val="000000" w:themeColor="text1"/>
        </w:rPr>
        <w:fldChar w:fldCharType="begin"/>
      </w:r>
      <w:r w:rsidRPr="00A6756F">
        <w:rPr>
          <w:rFonts w:eastAsiaTheme="minorEastAsia"/>
          <w:color w:val="000000" w:themeColor="text1"/>
        </w:rPr>
        <w:instrText xml:space="preserve"> TOC \o "1-2" \h \z \u </w:instrText>
      </w:r>
      <w:r w:rsidRPr="00A6756F">
        <w:rPr>
          <w:rFonts w:eastAsiaTheme="minorEastAsia"/>
          <w:color w:val="000000" w:themeColor="text1"/>
        </w:rPr>
        <w:fldChar w:fldCharType="separate"/>
      </w:r>
      <w:hyperlink w:anchor="_Toc475604405" w:history="1">
        <w:r w:rsidR="00A6756F" w:rsidRPr="00AF3AF0">
          <w:rPr>
            <w:rStyle w:val="a8"/>
            <w:b w:val="0"/>
          </w:rPr>
          <w:t>1</w:t>
        </w:r>
        <w:r w:rsidR="00A6756F" w:rsidRPr="00AF3AF0">
          <w:rPr>
            <w:rStyle w:val="a8"/>
            <w:rFonts w:hint="eastAsia"/>
            <w:b w:val="0"/>
          </w:rPr>
          <w:t>．教学理念</w:t>
        </w:r>
        <w:r w:rsidR="00A6756F" w:rsidRPr="00AF3AF0">
          <w:rPr>
            <w:webHidden/>
          </w:rPr>
          <w:tab/>
        </w:r>
        <w:r w:rsidR="00A6756F" w:rsidRPr="00AF3AF0">
          <w:rPr>
            <w:webHidden/>
          </w:rPr>
          <w:fldChar w:fldCharType="begin"/>
        </w:r>
        <w:r w:rsidR="00A6756F" w:rsidRPr="00AF3AF0">
          <w:rPr>
            <w:webHidden/>
          </w:rPr>
          <w:instrText xml:space="preserve"> PAGEREF _Toc475604405 \h </w:instrText>
        </w:r>
        <w:r w:rsidR="00A6756F" w:rsidRPr="00AF3AF0">
          <w:rPr>
            <w:webHidden/>
          </w:rPr>
        </w:r>
        <w:r w:rsidR="00A6756F" w:rsidRPr="00AF3AF0">
          <w:rPr>
            <w:webHidden/>
          </w:rPr>
          <w:fldChar w:fldCharType="separate"/>
        </w:r>
        <w:r w:rsidR="00A6756F" w:rsidRPr="00AF3AF0">
          <w:rPr>
            <w:webHidden/>
          </w:rPr>
          <w:t>4</w:t>
        </w:r>
        <w:r w:rsidR="00A6756F" w:rsidRPr="00AF3AF0">
          <w:rPr>
            <w:webHidden/>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06" w:history="1">
        <w:r w:rsidRPr="00A6756F">
          <w:rPr>
            <w:rStyle w:val="a8"/>
          </w:rPr>
          <w:t>2</w:t>
        </w:r>
        <w:r w:rsidRPr="00A6756F">
          <w:rPr>
            <w:rStyle w:val="a8"/>
            <w:rFonts w:hint="eastAsia"/>
          </w:rPr>
          <w:t>．课程介绍（课程描述）</w:t>
        </w:r>
        <w:r w:rsidRPr="00A6756F">
          <w:rPr>
            <w:webHidden/>
          </w:rPr>
          <w:tab/>
        </w:r>
        <w:r w:rsidRPr="00A6756F">
          <w:rPr>
            <w:webHidden/>
          </w:rPr>
          <w:fldChar w:fldCharType="begin"/>
        </w:r>
        <w:r w:rsidRPr="00A6756F">
          <w:rPr>
            <w:webHidden/>
          </w:rPr>
          <w:instrText xml:space="preserve"> PAGEREF _Toc475604406 \h </w:instrText>
        </w:r>
        <w:r w:rsidRPr="00A6756F">
          <w:rPr>
            <w:webHidden/>
          </w:rPr>
        </w:r>
        <w:r w:rsidRPr="00A6756F">
          <w:rPr>
            <w:webHidden/>
          </w:rPr>
          <w:fldChar w:fldCharType="separate"/>
        </w:r>
        <w:r w:rsidRPr="00A6756F">
          <w:rPr>
            <w:webHidden/>
          </w:rPr>
          <w:t>4</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07" w:history="1">
        <w:r w:rsidRPr="00A6756F">
          <w:rPr>
            <w:rStyle w:val="a8"/>
            <w:noProof/>
            <w:sz w:val="28"/>
            <w:szCs w:val="28"/>
          </w:rPr>
          <w:t>2.1</w:t>
        </w:r>
        <w:r w:rsidRPr="00A6756F">
          <w:rPr>
            <w:rStyle w:val="a8"/>
            <w:rFonts w:hint="eastAsia"/>
            <w:noProof/>
            <w:sz w:val="28"/>
            <w:szCs w:val="28"/>
          </w:rPr>
          <w:t>课程的性质</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_Toc475604407 \h </w:instrText>
        </w:r>
        <w:r w:rsidRPr="00A6756F">
          <w:rPr>
            <w:noProof/>
            <w:webHidden/>
            <w:sz w:val="28"/>
            <w:szCs w:val="28"/>
          </w:rPr>
        </w:r>
        <w:r w:rsidRPr="00A6756F">
          <w:rPr>
            <w:noProof/>
            <w:webHidden/>
            <w:sz w:val="28"/>
            <w:szCs w:val="28"/>
          </w:rPr>
          <w:fldChar w:fldCharType="separate"/>
        </w:r>
        <w:r w:rsidRPr="00A6756F">
          <w:rPr>
            <w:noProof/>
            <w:webHidden/>
            <w:sz w:val="28"/>
            <w:szCs w:val="28"/>
          </w:rPr>
          <w:t>4</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08" w:history="1">
        <w:r w:rsidRPr="00A6756F">
          <w:rPr>
            <w:rStyle w:val="a8"/>
            <w:noProof/>
            <w:sz w:val="28"/>
            <w:szCs w:val="28"/>
          </w:rPr>
          <w:t>2.2</w:t>
        </w:r>
        <w:r w:rsidRPr="00A6756F">
          <w:rPr>
            <w:rStyle w:val="a8"/>
            <w:rFonts w:hint="eastAsia"/>
            <w:noProof/>
            <w:sz w:val="28"/>
            <w:szCs w:val="28"/>
          </w:rPr>
          <w:t>课程在学科专业结构中的地位、作用</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_Toc475604408 \h </w:instrText>
        </w:r>
        <w:r w:rsidRPr="00A6756F">
          <w:rPr>
            <w:noProof/>
            <w:webHidden/>
            <w:sz w:val="28"/>
            <w:szCs w:val="28"/>
          </w:rPr>
        </w:r>
        <w:r w:rsidRPr="00A6756F">
          <w:rPr>
            <w:noProof/>
            <w:webHidden/>
            <w:sz w:val="28"/>
            <w:szCs w:val="28"/>
          </w:rPr>
          <w:fldChar w:fldCharType="separate"/>
        </w:r>
        <w:r w:rsidRPr="00A6756F">
          <w:rPr>
            <w:noProof/>
            <w:webHidden/>
            <w:sz w:val="28"/>
            <w:szCs w:val="28"/>
          </w:rPr>
          <w:t>5</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09" w:history="1">
        <w:r w:rsidRPr="00A6756F">
          <w:rPr>
            <w:rStyle w:val="a8"/>
            <w:noProof/>
            <w:sz w:val="28"/>
            <w:szCs w:val="28"/>
          </w:rPr>
          <w:t>2.3</w:t>
        </w:r>
        <w:r w:rsidRPr="00A6756F">
          <w:rPr>
            <w:rStyle w:val="a8"/>
            <w:rFonts w:hint="eastAsia"/>
            <w:noProof/>
            <w:sz w:val="28"/>
            <w:szCs w:val="28"/>
          </w:rPr>
          <w:t>学习本课程的必要性</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_Toc475604409 \h </w:instrText>
        </w:r>
        <w:r w:rsidRPr="00A6756F">
          <w:rPr>
            <w:noProof/>
            <w:webHidden/>
            <w:sz w:val="28"/>
            <w:szCs w:val="28"/>
          </w:rPr>
        </w:r>
        <w:r w:rsidRPr="00A6756F">
          <w:rPr>
            <w:noProof/>
            <w:webHidden/>
            <w:sz w:val="28"/>
            <w:szCs w:val="28"/>
          </w:rPr>
          <w:fldChar w:fldCharType="separate"/>
        </w:r>
        <w:r w:rsidRPr="00A6756F">
          <w:rPr>
            <w:noProof/>
            <w:webHidden/>
            <w:sz w:val="28"/>
            <w:szCs w:val="28"/>
          </w:rPr>
          <w:t>5</w:t>
        </w:r>
        <w:r w:rsidRPr="00A6756F">
          <w:rPr>
            <w:noProof/>
            <w:webHidden/>
            <w:sz w:val="28"/>
            <w:szCs w:val="28"/>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10" w:history="1">
        <w:r w:rsidRPr="00A6756F">
          <w:rPr>
            <w:rStyle w:val="a8"/>
          </w:rPr>
          <w:t>3</w:t>
        </w:r>
        <w:r w:rsidRPr="00A6756F">
          <w:rPr>
            <w:rStyle w:val="a8"/>
            <w:rFonts w:hint="eastAsia"/>
          </w:rPr>
          <w:t>．教师简介</w:t>
        </w:r>
        <w:r w:rsidRPr="00A6756F">
          <w:rPr>
            <w:webHidden/>
          </w:rPr>
          <w:tab/>
        </w:r>
        <w:r w:rsidRPr="00A6756F">
          <w:rPr>
            <w:webHidden/>
          </w:rPr>
          <w:fldChar w:fldCharType="begin"/>
        </w:r>
        <w:r w:rsidRPr="00A6756F">
          <w:rPr>
            <w:webHidden/>
          </w:rPr>
          <w:instrText xml:space="preserve"> PAGEREF _Toc475604410 \h </w:instrText>
        </w:r>
        <w:r w:rsidRPr="00A6756F">
          <w:rPr>
            <w:webHidden/>
          </w:rPr>
        </w:r>
        <w:r w:rsidRPr="00A6756F">
          <w:rPr>
            <w:webHidden/>
          </w:rPr>
          <w:fldChar w:fldCharType="separate"/>
        </w:r>
        <w:r w:rsidRPr="00A6756F">
          <w:rPr>
            <w:webHidden/>
          </w:rPr>
          <w:t>5</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11" w:history="1">
        <w:r w:rsidRPr="00A6756F">
          <w:rPr>
            <w:rStyle w:val="a8"/>
            <w:noProof/>
            <w:sz w:val="28"/>
            <w:szCs w:val="28"/>
          </w:rPr>
          <w:t>3.1</w:t>
        </w:r>
        <w:r w:rsidRPr="00A6756F">
          <w:rPr>
            <w:rStyle w:val="a8"/>
            <w:rFonts w:hint="eastAsia"/>
            <w:noProof/>
            <w:sz w:val="28"/>
            <w:szCs w:val="28"/>
          </w:rPr>
          <w:t>教师的职称、学历</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_Toc475604411 \h </w:instrText>
        </w:r>
        <w:r w:rsidRPr="00A6756F">
          <w:rPr>
            <w:noProof/>
            <w:webHidden/>
            <w:sz w:val="28"/>
            <w:szCs w:val="28"/>
          </w:rPr>
        </w:r>
        <w:r w:rsidRPr="00A6756F">
          <w:rPr>
            <w:noProof/>
            <w:webHidden/>
            <w:sz w:val="28"/>
            <w:szCs w:val="28"/>
          </w:rPr>
          <w:fldChar w:fldCharType="separate"/>
        </w:r>
        <w:r w:rsidRPr="00A6756F">
          <w:rPr>
            <w:noProof/>
            <w:webHidden/>
            <w:sz w:val="28"/>
            <w:szCs w:val="28"/>
          </w:rPr>
          <w:t>5</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12" w:history="1">
        <w:r w:rsidRPr="00A6756F">
          <w:rPr>
            <w:rStyle w:val="a8"/>
            <w:noProof/>
            <w:sz w:val="28"/>
            <w:szCs w:val="28"/>
          </w:rPr>
          <w:t>3.2</w:t>
        </w:r>
        <w:r w:rsidRPr="00A6756F">
          <w:rPr>
            <w:rStyle w:val="a8"/>
            <w:rFonts w:hint="eastAsia"/>
            <w:noProof/>
            <w:sz w:val="28"/>
            <w:szCs w:val="28"/>
          </w:rPr>
          <w:t>教育背景</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_Toc475604412 \h </w:instrText>
        </w:r>
        <w:r w:rsidRPr="00A6756F">
          <w:rPr>
            <w:noProof/>
            <w:webHidden/>
            <w:sz w:val="28"/>
            <w:szCs w:val="28"/>
          </w:rPr>
        </w:r>
        <w:r w:rsidRPr="00A6756F">
          <w:rPr>
            <w:noProof/>
            <w:webHidden/>
            <w:sz w:val="28"/>
            <w:szCs w:val="28"/>
          </w:rPr>
          <w:fldChar w:fldCharType="separate"/>
        </w:r>
        <w:r w:rsidRPr="00A6756F">
          <w:rPr>
            <w:noProof/>
            <w:webHidden/>
            <w:sz w:val="28"/>
            <w:szCs w:val="28"/>
          </w:rPr>
          <w:t>5</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13" w:history="1">
        <w:r w:rsidRPr="00A6756F">
          <w:rPr>
            <w:rStyle w:val="a8"/>
            <w:noProof/>
            <w:sz w:val="28"/>
            <w:szCs w:val="28"/>
          </w:rPr>
          <w:t>3.3</w:t>
        </w:r>
        <w:r w:rsidRPr="00A6756F">
          <w:rPr>
            <w:rStyle w:val="a8"/>
            <w:rFonts w:hint="eastAsia"/>
            <w:noProof/>
            <w:sz w:val="28"/>
            <w:szCs w:val="28"/>
          </w:rPr>
          <w:t>研究兴趣（方向）</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_Toc475604413 \h </w:instrText>
        </w:r>
        <w:r w:rsidRPr="00A6756F">
          <w:rPr>
            <w:noProof/>
            <w:webHidden/>
            <w:sz w:val="28"/>
            <w:szCs w:val="28"/>
          </w:rPr>
        </w:r>
        <w:r w:rsidRPr="00A6756F">
          <w:rPr>
            <w:noProof/>
            <w:webHidden/>
            <w:sz w:val="28"/>
            <w:szCs w:val="28"/>
          </w:rPr>
          <w:fldChar w:fldCharType="separate"/>
        </w:r>
        <w:r w:rsidRPr="00A6756F">
          <w:rPr>
            <w:noProof/>
            <w:webHidden/>
            <w:sz w:val="28"/>
            <w:szCs w:val="28"/>
          </w:rPr>
          <w:t>6</w:t>
        </w:r>
        <w:r w:rsidRPr="00A6756F">
          <w:rPr>
            <w:noProof/>
            <w:webHidden/>
            <w:sz w:val="28"/>
            <w:szCs w:val="28"/>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14" w:history="1">
        <w:r w:rsidRPr="00A6756F">
          <w:rPr>
            <w:rStyle w:val="a8"/>
          </w:rPr>
          <w:t>4</w:t>
        </w:r>
        <w:r w:rsidRPr="00A6756F">
          <w:rPr>
            <w:rStyle w:val="a8"/>
            <w:rFonts w:hint="eastAsia"/>
          </w:rPr>
          <w:t>．预修课程（先修课程）</w:t>
        </w:r>
        <w:r w:rsidRPr="00A6756F">
          <w:rPr>
            <w:webHidden/>
          </w:rPr>
          <w:tab/>
        </w:r>
        <w:r w:rsidRPr="00A6756F">
          <w:rPr>
            <w:webHidden/>
          </w:rPr>
          <w:fldChar w:fldCharType="begin"/>
        </w:r>
        <w:r w:rsidRPr="00A6756F">
          <w:rPr>
            <w:webHidden/>
          </w:rPr>
          <w:instrText xml:space="preserve"> PAGEREF _Toc475604414 \h </w:instrText>
        </w:r>
        <w:r w:rsidRPr="00A6756F">
          <w:rPr>
            <w:webHidden/>
          </w:rPr>
        </w:r>
        <w:r w:rsidRPr="00A6756F">
          <w:rPr>
            <w:webHidden/>
          </w:rPr>
          <w:fldChar w:fldCharType="separate"/>
        </w:r>
        <w:r w:rsidRPr="00A6756F">
          <w:rPr>
            <w:webHidden/>
          </w:rPr>
          <w:t>6</w:t>
        </w:r>
        <w:r w:rsidRPr="00A6756F">
          <w:rPr>
            <w:webHidden/>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15" w:history="1">
        <w:r w:rsidRPr="00A6756F">
          <w:rPr>
            <w:rStyle w:val="a8"/>
          </w:rPr>
          <w:t>5</w:t>
        </w:r>
        <w:r w:rsidRPr="00A6756F">
          <w:rPr>
            <w:rStyle w:val="a8"/>
            <w:rFonts w:hint="eastAsia"/>
          </w:rPr>
          <w:t>．课程目标</w:t>
        </w:r>
        <w:r w:rsidRPr="00A6756F">
          <w:rPr>
            <w:webHidden/>
          </w:rPr>
          <w:tab/>
        </w:r>
        <w:r w:rsidRPr="00A6756F">
          <w:rPr>
            <w:webHidden/>
          </w:rPr>
          <w:fldChar w:fldCharType="begin"/>
        </w:r>
        <w:r w:rsidRPr="00A6756F">
          <w:rPr>
            <w:webHidden/>
          </w:rPr>
          <w:instrText xml:space="preserve"> PAGEREF _Toc475604415 \h </w:instrText>
        </w:r>
        <w:r w:rsidRPr="00A6756F">
          <w:rPr>
            <w:webHidden/>
          </w:rPr>
        </w:r>
        <w:r w:rsidRPr="00A6756F">
          <w:rPr>
            <w:webHidden/>
          </w:rPr>
          <w:fldChar w:fldCharType="separate"/>
        </w:r>
        <w:r w:rsidRPr="00A6756F">
          <w:rPr>
            <w:webHidden/>
          </w:rPr>
          <w:t>6</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16" w:history="1">
        <w:r w:rsidRPr="00A6756F">
          <w:rPr>
            <w:rStyle w:val="a8"/>
            <w:noProof/>
            <w:sz w:val="28"/>
            <w:szCs w:val="28"/>
          </w:rPr>
          <w:t>5.1</w:t>
        </w:r>
        <w:r w:rsidRPr="00A6756F">
          <w:rPr>
            <w:rStyle w:val="a8"/>
            <w:rFonts w:hint="eastAsia"/>
            <w:noProof/>
            <w:sz w:val="28"/>
            <w:szCs w:val="28"/>
          </w:rPr>
          <w:t>知识与技能方面</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_Toc475604416 \h </w:instrText>
        </w:r>
        <w:r w:rsidRPr="00A6756F">
          <w:rPr>
            <w:noProof/>
            <w:webHidden/>
            <w:sz w:val="28"/>
            <w:szCs w:val="28"/>
          </w:rPr>
        </w:r>
        <w:r w:rsidRPr="00A6756F">
          <w:rPr>
            <w:noProof/>
            <w:webHidden/>
            <w:sz w:val="28"/>
            <w:szCs w:val="28"/>
          </w:rPr>
          <w:fldChar w:fldCharType="separate"/>
        </w:r>
        <w:r w:rsidRPr="00A6756F">
          <w:rPr>
            <w:noProof/>
            <w:webHidden/>
            <w:sz w:val="28"/>
            <w:szCs w:val="28"/>
          </w:rPr>
          <w:t>6</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17" w:history="1">
        <w:r w:rsidRPr="00A6756F">
          <w:rPr>
            <w:rStyle w:val="a8"/>
            <w:noProof/>
            <w:sz w:val="28"/>
            <w:szCs w:val="28"/>
          </w:rPr>
          <w:t>5.2</w:t>
        </w:r>
        <w:r w:rsidRPr="00A6756F">
          <w:rPr>
            <w:rStyle w:val="a8"/>
            <w:rFonts w:hint="eastAsia"/>
            <w:noProof/>
            <w:sz w:val="28"/>
            <w:szCs w:val="28"/>
          </w:rPr>
          <w:t>情感、态度与价值观方面</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_Toc475604417 \h </w:instrText>
        </w:r>
        <w:r w:rsidRPr="00A6756F">
          <w:rPr>
            <w:noProof/>
            <w:webHidden/>
            <w:sz w:val="28"/>
            <w:szCs w:val="28"/>
          </w:rPr>
        </w:r>
        <w:r w:rsidRPr="00A6756F">
          <w:rPr>
            <w:noProof/>
            <w:webHidden/>
            <w:sz w:val="28"/>
            <w:szCs w:val="28"/>
          </w:rPr>
          <w:fldChar w:fldCharType="separate"/>
        </w:r>
        <w:r w:rsidRPr="00A6756F">
          <w:rPr>
            <w:noProof/>
            <w:webHidden/>
            <w:sz w:val="28"/>
            <w:szCs w:val="28"/>
          </w:rPr>
          <w:t>6</w:t>
        </w:r>
        <w:r w:rsidRPr="00A6756F">
          <w:rPr>
            <w:noProof/>
            <w:webHidden/>
            <w:sz w:val="28"/>
            <w:szCs w:val="28"/>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18" w:history="1">
        <w:r w:rsidRPr="00A6756F">
          <w:rPr>
            <w:rStyle w:val="a8"/>
          </w:rPr>
          <w:t>6</w:t>
        </w:r>
        <w:r w:rsidRPr="00A6756F">
          <w:rPr>
            <w:rStyle w:val="a8"/>
            <w:rFonts w:hint="eastAsia"/>
          </w:rPr>
          <w:t>、课程内容</w:t>
        </w:r>
        <w:r w:rsidRPr="00A6756F">
          <w:rPr>
            <w:webHidden/>
          </w:rPr>
          <w:tab/>
        </w:r>
        <w:r w:rsidRPr="00A6756F">
          <w:rPr>
            <w:webHidden/>
          </w:rPr>
          <w:fldChar w:fldCharType="begin"/>
        </w:r>
        <w:r w:rsidRPr="00A6756F">
          <w:rPr>
            <w:webHidden/>
          </w:rPr>
          <w:instrText xml:space="preserve"> PAGEREF _Toc475604418 \h </w:instrText>
        </w:r>
        <w:r w:rsidRPr="00A6756F">
          <w:rPr>
            <w:webHidden/>
          </w:rPr>
        </w:r>
        <w:r w:rsidRPr="00A6756F">
          <w:rPr>
            <w:webHidden/>
          </w:rPr>
          <w:fldChar w:fldCharType="separate"/>
        </w:r>
        <w:r w:rsidRPr="00A6756F">
          <w:rPr>
            <w:webHidden/>
          </w:rPr>
          <w:t>7</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19" w:history="1">
        <w:r w:rsidRPr="00A6756F">
          <w:rPr>
            <w:rStyle w:val="a8"/>
            <w:noProof/>
            <w:sz w:val="28"/>
            <w:szCs w:val="28"/>
          </w:rPr>
          <w:t>6.1</w:t>
        </w:r>
        <w:r w:rsidRPr="00A6756F">
          <w:rPr>
            <w:rStyle w:val="a8"/>
            <w:rFonts w:hint="eastAsia"/>
            <w:noProof/>
            <w:sz w:val="28"/>
            <w:szCs w:val="28"/>
          </w:rPr>
          <w:t>课程的内容概要</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_Toc475604419 \h </w:instrText>
        </w:r>
        <w:r w:rsidRPr="00A6756F">
          <w:rPr>
            <w:noProof/>
            <w:webHidden/>
            <w:sz w:val="28"/>
            <w:szCs w:val="28"/>
          </w:rPr>
        </w:r>
        <w:r w:rsidRPr="00A6756F">
          <w:rPr>
            <w:noProof/>
            <w:webHidden/>
            <w:sz w:val="28"/>
            <w:szCs w:val="28"/>
          </w:rPr>
          <w:fldChar w:fldCharType="separate"/>
        </w:r>
        <w:r w:rsidRPr="00A6756F">
          <w:rPr>
            <w:noProof/>
            <w:webHidden/>
            <w:sz w:val="28"/>
            <w:szCs w:val="28"/>
          </w:rPr>
          <w:t>7</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20" w:history="1">
        <w:r w:rsidRPr="00A6756F">
          <w:rPr>
            <w:rStyle w:val="a8"/>
            <w:noProof/>
            <w:sz w:val="28"/>
            <w:szCs w:val="28"/>
          </w:rPr>
          <w:t>6.2</w:t>
        </w:r>
        <w:r w:rsidRPr="00A6756F">
          <w:rPr>
            <w:rStyle w:val="a8"/>
            <w:rFonts w:hint="eastAsia"/>
            <w:noProof/>
            <w:sz w:val="28"/>
            <w:szCs w:val="28"/>
          </w:rPr>
          <w:t>教学重点、难点</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_Toc475604420 \h </w:instrText>
        </w:r>
        <w:r w:rsidRPr="00A6756F">
          <w:rPr>
            <w:noProof/>
            <w:webHidden/>
            <w:sz w:val="28"/>
            <w:szCs w:val="28"/>
          </w:rPr>
        </w:r>
        <w:r w:rsidRPr="00A6756F">
          <w:rPr>
            <w:noProof/>
            <w:webHidden/>
            <w:sz w:val="28"/>
            <w:szCs w:val="28"/>
          </w:rPr>
          <w:fldChar w:fldCharType="separate"/>
        </w:r>
        <w:r w:rsidRPr="00A6756F">
          <w:rPr>
            <w:noProof/>
            <w:webHidden/>
            <w:sz w:val="28"/>
            <w:szCs w:val="28"/>
          </w:rPr>
          <w:t>7</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21" w:history="1">
        <w:r w:rsidRPr="00A6756F">
          <w:rPr>
            <w:rStyle w:val="a8"/>
            <w:noProof/>
            <w:sz w:val="28"/>
            <w:szCs w:val="28"/>
          </w:rPr>
          <w:t>6.3</w:t>
        </w:r>
        <w:r w:rsidRPr="00A6756F">
          <w:rPr>
            <w:rStyle w:val="a8"/>
            <w:rFonts w:hint="eastAsia"/>
            <w:noProof/>
            <w:sz w:val="28"/>
            <w:szCs w:val="28"/>
          </w:rPr>
          <w:t>学时安排</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_Toc475604421 \h </w:instrText>
        </w:r>
        <w:r w:rsidRPr="00A6756F">
          <w:rPr>
            <w:noProof/>
            <w:webHidden/>
            <w:sz w:val="28"/>
            <w:szCs w:val="28"/>
          </w:rPr>
        </w:r>
        <w:r w:rsidRPr="00A6756F">
          <w:rPr>
            <w:noProof/>
            <w:webHidden/>
            <w:sz w:val="28"/>
            <w:szCs w:val="28"/>
          </w:rPr>
          <w:fldChar w:fldCharType="separate"/>
        </w:r>
        <w:r w:rsidRPr="00A6756F">
          <w:rPr>
            <w:noProof/>
            <w:webHidden/>
            <w:sz w:val="28"/>
            <w:szCs w:val="28"/>
          </w:rPr>
          <w:t>7</w:t>
        </w:r>
        <w:r w:rsidRPr="00A6756F">
          <w:rPr>
            <w:noProof/>
            <w:webHidden/>
            <w:sz w:val="28"/>
            <w:szCs w:val="28"/>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22" w:history="1">
        <w:r w:rsidRPr="00A6756F">
          <w:rPr>
            <w:rStyle w:val="a8"/>
          </w:rPr>
          <w:t>7</w:t>
        </w:r>
        <w:r w:rsidRPr="00A6756F">
          <w:rPr>
            <w:rStyle w:val="a8"/>
            <w:rFonts w:hint="eastAsia"/>
          </w:rPr>
          <w:t>、课程实施</w:t>
        </w:r>
        <w:r w:rsidRPr="00A6756F">
          <w:rPr>
            <w:webHidden/>
          </w:rPr>
          <w:tab/>
        </w:r>
        <w:r w:rsidRPr="00A6756F">
          <w:rPr>
            <w:webHidden/>
          </w:rPr>
          <w:fldChar w:fldCharType="begin"/>
        </w:r>
        <w:r w:rsidRPr="00A6756F">
          <w:rPr>
            <w:webHidden/>
          </w:rPr>
          <w:instrText xml:space="preserve"> PAGEREF _Toc475604422 \h </w:instrText>
        </w:r>
        <w:r w:rsidRPr="00A6756F">
          <w:rPr>
            <w:webHidden/>
          </w:rPr>
        </w:r>
        <w:r w:rsidRPr="00A6756F">
          <w:rPr>
            <w:webHidden/>
          </w:rPr>
          <w:fldChar w:fldCharType="separate"/>
        </w:r>
        <w:r w:rsidRPr="00A6756F">
          <w:rPr>
            <w:webHidden/>
          </w:rPr>
          <w:t>7</w:t>
        </w:r>
        <w:r w:rsidRPr="00A6756F">
          <w:rPr>
            <w:webHidden/>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23" w:history="1">
        <w:r w:rsidRPr="00A6756F">
          <w:rPr>
            <w:rStyle w:val="a8"/>
          </w:rPr>
          <w:t>8</w:t>
        </w:r>
        <w:r w:rsidRPr="00A6756F">
          <w:rPr>
            <w:rStyle w:val="a8"/>
            <w:rFonts w:hint="eastAsia"/>
          </w:rPr>
          <w:t>．课程要求</w:t>
        </w:r>
        <w:r w:rsidRPr="00A6756F">
          <w:rPr>
            <w:webHidden/>
          </w:rPr>
          <w:tab/>
        </w:r>
        <w:r w:rsidRPr="00A6756F">
          <w:rPr>
            <w:webHidden/>
          </w:rPr>
          <w:fldChar w:fldCharType="begin"/>
        </w:r>
        <w:r w:rsidRPr="00A6756F">
          <w:rPr>
            <w:webHidden/>
          </w:rPr>
          <w:instrText xml:space="preserve"> PAGEREF _Toc475604423 \h </w:instrText>
        </w:r>
        <w:r w:rsidRPr="00A6756F">
          <w:rPr>
            <w:webHidden/>
          </w:rPr>
        </w:r>
        <w:r w:rsidRPr="00A6756F">
          <w:rPr>
            <w:webHidden/>
          </w:rPr>
          <w:fldChar w:fldCharType="separate"/>
        </w:r>
        <w:r w:rsidRPr="00A6756F">
          <w:rPr>
            <w:webHidden/>
          </w:rPr>
          <w:t>109</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24" w:history="1">
        <w:r w:rsidRPr="00A6756F">
          <w:rPr>
            <w:rStyle w:val="a8"/>
            <w:noProof/>
            <w:sz w:val="28"/>
            <w:szCs w:val="28"/>
          </w:rPr>
          <w:t>8.1</w:t>
        </w:r>
        <w:r w:rsidRPr="00A6756F">
          <w:rPr>
            <w:rStyle w:val="a8"/>
            <w:rFonts w:hint="eastAsia"/>
            <w:noProof/>
            <w:sz w:val="28"/>
            <w:szCs w:val="28"/>
          </w:rPr>
          <w:t>学生自学要求</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_Toc475604424 \h </w:instrText>
        </w:r>
        <w:r w:rsidRPr="00A6756F">
          <w:rPr>
            <w:noProof/>
            <w:webHidden/>
            <w:sz w:val="28"/>
            <w:szCs w:val="28"/>
          </w:rPr>
        </w:r>
        <w:r w:rsidRPr="00A6756F">
          <w:rPr>
            <w:noProof/>
            <w:webHidden/>
            <w:sz w:val="28"/>
            <w:szCs w:val="28"/>
          </w:rPr>
          <w:fldChar w:fldCharType="separate"/>
        </w:r>
        <w:r w:rsidRPr="00A6756F">
          <w:rPr>
            <w:noProof/>
            <w:webHidden/>
            <w:sz w:val="28"/>
            <w:szCs w:val="28"/>
          </w:rPr>
          <w:t>109</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25" w:history="1">
        <w:r w:rsidRPr="00A6756F">
          <w:rPr>
            <w:rStyle w:val="a8"/>
            <w:noProof/>
            <w:sz w:val="28"/>
            <w:szCs w:val="28"/>
          </w:rPr>
          <w:t>8.2</w:t>
        </w:r>
        <w:r w:rsidRPr="00A6756F">
          <w:rPr>
            <w:rStyle w:val="a8"/>
            <w:rFonts w:hint="eastAsia"/>
            <w:noProof/>
            <w:sz w:val="28"/>
            <w:szCs w:val="28"/>
          </w:rPr>
          <w:t>作业和课外延伸要求</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_Toc475604425 \h </w:instrText>
        </w:r>
        <w:r w:rsidRPr="00A6756F">
          <w:rPr>
            <w:noProof/>
            <w:webHidden/>
            <w:sz w:val="28"/>
            <w:szCs w:val="28"/>
          </w:rPr>
        </w:r>
        <w:r w:rsidRPr="00A6756F">
          <w:rPr>
            <w:noProof/>
            <w:webHidden/>
            <w:sz w:val="28"/>
            <w:szCs w:val="28"/>
          </w:rPr>
          <w:fldChar w:fldCharType="separate"/>
        </w:r>
        <w:r w:rsidRPr="00A6756F">
          <w:rPr>
            <w:noProof/>
            <w:webHidden/>
            <w:sz w:val="28"/>
            <w:szCs w:val="28"/>
          </w:rPr>
          <w:t>109</w:t>
        </w:r>
        <w:r w:rsidRPr="00A6756F">
          <w:rPr>
            <w:noProof/>
            <w:webHidden/>
            <w:sz w:val="28"/>
            <w:szCs w:val="28"/>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26" w:history="1">
        <w:r w:rsidRPr="00A6756F">
          <w:rPr>
            <w:rStyle w:val="a8"/>
          </w:rPr>
          <w:t>9</w:t>
        </w:r>
        <w:r w:rsidRPr="00A6756F">
          <w:rPr>
            <w:rStyle w:val="a8"/>
            <w:rFonts w:hint="eastAsia"/>
          </w:rPr>
          <w:t>．课程考核</w:t>
        </w:r>
        <w:r w:rsidRPr="00A6756F">
          <w:rPr>
            <w:webHidden/>
          </w:rPr>
          <w:tab/>
        </w:r>
        <w:r w:rsidRPr="00A6756F">
          <w:rPr>
            <w:webHidden/>
          </w:rPr>
          <w:fldChar w:fldCharType="begin"/>
        </w:r>
        <w:r w:rsidRPr="00A6756F">
          <w:rPr>
            <w:webHidden/>
          </w:rPr>
          <w:instrText xml:space="preserve"> PAGEREF _Toc475604426 \h </w:instrText>
        </w:r>
        <w:r w:rsidRPr="00A6756F">
          <w:rPr>
            <w:webHidden/>
          </w:rPr>
        </w:r>
        <w:r w:rsidRPr="00A6756F">
          <w:rPr>
            <w:webHidden/>
          </w:rPr>
          <w:fldChar w:fldCharType="separate"/>
        </w:r>
        <w:r w:rsidRPr="00A6756F">
          <w:rPr>
            <w:webHidden/>
          </w:rPr>
          <w:t>109</w:t>
        </w:r>
        <w:r w:rsidRPr="00A6756F">
          <w:rPr>
            <w:webHidden/>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27" w:history="1">
        <w:r w:rsidRPr="00A6756F">
          <w:rPr>
            <w:rStyle w:val="a8"/>
          </w:rPr>
          <w:t>10</w:t>
        </w:r>
        <w:r w:rsidRPr="00A6756F">
          <w:rPr>
            <w:rStyle w:val="a8"/>
            <w:rFonts w:hint="eastAsia"/>
          </w:rPr>
          <w:t>．学术诚信</w:t>
        </w:r>
        <w:r w:rsidRPr="00A6756F">
          <w:rPr>
            <w:webHidden/>
          </w:rPr>
          <w:tab/>
        </w:r>
        <w:r w:rsidRPr="00A6756F">
          <w:rPr>
            <w:webHidden/>
          </w:rPr>
          <w:fldChar w:fldCharType="begin"/>
        </w:r>
        <w:r w:rsidRPr="00A6756F">
          <w:rPr>
            <w:webHidden/>
          </w:rPr>
          <w:instrText xml:space="preserve"> PAGEREF _Toc475604427 \h </w:instrText>
        </w:r>
        <w:r w:rsidRPr="00A6756F">
          <w:rPr>
            <w:webHidden/>
          </w:rPr>
        </w:r>
        <w:r w:rsidRPr="00A6756F">
          <w:rPr>
            <w:webHidden/>
          </w:rPr>
          <w:fldChar w:fldCharType="separate"/>
        </w:r>
        <w:r w:rsidRPr="00A6756F">
          <w:rPr>
            <w:webHidden/>
          </w:rPr>
          <w:t>111</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28" w:history="1">
        <w:r w:rsidRPr="00A6756F">
          <w:rPr>
            <w:rStyle w:val="a8"/>
            <w:noProof/>
            <w:sz w:val="28"/>
            <w:szCs w:val="28"/>
          </w:rPr>
          <w:t>10.1</w:t>
        </w:r>
        <w:r w:rsidRPr="00A6756F">
          <w:rPr>
            <w:rStyle w:val="a8"/>
            <w:rFonts w:hint="eastAsia"/>
            <w:noProof/>
            <w:sz w:val="28"/>
            <w:szCs w:val="28"/>
          </w:rPr>
          <w:t>考试违规与作弊</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_Toc475604428 \h </w:instrText>
        </w:r>
        <w:r w:rsidRPr="00A6756F">
          <w:rPr>
            <w:noProof/>
            <w:webHidden/>
            <w:sz w:val="28"/>
            <w:szCs w:val="28"/>
          </w:rPr>
        </w:r>
        <w:r w:rsidRPr="00A6756F">
          <w:rPr>
            <w:noProof/>
            <w:webHidden/>
            <w:sz w:val="28"/>
            <w:szCs w:val="28"/>
          </w:rPr>
          <w:fldChar w:fldCharType="separate"/>
        </w:r>
        <w:r w:rsidRPr="00A6756F">
          <w:rPr>
            <w:noProof/>
            <w:webHidden/>
            <w:sz w:val="28"/>
            <w:szCs w:val="28"/>
          </w:rPr>
          <w:t>111</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29" w:history="1">
        <w:r w:rsidRPr="00A6756F">
          <w:rPr>
            <w:rStyle w:val="a8"/>
            <w:noProof/>
            <w:sz w:val="28"/>
            <w:szCs w:val="28"/>
          </w:rPr>
          <w:t>10.2</w:t>
        </w:r>
        <w:r w:rsidRPr="00A6756F">
          <w:rPr>
            <w:rStyle w:val="a8"/>
            <w:rFonts w:hint="eastAsia"/>
            <w:noProof/>
            <w:sz w:val="28"/>
            <w:szCs w:val="28"/>
          </w:rPr>
          <w:t>杜撰数据、信息等</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_Toc475604429 \h </w:instrText>
        </w:r>
        <w:r w:rsidRPr="00A6756F">
          <w:rPr>
            <w:noProof/>
            <w:webHidden/>
            <w:sz w:val="28"/>
            <w:szCs w:val="28"/>
          </w:rPr>
        </w:r>
        <w:r w:rsidRPr="00A6756F">
          <w:rPr>
            <w:noProof/>
            <w:webHidden/>
            <w:sz w:val="28"/>
            <w:szCs w:val="28"/>
          </w:rPr>
          <w:fldChar w:fldCharType="separate"/>
        </w:r>
        <w:r w:rsidRPr="00A6756F">
          <w:rPr>
            <w:noProof/>
            <w:webHidden/>
            <w:sz w:val="28"/>
            <w:szCs w:val="28"/>
          </w:rPr>
          <w:t>111</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30" w:history="1">
        <w:r w:rsidRPr="00A6756F">
          <w:rPr>
            <w:rStyle w:val="a8"/>
            <w:noProof/>
            <w:sz w:val="28"/>
            <w:szCs w:val="28"/>
          </w:rPr>
          <w:t>10.3</w:t>
        </w:r>
        <w:r w:rsidRPr="00A6756F">
          <w:rPr>
            <w:rStyle w:val="a8"/>
            <w:rFonts w:hint="eastAsia"/>
            <w:noProof/>
            <w:sz w:val="28"/>
            <w:szCs w:val="28"/>
          </w:rPr>
          <w:t>学术剽窃等</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_Toc475604430 \h </w:instrText>
        </w:r>
        <w:r w:rsidRPr="00A6756F">
          <w:rPr>
            <w:noProof/>
            <w:webHidden/>
            <w:sz w:val="28"/>
            <w:szCs w:val="28"/>
          </w:rPr>
        </w:r>
        <w:r w:rsidRPr="00A6756F">
          <w:rPr>
            <w:noProof/>
            <w:webHidden/>
            <w:sz w:val="28"/>
            <w:szCs w:val="28"/>
          </w:rPr>
          <w:fldChar w:fldCharType="separate"/>
        </w:r>
        <w:r w:rsidRPr="00A6756F">
          <w:rPr>
            <w:noProof/>
            <w:webHidden/>
            <w:sz w:val="28"/>
            <w:szCs w:val="28"/>
          </w:rPr>
          <w:t>111</w:t>
        </w:r>
        <w:r w:rsidRPr="00A6756F">
          <w:rPr>
            <w:noProof/>
            <w:webHidden/>
            <w:sz w:val="28"/>
            <w:szCs w:val="28"/>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31" w:history="1">
        <w:r w:rsidRPr="00A6756F">
          <w:rPr>
            <w:rStyle w:val="a8"/>
          </w:rPr>
          <w:t>11</w:t>
        </w:r>
        <w:r w:rsidRPr="00A6756F">
          <w:rPr>
            <w:rStyle w:val="a8"/>
            <w:rFonts w:hint="eastAsia"/>
          </w:rPr>
          <w:t>．课堂规范</w:t>
        </w:r>
        <w:r w:rsidRPr="00A6756F">
          <w:rPr>
            <w:webHidden/>
          </w:rPr>
          <w:tab/>
        </w:r>
        <w:r w:rsidRPr="00A6756F">
          <w:rPr>
            <w:webHidden/>
          </w:rPr>
          <w:fldChar w:fldCharType="begin"/>
        </w:r>
        <w:r w:rsidRPr="00A6756F">
          <w:rPr>
            <w:webHidden/>
          </w:rPr>
          <w:instrText xml:space="preserve"> PAGEREF _Toc475604431 \h </w:instrText>
        </w:r>
        <w:r w:rsidRPr="00A6756F">
          <w:rPr>
            <w:webHidden/>
          </w:rPr>
        </w:r>
        <w:r w:rsidRPr="00A6756F">
          <w:rPr>
            <w:webHidden/>
          </w:rPr>
          <w:fldChar w:fldCharType="separate"/>
        </w:r>
        <w:r w:rsidRPr="00A6756F">
          <w:rPr>
            <w:webHidden/>
          </w:rPr>
          <w:t>111</w:t>
        </w:r>
        <w:r w:rsidRPr="00A6756F">
          <w:rPr>
            <w:webHidden/>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32" w:history="1">
        <w:r w:rsidRPr="00A6756F">
          <w:rPr>
            <w:rStyle w:val="a8"/>
          </w:rPr>
          <w:t>12</w:t>
        </w:r>
        <w:r w:rsidRPr="00A6756F">
          <w:rPr>
            <w:rStyle w:val="a8"/>
            <w:rFonts w:hint="eastAsia"/>
          </w:rPr>
          <w:t>．课程资源</w:t>
        </w:r>
        <w:r w:rsidRPr="00A6756F">
          <w:rPr>
            <w:webHidden/>
          </w:rPr>
          <w:tab/>
        </w:r>
        <w:r w:rsidRPr="00A6756F">
          <w:rPr>
            <w:webHidden/>
          </w:rPr>
          <w:fldChar w:fldCharType="begin"/>
        </w:r>
        <w:r w:rsidRPr="00A6756F">
          <w:rPr>
            <w:webHidden/>
          </w:rPr>
          <w:instrText xml:space="preserve"> PAGEREF _Toc475604432 \h </w:instrText>
        </w:r>
        <w:r w:rsidRPr="00A6756F">
          <w:rPr>
            <w:webHidden/>
          </w:rPr>
        </w:r>
        <w:r w:rsidRPr="00A6756F">
          <w:rPr>
            <w:webHidden/>
          </w:rPr>
          <w:fldChar w:fldCharType="separate"/>
        </w:r>
        <w:r w:rsidRPr="00A6756F">
          <w:rPr>
            <w:webHidden/>
          </w:rPr>
          <w:t>112</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33" w:history="1">
        <w:r w:rsidRPr="00A6756F">
          <w:rPr>
            <w:rStyle w:val="a8"/>
            <w:noProof/>
            <w:sz w:val="28"/>
            <w:szCs w:val="28"/>
          </w:rPr>
          <w:t>12.1</w:t>
        </w:r>
        <w:r w:rsidRPr="00A6756F">
          <w:rPr>
            <w:rStyle w:val="a8"/>
            <w:rFonts w:hint="eastAsia"/>
            <w:noProof/>
            <w:sz w:val="28"/>
            <w:szCs w:val="28"/>
          </w:rPr>
          <w:t>教材与参考书</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_Toc475604433 \h </w:instrText>
        </w:r>
        <w:r w:rsidRPr="00A6756F">
          <w:rPr>
            <w:noProof/>
            <w:webHidden/>
            <w:sz w:val="28"/>
            <w:szCs w:val="28"/>
          </w:rPr>
        </w:r>
        <w:r w:rsidRPr="00A6756F">
          <w:rPr>
            <w:noProof/>
            <w:webHidden/>
            <w:sz w:val="28"/>
            <w:szCs w:val="28"/>
          </w:rPr>
          <w:fldChar w:fldCharType="separate"/>
        </w:r>
        <w:r w:rsidRPr="00A6756F">
          <w:rPr>
            <w:noProof/>
            <w:webHidden/>
            <w:sz w:val="28"/>
            <w:szCs w:val="28"/>
          </w:rPr>
          <w:t>112</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34" w:history="1">
        <w:r w:rsidRPr="00A6756F">
          <w:rPr>
            <w:rStyle w:val="a8"/>
            <w:noProof/>
            <w:sz w:val="28"/>
            <w:szCs w:val="28"/>
          </w:rPr>
          <w:t>12.2</w:t>
        </w:r>
        <w:r w:rsidRPr="00A6756F">
          <w:rPr>
            <w:rStyle w:val="a8"/>
            <w:rFonts w:hint="eastAsia"/>
            <w:noProof/>
            <w:sz w:val="28"/>
            <w:szCs w:val="28"/>
          </w:rPr>
          <w:t>专业学术著作</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_Toc475604434 \h </w:instrText>
        </w:r>
        <w:r w:rsidRPr="00A6756F">
          <w:rPr>
            <w:noProof/>
            <w:webHidden/>
            <w:sz w:val="28"/>
            <w:szCs w:val="28"/>
          </w:rPr>
        </w:r>
        <w:r w:rsidRPr="00A6756F">
          <w:rPr>
            <w:noProof/>
            <w:webHidden/>
            <w:sz w:val="28"/>
            <w:szCs w:val="28"/>
          </w:rPr>
          <w:fldChar w:fldCharType="separate"/>
        </w:r>
        <w:r w:rsidRPr="00A6756F">
          <w:rPr>
            <w:noProof/>
            <w:webHidden/>
            <w:sz w:val="28"/>
            <w:szCs w:val="28"/>
          </w:rPr>
          <w:t>112</w:t>
        </w:r>
        <w:r w:rsidRPr="00A6756F">
          <w:rPr>
            <w:noProof/>
            <w:webHidden/>
            <w:sz w:val="28"/>
            <w:szCs w:val="28"/>
          </w:rPr>
          <w:fldChar w:fldCharType="end"/>
        </w:r>
      </w:hyperlink>
    </w:p>
    <w:p w:rsidR="00A6756F" w:rsidRPr="00A6756F" w:rsidRDefault="00A6756F" w:rsidP="00AF3AF0">
      <w:pPr>
        <w:pStyle w:val="10"/>
        <w:rPr>
          <w:rFonts w:asciiTheme="minorHAnsi" w:eastAsiaTheme="minorEastAsia" w:hAnsiTheme="minorHAnsi" w:cstheme="minorBidi"/>
        </w:rPr>
      </w:pPr>
      <w:hyperlink w:anchor="_Toc475604435" w:history="1">
        <w:r w:rsidRPr="00A6756F">
          <w:rPr>
            <w:rStyle w:val="a8"/>
          </w:rPr>
          <w:t>13</w:t>
        </w:r>
        <w:r w:rsidRPr="00A6756F">
          <w:rPr>
            <w:rStyle w:val="a8"/>
            <w:rFonts w:hint="eastAsia"/>
          </w:rPr>
          <w:t>．教学合约</w:t>
        </w:r>
        <w:r w:rsidRPr="00A6756F">
          <w:rPr>
            <w:webHidden/>
          </w:rPr>
          <w:tab/>
        </w:r>
        <w:r w:rsidRPr="00A6756F">
          <w:rPr>
            <w:webHidden/>
          </w:rPr>
          <w:fldChar w:fldCharType="begin"/>
        </w:r>
        <w:r w:rsidRPr="00A6756F">
          <w:rPr>
            <w:webHidden/>
          </w:rPr>
          <w:instrText xml:space="preserve"> PAGEREF _Toc475604435 \h </w:instrText>
        </w:r>
        <w:r w:rsidRPr="00A6756F">
          <w:rPr>
            <w:webHidden/>
          </w:rPr>
        </w:r>
        <w:r w:rsidRPr="00A6756F">
          <w:rPr>
            <w:webHidden/>
          </w:rPr>
          <w:fldChar w:fldCharType="separate"/>
        </w:r>
        <w:r w:rsidRPr="00A6756F">
          <w:rPr>
            <w:webHidden/>
          </w:rPr>
          <w:t>113</w:t>
        </w:r>
        <w:r w:rsidRPr="00A6756F">
          <w:rPr>
            <w:webHidden/>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36" w:history="1">
        <w:r w:rsidRPr="00A6756F">
          <w:rPr>
            <w:rStyle w:val="a8"/>
            <w:noProof/>
            <w:sz w:val="28"/>
            <w:szCs w:val="28"/>
          </w:rPr>
          <w:t>13.1</w:t>
        </w:r>
        <w:r w:rsidRPr="00A6756F">
          <w:rPr>
            <w:rStyle w:val="a8"/>
            <w:rFonts w:hint="eastAsia"/>
            <w:noProof/>
            <w:sz w:val="28"/>
            <w:szCs w:val="28"/>
          </w:rPr>
          <w:t>教师作出师德师风承诺</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_Toc475604436 \h </w:instrText>
        </w:r>
        <w:r w:rsidRPr="00A6756F">
          <w:rPr>
            <w:noProof/>
            <w:webHidden/>
            <w:sz w:val="28"/>
            <w:szCs w:val="28"/>
          </w:rPr>
        </w:r>
        <w:r w:rsidRPr="00A6756F">
          <w:rPr>
            <w:noProof/>
            <w:webHidden/>
            <w:sz w:val="28"/>
            <w:szCs w:val="28"/>
          </w:rPr>
          <w:fldChar w:fldCharType="separate"/>
        </w:r>
        <w:r w:rsidRPr="00A6756F">
          <w:rPr>
            <w:noProof/>
            <w:webHidden/>
            <w:sz w:val="28"/>
            <w:szCs w:val="28"/>
          </w:rPr>
          <w:t>113</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37" w:history="1">
        <w:r w:rsidRPr="00A6756F">
          <w:rPr>
            <w:rStyle w:val="a8"/>
            <w:noProof/>
            <w:sz w:val="28"/>
            <w:szCs w:val="28"/>
          </w:rPr>
          <w:t>13.2</w:t>
        </w:r>
        <w:r w:rsidRPr="00A6756F">
          <w:rPr>
            <w:rStyle w:val="a8"/>
            <w:rFonts w:hint="eastAsia"/>
            <w:noProof/>
            <w:sz w:val="28"/>
            <w:szCs w:val="28"/>
          </w:rPr>
          <w:t>阅读课程实施大纲，理解其内容</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_Toc475604437 \h </w:instrText>
        </w:r>
        <w:r w:rsidRPr="00A6756F">
          <w:rPr>
            <w:noProof/>
            <w:webHidden/>
            <w:sz w:val="28"/>
            <w:szCs w:val="28"/>
          </w:rPr>
        </w:r>
        <w:r w:rsidRPr="00A6756F">
          <w:rPr>
            <w:noProof/>
            <w:webHidden/>
            <w:sz w:val="28"/>
            <w:szCs w:val="28"/>
          </w:rPr>
          <w:fldChar w:fldCharType="separate"/>
        </w:r>
        <w:r w:rsidRPr="00A6756F">
          <w:rPr>
            <w:noProof/>
            <w:webHidden/>
            <w:sz w:val="28"/>
            <w:szCs w:val="28"/>
          </w:rPr>
          <w:t>113</w:t>
        </w:r>
        <w:r w:rsidRPr="00A6756F">
          <w:rPr>
            <w:noProof/>
            <w:webHidden/>
            <w:sz w:val="28"/>
            <w:szCs w:val="28"/>
          </w:rPr>
          <w:fldChar w:fldCharType="end"/>
        </w:r>
      </w:hyperlink>
    </w:p>
    <w:p w:rsidR="00A6756F" w:rsidRPr="00A6756F" w:rsidRDefault="00A6756F" w:rsidP="00A6756F">
      <w:pPr>
        <w:pStyle w:val="21"/>
        <w:tabs>
          <w:tab w:val="right" w:leader="dot" w:pos="8296"/>
        </w:tabs>
        <w:spacing w:line="540" w:lineRule="exact"/>
        <w:rPr>
          <w:noProof/>
          <w:sz w:val="28"/>
          <w:szCs w:val="28"/>
        </w:rPr>
      </w:pPr>
      <w:hyperlink w:anchor="_Toc475604438" w:history="1">
        <w:r w:rsidRPr="00A6756F">
          <w:rPr>
            <w:rStyle w:val="a8"/>
            <w:noProof/>
            <w:sz w:val="28"/>
            <w:szCs w:val="28"/>
          </w:rPr>
          <w:t>13.3</w:t>
        </w:r>
        <w:r w:rsidRPr="00A6756F">
          <w:rPr>
            <w:rStyle w:val="a8"/>
            <w:rFonts w:hint="eastAsia"/>
            <w:noProof/>
            <w:sz w:val="28"/>
            <w:szCs w:val="28"/>
          </w:rPr>
          <w:t>同意遵守课程实施大纲中阐述的标准和期望</w:t>
        </w:r>
        <w:r w:rsidRPr="00A6756F">
          <w:rPr>
            <w:noProof/>
            <w:webHidden/>
            <w:sz w:val="28"/>
            <w:szCs w:val="28"/>
          </w:rPr>
          <w:tab/>
        </w:r>
        <w:r w:rsidRPr="00A6756F">
          <w:rPr>
            <w:noProof/>
            <w:webHidden/>
            <w:sz w:val="28"/>
            <w:szCs w:val="28"/>
          </w:rPr>
          <w:fldChar w:fldCharType="begin"/>
        </w:r>
        <w:r w:rsidRPr="00A6756F">
          <w:rPr>
            <w:noProof/>
            <w:webHidden/>
            <w:sz w:val="28"/>
            <w:szCs w:val="28"/>
          </w:rPr>
          <w:instrText xml:space="preserve"> PAGEREF _Toc475604438 \h </w:instrText>
        </w:r>
        <w:r w:rsidRPr="00A6756F">
          <w:rPr>
            <w:noProof/>
            <w:webHidden/>
            <w:sz w:val="28"/>
            <w:szCs w:val="28"/>
          </w:rPr>
        </w:r>
        <w:r w:rsidRPr="00A6756F">
          <w:rPr>
            <w:noProof/>
            <w:webHidden/>
            <w:sz w:val="28"/>
            <w:szCs w:val="28"/>
          </w:rPr>
          <w:fldChar w:fldCharType="separate"/>
        </w:r>
        <w:r w:rsidRPr="00A6756F">
          <w:rPr>
            <w:noProof/>
            <w:webHidden/>
            <w:sz w:val="28"/>
            <w:szCs w:val="28"/>
          </w:rPr>
          <w:t>113</w:t>
        </w:r>
        <w:r w:rsidRPr="00A6756F">
          <w:rPr>
            <w:noProof/>
            <w:webHidden/>
            <w:sz w:val="28"/>
            <w:szCs w:val="28"/>
          </w:rPr>
          <w:fldChar w:fldCharType="end"/>
        </w:r>
      </w:hyperlink>
    </w:p>
    <w:p w:rsidR="004B6F6B" w:rsidRDefault="00E539AD" w:rsidP="00F301C0">
      <w:pPr>
        <w:spacing w:line="540" w:lineRule="exact"/>
        <w:rPr>
          <w:rFonts w:eastAsiaTheme="minorEastAsia"/>
          <w:b/>
          <w:color w:val="000000" w:themeColor="text1"/>
          <w:sz w:val="28"/>
          <w:szCs w:val="28"/>
        </w:rPr>
      </w:pPr>
      <w:r w:rsidRPr="00A6756F">
        <w:rPr>
          <w:rFonts w:eastAsiaTheme="minorEastAsia"/>
          <w:b/>
          <w:color w:val="000000" w:themeColor="text1"/>
          <w:sz w:val="28"/>
          <w:szCs w:val="28"/>
        </w:rPr>
        <w:fldChar w:fldCharType="end"/>
      </w: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bookmarkStart w:id="0" w:name="_GoBack"/>
      <w:bookmarkEnd w:id="0"/>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A6756F" w:rsidRDefault="00A6756F" w:rsidP="00F301C0">
      <w:pPr>
        <w:spacing w:line="540" w:lineRule="exact"/>
        <w:rPr>
          <w:rFonts w:eastAsiaTheme="minorEastAsia"/>
          <w:b/>
          <w:color w:val="000000" w:themeColor="text1"/>
          <w:sz w:val="28"/>
          <w:szCs w:val="28"/>
        </w:rPr>
      </w:pPr>
    </w:p>
    <w:p w:rsidR="006501C9" w:rsidRPr="001F33F7" w:rsidRDefault="006501C9" w:rsidP="002E02D8">
      <w:pPr>
        <w:pStyle w:val="1"/>
        <w:rPr>
          <w:rFonts w:eastAsiaTheme="minorEastAsia"/>
          <w:color w:val="000000" w:themeColor="text1"/>
          <w:szCs w:val="28"/>
        </w:rPr>
      </w:pPr>
      <w:bookmarkStart w:id="1" w:name="_Toc475604405"/>
      <w:r w:rsidRPr="001F33F7">
        <w:rPr>
          <w:rFonts w:eastAsiaTheme="minorEastAsia"/>
          <w:color w:val="000000" w:themeColor="text1"/>
          <w:szCs w:val="28"/>
        </w:rPr>
        <w:lastRenderedPageBreak/>
        <w:t>1</w:t>
      </w:r>
      <w:r w:rsidRPr="001F33F7">
        <w:rPr>
          <w:rFonts w:eastAsiaTheme="minorEastAsia"/>
          <w:color w:val="000000" w:themeColor="text1"/>
          <w:szCs w:val="28"/>
        </w:rPr>
        <w:t>．教学理念</w:t>
      </w:r>
      <w:bookmarkEnd w:id="1"/>
    </w:p>
    <w:p w:rsidR="00E259CC" w:rsidRPr="001F33F7" w:rsidRDefault="00E259CC"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天然药物化学》是运用现代科学理论和方法研究天然药物中化学成分的一门学科，内容包括各类天然产物（主要是药效成分和生物活性成分）的结构类型、物理化学性质和提取分离方法，主要类型化学成分的生物合成途径及生物活性等，其目的是探寻安全高效的天然药物和先导化合物，扩大药用资源，发掘新的活性成分，为开发和创制新药奠定基础。本课程旨在培养学生学习能力、分析比较能力、逻辑思维能力和应用所学知识解决实际问题的能力。</w:t>
      </w:r>
    </w:p>
    <w:p w:rsidR="00E259CC" w:rsidRPr="001F33F7" w:rsidRDefault="00E259CC"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通过理论课程和实验教学，重点培养学生的学习能力，分析比较能力、逻辑思维能力和应用所学知识解决实际问题的能力，为今后独立从事天然药物化学及相关工作奠定基础。</w:t>
      </w:r>
    </w:p>
    <w:p w:rsidR="006501C9" w:rsidRPr="001F33F7" w:rsidRDefault="006501C9" w:rsidP="002E02D8">
      <w:pPr>
        <w:pStyle w:val="1"/>
        <w:rPr>
          <w:rFonts w:eastAsiaTheme="minorEastAsia"/>
          <w:color w:val="000000" w:themeColor="text1"/>
          <w:szCs w:val="28"/>
        </w:rPr>
      </w:pPr>
      <w:bookmarkStart w:id="2" w:name="_Toc475604406"/>
      <w:r w:rsidRPr="001F33F7">
        <w:rPr>
          <w:rFonts w:eastAsiaTheme="minorEastAsia"/>
          <w:color w:val="000000" w:themeColor="text1"/>
          <w:szCs w:val="28"/>
        </w:rPr>
        <w:t>2</w:t>
      </w:r>
      <w:r w:rsidRPr="001F33F7">
        <w:rPr>
          <w:rFonts w:eastAsiaTheme="minorEastAsia"/>
          <w:color w:val="000000" w:themeColor="text1"/>
          <w:szCs w:val="28"/>
        </w:rPr>
        <w:t>．课程介绍（课程描述）</w:t>
      </w:r>
      <w:bookmarkEnd w:id="2"/>
    </w:p>
    <w:p w:rsidR="006501C9" w:rsidRPr="001F33F7" w:rsidRDefault="006501C9" w:rsidP="00E539AD">
      <w:pPr>
        <w:pStyle w:val="2"/>
        <w:rPr>
          <w:rFonts w:ascii="Times New Roman" w:hAnsi="Times New Roman"/>
        </w:rPr>
      </w:pPr>
      <w:bookmarkStart w:id="3" w:name="_Toc475604407"/>
      <w:r w:rsidRPr="001F33F7">
        <w:rPr>
          <w:rFonts w:ascii="Times New Roman" w:hAnsi="Times New Roman"/>
        </w:rPr>
        <w:t>2.1</w:t>
      </w:r>
      <w:r w:rsidRPr="001F33F7">
        <w:rPr>
          <w:rFonts w:ascii="Times New Roman" w:hAnsi="Times New Roman"/>
        </w:rPr>
        <w:t>课程的性质</w:t>
      </w:r>
      <w:bookmarkEnd w:id="3"/>
    </w:p>
    <w:p w:rsidR="00CC564E" w:rsidRPr="001F33F7" w:rsidRDefault="00CC564E"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《天然药物化学》</w:t>
      </w:r>
      <w:r w:rsidR="006501C9" w:rsidRPr="001F33F7">
        <w:rPr>
          <w:rFonts w:eastAsiaTheme="minorEastAsia"/>
          <w:color w:val="000000" w:themeColor="text1"/>
          <w:sz w:val="28"/>
          <w:szCs w:val="28"/>
        </w:rPr>
        <w:t>是制药工程专业中的一门</w:t>
      </w:r>
      <w:r w:rsidRPr="001F33F7">
        <w:rPr>
          <w:rFonts w:eastAsiaTheme="minorEastAsia"/>
          <w:color w:val="000000" w:themeColor="text1"/>
          <w:sz w:val="28"/>
          <w:szCs w:val="28"/>
        </w:rPr>
        <w:t>重要</w:t>
      </w:r>
      <w:r w:rsidR="006501C9" w:rsidRPr="001F33F7">
        <w:rPr>
          <w:rFonts w:eastAsiaTheme="minorEastAsia"/>
          <w:color w:val="000000" w:themeColor="text1"/>
          <w:sz w:val="28"/>
          <w:szCs w:val="28"/>
        </w:rPr>
        <w:t>课程，</w:t>
      </w:r>
      <w:r w:rsidRPr="001F33F7">
        <w:rPr>
          <w:rFonts w:eastAsiaTheme="minorEastAsia"/>
          <w:color w:val="000000" w:themeColor="text1"/>
          <w:sz w:val="28"/>
          <w:szCs w:val="28"/>
        </w:rPr>
        <w:t>是运用现代化学、色谱学、光谱学、生物学等科学理论和方法研究天然药物中化学成分的一门学科</w:t>
      </w:r>
      <w:r w:rsidR="0098672E" w:rsidRPr="001F33F7">
        <w:rPr>
          <w:rFonts w:eastAsiaTheme="minorEastAsia"/>
          <w:color w:val="000000" w:themeColor="text1"/>
          <w:sz w:val="28"/>
          <w:szCs w:val="28"/>
        </w:rPr>
        <w:t>。</w:t>
      </w:r>
    </w:p>
    <w:p w:rsidR="006501C9" w:rsidRPr="001F33F7" w:rsidRDefault="006501C9" w:rsidP="00FA34BD">
      <w:pPr>
        <w:pStyle w:val="2"/>
        <w:rPr>
          <w:rFonts w:ascii="Times New Roman" w:hAnsi="Times New Roman"/>
        </w:rPr>
      </w:pPr>
      <w:bookmarkStart w:id="4" w:name="_Toc475604408"/>
      <w:r w:rsidRPr="001F33F7">
        <w:rPr>
          <w:rFonts w:ascii="Times New Roman" w:hAnsi="Times New Roman"/>
        </w:rPr>
        <w:lastRenderedPageBreak/>
        <w:t>2.2</w:t>
      </w:r>
      <w:r w:rsidRPr="001F33F7">
        <w:rPr>
          <w:rFonts w:ascii="Times New Roman" w:hAnsi="Times New Roman"/>
        </w:rPr>
        <w:t>课程在学科专业结构中的地位、作用</w:t>
      </w:r>
      <w:bookmarkEnd w:id="4"/>
    </w:p>
    <w:p w:rsidR="0098672E" w:rsidRPr="001F33F7" w:rsidRDefault="0098672E" w:rsidP="0098672E">
      <w:pPr>
        <w:widowControl/>
        <w:jc w:val="left"/>
        <w:rPr>
          <w:rFonts w:eastAsiaTheme="minorEastAsia"/>
          <w:color w:val="000000" w:themeColor="text1"/>
          <w:kern w:val="0"/>
          <w:sz w:val="28"/>
          <w:szCs w:val="28"/>
        </w:rPr>
      </w:pPr>
      <w:r w:rsidRPr="001F33F7">
        <w:rPr>
          <w:rFonts w:eastAsiaTheme="minorEastAsia"/>
          <w:noProof/>
          <w:color w:val="000000" w:themeColor="text1"/>
          <w:kern w:val="0"/>
          <w:sz w:val="28"/>
          <w:szCs w:val="28"/>
        </w:rPr>
        <mc:AlternateContent>
          <mc:Choice Requires="wps">
            <w:drawing>
              <wp:inline distT="0" distB="0" distL="0" distR="0" wp14:anchorId="3D17E8BF" wp14:editId="5948B0BE">
                <wp:extent cx="304800" cy="304800"/>
                <wp:effectExtent l="0" t="0" r="0" b="0"/>
                <wp:docPr id="1" name="矩形 1" descr="C:\Users\super\AppData\Roaming\Tencent\Users\284250628\QQ\WinTemp\RichOle\A@([N}U}_(K~B$VQ(X~U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72D11" id="矩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Jao+shkDAAAg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1F33F7">
        <w:rPr>
          <w:rFonts w:eastAsiaTheme="minorEastAsia"/>
          <w:noProof/>
          <w:color w:val="000000" w:themeColor="text1"/>
          <w:kern w:val="0"/>
          <w:sz w:val="28"/>
          <w:szCs w:val="28"/>
        </w:rPr>
        <mc:AlternateContent>
          <mc:Choice Requires="wps">
            <w:drawing>
              <wp:inline distT="0" distB="0" distL="0" distR="0" wp14:anchorId="54B13C31" wp14:editId="2E5F1578">
                <wp:extent cx="304800" cy="304800"/>
                <wp:effectExtent l="0" t="0" r="0" b="0"/>
                <wp:docPr id="2" name="矩形 2" descr="C:\Users\super\AppData\Roaming\Tencent\Users\284250628\QQ\WinTemp\RichOle\A@([N}U}_(K~B$VQ(X~U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8B943" id="矩形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Lj1JJGwMAACA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1F33F7">
        <w:rPr>
          <w:rFonts w:eastAsiaTheme="minorEastAsia"/>
          <w:noProof/>
          <w:color w:val="000000" w:themeColor="text1"/>
          <w:kern w:val="0"/>
          <w:sz w:val="28"/>
          <w:szCs w:val="28"/>
        </w:rPr>
        <w:drawing>
          <wp:inline distT="0" distB="0" distL="0" distR="0" wp14:anchorId="10C76521" wp14:editId="4C7F4FDF">
            <wp:extent cx="3786037" cy="2704312"/>
            <wp:effectExtent l="0" t="0" r="5080" b="1270"/>
            <wp:docPr id="3" name="图片 3" descr="C:\Users\super\AppData\Roaming\Tencent\Users\284250628\QQ\WinTemp\RichOle\}2$WQQ~YB7{7A5Q[5CB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er\AppData\Roaming\Tencent\Users\284250628\QQ\WinTemp\RichOle\}2$WQQ~YB7{7A5Q[5CB66]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234" cy="2707310"/>
                    </a:xfrm>
                    <a:prstGeom prst="rect">
                      <a:avLst/>
                    </a:prstGeom>
                    <a:noFill/>
                    <a:ln>
                      <a:noFill/>
                    </a:ln>
                  </pic:spPr>
                </pic:pic>
              </a:graphicData>
            </a:graphic>
          </wp:inline>
        </w:drawing>
      </w:r>
    </w:p>
    <w:p w:rsidR="006501C9" w:rsidRPr="001F33F7" w:rsidRDefault="006501C9" w:rsidP="00FA34BD">
      <w:pPr>
        <w:pStyle w:val="2"/>
        <w:rPr>
          <w:rFonts w:ascii="Times New Roman" w:hAnsi="Times New Roman"/>
        </w:rPr>
      </w:pPr>
      <w:bookmarkStart w:id="5" w:name="_Toc475604409"/>
      <w:r w:rsidRPr="001F33F7">
        <w:rPr>
          <w:rFonts w:ascii="Times New Roman" w:hAnsi="Times New Roman"/>
        </w:rPr>
        <w:t>2.</w:t>
      </w:r>
      <w:r w:rsidR="0098672E" w:rsidRPr="001F33F7">
        <w:rPr>
          <w:rFonts w:ascii="Times New Roman" w:hAnsi="Times New Roman"/>
        </w:rPr>
        <w:t>3</w:t>
      </w:r>
      <w:r w:rsidRPr="001F33F7">
        <w:rPr>
          <w:rFonts w:ascii="Times New Roman" w:hAnsi="Times New Roman"/>
        </w:rPr>
        <w:t>学习本课程的必要性</w:t>
      </w:r>
      <w:bookmarkEnd w:id="5"/>
    </w:p>
    <w:p w:rsidR="0098672E" w:rsidRPr="001F33F7" w:rsidRDefault="003B6615"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《天然药物化学》在医药行业领域很重要！尤其对于</w:t>
      </w:r>
      <w:r w:rsidR="0098672E" w:rsidRPr="001F33F7">
        <w:rPr>
          <w:rFonts w:eastAsiaTheme="minorEastAsia"/>
          <w:color w:val="000000" w:themeColor="text1"/>
          <w:sz w:val="28"/>
          <w:szCs w:val="28"/>
        </w:rPr>
        <w:t>：</w:t>
      </w:r>
    </w:p>
    <w:p w:rsidR="0098672E" w:rsidRPr="001F33F7" w:rsidRDefault="0098672E"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、对应的硕、博专业：天然药物化学、中药化学、植物化学、生药学、民族药、海洋药物、微生物药物、中药分析等；</w:t>
      </w:r>
    </w:p>
    <w:p w:rsidR="0098672E" w:rsidRPr="001F33F7" w:rsidRDefault="0098672E"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、中药、抗生素、食品、保健品、化妆品等的生产制造；</w:t>
      </w:r>
    </w:p>
    <w:p w:rsidR="0098672E" w:rsidRPr="001F33F7" w:rsidRDefault="0098672E"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、基于天然药物的创新药物研究；</w:t>
      </w:r>
    </w:p>
    <w:p w:rsidR="0098672E" w:rsidRPr="001F33F7" w:rsidRDefault="0098672E"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、提取、分离相关的领域：合成药物化学、油脂、精油、生物制剂（酶、蛋白、氨基酸等）。</w:t>
      </w:r>
    </w:p>
    <w:p w:rsidR="006501C9" w:rsidRPr="001F33F7" w:rsidRDefault="006501C9" w:rsidP="00FA34BD">
      <w:pPr>
        <w:pStyle w:val="1"/>
      </w:pPr>
      <w:bookmarkStart w:id="6" w:name="_Toc475604410"/>
      <w:r w:rsidRPr="001F33F7">
        <w:t>3</w:t>
      </w:r>
      <w:r w:rsidRPr="001F33F7">
        <w:t>．教师简介</w:t>
      </w:r>
      <w:bookmarkEnd w:id="6"/>
    </w:p>
    <w:p w:rsidR="006501C9" w:rsidRPr="001F33F7" w:rsidRDefault="006501C9" w:rsidP="00FA34BD">
      <w:pPr>
        <w:pStyle w:val="2"/>
        <w:rPr>
          <w:rFonts w:ascii="Times New Roman" w:hAnsi="Times New Roman"/>
        </w:rPr>
      </w:pPr>
      <w:bookmarkStart w:id="7" w:name="_Toc475604411"/>
      <w:r w:rsidRPr="001F33F7">
        <w:rPr>
          <w:rFonts w:ascii="Times New Roman" w:hAnsi="Times New Roman"/>
        </w:rPr>
        <w:t>3.1</w:t>
      </w:r>
      <w:r w:rsidRPr="001F33F7">
        <w:rPr>
          <w:rFonts w:ascii="Times New Roman" w:hAnsi="Times New Roman"/>
        </w:rPr>
        <w:t>教师的职称、学历</w:t>
      </w:r>
      <w:bookmarkEnd w:id="7"/>
    </w:p>
    <w:p w:rsidR="006501C9" w:rsidRPr="001F33F7" w:rsidRDefault="00CC564E"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穆祯强</w:t>
      </w:r>
      <w:r w:rsidR="006501C9" w:rsidRPr="001F33F7">
        <w:rPr>
          <w:rFonts w:eastAsiaTheme="minorEastAsia"/>
          <w:color w:val="000000" w:themeColor="text1"/>
          <w:sz w:val="28"/>
          <w:szCs w:val="28"/>
        </w:rPr>
        <w:t>，讲师，博士</w:t>
      </w:r>
      <w:r w:rsidRPr="001F33F7">
        <w:rPr>
          <w:rFonts w:eastAsiaTheme="minorEastAsia"/>
          <w:color w:val="000000" w:themeColor="text1"/>
          <w:sz w:val="28"/>
          <w:szCs w:val="28"/>
        </w:rPr>
        <w:t>。</w:t>
      </w:r>
    </w:p>
    <w:p w:rsidR="006501C9" w:rsidRPr="001F33F7" w:rsidRDefault="006501C9" w:rsidP="00FA34BD">
      <w:pPr>
        <w:pStyle w:val="2"/>
        <w:rPr>
          <w:rFonts w:ascii="Times New Roman" w:hAnsi="Times New Roman"/>
        </w:rPr>
      </w:pPr>
      <w:bookmarkStart w:id="8" w:name="_Toc475604412"/>
      <w:r w:rsidRPr="001F33F7">
        <w:rPr>
          <w:rFonts w:ascii="Times New Roman" w:hAnsi="Times New Roman"/>
        </w:rPr>
        <w:t>3.2</w:t>
      </w:r>
      <w:r w:rsidRPr="001F33F7">
        <w:rPr>
          <w:rFonts w:ascii="Times New Roman" w:hAnsi="Times New Roman"/>
        </w:rPr>
        <w:t>教育背景</w:t>
      </w:r>
      <w:bookmarkEnd w:id="8"/>
    </w:p>
    <w:p w:rsidR="000F0F59" w:rsidRPr="001F33F7" w:rsidRDefault="006501C9"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200</w:t>
      </w:r>
      <w:r w:rsidR="000F0F59" w:rsidRPr="001F33F7">
        <w:rPr>
          <w:rFonts w:eastAsiaTheme="minorEastAsia"/>
          <w:color w:val="000000" w:themeColor="text1"/>
          <w:sz w:val="28"/>
          <w:szCs w:val="28"/>
        </w:rPr>
        <w:t>2</w:t>
      </w:r>
      <w:r w:rsidRPr="001F33F7">
        <w:rPr>
          <w:rFonts w:eastAsiaTheme="minorEastAsia"/>
          <w:color w:val="000000" w:themeColor="text1"/>
          <w:sz w:val="28"/>
          <w:szCs w:val="28"/>
        </w:rPr>
        <w:t>.09</w:t>
      </w:r>
      <w:r w:rsidR="000F0F59" w:rsidRPr="001F33F7">
        <w:rPr>
          <w:rFonts w:eastAsiaTheme="minorEastAsia"/>
          <w:color w:val="000000" w:themeColor="text1"/>
          <w:sz w:val="28"/>
          <w:szCs w:val="28"/>
        </w:rPr>
        <w:t xml:space="preserve"> ~ </w:t>
      </w:r>
      <w:r w:rsidRPr="001F33F7">
        <w:rPr>
          <w:rFonts w:eastAsiaTheme="minorEastAsia"/>
          <w:color w:val="000000" w:themeColor="text1"/>
          <w:sz w:val="28"/>
          <w:szCs w:val="28"/>
        </w:rPr>
        <w:t>200</w:t>
      </w:r>
      <w:r w:rsidR="000F0F59" w:rsidRPr="001F33F7">
        <w:rPr>
          <w:rFonts w:eastAsiaTheme="minorEastAsia"/>
          <w:color w:val="000000" w:themeColor="text1"/>
          <w:sz w:val="28"/>
          <w:szCs w:val="28"/>
        </w:rPr>
        <w:t>6</w:t>
      </w:r>
      <w:r w:rsidRPr="001F33F7">
        <w:rPr>
          <w:rFonts w:eastAsiaTheme="minorEastAsia"/>
          <w:color w:val="000000" w:themeColor="text1"/>
          <w:sz w:val="28"/>
          <w:szCs w:val="28"/>
        </w:rPr>
        <w:t xml:space="preserve">.06 </w:t>
      </w:r>
      <w:r w:rsidR="000F0F59" w:rsidRPr="001F33F7">
        <w:rPr>
          <w:rFonts w:eastAsiaTheme="minorEastAsia"/>
          <w:color w:val="000000" w:themeColor="text1"/>
          <w:sz w:val="28"/>
          <w:szCs w:val="28"/>
        </w:rPr>
        <w:t>沈阳药科大学药学理科基地</w:t>
      </w:r>
      <w:r w:rsidR="000F0F59" w:rsidRPr="001F33F7">
        <w:rPr>
          <w:rFonts w:eastAsiaTheme="minorEastAsia"/>
          <w:color w:val="000000" w:themeColor="text1"/>
          <w:sz w:val="28"/>
          <w:szCs w:val="28"/>
        </w:rPr>
        <w:t xml:space="preserve"> </w:t>
      </w:r>
      <w:r w:rsidR="000F0F59" w:rsidRPr="001F33F7">
        <w:rPr>
          <w:rFonts w:eastAsiaTheme="minorEastAsia"/>
          <w:color w:val="000000" w:themeColor="text1"/>
          <w:sz w:val="28"/>
          <w:szCs w:val="28"/>
        </w:rPr>
        <w:t>学士</w:t>
      </w:r>
    </w:p>
    <w:p w:rsidR="006501C9" w:rsidRPr="001F33F7" w:rsidRDefault="006501C9"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lastRenderedPageBreak/>
        <w:t>200</w:t>
      </w:r>
      <w:r w:rsidR="000F0F59" w:rsidRPr="001F33F7">
        <w:rPr>
          <w:rFonts w:eastAsiaTheme="minorEastAsia"/>
          <w:color w:val="000000" w:themeColor="text1"/>
          <w:sz w:val="28"/>
          <w:szCs w:val="28"/>
        </w:rPr>
        <w:t>6</w:t>
      </w:r>
      <w:r w:rsidRPr="001F33F7">
        <w:rPr>
          <w:rFonts w:eastAsiaTheme="minorEastAsia"/>
          <w:color w:val="000000" w:themeColor="text1"/>
          <w:sz w:val="28"/>
          <w:szCs w:val="28"/>
        </w:rPr>
        <w:t>.09</w:t>
      </w:r>
      <w:r w:rsidR="000F0F59" w:rsidRPr="001F33F7">
        <w:rPr>
          <w:rFonts w:eastAsiaTheme="minorEastAsia"/>
          <w:color w:val="000000" w:themeColor="text1"/>
          <w:sz w:val="28"/>
          <w:szCs w:val="28"/>
        </w:rPr>
        <w:t xml:space="preserve"> ~ 2012</w:t>
      </w:r>
      <w:r w:rsidRPr="001F33F7">
        <w:rPr>
          <w:rFonts w:eastAsiaTheme="minorEastAsia"/>
          <w:color w:val="000000" w:themeColor="text1"/>
          <w:sz w:val="28"/>
          <w:szCs w:val="28"/>
        </w:rPr>
        <w:t>.06</w:t>
      </w:r>
      <w:r w:rsidR="000F0F59" w:rsidRPr="001F33F7">
        <w:rPr>
          <w:rFonts w:eastAsiaTheme="minorEastAsia"/>
          <w:color w:val="000000" w:themeColor="text1"/>
          <w:sz w:val="28"/>
          <w:szCs w:val="28"/>
        </w:rPr>
        <w:t xml:space="preserve"> </w:t>
      </w:r>
      <w:r w:rsidR="000F0F59" w:rsidRPr="001F33F7">
        <w:rPr>
          <w:rFonts w:eastAsiaTheme="minorEastAsia"/>
          <w:color w:val="000000" w:themeColor="text1"/>
          <w:sz w:val="28"/>
          <w:szCs w:val="28"/>
        </w:rPr>
        <w:t>沈阳药科大学天然药物化学专业</w:t>
      </w:r>
      <w:r w:rsidR="000F0F59" w:rsidRPr="001F33F7">
        <w:rPr>
          <w:rFonts w:eastAsiaTheme="minorEastAsia"/>
          <w:color w:val="000000" w:themeColor="text1"/>
          <w:sz w:val="28"/>
          <w:szCs w:val="28"/>
        </w:rPr>
        <w:t xml:space="preserve"> </w:t>
      </w:r>
      <w:r w:rsidR="000F0F59" w:rsidRPr="001F33F7">
        <w:rPr>
          <w:rFonts w:eastAsiaTheme="minorEastAsia"/>
          <w:color w:val="000000" w:themeColor="text1"/>
          <w:sz w:val="28"/>
          <w:szCs w:val="28"/>
        </w:rPr>
        <w:t>硕</w:t>
      </w:r>
      <w:r w:rsidR="000F0F59" w:rsidRPr="001F33F7">
        <w:rPr>
          <w:rFonts w:eastAsiaTheme="minorEastAsia"/>
          <w:color w:val="000000" w:themeColor="text1"/>
          <w:sz w:val="28"/>
          <w:szCs w:val="28"/>
        </w:rPr>
        <w:t>-</w:t>
      </w:r>
      <w:r w:rsidR="000F0F59" w:rsidRPr="001F33F7">
        <w:rPr>
          <w:rFonts w:eastAsiaTheme="minorEastAsia"/>
          <w:color w:val="000000" w:themeColor="text1"/>
          <w:sz w:val="28"/>
          <w:szCs w:val="28"/>
        </w:rPr>
        <w:t>博连读</w:t>
      </w:r>
    </w:p>
    <w:p w:rsidR="006501C9" w:rsidRPr="001F33F7" w:rsidRDefault="006501C9"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201</w:t>
      </w:r>
      <w:r w:rsidR="000F0F59" w:rsidRPr="001F33F7">
        <w:rPr>
          <w:rFonts w:eastAsiaTheme="minorEastAsia"/>
          <w:color w:val="000000" w:themeColor="text1"/>
          <w:sz w:val="28"/>
          <w:szCs w:val="28"/>
        </w:rPr>
        <w:t>3</w:t>
      </w:r>
      <w:r w:rsidRPr="001F33F7">
        <w:rPr>
          <w:rFonts w:eastAsiaTheme="minorEastAsia"/>
          <w:color w:val="000000" w:themeColor="text1"/>
          <w:sz w:val="28"/>
          <w:szCs w:val="28"/>
        </w:rPr>
        <w:t>.0</w:t>
      </w:r>
      <w:r w:rsidR="000F0F59" w:rsidRPr="001F33F7">
        <w:rPr>
          <w:rFonts w:eastAsiaTheme="minorEastAsia"/>
          <w:color w:val="000000" w:themeColor="text1"/>
          <w:sz w:val="28"/>
          <w:szCs w:val="28"/>
        </w:rPr>
        <w:t xml:space="preserve">1 ~ </w:t>
      </w:r>
      <w:r w:rsidRPr="001F33F7">
        <w:rPr>
          <w:rFonts w:eastAsiaTheme="minorEastAsia"/>
          <w:color w:val="000000" w:themeColor="text1"/>
          <w:sz w:val="28"/>
          <w:szCs w:val="28"/>
        </w:rPr>
        <w:t>201</w:t>
      </w:r>
      <w:r w:rsidR="000F0F59" w:rsidRPr="001F33F7">
        <w:rPr>
          <w:rFonts w:eastAsiaTheme="minorEastAsia"/>
          <w:color w:val="000000" w:themeColor="text1"/>
          <w:sz w:val="28"/>
          <w:szCs w:val="28"/>
        </w:rPr>
        <w:t>5</w:t>
      </w:r>
      <w:r w:rsidRPr="001F33F7">
        <w:rPr>
          <w:rFonts w:eastAsiaTheme="minorEastAsia"/>
          <w:color w:val="000000" w:themeColor="text1"/>
          <w:sz w:val="28"/>
          <w:szCs w:val="28"/>
        </w:rPr>
        <w:t>.06</w:t>
      </w:r>
      <w:r w:rsidR="000F0F59" w:rsidRPr="001F33F7">
        <w:rPr>
          <w:rFonts w:eastAsiaTheme="minorEastAsia"/>
          <w:color w:val="000000" w:themeColor="text1"/>
          <w:sz w:val="28"/>
          <w:szCs w:val="28"/>
        </w:rPr>
        <w:t>广州香雪制药股份有限公司</w:t>
      </w:r>
      <w:r w:rsidR="000F0F59" w:rsidRPr="001F33F7">
        <w:rPr>
          <w:rFonts w:eastAsiaTheme="minorEastAsia"/>
          <w:color w:val="000000" w:themeColor="text1"/>
          <w:sz w:val="28"/>
          <w:szCs w:val="28"/>
        </w:rPr>
        <w:t>/</w:t>
      </w:r>
      <w:r w:rsidR="000F0F59" w:rsidRPr="001F33F7">
        <w:rPr>
          <w:rFonts w:eastAsiaTheme="minorEastAsia"/>
          <w:color w:val="000000" w:themeColor="text1"/>
          <w:sz w:val="28"/>
          <w:szCs w:val="28"/>
        </w:rPr>
        <w:t>暨南大学</w:t>
      </w:r>
      <w:r w:rsidR="000F0F59" w:rsidRPr="001F33F7">
        <w:rPr>
          <w:rFonts w:eastAsiaTheme="minorEastAsia"/>
          <w:color w:val="000000" w:themeColor="text1"/>
          <w:sz w:val="28"/>
          <w:szCs w:val="28"/>
        </w:rPr>
        <w:t xml:space="preserve"> </w:t>
      </w:r>
      <w:r w:rsidR="000F0F59" w:rsidRPr="001F33F7">
        <w:rPr>
          <w:rFonts w:eastAsiaTheme="minorEastAsia"/>
          <w:color w:val="000000" w:themeColor="text1"/>
          <w:sz w:val="28"/>
          <w:szCs w:val="28"/>
        </w:rPr>
        <w:t>博士后</w:t>
      </w:r>
    </w:p>
    <w:p w:rsidR="000F0F59" w:rsidRPr="001F33F7" w:rsidRDefault="000F0F59"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 xml:space="preserve">2015.07 ~ </w:t>
      </w:r>
      <w:r w:rsidRPr="001F33F7">
        <w:rPr>
          <w:rFonts w:eastAsiaTheme="minorEastAsia"/>
          <w:color w:val="000000" w:themeColor="text1"/>
          <w:sz w:val="28"/>
          <w:szCs w:val="28"/>
        </w:rPr>
        <w:t>四川理工学院</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讲师</w:t>
      </w:r>
    </w:p>
    <w:p w:rsidR="006501C9" w:rsidRPr="001F33F7" w:rsidRDefault="006501C9" w:rsidP="00FA34BD">
      <w:pPr>
        <w:pStyle w:val="2"/>
        <w:rPr>
          <w:rFonts w:ascii="Times New Roman" w:hAnsi="Times New Roman"/>
        </w:rPr>
      </w:pPr>
      <w:bookmarkStart w:id="9" w:name="_Toc475604413"/>
      <w:r w:rsidRPr="001F33F7">
        <w:rPr>
          <w:rFonts w:ascii="Times New Roman" w:hAnsi="Times New Roman"/>
        </w:rPr>
        <w:t>3.3</w:t>
      </w:r>
      <w:r w:rsidRPr="001F33F7">
        <w:rPr>
          <w:rFonts w:ascii="Times New Roman" w:hAnsi="Times New Roman"/>
        </w:rPr>
        <w:t>研究兴趣（方向）</w:t>
      </w:r>
      <w:bookmarkEnd w:id="9"/>
    </w:p>
    <w:p w:rsidR="006501C9" w:rsidRPr="001F33F7" w:rsidRDefault="000F0F59" w:rsidP="00CC564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活性天然产物的发现及产品开发。</w:t>
      </w:r>
    </w:p>
    <w:p w:rsidR="006501C9" w:rsidRPr="001F33F7" w:rsidRDefault="006501C9" w:rsidP="00FA34BD">
      <w:pPr>
        <w:pStyle w:val="1"/>
      </w:pPr>
      <w:bookmarkStart w:id="10" w:name="_Toc475604414"/>
      <w:r w:rsidRPr="001F33F7">
        <w:t>4</w:t>
      </w:r>
      <w:r w:rsidRPr="001F33F7">
        <w:t>．预修课程（先修课程）</w:t>
      </w:r>
      <w:bookmarkEnd w:id="10"/>
    </w:p>
    <w:p w:rsidR="006501C9" w:rsidRPr="001F33F7" w:rsidRDefault="006501C9" w:rsidP="0098672E">
      <w:pPr>
        <w:spacing w:line="540" w:lineRule="exact"/>
        <w:rPr>
          <w:rFonts w:eastAsiaTheme="minorEastAsia"/>
          <w:color w:val="000000" w:themeColor="text1"/>
          <w:sz w:val="28"/>
          <w:szCs w:val="28"/>
        </w:rPr>
      </w:pPr>
      <w:r w:rsidRPr="001F33F7">
        <w:rPr>
          <w:rFonts w:eastAsiaTheme="minorEastAsia"/>
          <w:color w:val="000000" w:themeColor="text1"/>
          <w:sz w:val="28"/>
          <w:szCs w:val="28"/>
        </w:rPr>
        <w:t>《无机化学》《分析化学》、《仪器分析》、《有机化学》、《生物化学》、《药物化</w:t>
      </w:r>
      <w:r w:rsidR="0098672E" w:rsidRPr="001F33F7">
        <w:rPr>
          <w:rFonts w:eastAsiaTheme="minorEastAsia"/>
          <w:color w:val="000000" w:themeColor="text1"/>
          <w:sz w:val="28"/>
          <w:szCs w:val="28"/>
        </w:rPr>
        <w:t>学》</w:t>
      </w:r>
      <w:r w:rsidRPr="001F33F7">
        <w:rPr>
          <w:rFonts w:eastAsiaTheme="minorEastAsia"/>
          <w:color w:val="000000" w:themeColor="text1"/>
          <w:sz w:val="28"/>
          <w:szCs w:val="28"/>
        </w:rPr>
        <w:t>等</w:t>
      </w:r>
      <w:r w:rsidR="0098672E" w:rsidRPr="001F33F7">
        <w:rPr>
          <w:rFonts w:eastAsiaTheme="minorEastAsia"/>
          <w:color w:val="000000" w:themeColor="text1"/>
          <w:sz w:val="28"/>
          <w:szCs w:val="28"/>
        </w:rPr>
        <w:t>。</w:t>
      </w:r>
    </w:p>
    <w:p w:rsidR="006501C9" w:rsidRPr="001F33F7" w:rsidRDefault="006501C9" w:rsidP="00FA34BD">
      <w:pPr>
        <w:pStyle w:val="1"/>
      </w:pPr>
      <w:bookmarkStart w:id="11" w:name="_Toc475604415"/>
      <w:r w:rsidRPr="001F33F7">
        <w:t>5</w:t>
      </w:r>
      <w:r w:rsidRPr="001F33F7">
        <w:t>．课程目标</w:t>
      </w:r>
      <w:bookmarkEnd w:id="11"/>
    </w:p>
    <w:p w:rsidR="006501C9" w:rsidRPr="001F33F7" w:rsidRDefault="006501C9" w:rsidP="00FA34BD">
      <w:pPr>
        <w:pStyle w:val="2"/>
        <w:rPr>
          <w:rFonts w:ascii="Times New Roman" w:hAnsi="Times New Roman"/>
        </w:rPr>
      </w:pPr>
      <w:bookmarkStart w:id="12" w:name="_Toc475604416"/>
      <w:r w:rsidRPr="001F33F7">
        <w:rPr>
          <w:rFonts w:ascii="Times New Roman" w:hAnsi="Times New Roman"/>
        </w:rPr>
        <w:t>5.1</w:t>
      </w:r>
      <w:r w:rsidRPr="001F33F7">
        <w:rPr>
          <w:rFonts w:ascii="Times New Roman" w:hAnsi="Times New Roman"/>
        </w:rPr>
        <w:t>知识与技能方面</w:t>
      </w:r>
      <w:bookmarkEnd w:id="12"/>
    </w:p>
    <w:p w:rsidR="0098672E" w:rsidRPr="001F33F7" w:rsidRDefault="0098672E"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本课程要求学生掌握天然药物中主要类型化学成分的结构特征、理化性质、提取分离及精制的基本理论和基本操作技能，熟悉主要类型化学成分的生物合成途径及生物活性，了解从天然药物中发现有效</w:t>
      </w:r>
      <w:r w:rsidRPr="001F33F7">
        <w:rPr>
          <w:rFonts w:eastAsiaTheme="minorEastAsia"/>
          <w:color w:val="000000" w:themeColor="text1"/>
          <w:sz w:val="28"/>
          <w:szCs w:val="28"/>
        </w:rPr>
        <w:t>/</w:t>
      </w:r>
      <w:r w:rsidRPr="001F33F7">
        <w:rPr>
          <w:rFonts w:eastAsiaTheme="minorEastAsia"/>
          <w:color w:val="000000" w:themeColor="text1"/>
          <w:sz w:val="28"/>
          <w:szCs w:val="28"/>
        </w:rPr>
        <w:t>活性成分的基本途径。通过实验训练，培养独立开展提取分离检测和设计实验方案及流程的能力，为独立从事天然药物化学及相关工作奠定基础。</w:t>
      </w:r>
    </w:p>
    <w:p w:rsidR="0098672E" w:rsidRPr="001F33F7" w:rsidRDefault="0098672E"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通过理论课程和实验教学，重点培养学生的学习能力，分析比较能力、逻辑思维能力和应用所学知识解决实际问题的能力，为今后独立从事天然药物化学及相关工作奠定基础。</w:t>
      </w:r>
    </w:p>
    <w:p w:rsidR="006501C9" w:rsidRPr="001F33F7" w:rsidRDefault="006501C9" w:rsidP="00FA34BD">
      <w:pPr>
        <w:pStyle w:val="2"/>
        <w:rPr>
          <w:rFonts w:ascii="Times New Roman" w:hAnsi="Times New Roman"/>
        </w:rPr>
      </w:pPr>
      <w:bookmarkStart w:id="13" w:name="_Toc475604417"/>
      <w:r w:rsidRPr="001F33F7">
        <w:rPr>
          <w:rFonts w:ascii="Times New Roman" w:hAnsi="Times New Roman"/>
        </w:rPr>
        <w:t>5.</w:t>
      </w:r>
      <w:r w:rsidR="0098672E" w:rsidRPr="001F33F7">
        <w:rPr>
          <w:rFonts w:ascii="Times New Roman" w:hAnsi="Times New Roman"/>
        </w:rPr>
        <w:t>2</w:t>
      </w:r>
      <w:r w:rsidRPr="001F33F7">
        <w:rPr>
          <w:rFonts w:ascii="Times New Roman" w:hAnsi="Times New Roman"/>
        </w:rPr>
        <w:t>情感、态度与价值观方面</w:t>
      </w:r>
      <w:bookmarkEnd w:id="13"/>
    </w:p>
    <w:p w:rsidR="00F301C0" w:rsidRPr="001F33F7" w:rsidRDefault="0098672E" w:rsidP="0098672E">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通过理论课程和实验训练，培养学生认真、细致、严谨的工作作风，养成良好的科学素养和学习意识，为从事新药开发、中药制药、</w:t>
      </w:r>
      <w:r w:rsidRPr="001F33F7">
        <w:rPr>
          <w:rFonts w:eastAsiaTheme="minorEastAsia"/>
          <w:color w:val="000000" w:themeColor="text1"/>
          <w:sz w:val="28"/>
          <w:szCs w:val="28"/>
        </w:rPr>
        <w:lastRenderedPageBreak/>
        <w:t>药物分析等相关工作打下坚实基础。</w:t>
      </w:r>
    </w:p>
    <w:p w:rsidR="001773CB" w:rsidRPr="001F33F7" w:rsidRDefault="001773CB" w:rsidP="00FA34BD">
      <w:pPr>
        <w:pStyle w:val="1"/>
      </w:pPr>
      <w:bookmarkStart w:id="14" w:name="_Toc475604418"/>
      <w:r w:rsidRPr="001F33F7">
        <w:t>6</w:t>
      </w:r>
      <w:r w:rsidRPr="001F33F7">
        <w:t>、课程内容</w:t>
      </w:r>
      <w:bookmarkEnd w:id="14"/>
    </w:p>
    <w:p w:rsidR="001773CB" w:rsidRPr="001F33F7" w:rsidRDefault="001773CB" w:rsidP="00FA34BD">
      <w:pPr>
        <w:pStyle w:val="2"/>
        <w:rPr>
          <w:rFonts w:ascii="Times New Roman" w:hAnsi="Times New Roman"/>
        </w:rPr>
      </w:pPr>
      <w:bookmarkStart w:id="15" w:name="_Toc475604419"/>
      <w:r w:rsidRPr="001F33F7">
        <w:rPr>
          <w:rFonts w:ascii="Times New Roman" w:hAnsi="Times New Roman"/>
        </w:rPr>
        <w:t>6.1</w:t>
      </w:r>
      <w:r w:rsidRPr="001F33F7">
        <w:rPr>
          <w:rFonts w:ascii="Times New Roman" w:hAnsi="Times New Roman"/>
        </w:rPr>
        <w:t>课程的内容概要</w:t>
      </w:r>
      <w:bookmarkEnd w:id="15"/>
    </w:p>
    <w:p w:rsidR="001773CB" w:rsidRPr="001F33F7" w:rsidRDefault="001773CB" w:rsidP="001773CB">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本课程内容包括各类天然产物（主要是药效成分和生物活性成分）的结构类型、物理化学性质和提取分离方法，主要类型化学成分的生物合成途径及生物活性等，其目的是探寻安全高效的天然药物和先导化合物，扩大药用资源，发掘新的活性成分，为开发和创制新药奠定基础。</w:t>
      </w:r>
    </w:p>
    <w:p w:rsidR="001773CB" w:rsidRPr="001F33F7" w:rsidRDefault="001773CB" w:rsidP="00FA34BD">
      <w:pPr>
        <w:pStyle w:val="2"/>
        <w:rPr>
          <w:rFonts w:ascii="Times New Roman" w:hAnsi="Times New Roman"/>
        </w:rPr>
      </w:pPr>
      <w:bookmarkStart w:id="16" w:name="_Toc475604420"/>
      <w:r w:rsidRPr="001F33F7">
        <w:rPr>
          <w:rFonts w:ascii="Times New Roman" w:hAnsi="Times New Roman"/>
        </w:rPr>
        <w:t>6.2</w:t>
      </w:r>
      <w:r w:rsidRPr="001F33F7">
        <w:rPr>
          <w:rFonts w:ascii="Times New Roman" w:hAnsi="Times New Roman"/>
        </w:rPr>
        <w:t>教学重点、难点</w:t>
      </w:r>
      <w:bookmarkEnd w:id="16"/>
    </w:p>
    <w:p w:rsidR="001773CB" w:rsidRPr="001F33F7" w:rsidRDefault="001773CB" w:rsidP="001773CB">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各类成分的结构类型、物理化学性质和提取分离方法是教学重点，难点是理化性质和生物合成途径。</w:t>
      </w:r>
    </w:p>
    <w:p w:rsidR="001773CB" w:rsidRPr="001F33F7" w:rsidRDefault="001773CB" w:rsidP="00FA34BD">
      <w:pPr>
        <w:pStyle w:val="2"/>
        <w:rPr>
          <w:rFonts w:ascii="Times New Roman" w:hAnsi="Times New Roman"/>
        </w:rPr>
      </w:pPr>
      <w:bookmarkStart w:id="17" w:name="_Toc475604421"/>
      <w:r w:rsidRPr="001F33F7">
        <w:rPr>
          <w:rFonts w:ascii="Times New Roman" w:hAnsi="Times New Roman"/>
        </w:rPr>
        <w:t>6.3</w:t>
      </w:r>
      <w:r w:rsidRPr="001F33F7">
        <w:rPr>
          <w:rFonts w:ascii="Times New Roman" w:hAnsi="Times New Roman"/>
        </w:rPr>
        <w:t>学时安排</w:t>
      </w:r>
      <w:bookmarkEnd w:id="17"/>
    </w:p>
    <w:p w:rsidR="001773CB" w:rsidRPr="001F33F7" w:rsidRDefault="001773CB" w:rsidP="001773CB">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实际</w:t>
      </w:r>
      <w:r w:rsidRPr="001F33F7">
        <w:rPr>
          <w:rFonts w:eastAsiaTheme="minorEastAsia"/>
          <w:color w:val="000000" w:themeColor="text1"/>
          <w:sz w:val="28"/>
          <w:szCs w:val="28"/>
        </w:rPr>
        <w:t>32</w:t>
      </w:r>
      <w:r w:rsidRPr="001F33F7">
        <w:rPr>
          <w:rFonts w:eastAsiaTheme="minorEastAsia"/>
          <w:color w:val="000000" w:themeColor="text1"/>
          <w:sz w:val="28"/>
          <w:szCs w:val="28"/>
        </w:rPr>
        <w:t>学时（建议的合理学时数为</w:t>
      </w:r>
      <w:r w:rsidRPr="001F33F7">
        <w:rPr>
          <w:rFonts w:eastAsiaTheme="minorEastAsia"/>
          <w:color w:val="000000" w:themeColor="text1"/>
          <w:sz w:val="28"/>
          <w:szCs w:val="28"/>
        </w:rPr>
        <w:t>40</w:t>
      </w:r>
      <w:r w:rsidRPr="001F33F7">
        <w:rPr>
          <w:rFonts w:eastAsiaTheme="minorEastAsia"/>
          <w:color w:val="000000" w:themeColor="text1"/>
          <w:sz w:val="28"/>
          <w:szCs w:val="28"/>
        </w:rPr>
        <w:t>）。</w:t>
      </w:r>
    </w:p>
    <w:p w:rsidR="00283372" w:rsidRPr="001F33F7" w:rsidRDefault="001773CB" w:rsidP="00FA34BD">
      <w:pPr>
        <w:pStyle w:val="1"/>
      </w:pPr>
      <w:bookmarkStart w:id="18" w:name="_Toc475604422"/>
      <w:r w:rsidRPr="001F33F7">
        <w:t>7</w:t>
      </w:r>
      <w:r w:rsidR="0098672E" w:rsidRPr="001F33F7">
        <w:t>、课程</w:t>
      </w:r>
      <w:r w:rsidRPr="001F33F7">
        <w:t>实施</w:t>
      </w:r>
      <w:bookmarkEnd w:id="18"/>
    </w:p>
    <w:p w:rsidR="0098672E" w:rsidRPr="001F33F7" w:rsidRDefault="0098672E" w:rsidP="0098672E">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第一章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总论（第一节，第二节）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掌握有效成分、</w:t>
      </w:r>
      <w:r w:rsidRPr="001F33F7">
        <w:rPr>
          <w:rFonts w:eastAsiaTheme="minorEastAsia"/>
          <w:color w:val="000000" w:themeColor="text1"/>
          <w:sz w:val="28"/>
          <w:szCs w:val="28"/>
        </w:rPr>
        <w:t>一次代谢产物和二次代谢产物</w:t>
      </w:r>
      <w:r w:rsidRPr="001F33F7">
        <w:rPr>
          <w:rFonts w:eastAsiaTheme="minorEastAsia"/>
          <w:color w:val="000000" w:themeColor="text1"/>
          <w:kern w:val="0"/>
          <w:sz w:val="28"/>
          <w:szCs w:val="28"/>
        </w:rPr>
        <w:t>的概念；天然产物的主要结构类型和生物合成的主要途径。</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熟悉天然药物的来源，天然药物化学的定义和研究范围。</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(1)</w:t>
      </w:r>
      <w:r w:rsidRPr="001F33F7">
        <w:rPr>
          <w:rFonts w:eastAsiaTheme="minorEastAsia"/>
          <w:color w:val="000000" w:themeColor="text1"/>
          <w:kern w:val="0"/>
          <w:sz w:val="28"/>
          <w:szCs w:val="28"/>
        </w:rPr>
        <w:t>天然药物的主要结构类型</w:t>
      </w:r>
      <w:r w:rsidRPr="001F33F7">
        <w:rPr>
          <w:rFonts w:eastAsiaTheme="minorEastAsia"/>
          <w:color w:val="000000" w:themeColor="text1"/>
          <w:sz w:val="28"/>
          <w:szCs w:val="28"/>
        </w:rPr>
        <w:t>。</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一次代谢产物和二次代谢产物的概念。</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天然产物生物合成的几个主要途径。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教学难点</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一次代谢产物和二次代谢产物的概念。</w: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天然产物生物合成的几个主要途径。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第一章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总论</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（一）概述</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．天然药物化学的概念和研究范围。</w:t>
      </w:r>
      <w:r w:rsidRPr="001F33F7">
        <w:rPr>
          <w:rFonts w:eastAsiaTheme="minorEastAsia"/>
          <w:color w:val="000000" w:themeColor="text1"/>
          <w:kern w:val="0"/>
          <w:sz w:val="28"/>
          <w:szCs w:val="28"/>
        </w:rPr>
        <w:tab/>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．天然药物化学相关学科。</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天然药物的来源。</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．有效成分和有效部位的概念。</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5. </w:t>
      </w:r>
      <w:r w:rsidRPr="001F33F7">
        <w:rPr>
          <w:rFonts w:eastAsiaTheme="minorEastAsia"/>
          <w:color w:val="000000" w:themeColor="text1"/>
          <w:kern w:val="0"/>
          <w:sz w:val="28"/>
          <w:szCs w:val="28"/>
        </w:rPr>
        <w:t>学习天然药物化学的目的和意义。</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6. </w:t>
      </w:r>
      <w:r w:rsidRPr="001F33F7">
        <w:rPr>
          <w:rFonts w:eastAsiaTheme="minorEastAsia"/>
          <w:color w:val="000000" w:themeColor="text1"/>
          <w:kern w:val="0"/>
          <w:sz w:val="28"/>
          <w:szCs w:val="28"/>
        </w:rPr>
        <w:tab/>
      </w:r>
      <w:r w:rsidRPr="001F33F7">
        <w:rPr>
          <w:rFonts w:eastAsiaTheme="minorEastAsia"/>
          <w:color w:val="000000" w:themeColor="text1"/>
          <w:kern w:val="0"/>
          <w:sz w:val="28"/>
          <w:szCs w:val="28"/>
        </w:rPr>
        <w:t>天然药物化学研究方法。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7. </w:t>
      </w:r>
      <w:r w:rsidRPr="001F33F7">
        <w:rPr>
          <w:rFonts w:eastAsiaTheme="minorEastAsia"/>
          <w:color w:val="000000" w:themeColor="text1"/>
          <w:kern w:val="0"/>
          <w:sz w:val="28"/>
          <w:szCs w:val="28"/>
        </w:rPr>
        <w:t>天然产物的主要结构类型。</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（二）生物合成</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．基本概念</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(1) </w:t>
      </w:r>
      <w:r w:rsidRPr="001F33F7">
        <w:rPr>
          <w:rFonts w:eastAsiaTheme="minorEastAsia"/>
          <w:color w:val="000000" w:themeColor="text1"/>
          <w:kern w:val="0"/>
          <w:sz w:val="28"/>
          <w:szCs w:val="28"/>
        </w:rPr>
        <w:t>一次代谢产物</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二次代谢产物</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天然化合物的主要生合成途径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(1) </w:t>
      </w:r>
      <w:r w:rsidRPr="001F33F7">
        <w:rPr>
          <w:rFonts w:eastAsiaTheme="minorEastAsia"/>
          <w:bCs/>
          <w:color w:val="000000" w:themeColor="text1"/>
          <w:kern w:val="0"/>
          <w:sz w:val="28"/>
          <w:szCs w:val="28"/>
        </w:rPr>
        <w:t>醋酸</w:t>
      </w:r>
      <w:r w:rsidRPr="001F33F7">
        <w:rPr>
          <w:rFonts w:eastAsiaTheme="minorEastAsia"/>
          <w:bCs/>
          <w:color w:val="000000" w:themeColor="text1"/>
          <w:kern w:val="0"/>
          <w:sz w:val="28"/>
          <w:szCs w:val="28"/>
        </w:rPr>
        <w:t>-</w:t>
      </w:r>
      <w:r w:rsidRPr="001F33F7">
        <w:rPr>
          <w:rFonts w:eastAsiaTheme="minorEastAsia"/>
          <w:bCs/>
          <w:color w:val="000000" w:themeColor="text1"/>
          <w:kern w:val="0"/>
          <w:sz w:val="28"/>
          <w:szCs w:val="28"/>
        </w:rPr>
        <w:t>丙二酸途径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甲戊二羟酸途径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莽草酸和桂皮酸途径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(4) </w:t>
      </w:r>
      <w:r w:rsidRPr="001F33F7">
        <w:rPr>
          <w:rFonts w:eastAsiaTheme="minorEastAsia"/>
          <w:color w:val="000000" w:themeColor="text1"/>
          <w:kern w:val="0"/>
          <w:sz w:val="28"/>
          <w:szCs w:val="28"/>
        </w:rPr>
        <w:t>氨基酸途径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(5) </w:t>
      </w:r>
      <w:r w:rsidRPr="001F33F7">
        <w:rPr>
          <w:rFonts w:eastAsiaTheme="minorEastAsia"/>
          <w:color w:val="000000" w:themeColor="text1"/>
          <w:kern w:val="0"/>
          <w:sz w:val="28"/>
          <w:szCs w:val="28"/>
        </w:rPr>
        <w:t>复合途径</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生物合成的意义</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98672E" w:rsidRPr="001F33F7" w:rsidRDefault="0098672E" w:rsidP="0098672E">
      <w:pPr>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．一次代谢产物和二次代谢产物之间的区别和联系是什么？</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天然产物的主要生合成途径是什么？</w:t>
      </w:r>
      <w:r w:rsidRPr="001F33F7">
        <w:rPr>
          <w:rFonts w:eastAsiaTheme="minorEastAsia"/>
          <w:color w:val="000000" w:themeColor="text1"/>
          <w:sz w:val="28"/>
          <w:szCs w:val="28"/>
        </w:rPr>
        <w:t xml:space="preserve"> </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98672E" w:rsidRPr="001F33F7" w:rsidRDefault="0098672E" w:rsidP="0098672E">
      <w:pPr>
        <w:spacing w:line="360" w:lineRule="auto"/>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第一章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总论（第三节（</w:t>
      </w:r>
      <w:r w:rsidRPr="001F33F7">
        <w:rPr>
          <w:rFonts w:eastAsiaTheme="minorEastAsia"/>
          <w:b/>
          <w:color w:val="000000" w:themeColor="text1"/>
          <w:kern w:val="0"/>
          <w:sz w:val="28"/>
          <w:szCs w:val="28"/>
        </w:rPr>
        <w:t>1</w:t>
      </w:r>
      <w:r w:rsidRPr="001F33F7">
        <w:rPr>
          <w:rFonts w:eastAsiaTheme="minorEastAsia"/>
          <w:b/>
          <w:color w:val="000000" w:themeColor="text1"/>
          <w:kern w:val="0"/>
          <w:sz w:val="28"/>
          <w:szCs w:val="28"/>
        </w:rPr>
        <w:t>））</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一、教学目的</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掌握中草药有效成分常用提取方法的原理、操作和实际应用。</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了解中草药提取实例。</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溶剂提取法的原理、分类和操作；</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超临界流体萃取法的特点和应用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教学难点</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根据不同提取方法的优缺点和适用对象制定有针对性提取方案。</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第一章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总论</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（三）提取分离方法（</w:t>
      </w: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中草药有效成分的提取</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．溶剂提取法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理想溶剂的选择。</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(3)</w:t>
      </w:r>
      <w:r w:rsidRPr="001F33F7">
        <w:rPr>
          <w:rFonts w:eastAsiaTheme="minorEastAsia"/>
          <w:color w:val="000000" w:themeColor="text1"/>
          <w:kern w:val="0"/>
          <w:sz w:val="28"/>
          <w:szCs w:val="28"/>
        </w:rPr>
        <w:t>常用提取溶剂的种类和特点。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冷提法：渗漉法和浸渍法。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(5)</w:t>
      </w:r>
      <w:r w:rsidRPr="001F33F7">
        <w:rPr>
          <w:rFonts w:eastAsiaTheme="minorEastAsia"/>
          <w:color w:val="000000" w:themeColor="text1"/>
          <w:kern w:val="0"/>
          <w:sz w:val="28"/>
          <w:szCs w:val="28"/>
        </w:rPr>
        <w:t>热提法：煎煮法、回流提取法、连续加热回流提取法。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．水蒸气蒸馏提取法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适用对象</w:t>
      </w:r>
      <w:r w:rsidRPr="001F33F7">
        <w:rPr>
          <w:rFonts w:eastAsiaTheme="minorEastAsia"/>
          <w:color w:val="000000" w:themeColor="text1"/>
          <w:kern w:val="0"/>
          <w:sz w:val="28"/>
          <w:szCs w:val="28"/>
        </w:rPr>
        <w:tab/>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升华法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适用对象</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4. </w:t>
      </w:r>
      <w:r w:rsidRPr="001F33F7">
        <w:rPr>
          <w:rFonts w:eastAsiaTheme="minorEastAsia"/>
          <w:color w:val="000000" w:themeColor="text1"/>
          <w:kern w:val="0"/>
          <w:sz w:val="28"/>
          <w:szCs w:val="28"/>
        </w:rPr>
        <w:t>超临界流体提取法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适用对象</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5. </w:t>
      </w:r>
      <w:r w:rsidRPr="001F33F7">
        <w:rPr>
          <w:rFonts w:eastAsiaTheme="minorEastAsia"/>
          <w:color w:val="000000" w:themeColor="text1"/>
          <w:kern w:val="0"/>
          <w:sz w:val="28"/>
          <w:szCs w:val="28"/>
        </w:rPr>
        <w:t>超声提取法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适用对象</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6. </w:t>
      </w:r>
      <w:r w:rsidRPr="001F33F7">
        <w:rPr>
          <w:rFonts w:eastAsiaTheme="minorEastAsia"/>
          <w:color w:val="000000" w:themeColor="text1"/>
          <w:kern w:val="0"/>
          <w:sz w:val="28"/>
          <w:szCs w:val="28"/>
        </w:rPr>
        <w:t>微波提取法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适用对象</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．常用的中草药有效成分提取方法有哪些，他们各自的特点和适用对象是什么？</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2</w:t>
      </w:r>
      <w:r w:rsidRPr="001F33F7">
        <w:rPr>
          <w:rFonts w:eastAsiaTheme="minorEastAsia"/>
          <w:color w:val="000000" w:themeColor="text1"/>
          <w:sz w:val="28"/>
          <w:szCs w:val="28"/>
        </w:rPr>
        <w:t>．超临界流体提取法的原理和特点是什么？</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．如何选择一种理想的提取溶剂？</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98672E" w:rsidRPr="001F33F7" w:rsidRDefault="0098672E" w:rsidP="0098672E">
      <w:pPr>
        <w:spacing w:line="360" w:lineRule="auto"/>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第一章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总论（第三节（</w:t>
      </w:r>
      <w:r w:rsidRPr="001F33F7">
        <w:rPr>
          <w:rFonts w:eastAsiaTheme="minorEastAsia"/>
          <w:b/>
          <w:color w:val="000000" w:themeColor="text1"/>
          <w:kern w:val="0"/>
          <w:sz w:val="28"/>
          <w:szCs w:val="28"/>
        </w:rPr>
        <w:t>2</w:t>
      </w:r>
      <w:r w:rsidRPr="001F33F7">
        <w:rPr>
          <w:rFonts w:eastAsiaTheme="minorEastAsia"/>
          <w:b/>
          <w:color w:val="000000" w:themeColor="text1"/>
          <w:kern w:val="0"/>
          <w:sz w:val="28"/>
          <w:szCs w:val="28"/>
        </w:rPr>
        <w:t>））</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一、教学目的</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掌握中草药有效成分常用分离精制方法的原理、操作和实际应用。</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了解中草药分离精制的实例。</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中草药有效成分分离的五大基本原理；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硅胶吸附色谱法、硅胶分配色谱法的原理和应用</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聚酰胺色谱法的原理和应用；</w: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 xml:space="preserve">(4) </w:t>
      </w:r>
      <w:r w:rsidRPr="001F33F7">
        <w:rPr>
          <w:rFonts w:eastAsiaTheme="minorEastAsia"/>
          <w:color w:val="000000" w:themeColor="text1"/>
          <w:sz w:val="28"/>
          <w:szCs w:val="28"/>
        </w:rPr>
        <w:t>离子交换色谱法的原理和应用；</w: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 xml:space="preserve">(5) </w:t>
      </w:r>
      <w:r w:rsidRPr="001F33F7">
        <w:rPr>
          <w:rFonts w:eastAsiaTheme="minorEastAsia"/>
          <w:color w:val="000000" w:themeColor="text1"/>
          <w:sz w:val="28"/>
          <w:szCs w:val="28"/>
        </w:rPr>
        <w:t>大孔吸附树脂法的原理和应用；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 xml:space="preserve">(6) </w:t>
      </w:r>
      <w:r w:rsidRPr="001F33F7">
        <w:rPr>
          <w:rFonts w:eastAsiaTheme="minorEastAsia"/>
          <w:color w:val="000000" w:themeColor="text1"/>
          <w:sz w:val="28"/>
          <w:szCs w:val="28"/>
        </w:rPr>
        <w:t>凝胶色谱法的原理和应用</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 xml:space="preserve"> </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2</w:t>
      </w:r>
      <w:r w:rsidRPr="001F33F7">
        <w:rPr>
          <w:rFonts w:eastAsiaTheme="minorEastAsia"/>
          <w:color w:val="000000" w:themeColor="text1"/>
          <w:kern w:val="0"/>
          <w:sz w:val="28"/>
          <w:szCs w:val="28"/>
        </w:rPr>
        <w:t>．教学难点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硅胶吸附色谱法、硅胶分配色谱法的原理和应用</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聚酰胺色谱法的原理和应用；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离子交换色谱法的原理和应用。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第一章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总论</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（三）提取分离方法（</w:t>
      </w: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中草药有效成分的分离和精制</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．根据物质溶解度差别进行分离</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结晶法。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沉淀法。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根据物质在两相溶剂中的分配比不同进行分离</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影响分离的因素</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酸碱性成分的分离</w:t>
      </w:r>
      <w:r w:rsidRPr="001F33F7">
        <w:rPr>
          <w:rFonts w:eastAsiaTheme="minorEastAsia"/>
          <w:color w:val="000000" w:themeColor="text1"/>
          <w:kern w:val="0"/>
          <w:sz w:val="28"/>
          <w:szCs w:val="28"/>
        </w:rPr>
        <w:t>—pH-</w:t>
      </w:r>
      <w:r w:rsidRPr="001F33F7">
        <w:rPr>
          <w:rFonts w:eastAsiaTheme="minorEastAsia"/>
          <w:color w:val="000000" w:themeColor="text1"/>
          <w:kern w:val="0"/>
          <w:sz w:val="28"/>
          <w:szCs w:val="28"/>
        </w:rPr>
        <w:t>梯度萃取法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逆流分溶法、液滴逆流色谱、高速逆流色谱</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(4) </w:t>
      </w:r>
      <w:r w:rsidRPr="001F33F7">
        <w:rPr>
          <w:rFonts w:eastAsiaTheme="minorEastAsia"/>
          <w:color w:val="000000" w:themeColor="text1"/>
          <w:kern w:val="0"/>
          <w:sz w:val="28"/>
          <w:szCs w:val="28"/>
        </w:rPr>
        <w:t>液</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液分配柱色谱</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根据物质的吸附性差别进行分离</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吸附色谱法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(1)</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吸附类型、原理和影响吸附的因素。</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硅胶、氧化铝吸附色谱</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活性炭吸附色谱</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(4) </w:t>
      </w:r>
      <w:r w:rsidRPr="001F33F7">
        <w:rPr>
          <w:rFonts w:eastAsiaTheme="minorEastAsia"/>
          <w:color w:val="000000" w:themeColor="text1"/>
          <w:kern w:val="0"/>
          <w:sz w:val="28"/>
          <w:szCs w:val="28"/>
        </w:rPr>
        <w:t>聚酰胺吸附色谱</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(5)</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大孔吸附树脂色谱</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根据物质离解程度不同进行分离</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离子交换法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交换原理。</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5.</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根据物质分子大小差别进行分离</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主要的几种方法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凝胶种类</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w:t>
      </w:r>
      <w:r w:rsidRPr="001F33F7">
        <w:rPr>
          <w:rFonts w:eastAsiaTheme="minorEastAsia"/>
          <w:color w:val="000000" w:themeColor="text1"/>
          <w:sz w:val="28"/>
          <w:szCs w:val="28"/>
        </w:rPr>
        <w:t>从黄花夹竹桃果仁中分离到七种强心苷成分</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比较极性大小和硅胶柱上洗脱顺序？</w:t>
      </w:r>
    </w:p>
    <w:tbl>
      <w:tblPr>
        <w:tblpPr w:leftFromText="180" w:rightFromText="180" w:vertAnchor="text" w:horzAnchor="page" w:tblpX="6121" w:tblpY="2"/>
        <w:tblW w:w="4725" w:type="dxa"/>
        <w:tblCellSpacing w:w="0" w:type="dxa"/>
        <w:tblCellMar>
          <w:left w:w="0" w:type="dxa"/>
          <w:right w:w="0" w:type="dxa"/>
        </w:tblCellMar>
        <w:tblLook w:val="0000" w:firstRow="0" w:lastRow="0" w:firstColumn="0" w:lastColumn="0" w:noHBand="0" w:noVBand="0"/>
      </w:tblPr>
      <w:tblGrid>
        <w:gridCol w:w="2364"/>
        <w:gridCol w:w="1106"/>
        <w:gridCol w:w="1255"/>
      </w:tblGrid>
      <w:tr w:rsidR="0098672E" w:rsidRPr="001F33F7" w:rsidTr="003B6615">
        <w:trPr>
          <w:trHeight w:val="480"/>
          <w:tblCellSpacing w:w="0" w:type="dxa"/>
        </w:trPr>
        <w:tc>
          <w:tcPr>
            <w:tcW w:w="2364" w:type="dxa"/>
            <w:tcBorders>
              <w:top w:val="single" w:sz="12" w:space="0" w:color="000000"/>
              <w:left w:val="single" w:sz="12"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名称</w:t>
            </w:r>
          </w:p>
        </w:tc>
        <w:tc>
          <w:tcPr>
            <w:tcW w:w="1106" w:type="dxa"/>
            <w:tcBorders>
              <w:top w:val="single" w:sz="12" w:space="0" w:color="000000"/>
              <w:left w:val="single" w:sz="6"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R</w:t>
            </w:r>
          </w:p>
        </w:tc>
        <w:tc>
          <w:tcPr>
            <w:tcW w:w="1255" w:type="dxa"/>
            <w:tcBorders>
              <w:top w:val="single" w:sz="12" w:space="0" w:color="000000"/>
              <w:left w:val="single" w:sz="6" w:space="0" w:color="000000"/>
              <w:bottom w:val="single" w:sz="6"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R’</w:t>
            </w:r>
          </w:p>
        </w:tc>
      </w:tr>
      <w:tr w:rsidR="001F33F7" w:rsidRPr="001F33F7" w:rsidTr="003B6615">
        <w:trPr>
          <w:trHeight w:val="420"/>
          <w:tblCellSpacing w:w="0" w:type="dxa"/>
        </w:trPr>
        <w:tc>
          <w:tcPr>
            <w:tcW w:w="2364" w:type="dxa"/>
            <w:tcBorders>
              <w:top w:val="single" w:sz="6" w:space="0" w:color="000000"/>
              <w:left w:val="single" w:sz="12"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黄夹苷</w:t>
            </w:r>
            <w:r w:rsidRPr="001F33F7">
              <w:rPr>
                <w:rFonts w:eastAsiaTheme="minorEastAsia"/>
                <w:b/>
                <w:bCs/>
                <w:color w:val="000000" w:themeColor="text1"/>
                <w:sz w:val="28"/>
                <w:szCs w:val="28"/>
              </w:rPr>
              <w:t>A</w:t>
            </w:r>
          </w:p>
        </w:tc>
        <w:tc>
          <w:tcPr>
            <w:tcW w:w="1106" w:type="dxa"/>
            <w:tcBorders>
              <w:top w:val="single" w:sz="6" w:space="0" w:color="000000"/>
              <w:left w:val="single" w:sz="6"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CHO</w:t>
            </w:r>
          </w:p>
        </w:tc>
        <w:tc>
          <w:tcPr>
            <w:tcW w:w="1255" w:type="dxa"/>
            <w:tcBorders>
              <w:top w:val="single" w:sz="6" w:space="0" w:color="000000"/>
              <w:left w:val="single" w:sz="6" w:space="0" w:color="000000"/>
              <w:bottom w:val="single" w:sz="6"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(D-Glc)</w:t>
            </w:r>
            <w:r w:rsidRPr="001F33F7">
              <w:rPr>
                <w:rFonts w:eastAsiaTheme="minorEastAsia"/>
                <w:b/>
                <w:bCs/>
                <w:color w:val="000000" w:themeColor="text1"/>
                <w:sz w:val="28"/>
                <w:szCs w:val="28"/>
                <w:vertAlign w:val="subscript"/>
              </w:rPr>
              <w:t>2</w:t>
            </w:r>
          </w:p>
        </w:tc>
      </w:tr>
      <w:tr w:rsidR="001F33F7" w:rsidRPr="001F33F7" w:rsidTr="003B6615">
        <w:trPr>
          <w:trHeight w:val="405"/>
          <w:tblCellSpacing w:w="0" w:type="dxa"/>
        </w:trPr>
        <w:tc>
          <w:tcPr>
            <w:tcW w:w="2364" w:type="dxa"/>
            <w:tcBorders>
              <w:top w:val="single" w:sz="6" w:space="0" w:color="000000"/>
              <w:left w:val="single" w:sz="12"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黄夹苷</w:t>
            </w:r>
            <w:r w:rsidRPr="001F33F7">
              <w:rPr>
                <w:rFonts w:eastAsiaTheme="minorEastAsia"/>
                <w:b/>
                <w:bCs/>
                <w:color w:val="000000" w:themeColor="text1"/>
                <w:sz w:val="28"/>
                <w:szCs w:val="28"/>
              </w:rPr>
              <w:t>B</w:t>
            </w:r>
          </w:p>
        </w:tc>
        <w:tc>
          <w:tcPr>
            <w:tcW w:w="1106" w:type="dxa"/>
            <w:tcBorders>
              <w:top w:val="single" w:sz="6" w:space="0" w:color="000000"/>
              <w:left w:val="single" w:sz="6"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CH</w:t>
            </w:r>
            <w:r w:rsidRPr="001F33F7">
              <w:rPr>
                <w:rFonts w:eastAsiaTheme="minorEastAsia"/>
                <w:b/>
                <w:bCs/>
                <w:color w:val="000000" w:themeColor="text1"/>
                <w:sz w:val="28"/>
                <w:szCs w:val="28"/>
                <w:vertAlign w:val="subscript"/>
              </w:rPr>
              <w:t>3</w:t>
            </w:r>
          </w:p>
        </w:tc>
        <w:tc>
          <w:tcPr>
            <w:tcW w:w="1255" w:type="dxa"/>
            <w:tcBorders>
              <w:top w:val="single" w:sz="6" w:space="0" w:color="000000"/>
              <w:left w:val="single" w:sz="6" w:space="0" w:color="000000"/>
              <w:bottom w:val="single" w:sz="6"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(D-Glc)</w:t>
            </w:r>
            <w:r w:rsidRPr="001F33F7">
              <w:rPr>
                <w:rFonts w:eastAsiaTheme="minorEastAsia"/>
                <w:b/>
                <w:bCs/>
                <w:color w:val="000000" w:themeColor="text1"/>
                <w:sz w:val="28"/>
                <w:szCs w:val="28"/>
                <w:vertAlign w:val="subscript"/>
              </w:rPr>
              <w:t>2</w:t>
            </w:r>
          </w:p>
        </w:tc>
      </w:tr>
      <w:tr w:rsidR="001F33F7" w:rsidRPr="001F33F7" w:rsidTr="003B6615">
        <w:trPr>
          <w:trHeight w:val="420"/>
          <w:tblCellSpacing w:w="0" w:type="dxa"/>
        </w:trPr>
        <w:tc>
          <w:tcPr>
            <w:tcW w:w="2364" w:type="dxa"/>
            <w:tcBorders>
              <w:top w:val="single" w:sz="6" w:space="0" w:color="000000"/>
              <w:left w:val="single" w:sz="12"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黄夹次苷</w:t>
            </w:r>
            <w:r w:rsidRPr="001F33F7">
              <w:rPr>
                <w:rFonts w:eastAsiaTheme="minorEastAsia"/>
                <w:b/>
                <w:bCs/>
                <w:color w:val="000000" w:themeColor="text1"/>
                <w:sz w:val="28"/>
                <w:szCs w:val="28"/>
              </w:rPr>
              <w:t>A</w:t>
            </w:r>
          </w:p>
        </w:tc>
        <w:tc>
          <w:tcPr>
            <w:tcW w:w="1106" w:type="dxa"/>
            <w:tcBorders>
              <w:top w:val="single" w:sz="6" w:space="0" w:color="000000"/>
              <w:left w:val="single" w:sz="6"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CHO</w:t>
            </w:r>
          </w:p>
        </w:tc>
        <w:tc>
          <w:tcPr>
            <w:tcW w:w="1255" w:type="dxa"/>
            <w:tcBorders>
              <w:top w:val="single" w:sz="6" w:space="0" w:color="000000"/>
              <w:left w:val="single" w:sz="6" w:space="0" w:color="000000"/>
              <w:bottom w:val="single" w:sz="6"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H</w:t>
            </w:r>
          </w:p>
        </w:tc>
      </w:tr>
      <w:tr w:rsidR="001F33F7" w:rsidRPr="001F33F7" w:rsidTr="003B6615">
        <w:trPr>
          <w:trHeight w:val="405"/>
          <w:tblCellSpacing w:w="0" w:type="dxa"/>
        </w:trPr>
        <w:tc>
          <w:tcPr>
            <w:tcW w:w="2364" w:type="dxa"/>
            <w:tcBorders>
              <w:top w:val="single" w:sz="6" w:space="0" w:color="000000"/>
              <w:left w:val="single" w:sz="12"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黄夹次苷</w:t>
            </w:r>
            <w:r w:rsidRPr="001F33F7">
              <w:rPr>
                <w:rFonts w:eastAsiaTheme="minorEastAsia"/>
                <w:b/>
                <w:bCs/>
                <w:color w:val="000000" w:themeColor="text1"/>
                <w:sz w:val="28"/>
                <w:szCs w:val="28"/>
              </w:rPr>
              <w:t>B</w:t>
            </w:r>
          </w:p>
        </w:tc>
        <w:tc>
          <w:tcPr>
            <w:tcW w:w="1106" w:type="dxa"/>
            <w:tcBorders>
              <w:top w:val="single" w:sz="6" w:space="0" w:color="000000"/>
              <w:left w:val="single" w:sz="6"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CH</w:t>
            </w:r>
            <w:r w:rsidRPr="001F33F7">
              <w:rPr>
                <w:rFonts w:eastAsiaTheme="minorEastAsia"/>
                <w:b/>
                <w:bCs/>
                <w:color w:val="000000" w:themeColor="text1"/>
                <w:sz w:val="28"/>
                <w:szCs w:val="28"/>
                <w:vertAlign w:val="subscript"/>
              </w:rPr>
              <w:t>3</w:t>
            </w:r>
          </w:p>
        </w:tc>
        <w:tc>
          <w:tcPr>
            <w:tcW w:w="1255" w:type="dxa"/>
            <w:tcBorders>
              <w:top w:val="single" w:sz="6" w:space="0" w:color="000000"/>
              <w:left w:val="single" w:sz="6" w:space="0" w:color="000000"/>
              <w:bottom w:val="single" w:sz="6"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H</w:t>
            </w:r>
          </w:p>
        </w:tc>
      </w:tr>
      <w:tr w:rsidR="001F33F7" w:rsidRPr="001F33F7" w:rsidTr="003B6615">
        <w:trPr>
          <w:trHeight w:val="450"/>
          <w:tblCellSpacing w:w="0" w:type="dxa"/>
        </w:trPr>
        <w:tc>
          <w:tcPr>
            <w:tcW w:w="2364" w:type="dxa"/>
            <w:tcBorders>
              <w:top w:val="single" w:sz="6" w:space="0" w:color="000000"/>
              <w:left w:val="single" w:sz="12"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黄夹次苷</w:t>
            </w:r>
            <w:r w:rsidRPr="001F33F7">
              <w:rPr>
                <w:rFonts w:eastAsiaTheme="minorEastAsia"/>
                <w:b/>
                <w:bCs/>
                <w:color w:val="000000" w:themeColor="text1"/>
                <w:sz w:val="28"/>
                <w:szCs w:val="28"/>
              </w:rPr>
              <w:t>C</w:t>
            </w:r>
          </w:p>
        </w:tc>
        <w:tc>
          <w:tcPr>
            <w:tcW w:w="1106" w:type="dxa"/>
            <w:tcBorders>
              <w:top w:val="single" w:sz="6" w:space="0" w:color="000000"/>
              <w:left w:val="single" w:sz="6"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CH</w:t>
            </w:r>
            <w:r w:rsidRPr="001F33F7">
              <w:rPr>
                <w:rFonts w:eastAsiaTheme="minorEastAsia"/>
                <w:b/>
                <w:bCs/>
                <w:color w:val="000000" w:themeColor="text1"/>
                <w:sz w:val="28"/>
                <w:szCs w:val="28"/>
                <w:vertAlign w:val="subscript"/>
              </w:rPr>
              <w:t>2</w:t>
            </w:r>
            <w:r w:rsidRPr="001F33F7">
              <w:rPr>
                <w:rFonts w:eastAsiaTheme="minorEastAsia"/>
                <w:b/>
                <w:bCs/>
                <w:color w:val="000000" w:themeColor="text1"/>
                <w:sz w:val="28"/>
                <w:szCs w:val="28"/>
              </w:rPr>
              <w:t>OH</w:t>
            </w:r>
          </w:p>
        </w:tc>
        <w:tc>
          <w:tcPr>
            <w:tcW w:w="1255" w:type="dxa"/>
            <w:tcBorders>
              <w:top w:val="single" w:sz="6" w:space="0" w:color="000000"/>
              <w:left w:val="single" w:sz="6" w:space="0" w:color="000000"/>
              <w:bottom w:val="single" w:sz="6"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H</w:t>
            </w:r>
          </w:p>
        </w:tc>
      </w:tr>
      <w:tr w:rsidR="001F33F7" w:rsidRPr="001F33F7" w:rsidTr="003B6615">
        <w:trPr>
          <w:trHeight w:val="420"/>
          <w:tblCellSpacing w:w="0" w:type="dxa"/>
        </w:trPr>
        <w:tc>
          <w:tcPr>
            <w:tcW w:w="2364" w:type="dxa"/>
            <w:tcBorders>
              <w:top w:val="single" w:sz="6" w:space="0" w:color="000000"/>
              <w:left w:val="single" w:sz="12"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黄夹次苷</w:t>
            </w:r>
            <w:r w:rsidRPr="001F33F7">
              <w:rPr>
                <w:rFonts w:eastAsiaTheme="minorEastAsia"/>
                <w:b/>
                <w:bCs/>
                <w:color w:val="000000" w:themeColor="text1"/>
                <w:sz w:val="28"/>
                <w:szCs w:val="28"/>
              </w:rPr>
              <w:t>D</w:t>
            </w:r>
          </w:p>
        </w:tc>
        <w:tc>
          <w:tcPr>
            <w:tcW w:w="1106" w:type="dxa"/>
            <w:tcBorders>
              <w:top w:val="single" w:sz="6" w:space="0" w:color="000000"/>
              <w:left w:val="single" w:sz="6" w:space="0" w:color="000000"/>
              <w:bottom w:val="single" w:sz="6"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COOH</w:t>
            </w:r>
          </w:p>
        </w:tc>
        <w:tc>
          <w:tcPr>
            <w:tcW w:w="1255" w:type="dxa"/>
            <w:tcBorders>
              <w:top w:val="single" w:sz="6" w:space="0" w:color="000000"/>
              <w:left w:val="single" w:sz="6" w:space="0" w:color="000000"/>
              <w:bottom w:val="single" w:sz="6"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H</w:t>
            </w:r>
          </w:p>
        </w:tc>
      </w:tr>
      <w:tr w:rsidR="001F33F7" w:rsidRPr="001F33F7" w:rsidTr="003B6615">
        <w:trPr>
          <w:trHeight w:val="494"/>
          <w:tblCellSpacing w:w="0" w:type="dxa"/>
        </w:trPr>
        <w:tc>
          <w:tcPr>
            <w:tcW w:w="2364" w:type="dxa"/>
            <w:tcBorders>
              <w:top w:val="single" w:sz="6" w:space="0" w:color="000000"/>
              <w:left w:val="single" w:sz="12" w:space="0" w:color="000000"/>
              <w:bottom w:val="single" w:sz="12"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lastRenderedPageBreak/>
              <w:t>单乙酰黄夹次苷</w:t>
            </w:r>
            <w:r w:rsidRPr="001F33F7">
              <w:rPr>
                <w:rFonts w:eastAsiaTheme="minorEastAsia"/>
                <w:b/>
                <w:bCs/>
                <w:color w:val="000000" w:themeColor="text1"/>
                <w:sz w:val="28"/>
                <w:szCs w:val="28"/>
              </w:rPr>
              <w:t>B</w:t>
            </w:r>
          </w:p>
        </w:tc>
        <w:tc>
          <w:tcPr>
            <w:tcW w:w="1106" w:type="dxa"/>
            <w:tcBorders>
              <w:top w:val="single" w:sz="6" w:space="0" w:color="000000"/>
              <w:left w:val="single" w:sz="6" w:space="0" w:color="000000"/>
              <w:bottom w:val="single" w:sz="12" w:space="0" w:color="000000"/>
              <w:right w:val="single" w:sz="6"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CH</w:t>
            </w:r>
            <w:r w:rsidRPr="001F33F7">
              <w:rPr>
                <w:rFonts w:eastAsiaTheme="minorEastAsia"/>
                <w:b/>
                <w:bCs/>
                <w:color w:val="000000" w:themeColor="text1"/>
                <w:sz w:val="28"/>
                <w:szCs w:val="28"/>
                <w:vertAlign w:val="subscript"/>
              </w:rPr>
              <w:t>3</w:t>
            </w:r>
          </w:p>
        </w:tc>
        <w:tc>
          <w:tcPr>
            <w:tcW w:w="1255" w:type="dxa"/>
            <w:tcBorders>
              <w:top w:val="single" w:sz="6" w:space="0" w:color="000000"/>
              <w:left w:val="single" w:sz="6" w:space="0" w:color="000000"/>
              <w:bottom w:val="single" w:sz="12" w:space="0" w:color="000000"/>
              <w:right w:val="single" w:sz="12" w:space="0" w:color="000000"/>
            </w:tcBorders>
            <w:vAlign w:val="center"/>
          </w:tcPr>
          <w:p w:rsidR="0098672E" w:rsidRPr="001F33F7" w:rsidRDefault="0098672E" w:rsidP="003B6615">
            <w:pPr>
              <w:autoSpaceDE w:val="0"/>
              <w:autoSpaceDN w:val="0"/>
              <w:adjustRightInd w:val="0"/>
              <w:spacing w:line="360" w:lineRule="auto"/>
              <w:jc w:val="center"/>
              <w:rPr>
                <w:rFonts w:eastAsiaTheme="minorEastAsia"/>
                <w:color w:val="000000" w:themeColor="text1"/>
                <w:sz w:val="28"/>
                <w:szCs w:val="28"/>
              </w:rPr>
            </w:pPr>
            <w:r w:rsidRPr="001F33F7">
              <w:rPr>
                <w:rFonts w:eastAsiaTheme="minorEastAsia"/>
                <w:b/>
                <w:bCs/>
                <w:color w:val="000000" w:themeColor="text1"/>
                <w:sz w:val="28"/>
                <w:szCs w:val="28"/>
              </w:rPr>
              <w:t>H</w:t>
            </w:r>
          </w:p>
        </w:tc>
      </w:tr>
    </w:tbl>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28" type="#_x0000_t75" style="position:absolute;margin-left:18pt;margin-top:0;width:145.7pt;height:141.7pt;z-index:251661312;mso-position-horizontal-relative:text;mso-position-vertical-relative:text" fillcolor="#0c9">
            <v:imagedata r:id="rId11" o:title=""/>
          </v:shape>
          <o:OLEObject Type="Embed" ProgID="ChemDraw.Document.6.0" ShapeID="_x0000_s1028" DrawAspect="Content" ObjectID="_1549347451" r:id="rId12"/>
        </w:objec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p>
    <w:p w:rsidR="0098672E" w:rsidRPr="001F33F7" w:rsidRDefault="0098672E" w:rsidP="00FA34BD">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单乙酰黄夹次苷</w:t>
      </w:r>
      <w:r w:rsidRPr="001F33F7">
        <w:rPr>
          <w:rFonts w:eastAsiaTheme="minorEastAsia"/>
          <w:color w:val="000000" w:themeColor="text1"/>
          <w:sz w:val="28"/>
          <w:szCs w:val="28"/>
        </w:rPr>
        <w:t>B   R’’=COCH</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其它</w:t>
      </w:r>
      <w:r w:rsidRPr="001F33F7">
        <w:rPr>
          <w:rFonts w:eastAsiaTheme="minorEastAsia"/>
          <w:color w:val="000000" w:themeColor="text1"/>
          <w:sz w:val="28"/>
          <w:szCs w:val="28"/>
        </w:rPr>
        <w:t>R’’=H</w:t>
      </w: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．某植物中分得</w:t>
      </w:r>
      <w:r w:rsidRPr="001F33F7">
        <w:rPr>
          <w:rFonts w:eastAsiaTheme="minorEastAsia"/>
          <w:color w:val="000000" w:themeColor="text1"/>
          <w:sz w:val="28"/>
          <w:szCs w:val="28"/>
        </w:rPr>
        <w:t>3</w:t>
      </w:r>
      <w:r w:rsidRPr="001F33F7">
        <w:rPr>
          <w:rFonts w:eastAsiaTheme="minorEastAsia"/>
          <w:color w:val="000000" w:themeColor="text1"/>
          <w:sz w:val="28"/>
          <w:szCs w:val="28"/>
        </w:rPr>
        <w:t>个黄酮化合物，结构如下</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比较它们的极性大小及在硅胶</w:t>
      </w:r>
      <w:r w:rsidRPr="001F33F7">
        <w:rPr>
          <w:rFonts w:eastAsiaTheme="minorEastAsia"/>
          <w:color w:val="000000" w:themeColor="text1"/>
          <w:sz w:val="28"/>
          <w:szCs w:val="28"/>
        </w:rPr>
        <w:t>TLC</w:t>
      </w:r>
      <w:r w:rsidRPr="001F33F7">
        <w:rPr>
          <w:rFonts w:eastAsiaTheme="minorEastAsia"/>
          <w:color w:val="000000" w:themeColor="text1"/>
          <w:sz w:val="28"/>
          <w:szCs w:val="28"/>
        </w:rPr>
        <w:t>和聚酰胺薄膜上</w:t>
      </w:r>
      <w:r w:rsidRPr="001F33F7">
        <w:rPr>
          <w:rFonts w:eastAsiaTheme="minorEastAsia"/>
          <w:color w:val="000000" w:themeColor="text1"/>
          <w:sz w:val="28"/>
          <w:szCs w:val="28"/>
        </w:rPr>
        <w:t>Rf</w:t>
      </w:r>
      <w:r w:rsidRPr="001F33F7">
        <w:rPr>
          <w:rFonts w:eastAsiaTheme="minorEastAsia"/>
          <w:color w:val="000000" w:themeColor="text1"/>
          <w:sz w:val="28"/>
          <w:szCs w:val="28"/>
        </w:rPr>
        <w:t>值大小顺序？</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noProof/>
          <w:color w:val="000000" w:themeColor="text1"/>
          <w:kern w:val="0"/>
          <w:sz w:val="28"/>
          <w:szCs w:val="28"/>
        </w:rPr>
        <mc:AlternateContent>
          <mc:Choice Requires="wps">
            <w:drawing>
              <wp:anchor distT="0" distB="0" distL="114300" distR="114300" simplePos="0" relativeHeight="251660288" behindDoc="0" locked="0" layoutInCell="1" allowOverlap="1" wp14:anchorId="4B27F048" wp14:editId="5639E4EE">
                <wp:simplePos x="0" y="0"/>
                <wp:positionH relativeFrom="column">
                  <wp:posOffset>2171700</wp:posOffset>
                </wp:positionH>
                <wp:positionV relativeFrom="paragraph">
                  <wp:posOffset>0</wp:posOffset>
                </wp:positionV>
                <wp:extent cx="1979295" cy="693420"/>
                <wp:effectExtent l="0" t="0" r="1905" b="190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934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615" w:rsidRPr="00C5253E" w:rsidRDefault="003B6615" w:rsidP="0098672E">
                            <w:pPr>
                              <w:autoSpaceDE w:val="0"/>
                              <w:autoSpaceDN w:val="0"/>
                              <w:adjustRightInd w:val="0"/>
                              <w:spacing w:line="240" w:lineRule="atLeast"/>
                              <w:rPr>
                                <w:rFonts w:ascii="Arial" w:eastAsia="楷体_GB2312" w:hAnsi="Arial" w:cs="Arial"/>
                                <w:bCs/>
                                <w:color w:val="000000"/>
                                <w:szCs w:val="21"/>
                                <w:lang w:val="pt-BR"/>
                              </w:rPr>
                            </w:pPr>
                            <w:r w:rsidRPr="00C5253E">
                              <w:rPr>
                                <w:rFonts w:ascii="Arial" w:eastAsia="楷体_GB2312" w:hAnsi="Arial" w:cs="Arial"/>
                                <w:bCs/>
                                <w:color w:val="000000"/>
                                <w:szCs w:val="21"/>
                                <w:lang w:val="pt-BR"/>
                              </w:rPr>
                              <w:t>A: R</w:t>
                            </w:r>
                            <w:r w:rsidRPr="00C5253E">
                              <w:rPr>
                                <w:rFonts w:ascii="Arial" w:eastAsia="楷体_GB2312" w:hAnsi="Arial" w:cs="Arial"/>
                                <w:bCs/>
                                <w:color w:val="000000"/>
                                <w:szCs w:val="21"/>
                                <w:vertAlign w:val="subscript"/>
                                <w:lang w:val="pt-BR"/>
                              </w:rPr>
                              <w:t>1</w:t>
                            </w:r>
                            <w:r w:rsidRPr="00C5253E">
                              <w:rPr>
                                <w:rFonts w:ascii="Arial" w:eastAsia="楷体_GB2312" w:hAnsi="Arial" w:cs="Arial"/>
                                <w:bCs/>
                                <w:color w:val="000000"/>
                                <w:szCs w:val="21"/>
                                <w:lang w:val="pt-BR"/>
                              </w:rPr>
                              <w:t xml:space="preserve"> =R</w:t>
                            </w:r>
                            <w:r w:rsidRPr="00C5253E">
                              <w:rPr>
                                <w:rFonts w:ascii="Arial" w:eastAsia="楷体_GB2312" w:hAnsi="Arial" w:cs="Arial"/>
                                <w:bCs/>
                                <w:color w:val="000000"/>
                                <w:szCs w:val="21"/>
                                <w:vertAlign w:val="subscript"/>
                                <w:lang w:val="pt-BR"/>
                              </w:rPr>
                              <w:t>2</w:t>
                            </w:r>
                            <w:r w:rsidRPr="00C5253E">
                              <w:rPr>
                                <w:rFonts w:ascii="Arial" w:eastAsia="楷体_GB2312" w:hAnsi="Arial" w:cs="Arial"/>
                                <w:bCs/>
                                <w:color w:val="000000"/>
                                <w:szCs w:val="21"/>
                                <w:lang w:val="pt-BR"/>
                              </w:rPr>
                              <w:t>= H</w:t>
                            </w:r>
                          </w:p>
                          <w:p w:rsidR="003B6615" w:rsidRPr="00C5253E" w:rsidRDefault="003B6615" w:rsidP="0098672E">
                            <w:pPr>
                              <w:autoSpaceDE w:val="0"/>
                              <w:autoSpaceDN w:val="0"/>
                              <w:adjustRightInd w:val="0"/>
                              <w:spacing w:line="240" w:lineRule="atLeast"/>
                              <w:rPr>
                                <w:rFonts w:ascii="Arial" w:eastAsia="楷体_GB2312" w:hAnsi="Arial" w:cs="楷体_GB2312"/>
                                <w:bCs/>
                                <w:color w:val="000000"/>
                                <w:szCs w:val="21"/>
                                <w:lang w:val="pt-BR"/>
                              </w:rPr>
                            </w:pPr>
                            <w:r w:rsidRPr="00C5253E">
                              <w:rPr>
                                <w:rFonts w:ascii="Arial" w:eastAsia="楷体_GB2312" w:hAnsi="Arial" w:cs="Arial"/>
                                <w:bCs/>
                                <w:color w:val="000000"/>
                                <w:szCs w:val="21"/>
                                <w:lang w:val="pt-BR"/>
                              </w:rPr>
                              <w:t>B: R</w:t>
                            </w:r>
                            <w:r w:rsidRPr="00C5253E">
                              <w:rPr>
                                <w:rFonts w:ascii="Arial" w:eastAsia="楷体_GB2312" w:hAnsi="Arial" w:cs="Arial"/>
                                <w:bCs/>
                                <w:color w:val="000000"/>
                                <w:szCs w:val="21"/>
                                <w:vertAlign w:val="subscript"/>
                                <w:lang w:val="pt-BR"/>
                              </w:rPr>
                              <w:t>1</w:t>
                            </w:r>
                            <w:r w:rsidRPr="00C5253E">
                              <w:rPr>
                                <w:rFonts w:ascii="Arial" w:eastAsia="楷体_GB2312" w:hAnsi="Arial" w:cs="Arial"/>
                                <w:bCs/>
                                <w:color w:val="000000"/>
                                <w:szCs w:val="21"/>
                                <w:lang w:val="pt-BR"/>
                              </w:rPr>
                              <w:t xml:space="preserve"> = H, R</w:t>
                            </w:r>
                            <w:r w:rsidRPr="00C5253E">
                              <w:rPr>
                                <w:rFonts w:ascii="Arial" w:eastAsia="楷体_GB2312" w:hAnsi="Arial" w:cs="Arial"/>
                                <w:bCs/>
                                <w:color w:val="000000"/>
                                <w:szCs w:val="21"/>
                                <w:vertAlign w:val="subscript"/>
                                <w:lang w:val="pt-BR"/>
                              </w:rPr>
                              <w:t>2</w:t>
                            </w:r>
                            <w:r w:rsidRPr="00C5253E">
                              <w:rPr>
                                <w:rFonts w:ascii="Arial" w:eastAsia="楷体_GB2312" w:hAnsi="Arial" w:cs="Arial"/>
                                <w:bCs/>
                                <w:color w:val="000000"/>
                                <w:szCs w:val="21"/>
                                <w:lang w:val="pt-BR"/>
                              </w:rPr>
                              <w:t>= Rha</w:t>
                            </w:r>
                          </w:p>
                          <w:p w:rsidR="003B6615" w:rsidRPr="00C5253E" w:rsidRDefault="003B6615" w:rsidP="0098672E">
                            <w:pPr>
                              <w:autoSpaceDE w:val="0"/>
                              <w:autoSpaceDN w:val="0"/>
                              <w:adjustRightInd w:val="0"/>
                              <w:spacing w:line="240" w:lineRule="atLeast"/>
                              <w:rPr>
                                <w:rFonts w:ascii="Arial" w:eastAsia="楷体_GB2312" w:hAnsi="Arial" w:cs="楷体_GB2312"/>
                                <w:bCs/>
                                <w:color w:val="000000"/>
                                <w:szCs w:val="21"/>
                              </w:rPr>
                            </w:pPr>
                            <w:r w:rsidRPr="00C5253E">
                              <w:rPr>
                                <w:rFonts w:ascii="Arial" w:eastAsia="楷体_GB2312" w:hAnsi="Arial" w:cs="Arial"/>
                                <w:bCs/>
                                <w:color w:val="000000"/>
                                <w:szCs w:val="21"/>
                              </w:rPr>
                              <w:t>C: R</w:t>
                            </w:r>
                            <w:r w:rsidRPr="00C5253E">
                              <w:rPr>
                                <w:rFonts w:ascii="Arial" w:eastAsia="楷体_GB2312" w:hAnsi="Arial" w:cs="Arial"/>
                                <w:bCs/>
                                <w:color w:val="000000"/>
                                <w:szCs w:val="21"/>
                                <w:vertAlign w:val="subscript"/>
                              </w:rPr>
                              <w:t>1</w:t>
                            </w:r>
                            <w:r w:rsidRPr="00C5253E">
                              <w:rPr>
                                <w:rFonts w:ascii="Arial" w:eastAsia="楷体_GB2312" w:hAnsi="Arial" w:cs="Arial"/>
                                <w:bCs/>
                                <w:color w:val="000000"/>
                                <w:szCs w:val="21"/>
                              </w:rPr>
                              <w:t xml:space="preserve"> = Glc, R</w:t>
                            </w:r>
                            <w:r w:rsidRPr="00C5253E">
                              <w:rPr>
                                <w:rFonts w:ascii="Arial" w:eastAsia="楷体_GB2312" w:hAnsi="Arial" w:cs="Arial"/>
                                <w:bCs/>
                                <w:color w:val="000000"/>
                                <w:szCs w:val="21"/>
                                <w:vertAlign w:val="subscript"/>
                              </w:rPr>
                              <w:t>2</w:t>
                            </w:r>
                            <w:r w:rsidRPr="00C5253E">
                              <w:rPr>
                                <w:rFonts w:ascii="Arial" w:eastAsia="楷体_GB2312" w:hAnsi="Arial" w:cs="Arial"/>
                                <w:bCs/>
                                <w:color w:val="000000"/>
                                <w:szCs w:val="21"/>
                              </w:rPr>
                              <w:t>= Rha</w:t>
                            </w:r>
                          </w:p>
                        </w:txbxContent>
                      </wps:txbx>
                      <wps:bodyPr rot="0" vert="horz" wrap="square" lIns="50292" tIns="25146" rIns="50292" bIns="25146" upright="1">
                        <a:noAutofit/>
                      </wps:bodyPr>
                    </wps:wsp>
                  </a:graphicData>
                </a:graphic>
                <wp14:sizeRelH relativeFrom="page">
                  <wp14:pctWidth>0</wp14:pctWidth>
                </wp14:sizeRelH>
                <wp14:sizeRelV relativeFrom="page">
                  <wp14:pctHeight>0</wp14:pctHeight>
                </wp14:sizeRelV>
              </wp:anchor>
            </w:drawing>
          </mc:Choice>
          <mc:Fallback>
            <w:pict>
              <v:shapetype w14:anchorId="4B27F048" id="_x0000_t202" coordsize="21600,21600" o:spt="202" path="m,l,21600r21600,l21600,xe">
                <v:stroke joinstyle="miter"/>
                <v:path gradientshapeok="t" o:connecttype="rect"/>
              </v:shapetype>
              <v:shape id="文本框 4" o:spid="_x0000_s1026" type="#_x0000_t202" style="position:absolute;margin-left:171pt;margin-top:0;width:155.85pt;height:5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" filled="f" fillcolor="#0c9" stroked="f">
                <v:textbox inset="3.96pt,1.98pt,3.96pt,1.98pt">
                  <w:txbxContent>
                    <w:p w:rsidR="003B6615" w:rsidRPr="00C5253E" w:rsidRDefault="003B6615" w:rsidP="0098672E">
                      <w:pPr>
                        <w:autoSpaceDE w:val="0"/>
                        <w:autoSpaceDN w:val="0"/>
                        <w:adjustRightInd w:val="0"/>
                        <w:spacing w:line="240" w:lineRule="atLeast"/>
                        <w:rPr>
                          <w:rFonts w:ascii="Arial" w:eastAsia="楷体_GB2312" w:hAnsi="Arial" w:cs="Arial"/>
                          <w:bCs/>
                          <w:color w:val="000000"/>
                          <w:szCs w:val="21"/>
                          <w:lang w:val="pt-BR"/>
                        </w:rPr>
                      </w:pPr>
                      <w:r w:rsidRPr="00C5253E">
                        <w:rPr>
                          <w:rFonts w:ascii="Arial" w:eastAsia="楷体_GB2312" w:hAnsi="Arial" w:cs="Arial"/>
                          <w:bCs/>
                          <w:color w:val="000000"/>
                          <w:szCs w:val="21"/>
                          <w:lang w:val="pt-BR"/>
                        </w:rPr>
                        <w:t>A: R</w:t>
                      </w:r>
                      <w:r w:rsidRPr="00C5253E">
                        <w:rPr>
                          <w:rFonts w:ascii="Arial" w:eastAsia="楷体_GB2312" w:hAnsi="Arial" w:cs="Arial"/>
                          <w:bCs/>
                          <w:color w:val="000000"/>
                          <w:szCs w:val="21"/>
                          <w:vertAlign w:val="subscript"/>
                          <w:lang w:val="pt-BR"/>
                        </w:rPr>
                        <w:t>1</w:t>
                      </w:r>
                      <w:r w:rsidRPr="00C5253E">
                        <w:rPr>
                          <w:rFonts w:ascii="Arial" w:eastAsia="楷体_GB2312" w:hAnsi="Arial" w:cs="Arial"/>
                          <w:bCs/>
                          <w:color w:val="000000"/>
                          <w:szCs w:val="21"/>
                          <w:lang w:val="pt-BR"/>
                        </w:rPr>
                        <w:t xml:space="preserve"> =R</w:t>
                      </w:r>
                      <w:r w:rsidRPr="00C5253E">
                        <w:rPr>
                          <w:rFonts w:ascii="Arial" w:eastAsia="楷体_GB2312" w:hAnsi="Arial" w:cs="Arial"/>
                          <w:bCs/>
                          <w:color w:val="000000"/>
                          <w:szCs w:val="21"/>
                          <w:vertAlign w:val="subscript"/>
                          <w:lang w:val="pt-BR"/>
                        </w:rPr>
                        <w:t>2</w:t>
                      </w:r>
                      <w:r w:rsidRPr="00C5253E">
                        <w:rPr>
                          <w:rFonts w:ascii="Arial" w:eastAsia="楷体_GB2312" w:hAnsi="Arial" w:cs="Arial"/>
                          <w:bCs/>
                          <w:color w:val="000000"/>
                          <w:szCs w:val="21"/>
                          <w:lang w:val="pt-BR"/>
                        </w:rPr>
                        <w:t>= H</w:t>
                      </w:r>
                    </w:p>
                    <w:p w:rsidR="003B6615" w:rsidRPr="00C5253E" w:rsidRDefault="003B6615" w:rsidP="0098672E">
                      <w:pPr>
                        <w:autoSpaceDE w:val="0"/>
                        <w:autoSpaceDN w:val="0"/>
                        <w:adjustRightInd w:val="0"/>
                        <w:spacing w:line="240" w:lineRule="atLeast"/>
                        <w:rPr>
                          <w:rFonts w:ascii="Arial" w:eastAsia="楷体_GB2312" w:hAnsi="Arial" w:cs="楷体_GB2312"/>
                          <w:bCs/>
                          <w:color w:val="000000"/>
                          <w:szCs w:val="21"/>
                          <w:lang w:val="pt-BR"/>
                        </w:rPr>
                      </w:pPr>
                      <w:r w:rsidRPr="00C5253E">
                        <w:rPr>
                          <w:rFonts w:ascii="Arial" w:eastAsia="楷体_GB2312" w:hAnsi="Arial" w:cs="Arial"/>
                          <w:bCs/>
                          <w:color w:val="000000"/>
                          <w:szCs w:val="21"/>
                          <w:lang w:val="pt-BR"/>
                        </w:rPr>
                        <w:t>B: R</w:t>
                      </w:r>
                      <w:r w:rsidRPr="00C5253E">
                        <w:rPr>
                          <w:rFonts w:ascii="Arial" w:eastAsia="楷体_GB2312" w:hAnsi="Arial" w:cs="Arial"/>
                          <w:bCs/>
                          <w:color w:val="000000"/>
                          <w:szCs w:val="21"/>
                          <w:vertAlign w:val="subscript"/>
                          <w:lang w:val="pt-BR"/>
                        </w:rPr>
                        <w:t>1</w:t>
                      </w:r>
                      <w:r w:rsidRPr="00C5253E">
                        <w:rPr>
                          <w:rFonts w:ascii="Arial" w:eastAsia="楷体_GB2312" w:hAnsi="Arial" w:cs="Arial"/>
                          <w:bCs/>
                          <w:color w:val="000000"/>
                          <w:szCs w:val="21"/>
                          <w:lang w:val="pt-BR"/>
                        </w:rPr>
                        <w:t xml:space="preserve"> = H, R</w:t>
                      </w:r>
                      <w:r w:rsidRPr="00C5253E">
                        <w:rPr>
                          <w:rFonts w:ascii="Arial" w:eastAsia="楷体_GB2312" w:hAnsi="Arial" w:cs="Arial"/>
                          <w:bCs/>
                          <w:color w:val="000000"/>
                          <w:szCs w:val="21"/>
                          <w:vertAlign w:val="subscript"/>
                          <w:lang w:val="pt-BR"/>
                        </w:rPr>
                        <w:t>2</w:t>
                      </w:r>
                      <w:r w:rsidRPr="00C5253E">
                        <w:rPr>
                          <w:rFonts w:ascii="Arial" w:eastAsia="楷体_GB2312" w:hAnsi="Arial" w:cs="Arial"/>
                          <w:bCs/>
                          <w:color w:val="000000"/>
                          <w:szCs w:val="21"/>
                          <w:lang w:val="pt-BR"/>
                        </w:rPr>
                        <w:t>= Rha</w:t>
                      </w:r>
                    </w:p>
                    <w:p w:rsidR="003B6615" w:rsidRPr="00C5253E" w:rsidRDefault="003B6615" w:rsidP="0098672E">
                      <w:pPr>
                        <w:autoSpaceDE w:val="0"/>
                        <w:autoSpaceDN w:val="0"/>
                        <w:adjustRightInd w:val="0"/>
                        <w:spacing w:line="240" w:lineRule="atLeast"/>
                        <w:rPr>
                          <w:rFonts w:ascii="Arial" w:eastAsia="楷体_GB2312" w:hAnsi="Arial" w:cs="楷体_GB2312"/>
                          <w:bCs/>
                          <w:color w:val="000000"/>
                          <w:szCs w:val="21"/>
                        </w:rPr>
                      </w:pPr>
                      <w:r w:rsidRPr="00C5253E">
                        <w:rPr>
                          <w:rFonts w:ascii="Arial" w:eastAsia="楷体_GB2312" w:hAnsi="Arial" w:cs="Arial"/>
                          <w:bCs/>
                          <w:color w:val="000000"/>
                          <w:szCs w:val="21"/>
                        </w:rPr>
                        <w:t>C: R</w:t>
                      </w:r>
                      <w:r w:rsidRPr="00C5253E">
                        <w:rPr>
                          <w:rFonts w:ascii="Arial" w:eastAsia="楷体_GB2312" w:hAnsi="Arial" w:cs="Arial"/>
                          <w:bCs/>
                          <w:color w:val="000000"/>
                          <w:szCs w:val="21"/>
                          <w:vertAlign w:val="subscript"/>
                        </w:rPr>
                        <w:t>1</w:t>
                      </w:r>
                      <w:r w:rsidRPr="00C5253E">
                        <w:rPr>
                          <w:rFonts w:ascii="Arial" w:eastAsia="楷体_GB2312" w:hAnsi="Arial" w:cs="Arial"/>
                          <w:bCs/>
                          <w:color w:val="000000"/>
                          <w:szCs w:val="21"/>
                        </w:rPr>
                        <w:t xml:space="preserve"> = Glc, R</w:t>
                      </w:r>
                      <w:r w:rsidRPr="00C5253E">
                        <w:rPr>
                          <w:rFonts w:ascii="Arial" w:eastAsia="楷体_GB2312" w:hAnsi="Arial" w:cs="Arial"/>
                          <w:bCs/>
                          <w:color w:val="000000"/>
                          <w:szCs w:val="21"/>
                          <w:vertAlign w:val="subscript"/>
                        </w:rPr>
                        <w:t>2</w:t>
                      </w:r>
                      <w:r w:rsidRPr="00C5253E">
                        <w:rPr>
                          <w:rFonts w:ascii="Arial" w:eastAsia="楷体_GB2312" w:hAnsi="Arial" w:cs="Arial"/>
                          <w:bCs/>
                          <w:color w:val="000000"/>
                          <w:szCs w:val="21"/>
                        </w:rPr>
                        <w:t>= Rha</w:t>
                      </w:r>
                    </w:p>
                  </w:txbxContent>
                </v:textbox>
              </v:shape>
            </w:pict>
          </mc:Fallback>
        </mc:AlternateContent>
      </w:r>
      <w:r w:rsidRPr="001F33F7">
        <w:rPr>
          <w:rFonts w:eastAsiaTheme="minorEastAsia"/>
          <w:noProof/>
          <w:color w:val="000000" w:themeColor="text1"/>
          <w:kern w:val="0"/>
          <w:sz w:val="28"/>
          <w:szCs w:val="28"/>
        </w:rPr>
        <w:object w:dxaOrig="20608" w:dyaOrig="20778">
          <v:shape id="_x0000_s1026" type="#_x0000_t75" style="position:absolute;margin-left:0;margin-top:0;width:148.8pt;height:56.7pt;z-index:251659264;mso-position-horizontal-relative:text;mso-position-vertical-relative:text" fillcolor="#0c9">
            <v:imagedata r:id="rId13" o:title=""/>
          </v:shape>
          <o:OLEObject Type="Embed" ProgID="ChemDraw.Document.6.0" ShapeID="_x0000_s1026" DrawAspect="Content" ObjectID="_1549347452" r:id="rId14"/>
        </w:objec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w:t>
      </w:r>
      <w:r w:rsidRPr="001F33F7">
        <w:rPr>
          <w:rFonts w:eastAsiaTheme="minorEastAsia"/>
          <w:color w:val="000000" w:themeColor="text1"/>
          <w:sz w:val="28"/>
          <w:szCs w:val="28"/>
        </w:rPr>
        <w:lastRenderedPageBreak/>
        <w:t>民卫生出版社。</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第一章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总论（第四节（</w:t>
      </w:r>
      <w:r w:rsidRPr="001F33F7">
        <w:rPr>
          <w:rFonts w:eastAsiaTheme="minorEastAsia"/>
          <w:b/>
          <w:color w:val="000000" w:themeColor="text1"/>
          <w:kern w:val="0"/>
          <w:sz w:val="28"/>
          <w:szCs w:val="28"/>
        </w:rPr>
        <w:t>1</w:t>
      </w:r>
      <w:r w:rsidRPr="001F33F7">
        <w:rPr>
          <w:rFonts w:eastAsiaTheme="minorEastAsia"/>
          <w:b/>
          <w:color w:val="000000" w:themeColor="text1"/>
          <w:kern w:val="0"/>
          <w:sz w:val="28"/>
          <w:szCs w:val="28"/>
        </w:rPr>
        <w:t>））</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掌握化合物纯度测定的方法；天然产物结构研究的主要程序；紫外光谱、红外光谱、质谱、氢核磁共振谱在结构鉴定中的应用。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化合物纯度检测方法；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紫外光谱、红外光谱、质谱、氢核磁共振谱在结构鉴定中的应用。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教学难点</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紫外光谱、红外光谱、质谱、氢核磁共振谱在结构鉴定中的应用。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第一章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总论</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（四）结构研究法（</w:t>
      </w: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．化合物纯度的测定</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测熔点。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观察</w:t>
      </w:r>
      <w:r w:rsidRPr="001F33F7">
        <w:rPr>
          <w:rFonts w:eastAsiaTheme="minorEastAsia"/>
          <w:color w:val="000000" w:themeColor="text1"/>
          <w:kern w:val="0"/>
          <w:sz w:val="28"/>
          <w:szCs w:val="28"/>
        </w:rPr>
        <w:t>外观结晶色泽与形状。</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色谱法。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核磁法。</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．已知化合物的结构鉴定</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未知化合物的结构鉴定</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紫外光谱在结构鉴定中的应用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红外光谱在结构鉴定中的应用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质谱的类型和在结构鉴定中的应用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(4) </w:t>
      </w:r>
      <w:r w:rsidRPr="001F33F7">
        <w:rPr>
          <w:rFonts w:eastAsiaTheme="minorEastAsia"/>
          <w:color w:val="000000" w:themeColor="text1"/>
          <w:kern w:val="0"/>
          <w:sz w:val="28"/>
          <w:szCs w:val="28"/>
        </w:rPr>
        <w:t>氢核磁共振谱在结构鉴定中的应用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．化合物纯度检测方法有哪些，他们各自有什么特点？</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．天然产物结构鉴定的一般程序如何？</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．结构鉴定中常用质谱的类型和特点是什么？</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．氢核磁共振谱在结构鉴定中能提供给我们什么信息？</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w:t>
      </w:r>
      <w:r w:rsidRPr="001F33F7">
        <w:rPr>
          <w:rFonts w:eastAsiaTheme="minorEastAsia"/>
          <w:color w:val="000000" w:themeColor="text1"/>
          <w:sz w:val="28"/>
          <w:szCs w:val="28"/>
        </w:rPr>
        <w:lastRenderedPageBreak/>
        <w:t>民卫生出版社。</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p>
    <w:p w:rsidR="0098672E" w:rsidRPr="001F33F7" w:rsidRDefault="0098672E" w:rsidP="0098672E">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第一章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总论（第四节（</w:t>
      </w:r>
      <w:r w:rsidRPr="001F33F7">
        <w:rPr>
          <w:rFonts w:eastAsiaTheme="minorEastAsia"/>
          <w:b/>
          <w:color w:val="000000" w:themeColor="text1"/>
          <w:kern w:val="0"/>
          <w:sz w:val="28"/>
          <w:szCs w:val="28"/>
        </w:rPr>
        <w:t>2</w:t>
      </w:r>
      <w:r w:rsidRPr="001F33F7">
        <w:rPr>
          <w:rFonts w:eastAsiaTheme="minorEastAsia"/>
          <w:b/>
          <w:color w:val="000000" w:themeColor="text1"/>
          <w:kern w:val="0"/>
          <w:sz w:val="28"/>
          <w:szCs w:val="28"/>
        </w:rPr>
        <w:t>））</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98672E" w:rsidRPr="001F33F7" w:rsidRDefault="0098672E" w:rsidP="0098672E">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掌握碳核磁共振谱和二维核磁共振谱在结构鉴定中的应用；旋光光谱和圆二色谱在结构鉴定中的应用。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碳核磁共振谱和二维核磁共振谱在结构鉴定中的应用；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旋光光谱和圆二色谱在结构鉴定中的应用。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．教学难点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碳核磁共振谱和二维核磁共振谱在结构鉴定中的应用；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旋光光谱和圆二色谱在结构鉴定中的应用。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第一章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总论</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（四）结构研究法（</w:t>
      </w: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1</w:t>
      </w:r>
      <w:r w:rsidRPr="001F33F7">
        <w:rPr>
          <w:rFonts w:eastAsiaTheme="minorEastAsia"/>
          <w:color w:val="000000" w:themeColor="text1"/>
          <w:kern w:val="0"/>
          <w:sz w:val="28"/>
          <w:szCs w:val="28"/>
        </w:rPr>
        <w:t>．碳核磁共振谱在结构鉴定中的应用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为结构解析提供的信息。</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常见基团的化学位移值</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常见碳谱的类型。</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．二维核磁共振谱在结构鉴定中的应用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lang w:val="pt-BR"/>
        </w:rPr>
      </w:pPr>
      <w:r w:rsidRPr="001F33F7">
        <w:rPr>
          <w:rFonts w:eastAsiaTheme="minorEastAsia"/>
          <w:color w:val="000000" w:themeColor="text1"/>
          <w:kern w:val="0"/>
          <w:sz w:val="28"/>
          <w:szCs w:val="28"/>
          <w:lang w:val="pt-BR"/>
        </w:rPr>
        <w:t>(1)</w:t>
      </w:r>
      <w:r w:rsidRPr="001F33F7">
        <w:rPr>
          <w:rFonts w:eastAsiaTheme="minorEastAsia"/>
          <w:color w:val="000000" w:themeColor="text1"/>
          <w:sz w:val="28"/>
          <w:szCs w:val="28"/>
          <w:lang w:val="pt-BR"/>
        </w:rPr>
        <w:t xml:space="preserve"> </w:t>
      </w:r>
      <w:r w:rsidRPr="001F33F7">
        <w:rPr>
          <w:rFonts w:eastAsiaTheme="minorEastAsia"/>
          <w:color w:val="000000" w:themeColor="text1"/>
          <w:kern w:val="0"/>
          <w:sz w:val="28"/>
          <w:szCs w:val="28"/>
          <w:vertAlign w:val="superscript"/>
          <w:lang w:val="pt-BR"/>
        </w:rPr>
        <w:t>1</w:t>
      </w:r>
      <w:r w:rsidRPr="001F33F7">
        <w:rPr>
          <w:rFonts w:eastAsiaTheme="minorEastAsia"/>
          <w:color w:val="000000" w:themeColor="text1"/>
          <w:kern w:val="0"/>
          <w:sz w:val="28"/>
          <w:szCs w:val="28"/>
          <w:lang w:val="pt-BR"/>
        </w:rPr>
        <w:t>H-</w:t>
      </w:r>
      <w:r w:rsidRPr="001F33F7">
        <w:rPr>
          <w:rFonts w:eastAsiaTheme="minorEastAsia"/>
          <w:color w:val="000000" w:themeColor="text1"/>
          <w:kern w:val="0"/>
          <w:sz w:val="28"/>
          <w:szCs w:val="28"/>
          <w:vertAlign w:val="superscript"/>
          <w:lang w:val="pt-BR"/>
        </w:rPr>
        <w:t>1</w:t>
      </w:r>
      <w:r w:rsidRPr="001F33F7">
        <w:rPr>
          <w:rFonts w:eastAsiaTheme="minorEastAsia"/>
          <w:color w:val="000000" w:themeColor="text1"/>
          <w:kern w:val="0"/>
          <w:sz w:val="28"/>
          <w:szCs w:val="28"/>
          <w:lang w:val="pt-BR"/>
        </w:rPr>
        <w:t>H COSY</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lang w:val="pt-BR"/>
        </w:rPr>
      </w:pPr>
      <w:r w:rsidRPr="001F33F7">
        <w:rPr>
          <w:rFonts w:eastAsiaTheme="minorEastAsia"/>
          <w:color w:val="000000" w:themeColor="text1"/>
          <w:kern w:val="0"/>
          <w:sz w:val="28"/>
          <w:szCs w:val="28"/>
          <w:lang w:val="pt-BR"/>
        </w:rPr>
        <w:t>(2)</w:t>
      </w:r>
      <w:r w:rsidRPr="001F33F7">
        <w:rPr>
          <w:rFonts w:eastAsiaTheme="minorEastAsia"/>
          <w:color w:val="000000" w:themeColor="text1"/>
          <w:sz w:val="28"/>
          <w:szCs w:val="28"/>
          <w:lang w:val="pt-BR"/>
        </w:rPr>
        <w:t xml:space="preserve"> NOESY</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HMQC</w:t>
      </w:r>
      <w:r w:rsidRPr="001F33F7">
        <w:rPr>
          <w:rFonts w:eastAsiaTheme="minorEastAsia"/>
          <w:color w:val="000000" w:themeColor="text1"/>
          <w:kern w:val="0"/>
          <w:sz w:val="28"/>
          <w:szCs w:val="28"/>
        </w:rPr>
        <w:t>。</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sz w:val="28"/>
          <w:szCs w:val="28"/>
        </w:rPr>
        <w:t xml:space="preserve"> </w:t>
      </w:r>
      <w:r w:rsidRPr="001F33F7">
        <w:rPr>
          <w:rFonts w:eastAsiaTheme="minorEastAsia"/>
          <w:color w:val="000000" w:themeColor="text1"/>
          <w:kern w:val="0"/>
          <w:sz w:val="28"/>
          <w:szCs w:val="28"/>
        </w:rPr>
        <w:t>HMBC</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旋光光谱和圆二色谱</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(1) </w:t>
      </w:r>
      <w:r w:rsidRPr="001F33F7">
        <w:rPr>
          <w:rFonts w:eastAsiaTheme="minorEastAsia"/>
          <w:color w:val="000000" w:themeColor="text1"/>
          <w:kern w:val="0"/>
          <w:sz w:val="28"/>
          <w:szCs w:val="28"/>
        </w:rPr>
        <w:t>旋光光谱的概念和应用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圆二色谱的概念和应用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．碳核磁共振谱在结构鉴定过程中提供给我们什么信息？</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常用的二维核磁共振谱的类型和特点是什么？</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旋光光谱和圆二色谱之间有什么区别和联系，在结构鉴定过程中发挥什么作用？</w:t>
      </w:r>
    </w:p>
    <w:p w:rsidR="0098672E" w:rsidRPr="001F33F7" w:rsidRDefault="0098672E" w:rsidP="0098672E">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98672E" w:rsidRPr="001F33F7" w:rsidRDefault="0098672E" w:rsidP="0098672E">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w:t>
      </w:r>
      <w:r w:rsidRPr="001F33F7">
        <w:rPr>
          <w:rFonts w:eastAsiaTheme="minorEastAsia"/>
          <w:color w:val="000000" w:themeColor="text1"/>
          <w:sz w:val="28"/>
          <w:szCs w:val="28"/>
        </w:rPr>
        <w:lastRenderedPageBreak/>
        <w:t>民卫生出版社。</w:t>
      </w:r>
    </w:p>
    <w:p w:rsidR="00FA34BD" w:rsidRPr="001F33F7" w:rsidRDefault="00FA34BD" w:rsidP="0098672E">
      <w:pPr>
        <w:spacing w:line="360" w:lineRule="auto"/>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第二章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糖和苷（第一节，第二节）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掌握单糖的结构特征、表示方法、绝对构型和相对构型；掌握苷和苷键的定义，苷类化合物的分类。</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了解糖类化合物的概念和分类。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糖和苷的分类；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糖的表示方法，</w:t>
      </w:r>
      <w:r w:rsidRPr="001F33F7">
        <w:rPr>
          <w:rFonts w:eastAsiaTheme="minorEastAsia"/>
          <w:color w:val="000000" w:themeColor="text1"/>
          <w:kern w:val="0"/>
          <w:sz w:val="28"/>
          <w:szCs w:val="28"/>
        </w:rPr>
        <w:t>Fischer</w:t>
      </w:r>
      <w:r w:rsidRPr="001F33F7">
        <w:rPr>
          <w:rFonts w:eastAsiaTheme="minorEastAsia"/>
          <w:color w:val="000000" w:themeColor="text1"/>
          <w:kern w:val="0"/>
          <w:sz w:val="28"/>
          <w:szCs w:val="28"/>
        </w:rPr>
        <w:t>投影式和</w:t>
      </w:r>
      <w:r w:rsidRPr="001F33F7">
        <w:rPr>
          <w:rFonts w:eastAsiaTheme="minorEastAsia"/>
          <w:color w:val="000000" w:themeColor="text1"/>
          <w:kern w:val="0"/>
          <w:sz w:val="28"/>
          <w:szCs w:val="28"/>
        </w:rPr>
        <w:t>Haworth</w:t>
      </w:r>
      <w:r w:rsidRPr="001F33F7">
        <w:rPr>
          <w:rFonts w:eastAsiaTheme="minorEastAsia"/>
          <w:color w:val="000000" w:themeColor="text1"/>
          <w:kern w:val="0"/>
          <w:sz w:val="28"/>
          <w:szCs w:val="28"/>
        </w:rPr>
        <w:t>投影式；</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糖的优势构象式；</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糖的相对构型和绝对构型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．教学难点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糖的表示方法，</w:t>
      </w:r>
      <w:r w:rsidRPr="001F33F7">
        <w:rPr>
          <w:rFonts w:eastAsiaTheme="minorEastAsia"/>
          <w:color w:val="000000" w:themeColor="text1"/>
          <w:kern w:val="0"/>
          <w:sz w:val="28"/>
          <w:szCs w:val="28"/>
        </w:rPr>
        <w:t>Fischer</w:t>
      </w:r>
      <w:r w:rsidRPr="001F33F7">
        <w:rPr>
          <w:rFonts w:eastAsiaTheme="minorEastAsia"/>
          <w:color w:val="000000" w:themeColor="text1"/>
          <w:kern w:val="0"/>
          <w:sz w:val="28"/>
          <w:szCs w:val="28"/>
        </w:rPr>
        <w:t>投影式和</w:t>
      </w:r>
      <w:r w:rsidRPr="001F33F7">
        <w:rPr>
          <w:rFonts w:eastAsiaTheme="minorEastAsia"/>
          <w:color w:val="000000" w:themeColor="text1"/>
          <w:kern w:val="0"/>
          <w:sz w:val="28"/>
          <w:szCs w:val="28"/>
        </w:rPr>
        <w:t>Haworth</w:t>
      </w:r>
      <w:r w:rsidRPr="001F33F7">
        <w:rPr>
          <w:rFonts w:eastAsiaTheme="minorEastAsia"/>
          <w:color w:val="000000" w:themeColor="text1"/>
          <w:kern w:val="0"/>
          <w:sz w:val="28"/>
          <w:szCs w:val="28"/>
        </w:rPr>
        <w:t>投影式；</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糖的相对构型和绝对构型。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．教学方法</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sz w:val="28"/>
          <w:szCs w:val="28"/>
        </w:rPr>
        <w:t>采用传统式教学方式为主，并结合启发式和课堂讨论式教学方法</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．教学手段</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采用多媒体课件与板书相结合的教学手段，以多媒体教学为</w:t>
      </w:r>
      <w:r w:rsidRPr="001F33F7">
        <w:rPr>
          <w:rFonts w:eastAsiaTheme="minorEastAsia"/>
          <w:color w:val="000000" w:themeColor="text1"/>
          <w:kern w:val="0"/>
          <w:sz w:val="28"/>
          <w:szCs w:val="28"/>
        </w:rPr>
        <w:lastRenderedPageBreak/>
        <w:t>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第二章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糖和苷类化合物</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（一）单糖的立体化学</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．糖的定义。</w:t>
      </w:r>
      <w:r w:rsidRPr="001F33F7">
        <w:rPr>
          <w:rFonts w:eastAsiaTheme="minorEastAsia"/>
          <w:color w:val="000000" w:themeColor="text1"/>
          <w:kern w:val="0"/>
          <w:sz w:val="28"/>
          <w:szCs w:val="28"/>
        </w:rPr>
        <w:tab/>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．糖的表示方法。</w:t>
      </w:r>
      <w:r w:rsidRPr="001F33F7">
        <w:rPr>
          <w:rFonts w:eastAsiaTheme="minorEastAsia"/>
          <w:color w:val="000000" w:themeColor="text1"/>
          <w:kern w:val="0"/>
          <w:sz w:val="28"/>
          <w:szCs w:val="28"/>
        </w:rPr>
        <w:tab/>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 Fischer</w:t>
      </w:r>
      <w:r w:rsidRPr="001F33F7">
        <w:rPr>
          <w:rFonts w:eastAsiaTheme="minorEastAsia"/>
          <w:color w:val="000000" w:themeColor="text1"/>
          <w:kern w:val="0"/>
          <w:sz w:val="28"/>
          <w:szCs w:val="28"/>
        </w:rPr>
        <w:t>投影式，</w:t>
      </w:r>
      <w:r w:rsidRPr="001F33F7">
        <w:rPr>
          <w:rFonts w:eastAsiaTheme="minorEastAsia"/>
          <w:color w:val="000000" w:themeColor="text1"/>
          <w:kern w:val="0"/>
          <w:sz w:val="28"/>
          <w:szCs w:val="28"/>
        </w:rPr>
        <w:t>Haworth</w:t>
      </w:r>
      <w:r w:rsidRPr="001F33F7">
        <w:rPr>
          <w:rFonts w:eastAsiaTheme="minorEastAsia"/>
          <w:color w:val="000000" w:themeColor="text1"/>
          <w:kern w:val="0"/>
          <w:sz w:val="28"/>
          <w:szCs w:val="28"/>
        </w:rPr>
        <w:t>投影式和优势构象式。</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(2)Fischer</w:t>
      </w:r>
      <w:r w:rsidRPr="001F33F7">
        <w:rPr>
          <w:rFonts w:eastAsiaTheme="minorEastAsia"/>
          <w:color w:val="000000" w:themeColor="text1"/>
          <w:kern w:val="0"/>
          <w:sz w:val="28"/>
          <w:szCs w:val="28"/>
        </w:rPr>
        <w:t>与</w:t>
      </w:r>
      <w:r w:rsidRPr="001F33F7">
        <w:rPr>
          <w:rFonts w:eastAsiaTheme="minorEastAsia"/>
          <w:color w:val="000000" w:themeColor="text1"/>
          <w:kern w:val="0"/>
          <w:sz w:val="28"/>
          <w:szCs w:val="28"/>
        </w:rPr>
        <w:t>Haworth</w:t>
      </w:r>
      <w:r w:rsidRPr="001F33F7">
        <w:rPr>
          <w:rFonts w:eastAsiaTheme="minorEastAsia"/>
          <w:color w:val="000000" w:themeColor="text1"/>
          <w:kern w:val="0"/>
          <w:sz w:val="28"/>
          <w:szCs w:val="28"/>
        </w:rPr>
        <w:t>投影式的转换</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．糖的氧环</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呋喃型糖</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吡喃型糖</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．糖的绝对构型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 Fischer</w:t>
      </w:r>
      <w:r w:rsidRPr="001F33F7">
        <w:rPr>
          <w:rFonts w:eastAsiaTheme="minorEastAsia"/>
          <w:color w:val="000000" w:themeColor="text1"/>
          <w:kern w:val="0"/>
          <w:sz w:val="28"/>
          <w:szCs w:val="28"/>
        </w:rPr>
        <w:t>投影式中单糖</w:t>
      </w:r>
      <w:r w:rsidRPr="001F33F7">
        <w:rPr>
          <w:rFonts w:eastAsiaTheme="minorEastAsia"/>
          <w:color w:val="000000" w:themeColor="text1"/>
          <w:kern w:val="0"/>
          <w:sz w:val="28"/>
          <w:szCs w:val="28"/>
        </w:rPr>
        <w:t>D</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L</w:t>
      </w:r>
      <w:r w:rsidRPr="001F33F7">
        <w:rPr>
          <w:rFonts w:eastAsiaTheme="minorEastAsia"/>
          <w:color w:val="000000" w:themeColor="text1"/>
          <w:kern w:val="0"/>
          <w:sz w:val="28"/>
          <w:szCs w:val="28"/>
        </w:rPr>
        <w:t>构型的确定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 Haworth</w:t>
      </w:r>
      <w:r w:rsidRPr="001F33F7">
        <w:rPr>
          <w:rFonts w:eastAsiaTheme="minorEastAsia"/>
          <w:color w:val="000000" w:themeColor="text1"/>
          <w:kern w:val="0"/>
          <w:sz w:val="28"/>
          <w:szCs w:val="28"/>
        </w:rPr>
        <w:t>投影式中单糖绝对构型的确定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5</w:t>
      </w:r>
      <w:r w:rsidRPr="001F33F7">
        <w:rPr>
          <w:rFonts w:eastAsiaTheme="minorEastAsia"/>
          <w:color w:val="000000" w:themeColor="text1"/>
          <w:kern w:val="0"/>
          <w:sz w:val="28"/>
          <w:szCs w:val="28"/>
        </w:rPr>
        <w:t>．糖的端基差向异构体及其相对构型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 Fischer</w:t>
      </w:r>
      <w:r w:rsidRPr="001F33F7">
        <w:rPr>
          <w:rFonts w:eastAsiaTheme="minorEastAsia"/>
          <w:color w:val="000000" w:themeColor="text1"/>
          <w:kern w:val="0"/>
          <w:sz w:val="28"/>
          <w:szCs w:val="28"/>
        </w:rPr>
        <w:t>投影式中端基差向异构体构型的确定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 Haworth</w:t>
      </w:r>
      <w:r w:rsidRPr="001F33F7">
        <w:rPr>
          <w:rFonts w:eastAsiaTheme="minorEastAsia"/>
          <w:color w:val="000000" w:themeColor="text1"/>
          <w:kern w:val="0"/>
          <w:sz w:val="28"/>
          <w:szCs w:val="28"/>
        </w:rPr>
        <w:t>投影式中端基差向异构体构型的确定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6</w:t>
      </w:r>
      <w:r w:rsidRPr="001F33F7">
        <w:rPr>
          <w:rFonts w:eastAsiaTheme="minorEastAsia"/>
          <w:color w:val="000000" w:themeColor="text1"/>
          <w:kern w:val="0"/>
          <w:sz w:val="28"/>
          <w:szCs w:val="28"/>
        </w:rPr>
        <w:t>．糖的构象</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(1) </w:t>
      </w:r>
      <w:r w:rsidRPr="001F33F7">
        <w:rPr>
          <w:rFonts w:eastAsiaTheme="minorEastAsia"/>
          <w:color w:val="000000" w:themeColor="text1"/>
          <w:kern w:val="0"/>
          <w:sz w:val="28"/>
          <w:szCs w:val="28"/>
        </w:rPr>
        <w:t>呋喃型糖的优势构象</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吡喃型糖的优势构象</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（二）糖和苷的分类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．糖的分类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 xml:space="preserve">(1) </w:t>
      </w:r>
      <w:r w:rsidRPr="001F33F7">
        <w:rPr>
          <w:rFonts w:eastAsiaTheme="minorEastAsia"/>
          <w:color w:val="000000" w:themeColor="text1"/>
          <w:kern w:val="0"/>
          <w:sz w:val="28"/>
          <w:szCs w:val="28"/>
        </w:rPr>
        <w:t>单糖类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低聚糖类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多聚糖类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．苷的分类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(1) </w:t>
      </w:r>
      <w:r w:rsidRPr="001F33F7">
        <w:rPr>
          <w:rFonts w:eastAsiaTheme="minorEastAsia"/>
          <w:color w:val="000000" w:themeColor="text1"/>
          <w:kern w:val="0"/>
          <w:sz w:val="28"/>
          <w:szCs w:val="28"/>
        </w:rPr>
        <w:t>氧苷</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硫苷</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氮苷</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(4) </w:t>
      </w:r>
      <w:r w:rsidRPr="001F33F7">
        <w:rPr>
          <w:rFonts w:eastAsiaTheme="minorEastAsia"/>
          <w:color w:val="000000" w:themeColor="text1"/>
          <w:kern w:val="0"/>
          <w:sz w:val="28"/>
          <w:szCs w:val="28"/>
        </w:rPr>
        <w:t>碳苷</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w:t>
      </w:r>
      <w:r w:rsidRPr="001F33F7">
        <w:rPr>
          <w:rFonts w:eastAsiaTheme="minorEastAsia"/>
          <w:color w:val="000000" w:themeColor="text1"/>
          <w:sz w:val="28"/>
          <w:szCs w:val="28"/>
        </w:rPr>
        <w:t>写出下列糖的名称并将其转化为</w:t>
      </w:r>
      <w:r w:rsidRPr="001F33F7">
        <w:rPr>
          <w:rFonts w:eastAsiaTheme="minorEastAsia"/>
          <w:color w:val="000000" w:themeColor="text1"/>
          <w:sz w:val="28"/>
          <w:szCs w:val="28"/>
        </w:rPr>
        <w:t>Fischer</w:t>
      </w:r>
      <w:r w:rsidRPr="001F33F7">
        <w:rPr>
          <w:rFonts w:eastAsiaTheme="minorEastAsia"/>
          <w:color w:val="000000" w:themeColor="text1"/>
          <w:sz w:val="28"/>
          <w:szCs w:val="28"/>
        </w:rPr>
        <w:t>式</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object w:dxaOrig="845" w:dyaOrig="1248">
          <v:shape id="_x0000_i1026" type="#_x0000_t75" style="width:42pt;height:62.25pt" o:ole="">
            <v:imagedata r:id="rId15" o:title=""/>
          </v:shape>
          <o:OLEObject Type="Embed" ProgID="ChemDraw.Document.6.0" ShapeID="_x0000_i1026" DrawAspect="Content" ObjectID="_1549347445" r:id="rId16"/>
        </w:objec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object w:dxaOrig="686" w:dyaOrig="959">
          <v:shape id="_x0000_i1027" type="#_x0000_t75" style="width:34.5pt;height:48pt" o:ole="">
            <v:imagedata r:id="rId17" o:title=""/>
          </v:shape>
          <o:OLEObject Type="Embed" ProgID="ChemDraw.Document.6.0" ShapeID="_x0000_i1027" DrawAspect="Content" ObjectID="_1549347446" r:id="rId18"/>
        </w:object>
      </w:r>
      <w:r w:rsidRPr="001F33F7">
        <w:rPr>
          <w:rFonts w:eastAsiaTheme="minorEastAsia"/>
          <w:color w:val="000000" w:themeColor="text1"/>
          <w:sz w:val="28"/>
          <w:szCs w:val="28"/>
        </w:rPr>
        <w:t xml:space="preserve">  </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第二章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糖和苷</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（第三节，第四节）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掌握糖苷类化合物的特征性鉴别反应；掌握常用的苷键裂解方法、原理和不同类型苷键裂解的规律。</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了解糖类化合物和苷类化合物的理化性质。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糖的理化性质；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糖、苷类化合物的鉴别反应；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苷键裂解方法、原理和不同类型苷键裂解规律。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．教学难点</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苷键裂解方法、原理和不同类型苷键裂解规律。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．教学方法</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sz w:val="28"/>
          <w:szCs w:val="28"/>
        </w:rPr>
        <w:t>采用传统式教学方式为主，并结合启发式和课堂讨论式教学方法</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．教学手段</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采用多媒体课件与板书相结合的教学手段，以多媒体教学为主。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第二章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糖和苷</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（三）糖的理化性质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．物理性质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溶解性。</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(2)</w:t>
      </w:r>
      <w:r w:rsidRPr="001F33F7">
        <w:rPr>
          <w:rFonts w:eastAsiaTheme="minorEastAsia"/>
          <w:color w:val="000000" w:themeColor="text1"/>
          <w:kern w:val="0"/>
          <w:sz w:val="28"/>
          <w:szCs w:val="28"/>
        </w:rPr>
        <w:t>极性。</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味。</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旋光性。</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．化学性质。</w:t>
      </w:r>
      <w:r w:rsidRPr="001F33F7">
        <w:rPr>
          <w:rFonts w:eastAsiaTheme="minorEastAsia"/>
          <w:color w:val="000000" w:themeColor="text1"/>
          <w:kern w:val="0"/>
          <w:sz w:val="28"/>
          <w:szCs w:val="28"/>
        </w:rPr>
        <w:tab/>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氧化反应。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糠醛形成反应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羟基反应。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羰基反应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(5)</w:t>
      </w:r>
      <w:r w:rsidRPr="001F33F7">
        <w:rPr>
          <w:rFonts w:eastAsiaTheme="minorEastAsia"/>
          <w:color w:val="000000" w:themeColor="text1"/>
          <w:kern w:val="0"/>
          <w:sz w:val="28"/>
          <w:szCs w:val="28"/>
        </w:rPr>
        <w:t>硼酸络合反应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（四）苷键的裂解</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．苷键裂解的目的和应用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．苷键的裂解方法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(1) </w:t>
      </w:r>
      <w:r w:rsidRPr="001F33F7">
        <w:rPr>
          <w:rFonts w:eastAsiaTheme="minorEastAsia"/>
          <w:color w:val="000000" w:themeColor="text1"/>
          <w:kern w:val="0"/>
          <w:sz w:val="28"/>
          <w:szCs w:val="28"/>
        </w:rPr>
        <w:t>酸催化水解反应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(2) </w:t>
      </w:r>
      <w:r w:rsidRPr="001F33F7">
        <w:rPr>
          <w:rFonts w:eastAsiaTheme="minorEastAsia"/>
          <w:color w:val="000000" w:themeColor="text1"/>
          <w:kern w:val="0"/>
          <w:sz w:val="28"/>
          <w:szCs w:val="28"/>
        </w:rPr>
        <w:t>乙酰解反应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(3) </w:t>
      </w:r>
      <w:r w:rsidRPr="001F33F7">
        <w:rPr>
          <w:rFonts w:eastAsiaTheme="minorEastAsia"/>
          <w:color w:val="000000" w:themeColor="text1"/>
          <w:kern w:val="0"/>
          <w:sz w:val="28"/>
          <w:szCs w:val="28"/>
        </w:rPr>
        <w:t>碱催化水解反应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(4) </w:t>
      </w:r>
      <w:r w:rsidRPr="001F33F7">
        <w:rPr>
          <w:rFonts w:eastAsiaTheme="minorEastAsia"/>
          <w:color w:val="000000" w:themeColor="text1"/>
          <w:kern w:val="0"/>
          <w:sz w:val="28"/>
          <w:szCs w:val="28"/>
        </w:rPr>
        <w:t>酶催化水解反应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 xml:space="preserve">(5) </w:t>
      </w:r>
      <w:r w:rsidRPr="001F33F7">
        <w:rPr>
          <w:rFonts w:eastAsiaTheme="minorEastAsia"/>
          <w:color w:val="000000" w:themeColor="text1"/>
          <w:kern w:val="0"/>
          <w:sz w:val="28"/>
          <w:szCs w:val="28"/>
        </w:rPr>
        <w:t>氧化开裂法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（选择题）</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．最难水解的苷</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A </w:t>
      </w:r>
      <w:r w:rsidRPr="001F33F7">
        <w:rPr>
          <w:rFonts w:eastAsiaTheme="minorEastAsia"/>
          <w:color w:val="000000" w:themeColor="text1"/>
          <w:sz w:val="28"/>
          <w:szCs w:val="28"/>
        </w:rPr>
        <w:t>氧苷</w:t>
      </w:r>
      <w:r w:rsidRPr="001F33F7">
        <w:rPr>
          <w:rFonts w:eastAsiaTheme="minorEastAsia"/>
          <w:color w:val="000000" w:themeColor="text1"/>
          <w:sz w:val="28"/>
          <w:szCs w:val="28"/>
        </w:rPr>
        <w:t xml:space="preserve">   B </w:t>
      </w:r>
      <w:r w:rsidRPr="001F33F7">
        <w:rPr>
          <w:rFonts w:eastAsiaTheme="minorEastAsia"/>
          <w:color w:val="000000" w:themeColor="text1"/>
          <w:sz w:val="28"/>
          <w:szCs w:val="28"/>
        </w:rPr>
        <w:t>硫苷</w:t>
      </w:r>
      <w:r w:rsidRPr="001F33F7">
        <w:rPr>
          <w:rFonts w:eastAsiaTheme="minorEastAsia"/>
          <w:color w:val="000000" w:themeColor="text1"/>
          <w:sz w:val="28"/>
          <w:szCs w:val="28"/>
        </w:rPr>
        <w:t xml:space="preserve">   C </w:t>
      </w:r>
      <w:r w:rsidRPr="001F33F7">
        <w:rPr>
          <w:rFonts w:eastAsiaTheme="minorEastAsia"/>
          <w:color w:val="000000" w:themeColor="text1"/>
          <w:sz w:val="28"/>
          <w:szCs w:val="28"/>
        </w:rPr>
        <w:t>碳苷</w:t>
      </w:r>
      <w:r w:rsidRPr="001F33F7">
        <w:rPr>
          <w:rFonts w:eastAsiaTheme="minorEastAsia"/>
          <w:color w:val="000000" w:themeColor="text1"/>
          <w:sz w:val="28"/>
          <w:szCs w:val="28"/>
        </w:rPr>
        <w:t xml:space="preserve">   D </w:t>
      </w:r>
      <w:r w:rsidRPr="001F33F7">
        <w:rPr>
          <w:rFonts w:eastAsiaTheme="minorEastAsia"/>
          <w:color w:val="000000" w:themeColor="text1"/>
          <w:sz w:val="28"/>
          <w:szCs w:val="28"/>
        </w:rPr>
        <w:t>氮苷</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．能用碱催化水解的苷</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 xml:space="preserve">A </w:t>
      </w:r>
      <w:r w:rsidRPr="001F33F7">
        <w:rPr>
          <w:rFonts w:eastAsiaTheme="minorEastAsia"/>
          <w:color w:val="000000" w:themeColor="text1"/>
          <w:sz w:val="28"/>
          <w:szCs w:val="28"/>
        </w:rPr>
        <w:t>醇苷</w:t>
      </w:r>
      <w:r w:rsidRPr="001F33F7">
        <w:rPr>
          <w:rFonts w:eastAsiaTheme="minorEastAsia"/>
          <w:color w:val="000000" w:themeColor="text1"/>
          <w:sz w:val="28"/>
          <w:szCs w:val="28"/>
        </w:rPr>
        <w:t xml:space="preserve">   B </w:t>
      </w:r>
      <w:r w:rsidRPr="001F33F7">
        <w:rPr>
          <w:rFonts w:eastAsiaTheme="minorEastAsia"/>
          <w:color w:val="000000" w:themeColor="text1"/>
          <w:sz w:val="28"/>
          <w:szCs w:val="28"/>
        </w:rPr>
        <w:t>碳苷</w:t>
      </w:r>
      <w:r w:rsidRPr="001F33F7">
        <w:rPr>
          <w:rFonts w:eastAsiaTheme="minorEastAsia"/>
          <w:color w:val="000000" w:themeColor="text1"/>
          <w:sz w:val="28"/>
          <w:szCs w:val="28"/>
        </w:rPr>
        <w:t xml:space="preserve">   C </w:t>
      </w:r>
      <w:r w:rsidRPr="001F33F7">
        <w:rPr>
          <w:rFonts w:eastAsiaTheme="minorEastAsia"/>
          <w:color w:val="000000" w:themeColor="text1"/>
          <w:sz w:val="28"/>
          <w:szCs w:val="28"/>
        </w:rPr>
        <w:t>酚苷</w:t>
      </w:r>
      <w:r w:rsidRPr="001F33F7">
        <w:rPr>
          <w:rFonts w:eastAsiaTheme="minorEastAsia"/>
          <w:color w:val="000000" w:themeColor="text1"/>
          <w:sz w:val="28"/>
          <w:szCs w:val="28"/>
        </w:rPr>
        <w:t xml:space="preserve">   D </w:t>
      </w:r>
      <w:r w:rsidRPr="001F33F7">
        <w:rPr>
          <w:rFonts w:eastAsiaTheme="minorEastAsia"/>
          <w:color w:val="000000" w:themeColor="text1"/>
          <w:sz w:val="28"/>
          <w:szCs w:val="28"/>
        </w:rPr>
        <w:t>氮苷</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．酸催化水解时最容易断裂的苷键是</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A 6-</w:t>
      </w:r>
      <w:r w:rsidRPr="001F33F7">
        <w:rPr>
          <w:rFonts w:eastAsiaTheme="minorEastAsia"/>
          <w:color w:val="000000" w:themeColor="text1"/>
          <w:sz w:val="28"/>
          <w:szCs w:val="28"/>
        </w:rPr>
        <w:t>去氧糖</w:t>
      </w:r>
      <w:r w:rsidRPr="001F33F7">
        <w:rPr>
          <w:rFonts w:eastAsiaTheme="minorEastAsia"/>
          <w:color w:val="000000" w:themeColor="text1"/>
          <w:sz w:val="28"/>
          <w:szCs w:val="28"/>
        </w:rPr>
        <w:t xml:space="preserve">   B 2</w:t>
      </w: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二去氧糖</w:t>
      </w:r>
      <w:r w:rsidRPr="001F33F7">
        <w:rPr>
          <w:rFonts w:eastAsiaTheme="minorEastAsia"/>
          <w:color w:val="000000" w:themeColor="text1"/>
          <w:sz w:val="28"/>
          <w:szCs w:val="28"/>
        </w:rPr>
        <w:t xml:space="preserve">   C </w:t>
      </w:r>
      <w:r w:rsidRPr="001F33F7">
        <w:rPr>
          <w:rFonts w:eastAsiaTheme="minorEastAsia"/>
          <w:color w:val="000000" w:themeColor="text1"/>
          <w:sz w:val="28"/>
          <w:szCs w:val="28"/>
        </w:rPr>
        <w:t>五碳醛糖</w:t>
      </w:r>
      <w:r w:rsidRPr="001F33F7">
        <w:rPr>
          <w:rFonts w:eastAsiaTheme="minorEastAsia"/>
          <w:color w:val="000000" w:themeColor="text1"/>
          <w:sz w:val="28"/>
          <w:szCs w:val="28"/>
        </w:rPr>
        <w:t xml:space="preserve">   D </w:t>
      </w:r>
      <w:r w:rsidRPr="001F33F7">
        <w:rPr>
          <w:rFonts w:eastAsiaTheme="minorEastAsia"/>
          <w:color w:val="000000" w:themeColor="text1"/>
          <w:sz w:val="28"/>
          <w:szCs w:val="28"/>
        </w:rPr>
        <w:t>六碳醛糖</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．能确定苷键构型的方法是</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A </w:t>
      </w:r>
      <w:r w:rsidRPr="001F33F7">
        <w:rPr>
          <w:rFonts w:eastAsiaTheme="minorEastAsia"/>
          <w:color w:val="000000" w:themeColor="text1"/>
          <w:sz w:val="28"/>
          <w:szCs w:val="28"/>
        </w:rPr>
        <w:t>酸解</w:t>
      </w:r>
      <w:r w:rsidRPr="001F33F7">
        <w:rPr>
          <w:rFonts w:eastAsiaTheme="minorEastAsia"/>
          <w:color w:val="000000" w:themeColor="text1"/>
          <w:sz w:val="28"/>
          <w:szCs w:val="28"/>
        </w:rPr>
        <w:t xml:space="preserve">   B </w:t>
      </w:r>
      <w:r w:rsidRPr="001F33F7">
        <w:rPr>
          <w:rFonts w:eastAsiaTheme="minorEastAsia"/>
          <w:color w:val="000000" w:themeColor="text1"/>
          <w:sz w:val="28"/>
          <w:szCs w:val="28"/>
        </w:rPr>
        <w:t>乙酰解</w:t>
      </w:r>
      <w:r w:rsidRPr="001F33F7">
        <w:rPr>
          <w:rFonts w:eastAsiaTheme="minorEastAsia"/>
          <w:color w:val="000000" w:themeColor="text1"/>
          <w:sz w:val="28"/>
          <w:szCs w:val="28"/>
        </w:rPr>
        <w:t xml:space="preserve">   C </w:t>
      </w:r>
      <w:r w:rsidRPr="001F33F7">
        <w:rPr>
          <w:rFonts w:eastAsiaTheme="minorEastAsia"/>
          <w:color w:val="000000" w:themeColor="text1"/>
          <w:sz w:val="28"/>
          <w:szCs w:val="28"/>
        </w:rPr>
        <w:t>碱解</w:t>
      </w:r>
      <w:r w:rsidRPr="001F33F7">
        <w:rPr>
          <w:rFonts w:eastAsiaTheme="minorEastAsia"/>
          <w:color w:val="000000" w:themeColor="text1"/>
          <w:sz w:val="28"/>
          <w:szCs w:val="28"/>
        </w:rPr>
        <w:t xml:space="preserve">   D </w:t>
      </w:r>
      <w:r w:rsidRPr="001F33F7">
        <w:rPr>
          <w:rFonts w:eastAsiaTheme="minorEastAsia"/>
          <w:color w:val="000000" w:themeColor="text1"/>
          <w:sz w:val="28"/>
          <w:szCs w:val="28"/>
        </w:rPr>
        <w:t>酶解</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．能消耗两分子过碘酸的是</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A </w:t>
      </w:r>
      <w:r w:rsidRPr="001F33F7">
        <w:rPr>
          <w:rFonts w:eastAsiaTheme="minorEastAsia"/>
          <w:color w:val="000000" w:themeColor="text1"/>
          <w:sz w:val="28"/>
          <w:szCs w:val="28"/>
        </w:rPr>
        <w:t>葡萄糖苷</w:t>
      </w:r>
      <w:r w:rsidRPr="001F33F7">
        <w:rPr>
          <w:rFonts w:eastAsiaTheme="minorEastAsia"/>
          <w:color w:val="000000" w:themeColor="text1"/>
          <w:sz w:val="28"/>
          <w:szCs w:val="28"/>
        </w:rPr>
        <w:t xml:space="preserve">   B 2-</w:t>
      </w:r>
      <w:r w:rsidRPr="001F33F7">
        <w:rPr>
          <w:rFonts w:eastAsiaTheme="minorEastAsia"/>
          <w:color w:val="000000" w:themeColor="text1"/>
          <w:sz w:val="28"/>
          <w:szCs w:val="28"/>
        </w:rPr>
        <w:t>甲氧基葡萄糖苷</w:t>
      </w:r>
      <w:r w:rsidRPr="001F33F7">
        <w:rPr>
          <w:rFonts w:eastAsiaTheme="minorEastAsia"/>
          <w:color w:val="000000" w:themeColor="text1"/>
          <w:sz w:val="28"/>
          <w:szCs w:val="28"/>
        </w:rPr>
        <w:t xml:space="preserve">   C  3-</w:t>
      </w:r>
      <w:r w:rsidRPr="001F33F7">
        <w:rPr>
          <w:rFonts w:eastAsiaTheme="minorEastAsia"/>
          <w:color w:val="000000" w:themeColor="text1"/>
          <w:sz w:val="28"/>
          <w:szCs w:val="28"/>
        </w:rPr>
        <w:t>甲氧基葡萄糖苷</w:t>
      </w:r>
      <w:r w:rsidRPr="001F33F7">
        <w:rPr>
          <w:rFonts w:eastAsiaTheme="minorEastAsia"/>
          <w:color w:val="000000" w:themeColor="text1"/>
          <w:sz w:val="28"/>
          <w:szCs w:val="28"/>
        </w:rPr>
        <w:t xml:space="preserve">   D  4-</w:t>
      </w:r>
      <w:r w:rsidRPr="001F33F7">
        <w:rPr>
          <w:rFonts w:eastAsiaTheme="minorEastAsia"/>
          <w:color w:val="000000" w:themeColor="text1"/>
          <w:sz w:val="28"/>
          <w:szCs w:val="28"/>
        </w:rPr>
        <w:t>甲氧基葡萄糖苷</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kern w:val="0"/>
          <w:sz w:val="28"/>
          <w:szCs w:val="28"/>
        </w:rPr>
        <w:t>第二章</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糖和苷</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（第五节，第六节，第七节）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kern w:val="0"/>
          <w:sz w:val="28"/>
          <w:szCs w:val="28"/>
        </w:rPr>
        <w:t>掌握糖的核磁共振特征；</w:t>
      </w:r>
      <w:r w:rsidRPr="001F33F7">
        <w:rPr>
          <w:rFonts w:eastAsiaTheme="minorEastAsia"/>
          <w:color w:val="000000" w:themeColor="text1"/>
          <w:sz w:val="28"/>
          <w:szCs w:val="28"/>
        </w:rPr>
        <w:t>苷类化合物结构鉴定的程序和苷键构型的确定方法。</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sz w:val="28"/>
          <w:szCs w:val="28"/>
        </w:rPr>
      </w:pPr>
      <w:r w:rsidRPr="001F33F7">
        <w:rPr>
          <w:rFonts w:eastAsiaTheme="minorEastAsia"/>
          <w:color w:val="000000" w:themeColor="text1"/>
          <w:sz w:val="28"/>
          <w:szCs w:val="28"/>
        </w:rPr>
        <w:t>熟悉糖、苷类化合物的提取分离方法。</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sz w:val="28"/>
          <w:szCs w:val="28"/>
        </w:rPr>
      </w:pPr>
      <w:r w:rsidRPr="001F33F7">
        <w:rPr>
          <w:rFonts w:eastAsiaTheme="minorEastAsia"/>
          <w:color w:val="000000" w:themeColor="text1"/>
          <w:sz w:val="28"/>
          <w:szCs w:val="28"/>
        </w:rPr>
        <w:t>了解多聚糖的一般性状及提取分离方法。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二、教学重点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．教学重点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糖的核磁共振特征；</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苷类化合物结构鉴定的程序</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苷键构型的确定方法</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 xml:space="preserve"> </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．教学难点</w:t>
      </w:r>
    </w:p>
    <w:p w:rsidR="0017268A" w:rsidRPr="001F33F7" w:rsidRDefault="0017268A" w:rsidP="0017268A">
      <w:pPr>
        <w:autoSpaceDE w:val="0"/>
        <w:autoSpaceDN w:val="0"/>
        <w:adjustRightInd w:val="0"/>
        <w:spacing w:line="360" w:lineRule="auto"/>
        <w:ind w:firstLineChars="200" w:firstLine="560"/>
        <w:jc w:val="left"/>
        <w:rPr>
          <w:rFonts w:eastAsiaTheme="minorEastAsia"/>
          <w:color w:val="000000" w:themeColor="text1"/>
          <w:kern w:val="0"/>
          <w:sz w:val="28"/>
          <w:szCs w:val="28"/>
        </w:rPr>
      </w:pPr>
      <w:r w:rsidRPr="001F33F7">
        <w:rPr>
          <w:rFonts w:eastAsiaTheme="minorEastAsia"/>
          <w:color w:val="000000" w:themeColor="text1"/>
          <w:sz w:val="28"/>
          <w:szCs w:val="28"/>
        </w:rPr>
        <w:t>苷键构型的确定方法</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．教学方法</w:t>
      </w:r>
    </w:p>
    <w:p w:rsidR="0017268A" w:rsidRPr="001F33F7" w:rsidRDefault="0017268A" w:rsidP="0017268A">
      <w:pPr>
        <w:autoSpaceDE w:val="0"/>
        <w:autoSpaceDN w:val="0"/>
        <w:adjustRightInd w:val="0"/>
        <w:spacing w:line="360" w:lineRule="auto"/>
        <w:ind w:firstLineChars="150" w:firstLine="420"/>
        <w:jc w:val="left"/>
        <w:rPr>
          <w:rFonts w:eastAsiaTheme="minorEastAsia"/>
          <w:color w:val="000000" w:themeColor="text1"/>
          <w:kern w:val="0"/>
          <w:sz w:val="28"/>
          <w:szCs w:val="28"/>
        </w:rPr>
      </w:pPr>
      <w:r w:rsidRPr="001F33F7">
        <w:rPr>
          <w:rFonts w:eastAsiaTheme="minorEastAsia"/>
          <w:color w:val="000000" w:themeColor="text1"/>
          <w:sz w:val="28"/>
          <w:szCs w:val="28"/>
        </w:rPr>
        <w:t>采用传统式教学方式为主，并结合启发式和课堂讨论式教学方法</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．教学手段</w:t>
      </w:r>
    </w:p>
    <w:p w:rsidR="0017268A" w:rsidRPr="001F33F7" w:rsidRDefault="0017268A" w:rsidP="0017268A">
      <w:pPr>
        <w:autoSpaceDE w:val="0"/>
        <w:autoSpaceDN w:val="0"/>
        <w:adjustRightInd w:val="0"/>
        <w:spacing w:line="360" w:lineRule="auto"/>
        <w:ind w:firstLineChars="150" w:firstLine="420"/>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采用多媒体课件与板书相结合的教学手段，以多媒体教学为主。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第二章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糖和苷</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（五）提取分离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．提取</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．分离</w:t>
      </w:r>
      <w:r w:rsidRPr="001F33F7">
        <w:rPr>
          <w:rFonts w:eastAsiaTheme="minorEastAsia"/>
          <w:color w:val="000000" w:themeColor="text1"/>
          <w:kern w:val="0"/>
          <w:sz w:val="28"/>
          <w:szCs w:val="28"/>
        </w:rPr>
        <w:tab/>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沉淀法。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色谱法。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（六）糖的核磁共振性质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．糖的氢核磁共振谱特征</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2.</w:t>
      </w:r>
      <w:r w:rsidRPr="001F33F7">
        <w:rPr>
          <w:rFonts w:eastAsiaTheme="minorEastAsia"/>
          <w:color w:val="000000" w:themeColor="text1"/>
          <w:kern w:val="0"/>
          <w:sz w:val="28"/>
          <w:szCs w:val="28"/>
        </w:rPr>
        <w:t>糖的碳核磁共振谱特征</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（七）糖链的结构测定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．纯度测定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．分子量测定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．单糖的鉴定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．糖连接位置的测定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5</w:t>
      </w:r>
      <w:r w:rsidRPr="001F33F7">
        <w:rPr>
          <w:rFonts w:eastAsiaTheme="minorEastAsia"/>
          <w:color w:val="000000" w:themeColor="text1"/>
          <w:kern w:val="0"/>
          <w:sz w:val="28"/>
          <w:szCs w:val="28"/>
        </w:rPr>
        <w:t>．链连接顺序的测定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6</w:t>
      </w:r>
      <w:r w:rsidRPr="001F33F7">
        <w:rPr>
          <w:rFonts w:eastAsiaTheme="minorEastAsia"/>
          <w:color w:val="000000" w:themeColor="text1"/>
          <w:kern w:val="0"/>
          <w:sz w:val="28"/>
          <w:szCs w:val="28"/>
        </w:rPr>
        <w:t>．苷键构型的确定</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w:t>
      </w:r>
      <w:r w:rsidRPr="001F33F7">
        <w:rPr>
          <w:rFonts w:eastAsiaTheme="minorEastAsia"/>
          <w:color w:val="000000" w:themeColor="text1"/>
          <w:sz w:val="28"/>
          <w:szCs w:val="28"/>
        </w:rPr>
        <w:t>如何确定苷键的的相对构型和绝对构型？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．糖链结构的测定的一般方法和程序是什么？</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FA34BD" w:rsidRPr="001F33F7" w:rsidRDefault="00FA34BD" w:rsidP="0017268A">
      <w:pPr>
        <w:spacing w:line="360" w:lineRule="auto"/>
        <w:rPr>
          <w:rFonts w:eastAsiaTheme="minorEastAsia"/>
          <w:color w:val="000000" w:themeColor="text1"/>
          <w:sz w:val="28"/>
          <w:szCs w:val="28"/>
        </w:rPr>
      </w:pP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t>第三章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苯丙素类（第一节）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t>第三章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苯丙素类（第二节）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一、教学目的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．了解苯丙素类化合物的结构特点。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2</w:t>
      </w:r>
      <w:r w:rsidRPr="001F33F7">
        <w:rPr>
          <w:rFonts w:eastAsiaTheme="minorEastAsia"/>
          <w:color w:val="000000" w:themeColor="text1"/>
          <w:sz w:val="28"/>
          <w:szCs w:val="28"/>
        </w:rPr>
        <w:t>．熟悉苯丙酸类的结构特点及特性。</w:t>
      </w:r>
      <w:r w:rsidRPr="001F33F7">
        <w:rPr>
          <w:rFonts w:eastAsiaTheme="minorEastAsia"/>
          <w:color w:val="000000" w:themeColor="text1"/>
          <w:sz w:val="28"/>
          <w:szCs w:val="28"/>
        </w:rPr>
        <w:br/>
        <w:t>3</w:t>
      </w:r>
      <w:r w:rsidRPr="001F33F7">
        <w:rPr>
          <w:rFonts w:eastAsiaTheme="minorEastAsia"/>
          <w:color w:val="000000" w:themeColor="text1"/>
          <w:sz w:val="28"/>
          <w:szCs w:val="28"/>
        </w:rPr>
        <w:t>．掌握香豆素的结构特点、分类情况和理化性质。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）香豆素类化合物的结构特点和分类情况。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）香豆素的内酯性质和显色反应。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与结构特征相关的香豆素类化合物的化学性质。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第三章</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苯丙素类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概述</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（一）苯丙素的定义：一类含有一个或几个</w:t>
      </w:r>
      <w:r w:rsidRPr="001F33F7">
        <w:rPr>
          <w:rFonts w:eastAsiaTheme="minorEastAsia"/>
          <w:color w:val="000000" w:themeColor="text1"/>
          <w:sz w:val="28"/>
          <w:szCs w:val="28"/>
        </w:rPr>
        <w:t>C6-C3</w:t>
      </w:r>
      <w:r w:rsidRPr="001F33F7">
        <w:rPr>
          <w:rFonts w:eastAsiaTheme="minorEastAsia"/>
          <w:color w:val="000000" w:themeColor="text1"/>
          <w:sz w:val="28"/>
          <w:szCs w:val="28"/>
        </w:rPr>
        <w:t>单位的天然成分。</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（二）苯丙素的分类：主要包括苯丙烯、苯丙醇、苯丙酸及其缩酯、香豆素、木脂素、黄酮、木质素等。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（三）苯丙素的生合成途径：桂皮酸途径。</w: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29" type="#_x0000_t75" style="position:absolute;left:0;text-align:left;margin-left:45pt;margin-top:-7.8pt;width:355.2pt;height:210.9pt;z-index:251663360;mso-wrap-style:none;v-text-anchor:middle" fillcolor="#bbe0e3">
            <v:imagedata r:id="rId19" o:title="" grayscale="t" bilevel="t"/>
          </v:shape>
          <o:OLEObject Type="Embed" ProgID="ChemDraw.Document.6.0" ShapeID="_x0000_s1029" DrawAspect="Content" ObjectID="_1549347453" r:id="rId20"/>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group id="_x0000_s1032" style="position:absolute;left:0;text-align:left;margin-left:16.5pt;margin-top:2.55pt;width:378pt;height:206.65pt;z-index:251666432" coordorigin="2262,222" coordsize="7560,4133">
            <v:shape id="_x0000_s1033" type="#_x0000_t75" style="position:absolute;left:2262;top:228;width:2490;height:4127;mso-wrap-style:none;v-text-anchor:middle" fillcolor="#bbe0e3">
              <v:imagedata r:id="rId21" o:title="" cropright="41713f" grayscale="t" bilevel="t"/>
            </v:shape>
            <v:shape id="_x0000_s1034" type="#_x0000_t75" style="position:absolute;left:5052;top:222;width:1620;height:4127;mso-wrap-style:none;v-text-anchor:middle" fillcolor="#bbe0e3">
              <v:imagedata r:id="rId21" o:title="" cropleft="24205f" cropright="25832f" grayscale="t" bilevel="t"/>
            </v:shape>
            <v:shape id="_x0000_s1035" type="#_x0000_t75" style="position:absolute;left:7112;top:222;width:2710;height:3120;mso-wrap-style:none;v-text-anchor:middle" fillcolor="#bbe0e3">
              <v:imagedata r:id="rId21" o:title="" cropbottom="15991f" cropleft="39609f" grayscale="t" bilevel="t"/>
            </v:shape>
          </v:group>
          <o:OLEObject Type="Embed" ProgID="ChemDraw.Document.6.0" ShapeID="_x0000_s1033" DrawAspect="Content" ObjectID="_1549347454" r:id="rId22"/>
          <o:OLEObject Type="Embed" ProgID="ChemDraw.Document.6.0" ShapeID="_x0000_s1034" DrawAspect="Content" ObjectID="_1549347455" r:id="rId23"/>
          <o:OLEObject Type="Embed" ProgID="ChemDraw.Document.6.0" ShapeID="_x0000_s1035" DrawAspect="Content" ObjectID="_1549347456" r:id="rId24"/>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第一节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苯丙酸类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（一）苯丙酸的基本结构：酚羟基取代的芳香羧酸。多具有</w:t>
      </w:r>
      <w:r w:rsidRPr="001F33F7">
        <w:rPr>
          <w:rFonts w:eastAsiaTheme="minorEastAsia"/>
          <w:color w:val="000000" w:themeColor="text1"/>
          <w:sz w:val="28"/>
          <w:szCs w:val="28"/>
        </w:rPr>
        <w:t>C6-C3</w:t>
      </w:r>
      <w:r w:rsidRPr="001F33F7">
        <w:rPr>
          <w:rFonts w:eastAsiaTheme="minorEastAsia"/>
          <w:color w:val="000000" w:themeColor="text1"/>
          <w:sz w:val="28"/>
          <w:szCs w:val="28"/>
        </w:rPr>
        <w:t>结构的苯丙酸类。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（二）常见的苯丙酸类：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31" type="#_x0000_t75" style="position:absolute;left:0;text-align:left;margin-left:180pt;margin-top:6.7pt;width:162pt;height:103.3pt;z-index:251665408;mso-wrap-style:none;v-text-anchor:middle" fillcolor="#bbe0e3">
            <v:imagedata r:id="rId25" o:title=""/>
          </v:shape>
          <o:OLEObject Type="Embed" ProgID="ChemDraw.Document.6.0" ShapeID="_x0000_s1031" DrawAspect="Content" ObjectID="_1549347457" r:id="rId26"/>
        </w:objec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30" type="#_x0000_t75" style="position:absolute;left:0;text-align:left;margin-left:27pt;margin-top:14.5pt;width:135pt;height:61pt;z-index:251664384;mso-wrap-style:none;v-text-anchor:middle" fillcolor="#bbe0e3">
            <v:imagedata r:id="rId27" o:title="" grayscale="t" bilevel="t"/>
          </v:shape>
          <o:OLEObject Type="Embed" ProgID="ChemDraw.Document.6.0" ShapeID="_x0000_s1030" DrawAspect="Content" ObjectID="_1549347458" r:id="rId28"/>
        </w:objec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第二节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香豆素类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（一）香豆素的基本结构：香豆素是</w:t>
      </w:r>
      <w:r w:rsidRPr="001F33F7">
        <w:rPr>
          <w:rFonts w:eastAsiaTheme="minorEastAsia"/>
          <w:bCs/>
          <w:color w:val="000000" w:themeColor="text1"/>
          <w:sz w:val="28"/>
          <w:szCs w:val="28"/>
        </w:rPr>
        <w:t>邻羟基桂皮酸内酯类成分的总称</w:t>
      </w:r>
      <w:r w:rsidRPr="001F33F7">
        <w:rPr>
          <w:rFonts w:eastAsiaTheme="minorEastAsia"/>
          <w:color w:val="000000" w:themeColor="text1"/>
          <w:sz w:val="28"/>
          <w:szCs w:val="28"/>
        </w:rPr>
        <w:t>，具有苯</w:t>
      </w:r>
      <w:r w:rsidRPr="001F33F7">
        <w:rPr>
          <w:rFonts w:eastAsiaTheme="minorEastAsia"/>
          <w:bCs/>
          <w:color w:val="000000" w:themeColor="text1"/>
          <w:sz w:val="28"/>
          <w:szCs w:val="28"/>
        </w:rPr>
        <w:t>骈</w:t>
      </w:r>
      <w:r w:rsidRPr="001F33F7">
        <w:rPr>
          <w:rFonts w:eastAsiaTheme="minorEastAsia"/>
          <w:color w:val="000000" w:themeColor="text1"/>
          <w:sz w:val="28"/>
          <w:szCs w:val="28"/>
        </w:rPr>
        <w:sym w:font="Symbol" w:char="0061"/>
      </w:r>
      <w:r w:rsidRPr="001F33F7">
        <w:rPr>
          <w:rFonts w:eastAsiaTheme="minorEastAsia"/>
          <w:color w:val="000000" w:themeColor="text1"/>
          <w:sz w:val="28"/>
          <w:szCs w:val="28"/>
        </w:rPr>
        <w:t>-</w:t>
      </w:r>
      <w:r w:rsidRPr="001F33F7">
        <w:rPr>
          <w:rFonts w:eastAsiaTheme="minorEastAsia"/>
          <w:color w:val="000000" w:themeColor="text1"/>
          <w:sz w:val="28"/>
          <w:szCs w:val="28"/>
        </w:rPr>
        <w:t>吡喃酮母核的基本骨架。环上常有</w:t>
      </w:r>
      <w:r w:rsidRPr="001F33F7">
        <w:rPr>
          <w:rFonts w:eastAsiaTheme="minorEastAsia"/>
          <w:color w:val="000000" w:themeColor="text1"/>
          <w:sz w:val="28"/>
          <w:szCs w:val="28"/>
        </w:rPr>
        <w:t>-OH</w:t>
      </w:r>
      <w:r w:rsidRPr="001F33F7">
        <w:rPr>
          <w:rFonts w:eastAsiaTheme="minorEastAsia"/>
          <w:color w:val="000000" w:themeColor="text1"/>
          <w:sz w:val="28"/>
          <w:szCs w:val="28"/>
        </w:rPr>
        <w:t>、</w:t>
      </w:r>
      <w:r w:rsidRPr="001F33F7">
        <w:rPr>
          <w:rFonts w:eastAsiaTheme="minorEastAsia"/>
          <w:color w:val="000000" w:themeColor="text1"/>
          <w:sz w:val="28"/>
          <w:szCs w:val="28"/>
        </w:rPr>
        <w:t>OCH</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、异戊烯基等取代基。</w:t>
      </w: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36" type="#_x0000_t75" style="position:absolute;left:0;text-align:left;margin-left:171pt;margin-top:7.05pt;width:99pt;height:66.1pt;z-index:251667456;mso-wrap-style:none;v-text-anchor:middle" fillcolor="#bbe0e3">
            <v:imagedata r:id="rId29" o:title=""/>
          </v:shape>
          <o:OLEObject Type="Embed" ProgID="ChemDraw.Document.6.0" ShapeID="_x0000_s1036" DrawAspect="Content" ObjectID="_1549347459" r:id="rId30"/>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（二）香豆素的分类：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．简单香豆素类</w:t>
      </w:r>
    </w:p>
    <w:p w:rsidR="0017268A" w:rsidRPr="001F33F7" w:rsidRDefault="0017268A" w:rsidP="0017268A">
      <w:pPr>
        <w:spacing w:line="360" w:lineRule="auto"/>
        <w:rPr>
          <w:rFonts w:eastAsiaTheme="minorEastAsia"/>
          <w:b/>
          <w:bCs/>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bCs/>
          <w:color w:val="000000" w:themeColor="text1"/>
          <w:sz w:val="28"/>
          <w:szCs w:val="28"/>
        </w:rPr>
        <w:t>只在苯环上有取代基的香豆素</w:t>
      </w:r>
      <w:r w:rsidRPr="001F33F7">
        <w:rPr>
          <w:rFonts w:eastAsiaTheme="minorEastAsia"/>
          <w:color w:val="000000" w:themeColor="text1"/>
          <w:sz w:val="28"/>
          <w:szCs w:val="28"/>
        </w:rPr>
        <w:t>，取代基包括羟基、甲氧基、亚甲二氧基、异戊烯基等。</w:t>
      </w: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37" type="#_x0000_t75" style="position:absolute;left:0;text-align:left;margin-left:108pt;margin-top:9.3pt;width:126pt;height:57.65pt;z-index:251668480;mso-wrap-style:none;v-text-anchor:middle" fillcolor="#bbe0e3">
            <v:imagedata r:id="rId31" o:title=""/>
          </v:shape>
          <o:OLEObject Type="Embed" ProgID="ChemDraw.Document.6.0" ShapeID="_x0000_s1037" DrawAspect="Content" ObjectID="_1549347460" r:id="rId32"/>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．呋喃香豆素类</w:t>
      </w:r>
      <w:r w:rsidRPr="001F33F7">
        <w:rPr>
          <w:rFonts w:eastAsiaTheme="minorEastAsia"/>
          <w:color w:val="000000" w:themeColor="text1"/>
          <w:sz w:val="28"/>
          <w:szCs w:val="28"/>
        </w:rPr>
        <w:t>(furocoumarins)</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38" type="#_x0000_t75" style="position:absolute;left:0;text-align:left;margin-left:45pt;margin-top:45.3pt;width:324pt;height:251.75pt;z-index:251669504;mso-wrap-style:none;v-text-anchor:middle" fillcolor="#bbe0e3">
            <v:imagedata r:id="rId33" o:title="" grayscale="t" bilevel="t"/>
          </v:shape>
          <o:OLEObject Type="Embed" ProgID="ChemDraw.Document.6.0" ShapeID="_x0000_s1038" DrawAspect="Content" ObjectID="_1549347461" r:id="rId34"/>
        </w:objec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香豆素核上的异戊烯基与邻位酚羟基环合成呋喃环者称为呋喃香豆素。分为角型和线型。</w: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3</w:t>
      </w:r>
      <w:r w:rsidRPr="001F33F7">
        <w:rPr>
          <w:rFonts w:eastAsiaTheme="minorEastAsia"/>
          <w:color w:val="000000" w:themeColor="text1"/>
          <w:sz w:val="28"/>
          <w:szCs w:val="28"/>
        </w:rPr>
        <w:t>．吡喃香豆素类</w:t>
      </w:r>
      <w:r w:rsidRPr="001F33F7">
        <w:rPr>
          <w:rFonts w:eastAsiaTheme="minorEastAsia"/>
          <w:color w:val="000000" w:themeColor="text1"/>
          <w:sz w:val="28"/>
          <w:szCs w:val="28"/>
        </w:rPr>
        <w:t xml:space="preserve">(pyranocoumarins) </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香豆素核上的异戊烯基与邻位酚羟基环合成</w:t>
      </w:r>
      <w:r w:rsidRPr="001F33F7">
        <w:rPr>
          <w:rFonts w:eastAsiaTheme="minorEastAsia"/>
          <w:color w:val="000000" w:themeColor="text1"/>
          <w:sz w:val="28"/>
          <w:szCs w:val="28"/>
        </w:rPr>
        <w:t>2,2-</w:t>
      </w:r>
      <w:r w:rsidRPr="001F33F7">
        <w:rPr>
          <w:rFonts w:eastAsiaTheme="minorEastAsia"/>
          <w:color w:val="000000" w:themeColor="text1"/>
          <w:sz w:val="28"/>
          <w:szCs w:val="28"/>
        </w:rPr>
        <w:t>二甲基</w:t>
      </w:r>
      <w:r w:rsidRPr="001F33F7">
        <w:rPr>
          <w:rFonts w:eastAsiaTheme="minorEastAsia"/>
          <w:color w:val="000000" w:themeColor="text1"/>
          <w:sz w:val="28"/>
          <w:szCs w:val="28"/>
        </w:rPr>
        <w:t>-α-</w:t>
      </w:r>
      <w:r w:rsidRPr="001F33F7">
        <w:rPr>
          <w:rFonts w:eastAsiaTheme="minorEastAsia"/>
          <w:color w:val="000000" w:themeColor="text1"/>
          <w:sz w:val="28"/>
          <w:szCs w:val="28"/>
        </w:rPr>
        <w:t>吡喃环者称为吡喃香豆素。分为角型和线型。</w:t>
      </w: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39" type="#_x0000_t75" style="position:absolute;left:0;text-align:left;margin-left:36pt;margin-top:2.25pt;width:351pt;height:274.6pt;z-index:251670528;mso-wrap-style:none;v-text-anchor:middle" fillcolor="#bbe0e3">
            <v:imagedata r:id="rId35" o:title="" grayscale="t" bilevel="t"/>
          </v:shape>
          <o:OLEObject Type="Embed" ProgID="ChemDraw.Document.6.0" ShapeID="_x0000_s1039" DrawAspect="Content" ObjectID="_1549347462" r:id="rId36"/>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．其它香豆素类</w:t>
      </w:r>
      <w:r w:rsidRPr="001F33F7">
        <w:rPr>
          <w:rFonts w:eastAsiaTheme="minorEastAsia"/>
          <w:b/>
          <w:bCs/>
          <w:color w:val="000000" w:themeColor="text1"/>
          <w:sz w:val="28"/>
          <w:szCs w:val="28"/>
        </w:rPr>
        <w:t>——</w:t>
      </w:r>
      <w:r w:rsidRPr="001F33F7">
        <w:rPr>
          <w:rFonts w:eastAsiaTheme="minorEastAsia"/>
          <w:bCs/>
          <w:color w:val="000000" w:themeColor="text1"/>
          <w:sz w:val="28"/>
          <w:szCs w:val="28"/>
        </w:rPr>
        <w:sym w:font="Symbol" w:char="0061"/>
      </w:r>
      <w:r w:rsidRPr="001F33F7">
        <w:rPr>
          <w:rFonts w:eastAsiaTheme="minorEastAsia"/>
          <w:bCs/>
          <w:color w:val="000000" w:themeColor="text1"/>
          <w:sz w:val="28"/>
          <w:szCs w:val="28"/>
        </w:rPr>
        <w:t>–</w:t>
      </w:r>
      <w:r w:rsidRPr="001F33F7">
        <w:rPr>
          <w:rFonts w:eastAsiaTheme="minorEastAsia"/>
          <w:bCs/>
          <w:color w:val="000000" w:themeColor="text1"/>
          <w:sz w:val="28"/>
          <w:szCs w:val="28"/>
        </w:rPr>
        <w:t>吡喃酮环上有取代基的香豆素</w:t>
      </w: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group id="_x0000_s1040" style="position:absolute;left:0;text-align:left;margin-left:90pt;margin-top:2.25pt;width:243pt;height:103.45pt;z-index:251671552" coordorigin="3600,1440" coordsize="4860,2069">
            <v:shape id="_x0000_s1041" type="#_x0000_t75" style="position:absolute;left:3600;top:1440;width:4860;height:1716;mso-wrap-style:none;v-text-anchor:middle" fillcolor="#bbe0e3">
              <v:imagedata r:id="rId37" o:title="" cropbottom="14992f" grayscale="t" bilevel="t"/>
            </v:shape>
            <v:shape id="_x0000_s1042" type="#_x0000_t75" style="position:absolute;left:3600;top:3000;width:4860;height:509;mso-wrap-style:none;v-text-anchor:middle" fillcolor="#bbe0e3">
              <v:imagedata r:id="rId37" o:title="" croptop="50544f" grayscale="t" bilevel="t"/>
            </v:shape>
          </v:group>
          <o:OLEObject Type="Embed" ProgID="ChemDraw.Document.6.0" ShapeID="_x0000_s1041" DrawAspect="Content" ObjectID="_1549347463" r:id="rId38"/>
          <o:OLEObject Type="Embed" ProgID="ChemDraw.Document.6.0" ShapeID="_x0000_s1042" DrawAspect="Content" ObjectID="_1549347464" r:id="rId39"/>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（三）香豆素的理化性质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．性状</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）游离状态</w:t>
      </w:r>
      <w:r w:rsidRPr="001F33F7">
        <w:rPr>
          <w:rFonts w:eastAsiaTheme="minorEastAsia"/>
          <w:bCs/>
          <w:color w:val="000000" w:themeColor="text1"/>
          <w:sz w:val="28"/>
          <w:szCs w:val="28"/>
        </w:rPr>
        <w:t>——</w:t>
      </w:r>
      <w:r w:rsidRPr="001F33F7">
        <w:rPr>
          <w:rFonts w:eastAsiaTheme="minorEastAsia"/>
          <w:bCs/>
          <w:color w:val="000000" w:themeColor="text1"/>
          <w:sz w:val="28"/>
          <w:szCs w:val="28"/>
        </w:rPr>
        <w:t>结晶形固体，有一定熔点；</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大多具有香气；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具有升华性质；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bCs/>
          <w:color w:val="000000" w:themeColor="text1"/>
          <w:sz w:val="28"/>
          <w:szCs w:val="28"/>
        </w:rPr>
        <w:lastRenderedPageBreak/>
        <w:t xml:space="preserve">            </w:t>
      </w:r>
      <w:r w:rsidRPr="001F33F7">
        <w:rPr>
          <w:rFonts w:eastAsiaTheme="minorEastAsia"/>
          <w:bCs/>
          <w:color w:val="000000" w:themeColor="text1"/>
          <w:sz w:val="28"/>
          <w:szCs w:val="28"/>
        </w:rPr>
        <w:t>分子量小的有挥发性（可随水蒸气蒸出）。</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bCs/>
          <w:color w:val="000000" w:themeColor="text1"/>
          <w:sz w:val="28"/>
          <w:szCs w:val="28"/>
        </w:rPr>
        <w:t>（</w:t>
      </w:r>
      <w:r w:rsidRPr="001F33F7">
        <w:rPr>
          <w:rFonts w:eastAsiaTheme="minorEastAsia"/>
          <w:bCs/>
          <w:color w:val="000000" w:themeColor="text1"/>
          <w:sz w:val="28"/>
          <w:szCs w:val="28"/>
        </w:rPr>
        <w:t>2</w:t>
      </w:r>
      <w:r w:rsidRPr="001F33F7">
        <w:rPr>
          <w:rFonts w:eastAsiaTheme="minorEastAsia"/>
          <w:bCs/>
          <w:color w:val="000000" w:themeColor="text1"/>
          <w:sz w:val="28"/>
          <w:szCs w:val="28"/>
        </w:rPr>
        <w:t>）成苷</w:t>
      </w:r>
      <w:r w:rsidRPr="001F33F7">
        <w:rPr>
          <w:rFonts w:eastAsiaTheme="minorEastAsia"/>
          <w:bCs/>
          <w:color w:val="000000" w:themeColor="text1"/>
          <w:sz w:val="28"/>
          <w:szCs w:val="28"/>
        </w:rPr>
        <w:t>——</w:t>
      </w:r>
      <w:r w:rsidRPr="001F33F7">
        <w:rPr>
          <w:rFonts w:eastAsiaTheme="minorEastAsia"/>
          <w:bCs/>
          <w:color w:val="000000" w:themeColor="text1"/>
          <w:sz w:val="28"/>
          <w:szCs w:val="28"/>
        </w:rPr>
        <w:t>大多无香味、无挥发性、不能升华。</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．溶解性</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）游离状态</w:t>
      </w:r>
      <w:r w:rsidRPr="001F33F7">
        <w:rPr>
          <w:rFonts w:eastAsiaTheme="minorEastAsia"/>
          <w:bCs/>
          <w:color w:val="000000" w:themeColor="text1"/>
          <w:sz w:val="28"/>
          <w:szCs w:val="28"/>
        </w:rPr>
        <w:t>——</w:t>
      </w:r>
      <w:r w:rsidRPr="001F33F7">
        <w:rPr>
          <w:rFonts w:eastAsiaTheme="minorEastAsia"/>
          <w:bCs/>
          <w:color w:val="000000" w:themeColor="text1"/>
          <w:sz w:val="28"/>
          <w:szCs w:val="28"/>
        </w:rPr>
        <w:t>能溶于沸</w:t>
      </w:r>
      <w:r w:rsidRPr="001F33F7">
        <w:rPr>
          <w:rFonts w:eastAsiaTheme="minorEastAsia"/>
          <w:bCs/>
          <w:color w:val="000000" w:themeColor="text1"/>
          <w:sz w:val="28"/>
          <w:szCs w:val="28"/>
        </w:rPr>
        <w:t>H</w:t>
      </w:r>
      <w:r w:rsidRPr="001F33F7">
        <w:rPr>
          <w:rFonts w:eastAsiaTheme="minorEastAsia"/>
          <w:bCs/>
          <w:color w:val="000000" w:themeColor="text1"/>
          <w:sz w:val="28"/>
          <w:szCs w:val="28"/>
          <w:vertAlign w:val="subscript"/>
        </w:rPr>
        <w:t>2</w:t>
      </w:r>
      <w:r w:rsidRPr="001F33F7">
        <w:rPr>
          <w:rFonts w:eastAsiaTheme="minorEastAsia"/>
          <w:bCs/>
          <w:color w:val="000000" w:themeColor="text1"/>
          <w:sz w:val="28"/>
          <w:szCs w:val="28"/>
        </w:rPr>
        <w:t>O</w:t>
      </w:r>
      <w:r w:rsidRPr="001F33F7">
        <w:rPr>
          <w:rFonts w:eastAsiaTheme="minorEastAsia"/>
          <w:bCs/>
          <w:color w:val="000000" w:themeColor="text1"/>
          <w:sz w:val="28"/>
          <w:szCs w:val="28"/>
        </w:rPr>
        <w:t>，不溶或难溶冷</w:t>
      </w:r>
      <w:r w:rsidRPr="001F33F7">
        <w:rPr>
          <w:rFonts w:eastAsiaTheme="minorEastAsia"/>
          <w:bCs/>
          <w:color w:val="000000" w:themeColor="text1"/>
          <w:sz w:val="28"/>
          <w:szCs w:val="28"/>
        </w:rPr>
        <w:t>H</w:t>
      </w:r>
      <w:r w:rsidRPr="001F33F7">
        <w:rPr>
          <w:rFonts w:eastAsiaTheme="minorEastAsia"/>
          <w:bCs/>
          <w:color w:val="000000" w:themeColor="text1"/>
          <w:sz w:val="28"/>
          <w:szCs w:val="28"/>
          <w:vertAlign w:val="subscript"/>
        </w:rPr>
        <w:t>2</w:t>
      </w:r>
      <w:r w:rsidRPr="001F33F7">
        <w:rPr>
          <w:rFonts w:eastAsiaTheme="minorEastAsia"/>
          <w:bCs/>
          <w:color w:val="000000" w:themeColor="text1"/>
          <w:sz w:val="28"/>
          <w:szCs w:val="28"/>
        </w:rPr>
        <w:t>O</w:t>
      </w:r>
      <w:r w:rsidRPr="001F33F7">
        <w:rPr>
          <w:rFonts w:eastAsiaTheme="minorEastAsia"/>
          <w:bCs/>
          <w:color w:val="000000" w:themeColor="text1"/>
          <w:sz w:val="28"/>
          <w:szCs w:val="28"/>
        </w:rPr>
        <w:t>；</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可溶于</w:t>
      </w:r>
      <w:r w:rsidRPr="001F33F7">
        <w:rPr>
          <w:rFonts w:eastAsiaTheme="minorEastAsia"/>
          <w:bCs/>
          <w:color w:val="000000" w:themeColor="text1"/>
          <w:sz w:val="28"/>
          <w:szCs w:val="28"/>
        </w:rPr>
        <w:t>MeOH</w:t>
      </w:r>
      <w:r w:rsidRPr="001F33F7">
        <w:rPr>
          <w:rFonts w:eastAsiaTheme="minorEastAsia"/>
          <w:bCs/>
          <w:color w:val="000000" w:themeColor="text1"/>
          <w:sz w:val="28"/>
          <w:szCs w:val="28"/>
        </w:rPr>
        <w:t>、</w:t>
      </w:r>
      <w:r w:rsidRPr="001F33F7">
        <w:rPr>
          <w:rFonts w:eastAsiaTheme="minorEastAsia"/>
          <w:bCs/>
          <w:color w:val="000000" w:themeColor="text1"/>
          <w:sz w:val="28"/>
          <w:szCs w:val="28"/>
        </w:rPr>
        <w:t>EtOH</w:t>
      </w:r>
      <w:r w:rsidRPr="001F33F7">
        <w:rPr>
          <w:rFonts w:eastAsiaTheme="minorEastAsia"/>
          <w:bCs/>
          <w:color w:val="000000" w:themeColor="text1"/>
          <w:sz w:val="28"/>
          <w:szCs w:val="28"/>
        </w:rPr>
        <w:t>、</w:t>
      </w:r>
      <w:r w:rsidRPr="001F33F7">
        <w:rPr>
          <w:rFonts w:eastAsiaTheme="minorEastAsia"/>
          <w:bCs/>
          <w:color w:val="000000" w:themeColor="text1"/>
          <w:sz w:val="28"/>
          <w:szCs w:val="28"/>
        </w:rPr>
        <w:t>CHCl</w:t>
      </w:r>
      <w:r w:rsidRPr="001F33F7">
        <w:rPr>
          <w:rFonts w:eastAsiaTheme="minorEastAsia"/>
          <w:bCs/>
          <w:color w:val="000000" w:themeColor="text1"/>
          <w:sz w:val="28"/>
          <w:szCs w:val="28"/>
          <w:vertAlign w:val="subscript"/>
        </w:rPr>
        <w:t>3</w:t>
      </w:r>
      <w:r w:rsidRPr="001F33F7">
        <w:rPr>
          <w:rFonts w:eastAsiaTheme="minorEastAsia"/>
          <w:bCs/>
          <w:color w:val="000000" w:themeColor="text1"/>
          <w:sz w:val="28"/>
          <w:szCs w:val="28"/>
        </w:rPr>
        <w:t>和乙醚等溶剂；</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因含</w:t>
      </w:r>
      <w:r w:rsidRPr="001F33F7">
        <w:rPr>
          <w:rFonts w:eastAsiaTheme="minorEastAsia"/>
          <w:bCs/>
          <w:color w:val="000000" w:themeColor="text1"/>
          <w:sz w:val="28"/>
          <w:szCs w:val="28"/>
        </w:rPr>
        <w:t>Ar-OH</w:t>
      </w:r>
      <w:r w:rsidRPr="001F33F7">
        <w:rPr>
          <w:rFonts w:eastAsiaTheme="minorEastAsia"/>
          <w:bCs/>
          <w:color w:val="000000" w:themeColor="text1"/>
          <w:sz w:val="28"/>
          <w:szCs w:val="28"/>
        </w:rPr>
        <w:t>故可溶于碱水中。</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w:t>
      </w:r>
      <w:r w:rsidRPr="001F33F7">
        <w:rPr>
          <w:rFonts w:eastAsiaTheme="minorEastAsia"/>
          <w:bCs/>
          <w:color w:val="000000" w:themeColor="text1"/>
          <w:sz w:val="28"/>
          <w:szCs w:val="28"/>
        </w:rPr>
        <w:t>2</w:t>
      </w:r>
      <w:r w:rsidRPr="001F33F7">
        <w:rPr>
          <w:rFonts w:eastAsiaTheme="minorEastAsia"/>
          <w:bCs/>
          <w:color w:val="000000" w:themeColor="text1"/>
          <w:sz w:val="28"/>
          <w:szCs w:val="28"/>
        </w:rPr>
        <w:t>）成苷</w:t>
      </w:r>
      <w:r w:rsidRPr="001F33F7">
        <w:rPr>
          <w:rFonts w:eastAsiaTheme="minorEastAsia"/>
          <w:bCs/>
          <w:color w:val="000000" w:themeColor="text1"/>
          <w:sz w:val="28"/>
          <w:szCs w:val="28"/>
        </w:rPr>
        <w:t>——</w:t>
      </w:r>
      <w:r w:rsidRPr="001F33F7">
        <w:rPr>
          <w:rFonts w:eastAsiaTheme="minorEastAsia"/>
          <w:bCs/>
          <w:color w:val="000000" w:themeColor="text1"/>
          <w:sz w:val="28"/>
          <w:szCs w:val="28"/>
        </w:rPr>
        <w:t>溶于</w:t>
      </w:r>
      <w:r w:rsidRPr="001F33F7">
        <w:rPr>
          <w:rFonts w:eastAsiaTheme="minorEastAsia"/>
          <w:bCs/>
          <w:color w:val="000000" w:themeColor="text1"/>
          <w:sz w:val="28"/>
          <w:szCs w:val="28"/>
        </w:rPr>
        <w:t>H</w:t>
      </w:r>
      <w:r w:rsidRPr="001F33F7">
        <w:rPr>
          <w:rFonts w:eastAsiaTheme="minorEastAsia"/>
          <w:bCs/>
          <w:color w:val="000000" w:themeColor="text1"/>
          <w:sz w:val="28"/>
          <w:szCs w:val="28"/>
          <w:vertAlign w:val="subscript"/>
        </w:rPr>
        <w:t>2</w:t>
      </w:r>
      <w:r w:rsidRPr="001F33F7">
        <w:rPr>
          <w:rFonts w:eastAsiaTheme="minorEastAsia"/>
          <w:bCs/>
          <w:color w:val="000000" w:themeColor="text1"/>
          <w:sz w:val="28"/>
          <w:szCs w:val="28"/>
        </w:rPr>
        <w:t>O</w:t>
      </w:r>
      <w:r w:rsidRPr="001F33F7">
        <w:rPr>
          <w:rFonts w:eastAsiaTheme="minorEastAsia"/>
          <w:bCs/>
          <w:color w:val="000000" w:themeColor="text1"/>
          <w:sz w:val="28"/>
          <w:szCs w:val="28"/>
        </w:rPr>
        <w:t>、</w:t>
      </w:r>
      <w:r w:rsidRPr="001F33F7">
        <w:rPr>
          <w:rFonts w:eastAsiaTheme="minorEastAsia"/>
          <w:bCs/>
          <w:color w:val="000000" w:themeColor="text1"/>
          <w:sz w:val="28"/>
          <w:szCs w:val="28"/>
        </w:rPr>
        <w:t>OH</w:t>
      </w:r>
      <w:r w:rsidRPr="001F33F7">
        <w:rPr>
          <w:rFonts w:eastAsiaTheme="minorEastAsia"/>
          <w:bCs/>
          <w:color w:val="000000" w:themeColor="text1"/>
          <w:sz w:val="28"/>
          <w:szCs w:val="28"/>
          <w:vertAlign w:val="superscript"/>
        </w:rPr>
        <w:t>-</w:t>
      </w:r>
      <w:r w:rsidRPr="001F33F7">
        <w:rPr>
          <w:rFonts w:eastAsiaTheme="minorEastAsia"/>
          <w:bCs/>
          <w:color w:val="000000" w:themeColor="text1"/>
          <w:sz w:val="28"/>
          <w:szCs w:val="28"/>
        </w:rPr>
        <w:t>/H</w:t>
      </w:r>
      <w:r w:rsidRPr="001F33F7">
        <w:rPr>
          <w:rFonts w:eastAsiaTheme="minorEastAsia"/>
          <w:bCs/>
          <w:color w:val="000000" w:themeColor="text1"/>
          <w:sz w:val="28"/>
          <w:szCs w:val="28"/>
          <w:vertAlign w:val="subscript"/>
        </w:rPr>
        <w:t>2</w:t>
      </w:r>
      <w:r w:rsidRPr="001F33F7">
        <w:rPr>
          <w:rFonts w:eastAsiaTheme="minorEastAsia"/>
          <w:bCs/>
          <w:color w:val="000000" w:themeColor="text1"/>
          <w:sz w:val="28"/>
          <w:szCs w:val="28"/>
        </w:rPr>
        <w:t>O</w:t>
      </w:r>
      <w:r w:rsidRPr="001F33F7">
        <w:rPr>
          <w:rFonts w:eastAsiaTheme="minorEastAsia"/>
          <w:bCs/>
          <w:color w:val="000000" w:themeColor="text1"/>
          <w:sz w:val="28"/>
          <w:szCs w:val="28"/>
        </w:rPr>
        <w:t>、</w:t>
      </w:r>
      <w:r w:rsidRPr="001F33F7">
        <w:rPr>
          <w:rFonts w:eastAsiaTheme="minorEastAsia"/>
          <w:bCs/>
          <w:color w:val="000000" w:themeColor="text1"/>
          <w:sz w:val="28"/>
          <w:szCs w:val="28"/>
        </w:rPr>
        <w:t>MeOH</w:t>
      </w:r>
      <w:r w:rsidRPr="001F33F7">
        <w:rPr>
          <w:rFonts w:eastAsiaTheme="minorEastAsia"/>
          <w:bCs/>
          <w:color w:val="000000" w:themeColor="text1"/>
          <w:sz w:val="28"/>
          <w:szCs w:val="28"/>
        </w:rPr>
        <w:t>、</w:t>
      </w:r>
      <w:r w:rsidRPr="001F33F7">
        <w:rPr>
          <w:rFonts w:eastAsiaTheme="minorEastAsia"/>
          <w:bCs/>
          <w:color w:val="000000" w:themeColor="text1"/>
          <w:sz w:val="28"/>
          <w:szCs w:val="28"/>
        </w:rPr>
        <w:t>EtOH</w:t>
      </w:r>
      <w:r w:rsidRPr="001F33F7">
        <w:rPr>
          <w:rFonts w:eastAsiaTheme="minorEastAsia"/>
          <w:bCs/>
          <w:color w:val="000000" w:themeColor="text1"/>
          <w:sz w:val="28"/>
          <w:szCs w:val="28"/>
        </w:rPr>
        <w:t>等；</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难溶极性小的有机溶剂。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．碱水解反应（内酯性质）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object w:dxaOrig="7464" w:dyaOrig="1181">
          <v:shape id="_x0000_i1028" type="#_x0000_t75" style="width:373.5pt;height:50.25pt" o:ole="">
            <v:imagedata r:id="rId40" o:title="" croptop="9956f"/>
          </v:shape>
          <o:OLEObject Type="Embed" ProgID="ACD.ChemSketch.20" ShapeID="_x0000_i1028" DrawAspect="Content" ObjectID="_1549347447" r:id="rId41"/>
        </w:objec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香豆素类化合物的分子中具有内酯结构，因此具有内酯的性质。遇到稀碱溶液可以开环，形成溶于水的顺式邻羟基桂皮酸盐；该盐不稳定，酸化后又立即合环，形成不溶于水的香豆素类成分。但是如果长时间把香豆素类化合物放置在碱液中加热或紫外光照射，不稳定的顺邻羟基桂皮酸盐就会转化成稳定的反式邻羟基桂皮酸盐，再酸化时就不会环合，而是形成反式邻羟基桂皮酸。</w:t>
      </w:r>
    </w:p>
    <w:p w:rsidR="0017268A" w:rsidRPr="001F33F7" w:rsidRDefault="0017268A" w:rsidP="0017268A">
      <w:pPr>
        <w:spacing w:line="360" w:lineRule="auto"/>
        <w:ind w:firstLine="480"/>
        <w:rPr>
          <w:rFonts w:eastAsiaTheme="minorEastAsia"/>
          <w:color w:val="000000" w:themeColor="text1"/>
          <w:sz w:val="28"/>
          <w:szCs w:val="28"/>
        </w:rPr>
      </w:pPr>
      <w:r w:rsidRPr="001F33F7">
        <w:rPr>
          <w:rFonts w:eastAsiaTheme="minorEastAsia"/>
          <w:color w:val="000000" w:themeColor="text1"/>
          <w:sz w:val="28"/>
          <w:szCs w:val="28"/>
        </w:rPr>
        <w:t>某些具有特殊结构的香豆素，如</w:t>
      </w:r>
      <w:r w:rsidRPr="001F33F7">
        <w:rPr>
          <w:rFonts w:eastAsiaTheme="minorEastAsia"/>
          <w:color w:val="000000" w:themeColor="text1"/>
          <w:sz w:val="28"/>
          <w:szCs w:val="28"/>
        </w:rPr>
        <w:t>C8</w:t>
      </w:r>
      <w:r w:rsidRPr="001F33F7">
        <w:rPr>
          <w:rFonts w:eastAsiaTheme="minorEastAsia"/>
          <w:color w:val="000000" w:themeColor="text1"/>
          <w:sz w:val="28"/>
          <w:szCs w:val="28"/>
        </w:rPr>
        <w:t>取代基的适当位置上有羰基、双键、环氧等结构者，和水解新生成的酚羟基发生缔合、加成等作用，可阻碍内酯的恢复，保留了顺邻羟桂皮酸的结构。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．酸的反应</w:t>
      </w:r>
      <w:r w:rsidRPr="001F33F7">
        <w:rPr>
          <w:rFonts w:eastAsiaTheme="minorEastAsia"/>
          <w:color w:val="000000" w:themeColor="text1"/>
          <w:sz w:val="28"/>
          <w:szCs w:val="28"/>
        </w:rPr>
        <w:t xml:space="preserve">  </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）环合反应：</w:t>
      </w:r>
      <w:r w:rsidRPr="001F33F7">
        <w:rPr>
          <w:rFonts w:eastAsiaTheme="minorEastAsia"/>
          <w:color w:val="000000" w:themeColor="text1"/>
          <w:sz w:val="28"/>
          <w:szCs w:val="28"/>
        </w:rPr>
        <w:t> </w:t>
      </w:r>
      <w:r w:rsidRPr="001F33F7">
        <w:rPr>
          <w:rFonts w:eastAsiaTheme="minorEastAsia"/>
          <w:color w:val="000000" w:themeColor="text1"/>
          <w:sz w:val="28"/>
          <w:szCs w:val="28"/>
        </w:rPr>
        <w:t>异戊烯基与相邻酚羟基成氧环</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w:t>
      </w:r>
      <w:r w:rsidRPr="001F33F7">
        <w:rPr>
          <w:rFonts w:eastAsiaTheme="minorEastAsia"/>
          <w:color w:val="000000" w:themeColor="text1"/>
          <w:sz w:val="28"/>
          <w:szCs w:val="28"/>
        </w:rPr>
        <w:t>2</w:t>
      </w:r>
      <w:r w:rsidRPr="001F33F7">
        <w:rPr>
          <w:rFonts w:eastAsiaTheme="minorEastAsia"/>
          <w:color w:val="000000" w:themeColor="text1"/>
          <w:sz w:val="28"/>
          <w:szCs w:val="28"/>
        </w:rPr>
        <w:t>）烯醇醚键开裂</w:t>
      </w:r>
      <w:r w:rsidRPr="001F33F7">
        <w:rPr>
          <w:rFonts w:eastAsiaTheme="minorEastAsia"/>
          <w:color w:val="000000" w:themeColor="text1"/>
          <w:sz w:val="28"/>
          <w:szCs w:val="28"/>
        </w:rPr>
        <w:br/>
      </w: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）双键加水反应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w:t>
      </w:r>
      <w:r w:rsidRPr="001F33F7">
        <w:rPr>
          <w:rFonts w:eastAsiaTheme="minorEastAsia"/>
          <w:color w:val="000000" w:themeColor="text1"/>
          <w:sz w:val="28"/>
          <w:szCs w:val="28"/>
        </w:rPr>
        <w:t>C3</w:t>
      </w:r>
      <w:r w:rsidRPr="001F33F7">
        <w:rPr>
          <w:rFonts w:eastAsiaTheme="minorEastAsia"/>
          <w:color w:val="000000" w:themeColor="text1"/>
          <w:sz w:val="28"/>
          <w:szCs w:val="28"/>
        </w:rPr>
        <w:t>、</w:t>
      </w:r>
      <w:r w:rsidRPr="001F33F7">
        <w:rPr>
          <w:rFonts w:eastAsiaTheme="minorEastAsia"/>
          <w:color w:val="000000" w:themeColor="text1"/>
          <w:sz w:val="28"/>
          <w:szCs w:val="28"/>
        </w:rPr>
        <w:t>C4</w:t>
      </w:r>
      <w:r w:rsidRPr="001F33F7">
        <w:rPr>
          <w:rFonts w:eastAsiaTheme="minorEastAsia"/>
          <w:color w:val="000000" w:themeColor="text1"/>
          <w:sz w:val="28"/>
          <w:szCs w:val="28"/>
        </w:rPr>
        <w:t>双键性质和加成反应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6</w:t>
      </w:r>
      <w:r w:rsidRPr="001F33F7">
        <w:rPr>
          <w:rFonts w:eastAsiaTheme="minorEastAsia"/>
          <w:color w:val="000000" w:themeColor="text1"/>
          <w:sz w:val="28"/>
          <w:szCs w:val="28"/>
        </w:rPr>
        <w:t>．呈色反应（无专属反应；仅检测官能团）</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）内酯反应</w:t>
      </w:r>
      <w:r w:rsidRPr="001F33F7">
        <w:rPr>
          <w:rFonts w:eastAsiaTheme="minorEastAsia"/>
          <w:b/>
          <w:bCs/>
          <w:color w:val="000000" w:themeColor="text1"/>
          <w:sz w:val="28"/>
          <w:szCs w:val="28"/>
        </w:rPr>
        <w:t>——</w:t>
      </w:r>
      <w:r w:rsidRPr="001F33F7">
        <w:rPr>
          <w:rFonts w:eastAsiaTheme="minorEastAsia"/>
          <w:color w:val="000000" w:themeColor="text1"/>
          <w:sz w:val="28"/>
          <w:szCs w:val="28"/>
        </w:rPr>
        <w:t>异羟戊酸铁反应（红色）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香豆素及其苷类的内酯结构在碱性条件下可开环，与盐酸羟胺缩合成异羟肟酸，再在酸性条件下与三价铁离子络合生成异羟肟酸铁而显红色。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noProof/>
          <w:color w:val="000000" w:themeColor="text1"/>
          <w:sz w:val="28"/>
          <w:szCs w:val="28"/>
        </w:rPr>
        <mc:AlternateContent>
          <mc:Choice Requires="wps">
            <w:drawing>
              <wp:anchor distT="0" distB="0" distL="114300" distR="114300" simplePos="0" relativeHeight="251674624" behindDoc="0" locked="0" layoutInCell="1" allowOverlap="1" wp14:anchorId="06105216" wp14:editId="3B29BE61">
                <wp:simplePos x="0" y="0"/>
                <wp:positionH relativeFrom="column">
                  <wp:posOffset>4572000</wp:posOffset>
                </wp:positionH>
                <wp:positionV relativeFrom="paragraph">
                  <wp:posOffset>891540</wp:posOffset>
                </wp:positionV>
                <wp:extent cx="571500" cy="297180"/>
                <wp:effectExtent l="0" t="0" r="0" b="190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615" w:rsidRDefault="003B6615" w:rsidP="0017268A">
                            <w:r>
                              <w:rPr>
                                <w:rFonts w:hint="eastAsia"/>
                              </w:rPr>
                              <w:t>红色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05216" id="文本框 5" o:spid="_x0000_s1027" type="#_x0000_t202" style="position:absolute;left:0;text-align:left;margin-left:5in;margin-top:70.2pt;width:45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" filled="f" stroked="f">
                <v:textbox>
                  <w:txbxContent>
                    <w:p w:rsidR="003B6615" w:rsidRDefault="003B6615" w:rsidP="0017268A">
                      <w:r>
                        <w:rPr>
                          <w:rFonts w:hint="eastAsia"/>
                        </w:rPr>
                        <w:t>红色</w:t>
                      </w:r>
                    </w:p>
                  </w:txbxContent>
                </v:textbox>
              </v:shape>
            </w:pict>
          </mc:Fallback>
        </mc:AlternateContent>
      </w:r>
      <w:r w:rsidRPr="001F33F7">
        <w:rPr>
          <w:rFonts w:eastAsiaTheme="minorEastAsia"/>
          <w:color w:val="000000" w:themeColor="text1"/>
          <w:sz w:val="28"/>
          <w:szCs w:val="28"/>
        </w:rPr>
        <w:object w:dxaOrig="9082" w:dyaOrig="1421">
          <v:shape id="_x0000_i1029" type="#_x0000_t75" style="width:425.25pt;height:66.75pt" o:ole="">
            <v:imagedata r:id="rId42" o:title=""/>
          </v:shape>
          <o:OLEObject Type="Embed" ProgID="ACD.ChemSketch.20" ShapeID="_x0000_i1029" DrawAspect="Content" ObjectID="_1549347448" r:id="rId43"/>
        </w:objec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）酚羟基反应</w:t>
      </w:r>
      <w:r w:rsidRPr="001F33F7">
        <w:rPr>
          <w:rFonts w:eastAsiaTheme="minorEastAsia"/>
          <w:color w:val="000000" w:themeColor="text1"/>
          <w:sz w:val="28"/>
          <w:szCs w:val="28"/>
        </w:rPr>
        <w:t xml:space="preserve">   </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 xml:space="preserve"> FeCl</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有酚羟基的香豆素，在酸性条件下可与三氯化铁试剂产生颜色反应。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酚羟基对位无取代的反应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香豆素结构中酚羟基对位无取代或</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6</w:t>
      </w:r>
      <w:r w:rsidRPr="001F33F7">
        <w:rPr>
          <w:rFonts w:eastAsiaTheme="minorEastAsia"/>
          <w:color w:val="000000" w:themeColor="text1"/>
          <w:sz w:val="28"/>
          <w:szCs w:val="28"/>
        </w:rPr>
        <w:t>位上没有取代时，可与</w:t>
      </w:r>
      <w:r w:rsidRPr="001F33F7">
        <w:rPr>
          <w:rFonts w:eastAsiaTheme="minorEastAsia"/>
          <w:color w:val="000000" w:themeColor="text1"/>
          <w:sz w:val="28"/>
          <w:szCs w:val="28"/>
        </w:rPr>
        <w:t>Gibb’s</w:t>
      </w:r>
      <w:r w:rsidRPr="001F33F7">
        <w:rPr>
          <w:rFonts w:eastAsiaTheme="minorEastAsia"/>
          <w:color w:val="000000" w:themeColor="text1"/>
          <w:sz w:val="28"/>
          <w:szCs w:val="28"/>
        </w:rPr>
        <w:t>试剂、</w:t>
      </w:r>
      <w:r w:rsidRPr="001F33F7">
        <w:rPr>
          <w:rFonts w:eastAsiaTheme="minorEastAsia"/>
          <w:color w:val="000000" w:themeColor="text1"/>
          <w:sz w:val="28"/>
          <w:szCs w:val="28"/>
        </w:rPr>
        <w:t>Emerson</w:t>
      </w:r>
      <w:r w:rsidRPr="001F33F7">
        <w:rPr>
          <w:rFonts w:eastAsiaTheme="minorEastAsia"/>
          <w:color w:val="000000" w:themeColor="text1"/>
          <w:sz w:val="28"/>
          <w:szCs w:val="28"/>
        </w:rPr>
        <w:t>试剂反应，呈现一定颜色。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object w:dxaOrig="8169" w:dyaOrig="1445">
          <v:shape id="_x0000_i1030" type="#_x0000_t75" style="width:5in;height:63.75pt" o:ole="">
            <v:imagedata r:id="rId44" o:title=""/>
          </v:shape>
          <o:OLEObject Type="Embed" ProgID="ACD.ChemSketch.20" ShapeID="_x0000_i1030" DrawAspect="Content" ObjectID="_1549347449" r:id="rId45"/>
        </w:objec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蓝色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object w:dxaOrig="8942" w:dyaOrig="1901">
          <v:shape id="_x0000_i1031" type="#_x0000_t75" style="width:408pt;height:87pt" o:ole="">
            <v:imagedata r:id="rId46" o:title=""/>
          </v:shape>
          <o:OLEObject Type="Embed" ProgID="ACD.ChemSketch.20" ShapeID="_x0000_i1031" DrawAspect="Content" ObjectID="_1549347450" r:id="rId47"/>
        </w:objec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红色</w:t>
      </w:r>
    </w:p>
    <w:p w:rsidR="0017268A" w:rsidRPr="001F33F7" w:rsidRDefault="0017268A" w:rsidP="0017268A">
      <w:pPr>
        <w:spacing w:line="30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Gibb’s</w:t>
      </w:r>
      <w:r w:rsidRPr="001F33F7">
        <w:rPr>
          <w:rFonts w:eastAsiaTheme="minorEastAsia"/>
          <w:color w:val="000000" w:themeColor="text1"/>
          <w:sz w:val="28"/>
          <w:szCs w:val="28"/>
        </w:rPr>
        <w:t>反应和</w:t>
      </w:r>
      <w:r w:rsidRPr="001F33F7">
        <w:rPr>
          <w:rFonts w:eastAsiaTheme="minorEastAsia"/>
          <w:color w:val="000000" w:themeColor="text1"/>
          <w:sz w:val="28"/>
          <w:szCs w:val="28"/>
        </w:rPr>
        <w:t>Emerson</w:t>
      </w:r>
      <w:r w:rsidRPr="001F33F7">
        <w:rPr>
          <w:rFonts w:eastAsiaTheme="minorEastAsia"/>
          <w:color w:val="000000" w:themeColor="text1"/>
          <w:sz w:val="28"/>
          <w:szCs w:val="28"/>
        </w:rPr>
        <w:t>反应可用于检识香豆素结构中有无游离的酚羟基，特别是用于判断香豆素</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6</w:t>
      </w:r>
      <w:r w:rsidRPr="001F33F7">
        <w:rPr>
          <w:rFonts w:eastAsiaTheme="minorEastAsia"/>
          <w:color w:val="000000" w:themeColor="text1"/>
          <w:sz w:val="28"/>
          <w:szCs w:val="28"/>
        </w:rPr>
        <w:t>位是否有取代基。</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．苯丙素类化合物母核结构特征是什么？包括哪些类别？</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．常见的香豆素结构类型有哪些？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．常用于鉴别香豆素类化合物的试剂有哪些？</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t>第三章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苯丙素类（第二节）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t>第三章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苯丙素类（第三节）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一、教学目的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．熟悉香豆素类化合物的提取分离方法。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．熟悉木脂素类化合物分类和结构鉴定方法。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．掌握香豆素类化合物的核磁共振氢谱信号特征。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二、教学重点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香豆素类化合物的核磁共振氢谱信号特征。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）香豆素类化合物的波谱特征。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w:t>
      </w:r>
      <w:r w:rsidRPr="001F33F7">
        <w:rPr>
          <w:rFonts w:eastAsiaTheme="minorEastAsia"/>
          <w:color w:val="000000" w:themeColor="text1"/>
          <w:sz w:val="28"/>
          <w:szCs w:val="28"/>
        </w:rPr>
        <w:t>木脂素的结构类型。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采用多媒体教学手段为主、辅以分子模型进行演示等。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第二节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香豆素类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（四）香豆素的提取分离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．提取</w:t>
      </w:r>
    </w:p>
    <w:p w:rsidR="0017268A" w:rsidRPr="001F33F7" w:rsidRDefault="0017268A" w:rsidP="0017268A">
      <w:pPr>
        <w:spacing w:line="360" w:lineRule="auto"/>
        <w:rPr>
          <w:rFonts w:eastAsiaTheme="minorEastAsia"/>
          <w:b/>
          <w:bCs/>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）水蒸气蒸馏法</w:t>
      </w:r>
      <w:r w:rsidRPr="001F33F7">
        <w:rPr>
          <w:rFonts w:eastAsiaTheme="minorEastAsia"/>
          <w:b/>
          <w:bCs/>
          <w:color w:val="000000" w:themeColor="text1"/>
          <w:sz w:val="28"/>
          <w:szCs w:val="28"/>
        </w:rPr>
        <w:t>——</w:t>
      </w:r>
      <w:r w:rsidRPr="001F33F7">
        <w:rPr>
          <w:rFonts w:eastAsiaTheme="minorEastAsia"/>
          <w:bCs/>
          <w:color w:val="000000" w:themeColor="text1"/>
          <w:sz w:val="28"/>
          <w:szCs w:val="28"/>
        </w:rPr>
        <w:t>小分子游离香豆素具有挥发性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）碱溶酸沉法</w:t>
      </w:r>
      <w:r w:rsidRPr="001F33F7">
        <w:rPr>
          <w:rFonts w:eastAsiaTheme="minorEastAsia"/>
          <w:b/>
          <w:bCs/>
          <w:color w:val="000000" w:themeColor="text1"/>
          <w:sz w:val="28"/>
          <w:szCs w:val="28"/>
        </w:rPr>
        <w:t>——</w:t>
      </w:r>
      <w:r w:rsidRPr="001F33F7">
        <w:rPr>
          <w:rFonts w:eastAsiaTheme="minorEastAsia"/>
          <w:bCs/>
          <w:color w:val="000000" w:themeColor="text1"/>
          <w:sz w:val="28"/>
          <w:szCs w:val="28"/>
        </w:rPr>
        <w:t>香豆素内酯的性质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）溶剂提取法</w:t>
      </w:r>
    </w:p>
    <w:p w:rsidR="00FA34BD" w:rsidRPr="001F33F7" w:rsidRDefault="00FA34BD"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43" type="#_x0000_t75" style="position:absolute;left:0;text-align:left;margin-left:99pt;margin-top:-15.6pt;width:174.75pt;height:155.3pt;z-index:251672576;mso-wrap-style:none;v-text-anchor:middle" fillcolor="#bbe0e3">
            <v:imagedata r:id="rId48" o:title=""/>
          </v:shape>
          <o:OLEObject Type="Embed" ProgID="ChemDraw.Document.6.0" ShapeID="_x0000_s1043" DrawAspect="Content" ObjectID="_1549347465" r:id="rId49"/>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2</w:t>
      </w:r>
      <w:r w:rsidRPr="001F33F7">
        <w:rPr>
          <w:rFonts w:eastAsiaTheme="minorEastAsia"/>
          <w:color w:val="000000" w:themeColor="text1"/>
          <w:sz w:val="28"/>
          <w:szCs w:val="28"/>
        </w:rPr>
        <w:t>．分离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）结晶法</w:t>
      </w:r>
      <w:r w:rsidRPr="001F33F7">
        <w:rPr>
          <w:rFonts w:eastAsiaTheme="minorEastAsia"/>
          <w:b/>
          <w:bCs/>
          <w:color w:val="000000" w:themeColor="text1"/>
          <w:sz w:val="28"/>
          <w:szCs w:val="28"/>
        </w:rPr>
        <w:t>——</w:t>
      </w:r>
      <w:r w:rsidRPr="001F33F7">
        <w:rPr>
          <w:rFonts w:eastAsiaTheme="minorEastAsia"/>
          <w:bCs/>
          <w:color w:val="000000" w:themeColor="text1"/>
          <w:sz w:val="28"/>
          <w:szCs w:val="28"/>
        </w:rPr>
        <w:t>利用溶解度的差异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如：香豆素在石油醚中溶解度不大，浓缩时即可析出结晶。</w:t>
      </w:r>
    </w:p>
    <w:p w:rsidR="0017268A" w:rsidRPr="001F33F7" w:rsidRDefault="0017268A" w:rsidP="0017268A">
      <w:pPr>
        <w:spacing w:line="360" w:lineRule="auto"/>
        <w:rPr>
          <w:rFonts w:eastAsiaTheme="minorEastAsia"/>
          <w:b/>
          <w:bCs/>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）酸碱分离法</w:t>
      </w:r>
      <w:r w:rsidRPr="001F33F7">
        <w:rPr>
          <w:rFonts w:eastAsiaTheme="minorEastAsia"/>
          <w:b/>
          <w:bCs/>
          <w:color w:val="000000" w:themeColor="text1"/>
          <w:sz w:val="28"/>
          <w:szCs w:val="28"/>
        </w:rPr>
        <w:t>——</w:t>
      </w:r>
      <w:r w:rsidRPr="001F33F7">
        <w:rPr>
          <w:rFonts w:eastAsiaTheme="minorEastAsia"/>
          <w:bCs/>
          <w:color w:val="000000" w:themeColor="text1"/>
          <w:sz w:val="28"/>
          <w:szCs w:val="28"/>
        </w:rPr>
        <w:t>利用内酯的性质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）色谱法</w:t>
      </w:r>
      <w:r w:rsidRPr="001F33F7">
        <w:rPr>
          <w:rFonts w:eastAsiaTheme="minorEastAsia"/>
          <w:b/>
          <w:bCs/>
          <w:color w:val="000000" w:themeColor="text1"/>
          <w:sz w:val="28"/>
          <w:szCs w:val="28"/>
        </w:rPr>
        <w:t>——</w:t>
      </w:r>
      <w:r w:rsidRPr="001F33F7">
        <w:rPr>
          <w:rFonts w:eastAsiaTheme="minorEastAsia"/>
          <w:bCs/>
          <w:color w:val="000000" w:themeColor="text1"/>
          <w:sz w:val="28"/>
          <w:szCs w:val="28"/>
        </w:rPr>
        <w:t>利用极性的差异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（五）香豆素的波谱学特征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．紫外光谱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在</w:t>
      </w:r>
      <w:r w:rsidRPr="001F33F7">
        <w:rPr>
          <w:rFonts w:eastAsiaTheme="minorEastAsia"/>
          <w:color w:val="000000" w:themeColor="text1"/>
          <w:sz w:val="28"/>
          <w:szCs w:val="28"/>
        </w:rPr>
        <w:t>274 nm</w:t>
      </w:r>
      <w:r w:rsidRPr="001F33F7">
        <w:rPr>
          <w:rFonts w:eastAsiaTheme="minorEastAsia"/>
          <w:color w:val="000000" w:themeColor="text1"/>
          <w:sz w:val="28"/>
          <w:szCs w:val="28"/>
        </w:rPr>
        <w:t>（苯环）和</w:t>
      </w:r>
      <w:r w:rsidRPr="001F33F7">
        <w:rPr>
          <w:rFonts w:eastAsiaTheme="minorEastAsia"/>
          <w:color w:val="000000" w:themeColor="text1"/>
          <w:sz w:val="28"/>
          <w:szCs w:val="28"/>
        </w:rPr>
        <w:t>311 nm</w:t>
      </w:r>
      <w:r w:rsidRPr="001F33F7">
        <w:rPr>
          <w:rFonts w:eastAsiaTheme="minorEastAsia"/>
          <w:color w:val="000000" w:themeColor="text1"/>
          <w:sz w:val="28"/>
          <w:szCs w:val="28"/>
        </w:rPr>
        <w:t>（</w:t>
      </w:r>
      <w:r w:rsidRPr="001F33F7">
        <w:rPr>
          <w:rFonts w:eastAsiaTheme="minorEastAsia"/>
          <w:color w:val="000000" w:themeColor="text1"/>
          <w:sz w:val="28"/>
          <w:szCs w:val="28"/>
        </w:rPr>
        <w:t>α-</w:t>
      </w:r>
      <w:r w:rsidRPr="001F33F7">
        <w:rPr>
          <w:rFonts w:eastAsiaTheme="minorEastAsia"/>
          <w:color w:val="000000" w:themeColor="text1"/>
          <w:sz w:val="28"/>
          <w:szCs w:val="28"/>
        </w:rPr>
        <w:t>吡喃酮环）呈现两个吸收峰；</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引入烷基取代，其最大吸收值变化不大；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当母核引入含氧取代基时，最大吸收波长发生红移；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bCs/>
          <w:color w:val="000000" w:themeColor="text1"/>
          <w:sz w:val="28"/>
          <w:szCs w:val="28"/>
        </w:rPr>
        <w:t>在碱溶液中，含有羟基的香豆素会发生明显红移。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．红外光谱</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1700 ~ </w:t>
      </w:r>
      <w:smartTag w:uri="urn:schemas-microsoft-com:office:smarttags" w:element="chmetcnv">
        <w:smartTagPr>
          <w:attr w:name="TCSC" w:val="0"/>
          <w:attr w:name="NumberType" w:val="1"/>
          <w:attr w:name="Negative" w:val="False"/>
          <w:attr w:name="HasSpace" w:val="True"/>
          <w:attr w:name="SourceValue" w:val="1750"/>
          <w:attr w:name="UnitName" w:val="cm"/>
        </w:smartTagPr>
        <w:r w:rsidRPr="001F33F7">
          <w:rPr>
            <w:rFonts w:eastAsiaTheme="minorEastAsia"/>
            <w:bCs/>
            <w:color w:val="000000" w:themeColor="text1"/>
            <w:sz w:val="28"/>
            <w:szCs w:val="28"/>
          </w:rPr>
          <w:t>1750 cm</w:t>
        </w:r>
      </w:smartTag>
      <w:r w:rsidRPr="001F33F7">
        <w:rPr>
          <w:rFonts w:eastAsiaTheme="minorEastAsia"/>
          <w:bCs/>
          <w:color w:val="000000" w:themeColor="text1"/>
          <w:sz w:val="28"/>
          <w:szCs w:val="28"/>
          <w:vertAlign w:val="superscript"/>
        </w:rPr>
        <w:t>-1</w:t>
      </w:r>
      <w:r w:rsidRPr="001F33F7">
        <w:rPr>
          <w:rFonts w:eastAsiaTheme="minorEastAsia"/>
          <w:bCs/>
          <w:color w:val="000000" w:themeColor="text1"/>
          <w:sz w:val="28"/>
          <w:szCs w:val="28"/>
        </w:rPr>
        <w:t xml:space="preserve"> —— </w:t>
      </w:r>
      <w:r w:rsidRPr="001F33F7">
        <w:rPr>
          <w:rFonts w:eastAsiaTheme="minorEastAsia"/>
          <w:bCs/>
          <w:color w:val="000000" w:themeColor="text1"/>
          <w:sz w:val="28"/>
          <w:szCs w:val="28"/>
        </w:rPr>
        <w:t>羰基伸缩振动</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（与羟基形成分子内氢键时，移到</w:t>
      </w:r>
      <w:r w:rsidRPr="001F33F7">
        <w:rPr>
          <w:rFonts w:eastAsiaTheme="minorEastAsia"/>
          <w:bCs/>
          <w:color w:val="000000" w:themeColor="text1"/>
          <w:sz w:val="28"/>
          <w:szCs w:val="28"/>
        </w:rPr>
        <w:t xml:space="preserve">1680 ~ </w:t>
      </w:r>
      <w:smartTag w:uri="urn:schemas-microsoft-com:office:smarttags" w:element="chmetcnv">
        <w:smartTagPr>
          <w:attr w:name="TCSC" w:val="0"/>
          <w:attr w:name="NumberType" w:val="1"/>
          <w:attr w:name="Negative" w:val="False"/>
          <w:attr w:name="HasSpace" w:val="True"/>
          <w:attr w:name="SourceValue" w:val="1660"/>
          <w:attr w:name="UnitName" w:val="cm"/>
        </w:smartTagPr>
        <w:r w:rsidRPr="001F33F7">
          <w:rPr>
            <w:rFonts w:eastAsiaTheme="minorEastAsia"/>
            <w:bCs/>
            <w:color w:val="000000" w:themeColor="text1"/>
            <w:sz w:val="28"/>
            <w:szCs w:val="28"/>
          </w:rPr>
          <w:t>1660 cm</w:t>
        </w:r>
      </w:smartTag>
      <w:r w:rsidRPr="001F33F7">
        <w:rPr>
          <w:rFonts w:eastAsiaTheme="minorEastAsia"/>
          <w:bCs/>
          <w:color w:val="000000" w:themeColor="text1"/>
          <w:sz w:val="28"/>
          <w:szCs w:val="28"/>
          <w:vertAlign w:val="superscript"/>
        </w:rPr>
        <w:t>-1</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1600 ~ </w:t>
      </w:r>
      <w:smartTag w:uri="urn:schemas-microsoft-com:office:smarttags" w:element="chmetcnv">
        <w:smartTagPr>
          <w:attr w:name="TCSC" w:val="0"/>
          <w:attr w:name="NumberType" w:val="1"/>
          <w:attr w:name="Negative" w:val="False"/>
          <w:attr w:name="HasSpace" w:val="True"/>
          <w:attr w:name="SourceValue" w:val="1660"/>
          <w:attr w:name="UnitName" w:val="cm"/>
        </w:smartTagPr>
        <w:r w:rsidRPr="001F33F7">
          <w:rPr>
            <w:rFonts w:eastAsiaTheme="minorEastAsia"/>
            <w:bCs/>
            <w:color w:val="000000" w:themeColor="text1"/>
            <w:sz w:val="28"/>
            <w:szCs w:val="28"/>
          </w:rPr>
          <w:t>1660 cm</w:t>
        </w:r>
      </w:smartTag>
      <w:r w:rsidRPr="001F33F7">
        <w:rPr>
          <w:rFonts w:eastAsiaTheme="minorEastAsia"/>
          <w:bCs/>
          <w:color w:val="000000" w:themeColor="text1"/>
          <w:sz w:val="28"/>
          <w:szCs w:val="28"/>
          <w:vertAlign w:val="superscript"/>
        </w:rPr>
        <w:t>-1</w:t>
      </w:r>
      <w:r w:rsidRPr="001F33F7">
        <w:rPr>
          <w:rFonts w:eastAsiaTheme="minorEastAsia"/>
          <w:bCs/>
          <w:color w:val="000000" w:themeColor="text1"/>
          <w:sz w:val="28"/>
          <w:szCs w:val="28"/>
        </w:rPr>
        <w:t xml:space="preserve"> —— 3</w:t>
      </w:r>
      <w:r w:rsidRPr="001F33F7">
        <w:rPr>
          <w:rFonts w:eastAsiaTheme="minorEastAsia"/>
          <w:bCs/>
          <w:color w:val="000000" w:themeColor="text1"/>
          <w:sz w:val="28"/>
          <w:szCs w:val="28"/>
        </w:rPr>
        <w:t>个较强的芳环吸收峰</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1500 ~ </w:t>
      </w:r>
      <w:smartTag w:uri="urn:schemas-microsoft-com:office:smarttags" w:element="chmetcnv">
        <w:smartTagPr>
          <w:attr w:name="TCSC" w:val="0"/>
          <w:attr w:name="NumberType" w:val="1"/>
          <w:attr w:name="Negative" w:val="False"/>
          <w:attr w:name="HasSpace" w:val="True"/>
          <w:attr w:name="SourceValue" w:val="1600"/>
          <w:attr w:name="UnitName" w:val="cm"/>
        </w:smartTagPr>
        <w:r w:rsidRPr="001F33F7">
          <w:rPr>
            <w:rFonts w:eastAsiaTheme="minorEastAsia"/>
            <w:bCs/>
            <w:color w:val="000000" w:themeColor="text1"/>
            <w:sz w:val="28"/>
            <w:szCs w:val="28"/>
          </w:rPr>
          <w:t>1600 cm</w:t>
        </w:r>
      </w:smartTag>
      <w:r w:rsidRPr="001F33F7">
        <w:rPr>
          <w:rFonts w:eastAsiaTheme="minorEastAsia"/>
          <w:bCs/>
          <w:color w:val="000000" w:themeColor="text1"/>
          <w:sz w:val="28"/>
          <w:szCs w:val="28"/>
          <w:vertAlign w:val="superscript"/>
        </w:rPr>
        <w:t>-1</w:t>
      </w:r>
      <w:r w:rsidRPr="001F33F7">
        <w:rPr>
          <w:rFonts w:eastAsiaTheme="minorEastAsia"/>
          <w:bCs/>
          <w:color w:val="000000" w:themeColor="text1"/>
          <w:sz w:val="28"/>
          <w:szCs w:val="28"/>
        </w:rPr>
        <w:t xml:space="preserve"> —— </w:t>
      </w:r>
      <w:r w:rsidRPr="001F33F7">
        <w:rPr>
          <w:rFonts w:eastAsiaTheme="minorEastAsia"/>
          <w:bCs/>
          <w:color w:val="000000" w:themeColor="text1"/>
          <w:sz w:val="28"/>
          <w:szCs w:val="28"/>
        </w:rPr>
        <w:t>苯环特征吸收峰</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3600 ~ </w:t>
      </w:r>
      <w:smartTag w:uri="urn:schemas-microsoft-com:office:smarttags" w:element="chmetcnv">
        <w:smartTagPr>
          <w:attr w:name="TCSC" w:val="0"/>
          <w:attr w:name="NumberType" w:val="1"/>
          <w:attr w:name="Negative" w:val="False"/>
          <w:attr w:name="HasSpace" w:val="True"/>
          <w:attr w:name="SourceValue" w:val="3200"/>
          <w:attr w:name="UnitName" w:val="cm"/>
        </w:smartTagPr>
        <w:r w:rsidRPr="001F33F7">
          <w:rPr>
            <w:rFonts w:eastAsiaTheme="minorEastAsia"/>
            <w:bCs/>
            <w:color w:val="000000" w:themeColor="text1"/>
            <w:sz w:val="28"/>
            <w:szCs w:val="28"/>
          </w:rPr>
          <w:t>3200 cm</w:t>
        </w:r>
      </w:smartTag>
      <w:r w:rsidRPr="001F33F7">
        <w:rPr>
          <w:rFonts w:eastAsiaTheme="minorEastAsia"/>
          <w:bCs/>
          <w:color w:val="000000" w:themeColor="text1"/>
          <w:sz w:val="28"/>
          <w:szCs w:val="28"/>
          <w:vertAlign w:val="superscript"/>
        </w:rPr>
        <w:t>-1</w:t>
      </w:r>
      <w:r w:rsidRPr="001F33F7">
        <w:rPr>
          <w:rFonts w:eastAsiaTheme="minorEastAsia"/>
          <w:bCs/>
          <w:color w:val="000000" w:themeColor="text1"/>
          <w:sz w:val="28"/>
          <w:szCs w:val="28"/>
        </w:rPr>
        <w:t xml:space="preserve"> —— </w:t>
      </w:r>
      <w:r w:rsidRPr="001F33F7">
        <w:rPr>
          <w:rFonts w:eastAsiaTheme="minorEastAsia"/>
          <w:bCs/>
          <w:color w:val="000000" w:themeColor="text1"/>
          <w:sz w:val="28"/>
          <w:szCs w:val="28"/>
        </w:rPr>
        <w:t>羟基特征吸收峰</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．质谱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bCs/>
          <w:color w:val="000000" w:themeColor="text1"/>
          <w:sz w:val="28"/>
          <w:szCs w:val="28"/>
        </w:rPr>
        <w:t>基本特征：有较强的分子离子峰，裂解时连续失去</w:t>
      </w:r>
      <w:r w:rsidRPr="001F33F7">
        <w:rPr>
          <w:rFonts w:eastAsiaTheme="minorEastAsia"/>
          <w:bCs/>
          <w:color w:val="000000" w:themeColor="text1"/>
          <w:sz w:val="28"/>
          <w:szCs w:val="28"/>
        </w:rPr>
        <w:t>CO</w:t>
      </w:r>
      <w:r w:rsidRPr="001F33F7">
        <w:rPr>
          <w:rFonts w:eastAsiaTheme="minorEastAsia"/>
          <w:bCs/>
          <w:color w:val="000000" w:themeColor="text1"/>
          <w:sz w:val="28"/>
          <w:szCs w:val="28"/>
        </w:rPr>
        <w:t>，形成</w:t>
      </w:r>
      <w:r w:rsidRPr="001F33F7">
        <w:rPr>
          <w:rFonts w:eastAsiaTheme="minorEastAsia"/>
          <w:bCs/>
          <w:color w:val="000000" w:themeColor="text1"/>
          <w:sz w:val="28"/>
          <w:szCs w:val="28"/>
        </w:rPr>
        <w:t>[M-CO]</w:t>
      </w:r>
      <w:r w:rsidRPr="001F33F7">
        <w:rPr>
          <w:rFonts w:eastAsiaTheme="minorEastAsia"/>
          <w:bCs/>
          <w:color w:val="000000" w:themeColor="text1"/>
          <w:sz w:val="28"/>
          <w:szCs w:val="28"/>
          <w:vertAlign w:val="superscript"/>
        </w:rPr>
        <w:t>+</w:t>
      </w:r>
      <w:r w:rsidRPr="001F33F7">
        <w:rPr>
          <w:rFonts w:eastAsiaTheme="minorEastAsia"/>
          <w:bCs/>
          <w:color w:val="000000" w:themeColor="text1"/>
          <w:sz w:val="28"/>
          <w:szCs w:val="28"/>
        </w:rPr>
        <w:t>及</w:t>
      </w:r>
      <w:r w:rsidRPr="001F33F7">
        <w:rPr>
          <w:rFonts w:eastAsiaTheme="minorEastAsia"/>
          <w:bCs/>
          <w:color w:val="000000" w:themeColor="text1"/>
          <w:sz w:val="28"/>
          <w:szCs w:val="28"/>
        </w:rPr>
        <w:t>[M-2CO]</w:t>
      </w:r>
      <w:r w:rsidRPr="001F33F7">
        <w:rPr>
          <w:rFonts w:eastAsiaTheme="minorEastAsia"/>
          <w:bCs/>
          <w:color w:val="000000" w:themeColor="text1"/>
          <w:sz w:val="28"/>
          <w:szCs w:val="28"/>
          <w:vertAlign w:val="superscript"/>
        </w:rPr>
        <w:t>+</w:t>
      </w:r>
      <w:r w:rsidRPr="001F33F7">
        <w:rPr>
          <w:rFonts w:eastAsiaTheme="minorEastAsia"/>
          <w:bCs/>
          <w:color w:val="000000" w:themeColor="text1"/>
          <w:sz w:val="28"/>
          <w:szCs w:val="28"/>
        </w:rPr>
        <w:t>的碎片峰。</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．核磁共振谱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）香豆素</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的谱学特征</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lastRenderedPageBreak/>
        <w:t>①</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中，香豆素母核上的质子由于受内酯羰基吸电子共扼效应影响，</w:t>
      </w:r>
      <w:r w:rsidRPr="001F33F7">
        <w:rPr>
          <w:rFonts w:eastAsiaTheme="minorEastAsia"/>
          <w:color w:val="000000" w:themeColor="text1"/>
          <w:sz w:val="28"/>
          <w:szCs w:val="28"/>
        </w:rPr>
        <w:t>3</w:t>
      </w: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w:t>
      </w:r>
      <w:r w:rsidRPr="001F33F7">
        <w:rPr>
          <w:rFonts w:eastAsiaTheme="minorEastAsia"/>
          <w:color w:val="000000" w:themeColor="text1"/>
          <w:sz w:val="28"/>
          <w:szCs w:val="28"/>
        </w:rPr>
        <w:t>8</w:t>
      </w:r>
      <w:r w:rsidRPr="001F33F7">
        <w:rPr>
          <w:rFonts w:eastAsiaTheme="minorEastAsia"/>
          <w:color w:val="000000" w:themeColor="text1"/>
          <w:sz w:val="28"/>
          <w:szCs w:val="28"/>
        </w:rPr>
        <w:t>位质子信号位于较高场；</w:t>
      </w:r>
      <w:r w:rsidRPr="001F33F7">
        <w:rPr>
          <w:rFonts w:eastAsiaTheme="minorEastAsia"/>
          <w:color w:val="000000" w:themeColor="text1"/>
          <w:sz w:val="28"/>
          <w:szCs w:val="28"/>
        </w:rPr>
        <w:t>4</w:t>
      </w:r>
      <w:r w:rsidRPr="001F33F7">
        <w:rPr>
          <w:rFonts w:eastAsiaTheme="minorEastAsia"/>
          <w:color w:val="000000" w:themeColor="text1"/>
          <w:sz w:val="28"/>
          <w:szCs w:val="28"/>
        </w:rPr>
        <w:t>、</w:t>
      </w:r>
      <w:r w:rsidRPr="001F33F7">
        <w:rPr>
          <w:rFonts w:eastAsiaTheme="minorEastAsia"/>
          <w:color w:val="000000" w:themeColor="text1"/>
          <w:sz w:val="28"/>
          <w:szCs w:val="28"/>
        </w:rPr>
        <w:t>5</w:t>
      </w:r>
      <w:r w:rsidRPr="001F33F7">
        <w:rPr>
          <w:rFonts w:eastAsiaTheme="minorEastAsia"/>
          <w:color w:val="000000" w:themeColor="text1"/>
          <w:sz w:val="28"/>
          <w:szCs w:val="28"/>
        </w:rPr>
        <w:t>、</w:t>
      </w:r>
      <w:r w:rsidRPr="001F33F7">
        <w:rPr>
          <w:rFonts w:eastAsiaTheme="minorEastAsia"/>
          <w:color w:val="000000" w:themeColor="text1"/>
          <w:sz w:val="28"/>
          <w:szCs w:val="28"/>
        </w:rPr>
        <w:t>7</w:t>
      </w:r>
      <w:r w:rsidRPr="001F33F7">
        <w:rPr>
          <w:rFonts w:eastAsiaTheme="minorEastAsia"/>
          <w:color w:val="000000" w:themeColor="text1"/>
          <w:sz w:val="28"/>
          <w:szCs w:val="28"/>
        </w:rPr>
        <w:t>位质子信号位于较低场。</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4</w:t>
      </w:r>
      <w:r w:rsidRPr="001F33F7">
        <w:rPr>
          <w:rFonts w:eastAsiaTheme="minorEastAsia"/>
          <w:color w:val="000000" w:themeColor="text1"/>
          <w:sz w:val="28"/>
          <w:szCs w:val="28"/>
        </w:rPr>
        <w:t>未取代的香豆素在芳香质子区可见一对双峰，分别位于芳香质子区的两端，</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 xml:space="preserve">-H </w:t>
      </w:r>
      <w:r w:rsidRPr="001F33F7">
        <w:rPr>
          <w:rFonts w:eastAsiaTheme="minorEastAsia"/>
          <w:i/>
          <w:color w:val="000000" w:themeColor="text1"/>
          <w:sz w:val="28"/>
          <w:szCs w:val="28"/>
        </w:rPr>
        <w:t xml:space="preserve">δ </w:t>
      </w:r>
      <w:r w:rsidRPr="001F33F7">
        <w:rPr>
          <w:rFonts w:eastAsiaTheme="minorEastAsia"/>
          <w:color w:val="000000" w:themeColor="text1"/>
          <w:sz w:val="28"/>
          <w:szCs w:val="28"/>
        </w:rPr>
        <w:t>6.1-6.4</w:t>
      </w:r>
      <w:r w:rsidRPr="001F33F7">
        <w:rPr>
          <w:rFonts w:eastAsiaTheme="minorEastAsia"/>
          <w:color w:val="000000" w:themeColor="text1"/>
          <w:sz w:val="28"/>
          <w:szCs w:val="28"/>
        </w:rPr>
        <w:t>，</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4</w:t>
      </w:r>
      <w:r w:rsidRPr="001F33F7">
        <w:rPr>
          <w:rFonts w:eastAsiaTheme="minorEastAsia"/>
          <w:color w:val="000000" w:themeColor="text1"/>
          <w:sz w:val="28"/>
          <w:szCs w:val="28"/>
        </w:rPr>
        <w:t xml:space="preserve">-H </w:t>
      </w:r>
      <w:r w:rsidRPr="001F33F7">
        <w:rPr>
          <w:rFonts w:eastAsiaTheme="minorEastAsia"/>
          <w:i/>
          <w:color w:val="000000" w:themeColor="text1"/>
          <w:sz w:val="28"/>
          <w:szCs w:val="28"/>
        </w:rPr>
        <w:t>δ</w:t>
      </w:r>
      <w:r w:rsidRPr="001F33F7">
        <w:rPr>
          <w:rFonts w:eastAsiaTheme="minorEastAsia"/>
          <w:color w:val="000000" w:themeColor="text1"/>
          <w:sz w:val="28"/>
          <w:szCs w:val="28"/>
        </w:rPr>
        <w:t xml:space="preserve"> 7.5-8.3</w:t>
      </w:r>
      <w:r w:rsidRPr="001F33F7">
        <w:rPr>
          <w:rFonts w:eastAsiaTheme="minorEastAsia"/>
          <w:color w:val="000000" w:themeColor="text1"/>
          <w:sz w:val="28"/>
          <w:szCs w:val="28"/>
        </w:rPr>
        <w:t>，</w:t>
      </w:r>
      <w:r w:rsidRPr="001F33F7">
        <w:rPr>
          <w:rFonts w:eastAsiaTheme="minorEastAsia"/>
          <w:color w:val="000000" w:themeColor="text1"/>
          <w:sz w:val="28"/>
          <w:szCs w:val="28"/>
        </w:rPr>
        <w:t>J</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vertAlign w:val="subscript"/>
        </w:rPr>
        <w:t>，</w:t>
      </w:r>
      <w:r w:rsidRPr="001F33F7">
        <w:rPr>
          <w:rFonts w:eastAsiaTheme="minorEastAsia"/>
          <w:color w:val="000000" w:themeColor="text1"/>
          <w:sz w:val="28"/>
          <w:szCs w:val="28"/>
          <w:vertAlign w:val="subscript"/>
        </w:rPr>
        <w:t>4</w:t>
      </w:r>
      <w:r w:rsidRPr="001F33F7">
        <w:rPr>
          <w:rFonts w:eastAsiaTheme="minorEastAsia"/>
          <w:color w:val="000000" w:themeColor="text1"/>
          <w:sz w:val="28"/>
          <w:szCs w:val="28"/>
        </w:rPr>
        <w:t>为</w:t>
      </w:r>
      <w:r w:rsidRPr="001F33F7">
        <w:rPr>
          <w:rFonts w:eastAsiaTheme="minorEastAsia"/>
          <w:color w:val="000000" w:themeColor="text1"/>
          <w:sz w:val="28"/>
          <w:szCs w:val="28"/>
        </w:rPr>
        <w:t>9.5Hz</w:t>
      </w:r>
      <w:r w:rsidRPr="001F33F7">
        <w:rPr>
          <w:rFonts w:eastAsiaTheme="minorEastAsia"/>
          <w:color w:val="000000" w:themeColor="text1"/>
          <w:sz w:val="28"/>
          <w:szCs w:val="28"/>
        </w:rPr>
        <w:t>。</w:t>
      </w:r>
    </w:p>
    <w:p w:rsidR="0017268A" w:rsidRPr="001F33F7" w:rsidRDefault="0017268A" w:rsidP="0017268A">
      <w:pPr>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44" type="#_x0000_t75" style="position:absolute;left:0;text-align:left;margin-left:99pt;margin-top:0;width:203.9pt;height:128.1pt;z-index:251673600">
            <v:imagedata r:id="rId50" o:title=""/>
          </v:shape>
          <o:OLEObject Type="Embed" ProgID="ChemDraw.Document.6.0" ShapeID="_x0000_s1044" DrawAspect="Content" ObjectID="_1549347466" r:id="rId51"/>
        </w:object>
      </w: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）香豆素</w:t>
      </w:r>
      <w:smartTag w:uri="urn:schemas-microsoft-com:office:smarttags" w:element="chmetcnv">
        <w:smartTagPr>
          <w:attr w:name="TCSC" w:val="0"/>
          <w:attr w:name="NumberType" w:val="1"/>
          <w:attr w:name="Negative" w:val="False"/>
          <w:attr w:name="HasSpace" w:val="False"/>
          <w:attr w:name="SourceValue" w:val="13"/>
          <w:attr w:name="UnitName" w:val="C"/>
        </w:smartTagPr>
        <w:r w:rsidRPr="001F33F7">
          <w:rPr>
            <w:rFonts w:eastAsiaTheme="minorEastAsia"/>
            <w:color w:val="000000" w:themeColor="text1"/>
            <w:sz w:val="28"/>
            <w:szCs w:val="28"/>
            <w:vertAlign w:val="superscript"/>
          </w:rPr>
          <w:t>13</w:t>
        </w:r>
        <w:r w:rsidRPr="001F33F7">
          <w:rPr>
            <w:rFonts w:eastAsiaTheme="minorEastAsia"/>
            <w:color w:val="000000" w:themeColor="text1"/>
            <w:sz w:val="28"/>
            <w:szCs w:val="28"/>
          </w:rPr>
          <w:t>C</w:t>
        </w:r>
      </w:smartTag>
      <w:r w:rsidRPr="001F33F7">
        <w:rPr>
          <w:rFonts w:eastAsiaTheme="minorEastAsia"/>
          <w:color w:val="000000" w:themeColor="text1"/>
          <w:sz w:val="28"/>
          <w:szCs w:val="28"/>
        </w:rPr>
        <w:t>-NMR</w:t>
      </w:r>
      <w:r w:rsidRPr="001F33F7">
        <w:rPr>
          <w:rFonts w:eastAsiaTheme="minorEastAsia"/>
          <w:color w:val="000000" w:themeColor="text1"/>
          <w:sz w:val="28"/>
          <w:szCs w:val="28"/>
        </w:rPr>
        <w:t>的谱学特征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母核的</w:t>
      </w:r>
      <w:r w:rsidRPr="001F33F7">
        <w:rPr>
          <w:rFonts w:eastAsiaTheme="minorEastAsia"/>
          <w:color w:val="000000" w:themeColor="text1"/>
          <w:sz w:val="28"/>
          <w:szCs w:val="28"/>
        </w:rPr>
        <w:t>9</w:t>
      </w:r>
      <w:r w:rsidRPr="001F33F7">
        <w:rPr>
          <w:rFonts w:eastAsiaTheme="minorEastAsia"/>
          <w:color w:val="000000" w:themeColor="text1"/>
          <w:sz w:val="28"/>
          <w:szCs w:val="28"/>
        </w:rPr>
        <w:t>个碳原子，多数在</w:t>
      </w:r>
      <w:r w:rsidRPr="001F33F7">
        <w:rPr>
          <w:rFonts w:eastAsiaTheme="minorEastAsia"/>
          <w:color w:val="000000" w:themeColor="text1"/>
          <w:sz w:val="28"/>
          <w:szCs w:val="28"/>
        </w:rPr>
        <w:t xml:space="preserve">100—160 </w:t>
      </w:r>
      <w:r w:rsidRPr="001F33F7">
        <w:rPr>
          <w:rFonts w:eastAsiaTheme="minorEastAsia"/>
          <w:color w:val="000000" w:themeColor="text1"/>
          <w:sz w:val="28"/>
          <w:szCs w:val="28"/>
        </w:rPr>
        <w:t>区域内，取代基效应明显。</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）核磁共振法鉴定香豆素类化合物的应用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（六）香豆素的生物活性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第三节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木脂素</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（一）木脂素的定义和分类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．早期木脂素的定义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木脂素：两分子苯丙素以侧链中</w:t>
      </w:r>
      <w:r w:rsidRPr="001F33F7">
        <w:rPr>
          <w:rFonts w:eastAsiaTheme="minorEastAsia"/>
          <w:color w:val="000000" w:themeColor="text1"/>
          <w:sz w:val="28"/>
          <w:szCs w:val="28"/>
        </w:rPr>
        <w:sym w:font="Symbol" w:char="0062"/>
      </w:r>
      <w:r w:rsidRPr="001F33F7">
        <w:rPr>
          <w:rFonts w:eastAsiaTheme="minorEastAsia"/>
          <w:color w:val="000000" w:themeColor="text1"/>
          <w:sz w:val="28"/>
          <w:szCs w:val="28"/>
        </w:rPr>
        <w:t>碳原子（</w:t>
      </w:r>
      <w:r w:rsidRPr="001F33F7">
        <w:rPr>
          <w:rFonts w:eastAsiaTheme="minorEastAsia"/>
          <w:color w:val="000000" w:themeColor="text1"/>
          <w:sz w:val="28"/>
          <w:szCs w:val="28"/>
        </w:rPr>
        <w:t>8</w:t>
      </w:r>
      <w:smartTag w:uri="urn:schemas-microsoft-com:office:smarttags" w:element="chmetcnv">
        <w:smartTagPr>
          <w:attr w:name="TCSC" w:val="0"/>
          <w:attr w:name="NumberType" w:val="1"/>
          <w:attr w:name="Negative" w:val="True"/>
          <w:attr w:name="HasSpace" w:val="False"/>
          <w:attr w:name="SourceValue" w:val="8"/>
          <w:attr w:name="UnitName" w:val="’"/>
        </w:smartTagPr>
        <w:r w:rsidRPr="001F33F7">
          <w:rPr>
            <w:rFonts w:eastAsiaTheme="minorEastAsia"/>
            <w:color w:val="000000" w:themeColor="text1"/>
            <w:sz w:val="28"/>
            <w:szCs w:val="28"/>
          </w:rPr>
          <w:t>-8’</w:t>
        </w:r>
      </w:smartTag>
      <w:r w:rsidRPr="001F33F7">
        <w:rPr>
          <w:rFonts w:eastAsiaTheme="minorEastAsia"/>
          <w:color w:val="000000" w:themeColor="text1"/>
          <w:sz w:val="28"/>
          <w:szCs w:val="28"/>
        </w:rPr>
        <w:t>）连结而成的化合物。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新木脂素：</w:t>
      </w:r>
      <w:r w:rsidRPr="001F33F7">
        <w:rPr>
          <w:rFonts w:eastAsiaTheme="minorEastAsia"/>
          <w:bCs/>
          <w:color w:val="000000" w:themeColor="text1"/>
          <w:sz w:val="28"/>
          <w:szCs w:val="28"/>
        </w:rPr>
        <w:t>一个苯丙素的脂肪烃基碳与另一分子苯环相连接，或苯丙素的苯基相连接构成的各种木脂素；即</w:t>
      </w:r>
      <w:r w:rsidRPr="001F33F7">
        <w:rPr>
          <w:rFonts w:eastAsiaTheme="minorEastAsia"/>
          <w:color w:val="000000" w:themeColor="text1"/>
          <w:sz w:val="28"/>
          <w:szCs w:val="28"/>
        </w:rPr>
        <w:t>非</w:t>
      </w:r>
      <w:r w:rsidRPr="001F33F7">
        <w:rPr>
          <w:rFonts w:eastAsiaTheme="minorEastAsia"/>
          <w:color w:val="000000" w:themeColor="text1"/>
          <w:sz w:val="28"/>
          <w:szCs w:val="28"/>
        </w:rPr>
        <w:sym w:font="Symbol" w:char="0062"/>
      </w:r>
      <w:r w:rsidRPr="001F33F7">
        <w:rPr>
          <w:rFonts w:eastAsiaTheme="minorEastAsia"/>
          <w:color w:val="000000" w:themeColor="text1"/>
          <w:sz w:val="28"/>
          <w:szCs w:val="28"/>
        </w:rPr>
        <w:t>碳原子相连（如</w:t>
      </w:r>
      <w:r w:rsidRPr="001F33F7">
        <w:rPr>
          <w:rFonts w:eastAsiaTheme="minorEastAsia"/>
          <w:color w:val="000000" w:themeColor="text1"/>
          <w:sz w:val="28"/>
          <w:szCs w:val="28"/>
        </w:rPr>
        <w:t>3</w:t>
      </w:r>
      <w:smartTag w:uri="urn:schemas-microsoft-com:office:smarttags" w:element="chmetcnv">
        <w:smartTagPr>
          <w:attr w:name="TCSC" w:val="0"/>
          <w:attr w:name="NumberType" w:val="1"/>
          <w:attr w:name="Negative" w:val="True"/>
          <w:attr w:name="HasSpace" w:val="False"/>
          <w:attr w:name="SourceValue" w:val="3"/>
          <w:attr w:name="UnitName" w:val="’"/>
        </w:smartTagPr>
        <w:r w:rsidRPr="001F33F7">
          <w:rPr>
            <w:rFonts w:eastAsiaTheme="minorEastAsia"/>
            <w:color w:val="000000" w:themeColor="text1"/>
            <w:sz w:val="28"/>
            <w:szCs w:val="28"/>
          </w:rPr>
          <w:t>-3’</w:t>
        </w:r>
      </w:smartTag>
      <w:r w:rsidRPr="001F33F7">
        <w:rPr>
          <w:rFonts w:eastAsiaTheme="minorEastAsia"/>
          <w:color w:val="000000" w:themeColor="text1"/>
          <w:sz w:val="28"/>
          <w:szCs w:val="28"/>
        </w:rPr>
        <w:t>、</w:t>
      </w:r>
      <w:r w:rsidRPr="001F33F7">
        <w:rPr>
          <w:rFonts w:eastAsiaTheme="minorEastAsia"/>
          <w:color w:val="000000" w:themeColor="text1"/>
          <w:sz w:val="28"/>
          <w:szCs w:val="28"/>
        </w:rPr>
        <w:t>8</w:t>
      </w:r>
      <w:smartTag w:uri="urn:schemas-microsoft-com:office:smarttags" w:element="chmetcnv">
        <w:smartTagPr>
          <w:attr w:name="TCSC" w:val="0"/>
          <w:attr w:name="NumberType" w:val="1"/>
          <w:attr w:name="Negative" w:val="True"/>
          <w:attr w:name="HasSpace" w:val="False"/>
          <w:attr w:name="SourceValue" w:val="3"/>
          <w:attr w:name="UnitName" w:val="’"/>
        </w:smartTagPr>
        <w:r w:rsidRPr="001F33F7">
          <w:rPr>
            <w:rFonts w:eastAsiaTheme="minorEastAsia"/>
            <w:color w:val="000000" w:themeColor="text1"/>
            <w:sz w:val="28"/>
            <w:szCs w:val="28"/>
          </w:rPr>
          <w:t>-3’</w:t>
        </w:r>
      </w:smartTag>
      <w:r w:rsidRPr="001F33F7">
        <w:rPr>
          <w:rFonts w:eastAsiaTheme="minorEastAsia"/>
          <w:color w:val="000000" w:themeColor="text1"/>
          <w:sz w:val="28"/>
          <w:szCs w:val="28"/>
        </w:rPr>
        <w:t>）。</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．木脂素的一些新类型</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w:t>
      </w:r>
      <w:r w:rsidRPr="001F33F7">
        <w:rPr>
          <w:rFonts w:eastAsiaTheme="minorEastAsia"/>
          <w:bCs/>
          <w:color w:val="000000" w:themeColor="text1"/>
          <w:sz w:val="28"/>
          <w:szCs w:val="28"/>
        </w:rPr>
        <w:t>1</w:t>
      </w:r>
      <w:r w:rsidRPr="001F33F7">
        <w:rPr>
          <w:rFonts w:eastAsiaTheme="minorEastAsia"/>
          <w:bCs/>
          <w:color w:val="000000" w:themeColor="text1"/>
          <w:sz w:val="28"/>
          <w:szCs w:val="28"/>
        </w:rPr>
        <w:t>）多聚木脂素：多个苯丙素单元通过碳碳键相互连接而形成的苯</w:t>
      </w:r>
      <w:r w:rsidRPr="001F33F7">
        <w:rPr>
          <w:rFonts w:eastAsiaTheme="minorEastAsia"/>
          <w:bCs/>
          <w:color w:val="000000" w:themeColor="text1"/>
          <w:sz w:val="28"/>
          <w:szCs w:val="28"/>
        </w:rPr>
        <w:lastRenderedPageBreak/>
        <w:t>丙素低聚体（三聚体、四聚体等）。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）杂木脂素：</w:t>
      </w:r>
      <w:r w:rsidRPr="001F33F7">
        <w:rPr>
          <w:rFonts w:eastAsiaTheme="minorEastAsia"/>
          <w:bCs/>
          <w:color w:val="000000" w:themeColor="text1"/>
          <w:sz w:val="28"/>
          <w:szCs w:val="28"/>
        </w:rPr>
        <w:t>由苯丙素或木脂素与黄酮、香豆素等结合而成的复合体，如黄酮木脂素。</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降木脂素：木脂素或新木脂素的一个苯丙素单元的烃基失去一个或两个烃基碳而形成的木脂素结构骨架。降木脂素母核只有</w:t>
      </w:r>
      <w:r w:rsidRPr="001F33F7">
        <w:rPr>
          <w:rFonts w:eastAsiaTheme="minorEastAsia"/>
          <w:bCs/>
          <w:color w:val="000000" w:themeColor="text1"/>
          <w:sz w:val="28"/>
          <w:szCs w:val="28"/>
        </w:rPr>
        <w:t>16~17</w:t>
      </w:r>
      <w:r w:rsidRPr="001F33F7">
        <w:rPr>
          <w:rFonts w:eastAsiaTheme="minorEastAsia"/>
          <w:bCs/>
          <w:color w:val="000000" w:themeColor="text1"/>
          <w:sz w:val="28"/>
          <w:szCs w:val="28"/>
        </w:rPr>
        <w:t>个碳原子。</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．木脂素的组成单体主要有四种：肉桂醇、肉桂酸、丙烯基酚、烯丙基酚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．木脂素的常见类型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）二芳基丁烷类；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）二芳基丁内酯类；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）芳基萘类；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）四氢呋喃类；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5</w:t>
      </w:r>
      <w:r w:rsidRPr="001F33F7">
        <w:rPr>
          <w:rFonts w:eastAsiaTheme="minorEastAsia"/>
          <w:color w:val="000000" w:themeColor="text1"/>
          <w:sz w:val="28"/>
          <w:szCs w:val="28"/>
        </w:rPr>
        <w:t>）双四氢呋喃类；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）联苯环辛烯类；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7</w:t>
      </w:r>
      <w:r w:rsidRPr="001F33F7">
        <w:rPr>
          <w:rFonts w:eastAsiaTheme="minorEastAsia"/>
          <w:color w:val="000000" w:themeColor="text1"/>
          <w:sz w:val="28"/>
          <w:szCs w:val="28"/>
        </w:rPr>
        <w:t>）苯骈呋喃类；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8</w:t>
      </w:r>
      <w:r w:rsidRPr="001F33F7">
        <w:rPr>
          <w:rFonts w:eastAsiaTheme="minorEastAsia"/>
          <w:color w:val="000000" w:themeColor="text1"/>
          <w:sz w:val="28"/>
          <w:szCs w:val="28"/>
        </w:rPr>
        <w:t>）双环辛烷类；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9</w:t>
      </w:r>
      <w:r w:rsidRPr="001F33F7">
        <w:rPr>
          <w:rFonts w:eastAsiaTheme="minorEastAsia"/>
          <w:color w:val="000000" w:themeColor="text1"/>
          <w:sz w:val="28"/>
          <w:szCs w:val="28"/>
        </w:rPr>
        <w:t>）苯骈二氢六环类；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10</w:t>
      </w:r>
      <w:r w:rsidRPr="001F33F7">
        <w:rPr>
          <w:rFonts w:eastAsiaTheme="minorEastAsia"/>
          <w:color w:val="000000" w:themeColor="text1"/>
          <w:sz w:val="28"/>
          <w:szCs w:val="28"/>
        </w:rPr>
        <w:t>）螺二烯酮类；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11</w:t>
      </w:r>
      <w:r w:rsidRPr="001F33F7">
        <w:rPr>
          <w:rFonts w:eastAsiaTheme="minorEastAsia"/>
          <w:color w:val="000000" w:themeColor="text1"/>
          <w:sz w:val="28"/>
          <w:szCs w:val="28"/>
        </w:rPr>
        <w:t>）联苯类；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12</w:t>
      </w:r>
      <w:r w:rsidRPr="001F33F7">
        <w:rPr>
          <w:rFonts w:eastAsiaTheme="minorEastAsia"/>
          <w:color w:val="000000" w:themeColor="text1"/>
          <w:sz w:val="28"/>
          <w:szCs w:val="28"/>
        </w:rPr>
        <w:t>）倍半木脂素</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（二）木脂素的理化性质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．形态：</w:t>
      </w:r>
      <w:r w:rsidRPr="001F33F7">
        <w:rPr>
          <w:rFonts w:eastAsiaTheme="minorEastAsia"/>
          <w:color w:val="000000" w:themeColor="text1"/>
          <w:sz w:val="28"/>
          <w:szCs w:val="28"/>
        </w:rPr>
        <w:t>多为无色结晶</w:t>
      </w:r>
      <w:r w:rsidRPr="001F33F7">
        <w:rPr>
          <w:rFonts w:eastAsiaTheme="minorEastAsia"/>
          <w:bCs/>
          <w:color w:val="000000" w:themeColor="text1"/>
          <w:sz w:val="28"/>
          <w:szCs w:val="28"/>
        </w:rPr>
        <w:t>或白色粉末</w:t>
      </w:r>
      <w:r w:rsidRPr="001F33F7">
        <w:rPr>
          <w:rFonts w:eastAsiaTheme="minorEastAsia"/>
          <w:color w:val="000000" w:themeColor="text1"/>
          <w:sz w:val="28"/>
          <w:szCs w:val="28"/>
        </w:rPr>
        <w:t>，新木脂素难结晶。</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．溶解性：</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游离型</w:t>
      </w:r>
      <w:r w:rsidRPr="001F33F7">
        <w:rPr>
          <w:rFonts w:eastAsiaTheme="minorEastAsia"/>
          <w:bCs/>
          <w:color w:val="000000" w:themeColor="text1"/>
          <w:sz w:val="28"/>
          <w:szCs w:val="28"/>
        </w:rPr>
        <w:t>——</w:t>
      </w:r>
      <w:r w:rsidRPr="001F33F7">
        <w:rPr>
          <w:rFonts w:eastAsiaTheme="minorEastAsia"/>
          <w:bCs/>
          <w:color w:val="000000" w:themeColor="text1"/>
          <w:sz w:val="28"/>
          <w:szCs w:val="28"/>
        </w:rPr>
        <w:t>亲脂性，易溶于氯仿、丙酮、乙醇、甲醇等有机溶剂，难溶于水</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成苷后</w:t>
      </w:r>
      <w:r w:rsidRPr="001F33F7">
        <w:rPr>
          <w:rFonts w:eastAsiaTheme="minorEastAsia"/>
          <w:bCs/>
          <w:color w:val="000000" w:themeColor="text1"/>
          <w:sz w:val="28"/>
          <w:szCs w:val="28"/>
        </w:rPr>
        <w:t xml:space="preserve"> —— </w:t>
      </w:r>
      <w:r w:rsidRPr="001F33F7">
        <w:rPr>
          <w:rFonts w:eastAsiaTheme="minorEastAsia"/>
          <w:bCs/>
          <w:color w:val="000000" w:themeColor="text1"/>
          <w:sz w:val="28"/>
          <w:szCs w:val="28"/>
        </w:rPr>
        <w:t>水溶性增大</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．挥发性：多数不挥发，少数有升华性</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lastRenderedPageBreak/>
        <w:t>4</w:t>
      </w:r>
      <w:r w:rsidRPr="001F33F7">
        <w:rPr>
          <w:rFonts w:eastAsiaTheme="minorEastAsia"/>
          <w:bCs/>
          <w:color w:val="000000" w:themeColor="text1"/>
          <w:sz w:val="28"/>
          <w:szCs w:val="28"/>
        </w:rPr>
        <w:t>．旋光性：具有光学活性，遇酸碱易产生立体异构化</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（三）木脂素的提取分离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．提取</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多用乙醇或丙酮等提取后，再用极性较小的溶剂如：乙醚、氯仿等进行萃取。</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色谱法、溶剂萃取法、分级沉淀法、重结晶法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（四）木脂素的鉴定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．化学法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）水解反应；（</w:t>
      </w:r>
      <w:r w:rsidRPr="001F33F7">
        <w:rPr>
          <w:rFonts w:eastAsiaTheme="minorEastAsia"/>
          <w:color w:val="000000" w:themeColor="text1"/>
          <w:sz w:val="28"/>
          <w:szCs w:val="28"/>
        </w:rPr>
        <w:t>2</w:t>
      </w:r>
      <w:r w:rsidRPr="001F33F7">
        <w:rPr>
          <w:rFonts w:eastAsiaTheme="minorEastAsia"/>
          <w:color w:val="000000" w:themeColor="text1"/>
          <w:sz w:val="28"/>
          <w:szCs w:val="28"/>
        </w:rPr>
        <w:t>）氧化反应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．紫外光谱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．核磁共振谱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（五）木脂素的生物活性</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．香豆素类化合物的核磁共振氢谱信号有哪些特点？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．木脂素类化合物是如何分类的？</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FA34BD" w:rsidRPr="001F33F7" w:rsidRDefault="00FA34BD"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lastRenderedPageBreak/>
        <w:t>第四章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醌类化合物（第一节）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t>第四章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醌类化合物（第二节）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一、教学目的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．掌握醌类化合物的基本结构和分类。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．掌握醌类化合物酸性强弱的规律和鉴别方法。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kern w:val="0"/>
          <w:sz w:val="28"/>
          <w:szCs w:val="28"/>
        </w:rPr>
        <w:t>苯琨、萘醌、菲醌及蒽醌的结构类型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）醌类化合物的理化性质。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影响醌类化合物酸性强弱的规律和重要的显色反应。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第四章</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醌类化合物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第一节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醌类化合物的结构类型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醌类化合物的定义：指分子内具有不饱和环二酮结构（醌式结构）或容易转变成这样结构的天然有机化合物。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 xml:space="preserve">2. </w:t>
      </w:r>
      <w:r w:rsidRPr="001F33F7">
        <w:rPr>
          <w:rFonts w:eastAsiaTheme="minorEastAsia"/>
          <w:color w:val="000000" w:themeColor="text1"/>
          <w:sz w:val="28"/>
          <w:szCs w:val="28"/>
        </w:rPr>
        <w:t>醌类化合物的分类：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按芳环数目、骈合情况分为为四种类型：苯醌、萘醌、菲醌、蒽醌</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（一）苯醌类</w:t>
      </w:r>
      <w:r w:rsidRPr="001F33F7">
        <w:rPr>
          <w:rFonts w:eastAsiaTheme="minorEastAsia"/>
          <w:color w:val="000000" w:themeColor="text1"/>
          <w:sz w:val="28"/>
          <w:szCs w:val="28"/>
        </w:rPr>
        <w:t>(benzoquinones)</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苯醌类化合物从结构上分为邻苯醌和对苯醌两大类。</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在醌核上多有</w:t>
      </w:r>
      <w:r w:rsidRPr="001F33F7">
        <w:rPr>
          <w:rFonts w:eastAsiaTheme="minorEastAsia"/>
          <w:color w:val="000000" w:themeColor="text1"/>
          <w:szCs w:val="28"/>
        </w:rPr>
        <w:t>-OH</w:t>
      </w:r>
      <w:r w:rsidRPr="001F33F7">
        <w:rPr>
          <w:rFonts w:eastAsiaTheme="minorEastAsia"/>
          <w:color w:val="000000" w:themeColor="text1"/>
          <w:szCs w:val="28"/>
        </w:rPr>
        <w:t>、</w:t>
      </w:r>
      <w:r w:rsidRPr="001F33F7">
        <w:rPr>
          <w:rFonts w:eastAsiaTheme="minorEastAsia"/>
          <w:color w:val="000000" w:themeColor="text1"/>
          <w:szCs w:val="28"/>
        </w:rPr>
        <w:t>-OMe</w:t>
      </w:r>
      <w:r w:rsidRPr="001F33F7">
        <w:rPr>
          <w:rFonts w:eastAsiaTheme="minorEastAsia"/>
          <w:color w:val="000000" w:themeColor="text1"/>
          <w:szCs w:val="28"/>
        </w:rPr>
        <w:t>、</w:t>
      </w:r>
      <w:r w:rsidRPr="001F33F7">
        <w:rPr>
          <w:rFonts w:eastAsiaTheme="minorEastAsia"/>
          <w:color w:val="000000" w:themeColor="text1"/>
          <w:szCs w:val="28"/>
        </w:rPr>
        <w:t>-Me</w:t>
      </w:r>
      <w:r w:rsidRPr="001F33F7">
        <w:rPr>
          <w:rFonts w:eastAsiaTheme="minorEastAsia"/>
          <w:color w:val="000000" w:themeColor="text1"/>
          <w:szCs w:val="28"/>
        </w:rPr>
        <w:t>等基团取代。</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邻苯醌不稳定，故天然界存在的大多为对苯醌。</w:t>
      </w:r>
    </w:p>
    <w:p w:rsidR="0017268A" w:rsidRPr="001F33F7" w:rsidRDefault="0017268A" w:rsidP="0017268A">
      <w:pPr>
        <w:pStyle w:val="a5"/>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46" type="#_x0000_t75" style="position:absolute;left:0;text-align:left;margin-left:117pt;margin-top:-.45pt;width:189pt;height:74.35pt;z-index:251676672">
            <v:imagedata r:id="rId52" o:title="" cropbottom="22640f"/>
          </v:shape>
          <o:OLEObject Type="Embed" ProgID="ISISServer" ShapeID="_x0000_s1046" DrawAspect="Content" ObjectID="_1549347467" r:id="rId53"/>
        </w:object>
      </w:r>
    </w:p>
    <w:p w:rsidR="0017268A" w:rsidRPr="001F33F7" w:rsidRDefault="0017268A" w:rsidP="0017268A">
      <w:pPr>
        <w:pStyle w:val="a5"/>
        <w:ind w:firstLine="0"/>
        <w:rPr>
          <w:rFonts w:eastAsiaTheme="minorEastAsia"/>
          <w:color w:val="000000" w:themeColor="text1"/>
          <w:szCs w:val="28"/>
        </w:rPr>
      </w:pPr>
    </w:p>
    <w:p w:rsidR="0017268A" w:rsidRPr="001F33F7" w:rsidRDefault="0017268A" w:rsidP="0017268A">
      <w:pPr>
        <w:pStyle w:val="a5"/>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48" type="#_x0000_t75" style="position:absolute;left:0;text-align:left;margin-left:119.25pt;margin-top:8.55pt;width:178.5pt;height:32.95pt;z-index:251678720">
            <v:imagedata r:id="rId52" o:title="" croptop="45402f"/>
          </v:shape>
          <o:OLEObject Type="Embed" ProgID="ISISServer" ShapeID="_x0000_s1048" DrawAspect="Content" ObjectID="_1549347468" r:id="rId54"/>
        </w:object>
      </w:r>
    </w:p>
    <w:p w:rsidR="0017268A" w:rsidRPr="001F33F7" w:rsidRDefault="0017268A" w:rsidP="0017268A">
      <w:pPr>
        <w:pStyle w:val="a5"/>
        <w:ind w:firstLine="0"/>
        <w:rPr>
          <w:rFonts w:eastAsiaTheme="minorEastAsia"/>
          <w:color w:val="000000" w:themeColor="text1"/>
          <w:szCs w:val="28"/>
        </w:rPr>
      </w:pP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对苯醌类在碱性下可被次亚硫酸钠还原为氢醌（</w:t>
      </w:r>
      <w:r w:rsidRPr="001F33F7">
        <w:rPr>
          <w:rFonts w:eastAsiaTheme="minorEastAsia"/>
          <w:color w:val="000000" w:themeColor="text1"/>
          <w:szCs w:val="28"/>
        </w:rPr>
        <w:t>hydroquinones</w:t>
      </w:r>
      <w:r w:rsidRPr="001F33F7">
        <w:rPr>
          <w:rFonts w:eastAsiaTheme="minorEastAsia"/>
          <w:color w:val="000000" w:themeColor="text1"/>
          <w:szCs w:val="28"/>
        </w:rPr>
        <w:t>）。但后者不安定，在光、热或适当氧化剂作用下，很容易被重新氧化成对苯醌类。</w:t>
      </w:r>
    </w:p>
    <w:p w:rsidR="0017268A" w:rsidRPr="001F33F7" w:rsidRDefault="0017268A" w:rsidP="0017268A">
      <w:pPr>
        <w:pStyle w:val="a5"/>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47" type="#_x0000_t75" style="position:absolute;left:0;text-align:left;margin-left:126pt;margin-top:7.8pt;width:170.25pt;height:105.75pt;z-index:251677696">
            <v:imagedata r:id="rId55" o:title=""/>
          </v:shape>
          <o:OLEObject Type="Embed" ProgID="ISISServer" ShapeID="_x0000_s1047" DrawAspect="Content" ObjectID="_1549347469" r:id="rId56"/>
        </w:object>
      </w:r>
    </w:p>
    <w:p w:rsidR="0017268A" w:rsidRPr="001F33F7" w:rsidRDefault="0017268A" w:rsidP="0017268A">
      <w:pPr>
        <w:pStyle w:val="a5"/>
        <w:ind w:firstLine="0"/>
        <w:rPr>
          <w:rFonts w:eastAsiaTheme="minorEastAsia"/>
          <w:color w:val="000000" w:themeColor="text1"/>
          <w:szCs w:val="28"/>
        </w:rPr>
      </w:pPr>
    </w:p>
    <w:p w:rsidR="0017268A" w:rsidRPr="001F33F7" w:rsidRDefault="0017268A" w:rsidP="0017268A">
      <w:pPr>
        <w:pStyle w:val="a5"/>
        <w:ind w:firstLine="0"/>
        <w:rPr>
          <w:rFonts w:eastAsiaTheme="minorEastAsia"/>
          <w:color w:val="000000" w:themeColor="text1"/>
          <w:szCs w:val="28"/>
        </w:rPr>
      </w:pPr>
    </w:p>
    <w:p w:rsidR="0017268A" w:rsidRPr="001F33F7" w:rsidRDefault="0017268A" w:rsidP="0017268A">
      <w:pPr>
        <w:pStyle w:val="a5"/>
        <w:ind w:firstLine="0"/>
        <w:rPr>
          <w:rFonts w:eastAsiaTheme="minorEastAsia"/>
          <w:color w:val="000000" w:themeColor="text1"/>
          <w:szCs w:val="28"/>
        </w:rPr>
      </w:pP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很多醌类化合物，正是通过这种可逆的氧化还原过程，在生物体内起着重要的电子传递媒介作用，参与生物体内许多重要的氧化还原过程。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（二）萘醌类</w:t>
      </w:r>
      <w:r w:rsidRPr="001F33F7">
        <w:rPr>
          <w:rFonts w:eastAsiaTheme="minorEastAsia"/>
          <w:color w:val="000000" w:themeColor="text1"/>
          <w:sz w:val="28"/>
          <w:szCs w:val="28"/>
        </w:rPr>
        <w:t>(naphthoquinones)</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萘醌类从结构上可分为</w:t>
      </w:r>
      <w:r w:rsidRPr="001F33F7">
        <w:rPr>
          <w:rFonts w:eastAsiaTheme="minorEastAsia"/>
          <w:color w:val="000000" w:themeColor="text1"/>
          <w:szCs w:val="28"/>
        </w:rPr>
        <w:t>α-(1,4)</w:t>
      </w:r>
      <w:r w:rsidRPr="001F33F7">
        <w:rPr>
          <w:rFonts w:eastAsiaTheme="minorEastAsia"/>
          <w:color w:val="000000" w:themeColor="text1"/>
          <w:szCs w:val="28"/>
        </w:rPr>
        <w:t>、</w:t>
      </w:r>
      <w:r w:rsidRPr="001F33F7">
        <w:rPr>
          <w:rFonts w:eastAsiaTheme="minorEastAsia"/>
          <w:color w:val="000000" w:themeColor="text1"/>
          <w:szCs w:val="28"/>
        </w:rPr>
        <w:t>β-(1,2)</w:t>
      </w:r>
      <w:r w:rsidRPr="001F33F7">
        <w:rPr>
          <w:rFonts w:eastAsiaTheme="minorEastAsia"/>
          <w:color w:val="000000" w:themeColor="text1"/>
          <w:szCs w:val="28"/>
        </w:rPr>
        <w:t>及</w:t>
      </w:r>
      <w:r w:rsidRPr="001F33F7">
        <w:rPr>
          <w:rFonts w:eastAsiaTheme="minorEastAsia"/>
          <w:color w:val="000000" w:themeColor="text1"/>
          <w:szCs w:val="28"/>
        </w:rPr>
        <w:t>amphi-(2,6)</w:t>
      </w:r>
      <w:r w:rsidRPr="001F33F7">
        <w:rPr>
          <w:rFonts w:eastAsiaTheme="minorEastAsia"/>
          <w:color w:val="000000" w:themeColor="text1"/>
          <w:szCs w:val="28"/>
        </w:rPr>
        <w:t>三种类型。</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lastRenderedPageBreak/>
        <w:object w:dxaOrig="20608" w:dyaOrig="20778">
          <v:shape id="_x0000_s1049" type="#_x0000_t75" style="position:absolute;left:0;text-align:left;margin-left:84pt;margin-top:3.75pt;width:288.75pt;height:87.75pt;z-index:251679744">
            <v:imagedata r:id="rId57" o:title=""/>
          </v:shape>
          <o:OLEObject Type="Embed" ProgID="ISISServer" ShapeID="_x0000_s1049" DrawAspect="Content" ObjectID="_1549347470" r:id="rId58"/>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迄今为止，从天然界得到的几乎均为</w:t>
      </w:r>
      <w:r w:rsidRPr="001F33F7">
        <w:rPr>
          <w:rFonts w:eastAsiaTheme="minorEastAsia"/>
          <w:color w:val="000000" w:themeColor="text1"/>
          <w:szCs w:val="28"/>
        </w:rPr>
        <w:sym w:font="Symbol" w:char="F061"/>
      </w:r>
      <w:r w:rsidRPr="001F33F7">
        <w:rPr>
          <w:rFonts w:eastAsiaTheme="minorEastAsia"/>
          <w:color w:val="000000" w:themeColor="text1"/>
          <w:szCs w:val="28"/>
        </w:rPr>
        <w:t>-</w:t>
      </w:r>
      <w:r w:rsidRPr="001F33F7">
        <w:rPr>
          <w:rFonts w:eastAsiaTheme="minorEastAsia"/>
          <w:color w:val="000000" w:themeColor="text1"/>
          <w:szCs w:val="28"/>
        </w:rPr>
        <w:t>萘醌类。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（三）菲醌类</w:t>
      </w:r>
      <w:r w:rsidRPr="001F33F7">
        <w:rPr>
          <w:rFonts w:eastAsiaTheme="minorEastAsia"/>
          <w:color w:val="000000" w:themeColor="text1"/>
          <w:sz w:val="28"/>
          <w:szCs w:val="28"/>
        </w:rPr>
        <w:t>(phenanthraquinones)</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天然菲醌衍生物包括邻醌及对醌两种类型。</w:t>
      </w: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50" type="#_x0000_t75" style="position:absolute;left:0;text-align:left;margin-left:98pt;margin-top:3.9pt;width:214.5pt;height:97.5pt;z-index:251680768">
            <v:imagedata r:id="rId59" o:title=""/>
          </v:shape>
          <o:OLEObject Type="Embed" ProgID="ISISServer" ShapeID="_x0000_s1050" DrawAspect="Content" ObjectID="_1549347471" r:id="rId60"/>
        </w:object>
      </w: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（四）蒽醌类</w:t>
      </w:r>
      <w:r w:rsidRPr="001F33F7">
        <w:rPr>
          <w:rFonts w:eastAsiaTheme="minorEastAsia"/>
          <w:color w:val="000000" w:themeColor="text1"/>
          <w:sz w:val="28"/>
          <w:szCs w:val="28"/>
        </w:rPr>
        <w:t>(anthraquinones)</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蒽醌类成分包括蒽醌衍生物及其不同程度的还原产物，如氧化蒽酚、蒽酚、蒽酮及蒽酮的二聚体。</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object w:dxaOrig="20608" w:dyaOrig="20778">
          <v:shape id="_x0000_s1051" type="#_x0000_t75" style="position:absolute;left:0;text-align:left;margin-left:36pt;margin-top:1.5pt;width:117pt;height:91.45pt;z-index:251681792;mso-wrap-distance-right:42.55pt">
            <v:imagedata r:id="rId61" o:title=""/>
            <w10:wrap side="right"/>
          </v:shape>
          <o:OLEObject Type="Embed" ProgID="ISISServer" ShapeID="_x0000_s1051" DrawAspect="Content" ObjectID="_1549347472" r:id="rId62"/>
        </w:object>
      </w:r>
      <w:r w:rsidRPr="001F33F7">
        <w:rPr>
          <w:rFonts w:eastAsiaTheme="minorEastAsia"/>
          <w:color w:val="000000" w:themeColor="text1"/>
          <w:szCs w:val="28"/>
        </w:rPr>
        <w:t xml:space="preserve">                             </w:t>
      </w:r>
      <w:r w:rsidRPr="001F33F7">
        <w:rPr>
          <w:rFonts w:eastAsiaTheme="minorEastAsia"/>
          <w:color w:val="000000" w:themeColor="text1"/>
          <w:szCs w:val="28"/>
        </w:rPr>
        <w:sym w:font="Symbol" w:char="F061"/>
      </w:r>
      <w:r w:rsidRPr="001F33F7">
        <w:rPr>
          <w:rFonts w:eastAsiaTheme="minorEastAsia"/>
          <w:color w:val="000000" w:themeColor="text1"/>
          <w:szCs w:val="28"/>
        </w:rPr>
        <w:t>位</w:t>
      </w:r>
      <w:r w:rsidRPr="001F33F7">
        <w:rPr>
          <w:rFonts w:eastAsiaTheme="minorEastAsia"/>
          <w:color w:val="000000" w:themeColor="text1"/>
          <w:szCs w:val="28"/>
        </w:rPr>
        <w:t>—— 1</w:t>
      </w:r>
      <w:r w:rsidRPr="001F33F7">
        <w:rPr>
          <w:rFonts w:eastAsiaTheme="minorEastAsia"/>
          <w:color w:val="000000" w:themeColor="text1"/>
          <w:szCs w:val="28"/>
        </w:rPr>
        <w:t>，</w:t>
      </w:r>
      <w:r w:rsidRPr="001F33F7">
        <w:rPr>
          <w:rFonts w:eastAsiaTheme="minorEastAsia"/>
          <w:color w:val="000000" w:themeColor="text1"/>
          <w:szCs w:val="28"/>
        </w:rPr>
        <w:t>4</w:t>
      </w:r>
      <w:r w:rsidRPr="001F33F7">
        <w:rPr>
          <w:rFonts w:eastAsiaTheme="minorEastAsia"/>
          <w:color w:val="000000" w:themeColor="text1"/>
          <w:szCs w:val="28"/>
        </w:rPr>
        <w:t>，</w:t>
      </w:r>
      <w:r w:rsidRPr="001F33F7">
        <w:rPr>
          <w:rFonts w:eastAsiaTheme="minorEastAsia"/>
          <w:color w:val="000000" w:themeColor="text1"/>
          <w:szCs w:val="28"/>
        </w:rPr>
        <w:t>5</w:t>
      </w:r>
      <w:r w:rsidRPr="001F33F7">
        <w:rPr>
          <w:rFonts w:eastAsiaTheme="minorEastAsia"/>
          <w:color w:val="000000" w:themeColor="text1"/>
          <w:szCs w:val="28"/>
        </w:rPr>
        <w:t>，</w:t>
      </w:r>
      <w:r w:rsidRPr="001F33F7">
        <w:rPr>
          <w:rFonts w:eastAsiaTheme="minorEastAsia"/>
          <w:color w:val="000000" w:themeColor="text1"/>
          <w:szCs w:val="28"/>
        </w:rPr>
        <w:t>8</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sym w:font="Symbol" w:char="F062"/>
      </w:r>
      <w:r w:rsidRPr="001F33F7">
        <w:rPr>
          <w:rFonts w:eastAsiaTheme="minorEastAsia"/>
          <w:color w:val="000000" w:themeColor="text1"/>
          <w:sz w:val="28"/>
          <w:szCs w:val="28"/>
        </w:rPr>
        <w:t>位</w:t>
      </w:r>
      <w:r w:rsidRPr="001F33F7">
        <w:rPr>
          <w:rFonts w:eastAsiaTheme="minorEastAsia"/>
          <w:color w:val="000000" w:themeColor="text1"/>
          <w:sz w:val="28"/>
          <w:szCs w:val="28"/>
        </w:rPr>
        <w:t>—— 2</w:t>
      </w: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w:t>
      </w:r>
      <w:r w:rsidRPr="001F33F7">
        <w:rPr>
          <w:rFonts w:eastAsiaTheme="minorEastAsia"/>
          <w:color w:val="000000" w:themeColor="text1"/>
          <w:sz w:val="28"/>
          <w:szCs w:val="28"/>
        </w:rPr>
        <w:t>7</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meso</w:t>
      </w:r>
      <w:r w:rsidRPr="001F33F7">
        <w:rPr>
          <w:rFonts w:eastAsiaTheme="minorEastAsia"/>
          <w:color w:val="000000" w:themeColor="text1"/>
          <w:sz w:val="28"/>
          <w:szCs w:val="28"/>
        </w:rPr>
        <w:t>（中位）</w:t>
      </w:r>
      <w:r w:rsidRPr="001F33F7">
        <w:rPr>
          <w:rFonts w:eastAsiaTheme="minorEastAsia"/>
          <w:color w:val="000000" w:themeColor="text1"/>
          <w:sz w:val="28"/>
          <w:szCs w:val="28"/>
        </w:rPr>
        <w:t>—— 9</w:t>
      </w:r>
      <w:r w:rsidRPr="001F33F7">
        <w:rPr>
          <w:rFonts w:eastAsiaTheme="minorEastAsia"/>
          <w:color w:val="000000" w:themeColor="text1"/>
          <w:sz w:val="28"/>
          <w:szCs w:val="28"/>
        </w:rPr>
        <w:t>，</w:t>
      </w:r>
      <w:r w:rsidRPr="001F33F7">
        <w:rPr>
          <w:rFonts w:eastAsiaTheme="minorEastAsia"/>
          <w:color w:val="000000" w:themeColor="text1"/>
          <w:sz w:val="28"/>
          <w:szCs w:val="28"/>
        </w:rPr>
        <w:t>10</w: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．蒽醌衍生物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蒽醌母核上有羟基、羟甲基、甲氧基和羧基取代。</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根据羟基在蒽醌母核上的分布情况，可将羟基蒽醌衍生物分为两类。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）大黄素型</w:t>
      </w:r>
      <w:r w:rsidRPr="001F33F7">
        <w:rPr>
          <w:rFonts w:eastAsiaTheme="minorEastAsia"/>
          <w:bCs/>
          <w:color w:val="000000" w:themeColor="text1"/>
          <w:sz w:val="28"/>
          <w:szCs w:val="28"/>
        </w:rPr>
        <w:t>——</w:t>
      </w:r>
      <w:r w:rsidRPr="001F33F7">
        <w:rPr>
          <w:rFonts w:eastAsiaTheme="minorEastAsia"/>
          <w:color w:val="000000" w:themeColor="text1"/>
          <w:sz w:val="28"/>
          <w:szCs w:val="28"/>
        </w:rPr>
        <w:t>羟基分布在两侧的苯环上，多数化合物呈黄色。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w:t>
      </w:r>
      <w:r w:rsidRPr="001F33F7">
        <w:rPr>
          <w:rFonts w:eastAsiaTheme="minorEastAsia"/>
          <w:color w:val="000000" w:themeColor="text1"/>
          <w:sz w:val="28"/>
          <w:szCs w:val="28"/>
        </w:rPr>
        <w:t>2</w:t>
      </w:r>
      <w:r w:rsidRPr="001F33F7">
        <w:rPr>
          <w:rFonts w:eastAsiaTheme="minorEastAsia"/>
          <w:color w:val="000000" w:themeColor="text1"/>
          <w:sz w:val="28"/>
          <w:szCs w:val="28"/>
        </w:rPr>
        <w:t>）茜草素型</w:t>
      </w:r>
      <w:r w:rsidRPr="001F33F7">
        <w:rPr>
          <w:rFonts w:eastAsiaTheme="minorEastAsia"/>
          <w:bCs/>
          <w:color w:val="000000" w:themeColor="text1"/>
          <w:sz w:val="28"/>
          <w:szCs w:val="28"/>
        </w:rPr>
        <w:t>——</w:t>
      </w:r>
      <w:r w:rsidRPr="001F33F7">
        <w:rPr>
          <w:rFonts w:eastAsiaTheme="minorEastAsia"/>
          <w:color w:val="000000" w:themeColor="text1"/>
          <w:sz w:val="28"/>
          <w:szCs w:val="28"/>
        </w:rPr>
        <w:t>羟基分布在一侧的苯环上，颜色较深，多为橙黄至橙红。</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052" type="#_x0000_t75" style="position:absolute;left:0;text-align:left;margin-left:56.25pt;margin-top:2.55pt;width:114.75pt;height:89.25pt;z-index:251682816">
            <v:imagedata r:id="rId63" o:title=""/>
          </v:shape>
          <o:OLEObject Type="Embed" ProgID="ISISServer" ShapeID="_x0000_s1052" DrawAspect="Content" ObjectID="_1549347473" r:id="rId64"/>
        </w:object>
      </w:r>
      <w:r w:rsidRPr="001F33F7">
        <w:rPr>
          <w:rFonts w:eastAsiaTheme="minorEastAsia"/>
          <w:color w:val="000000" w:themeColor="text1"/>
          <w:sz w:val="28"/>
          <w:szCs w:val="28"/>
        </w:rPr>
        <w:object w:dxaOrig="20608" w:dyaOrig="20778">
          <v:shape id="_x0000_s1053" type="#_x0000_t75" style="position:absolute;left:0;text-align:left;margin-left:213.75pt;margin-top:2.55pt;width:101.25pt;height:89.25pt;z-index:251683840">
            <v:imagedata r:id="rId65" o:title=""/>
          </v:shape>
          <o:OLEObject Type="Embed" ProgID="ISISServer" ShapeID="_x0000_s1053" DrawAspect="Content" ObjectID="_1549347474" r:id="rId66"/>
        </w:objec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．蒽酚或蒽酮衍生物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依其还原程度的不同而分为蒽酚和蒽酮。</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存在于新鲜植物中，该类成分可慢慢氧化成蒽醌类成分。</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054" type="#_x0000_t75" style="position:absolute;left:0;text-align:left;margin-left:45pt;margin-top:0;width:312pt;height:87.75pt;z-index:251684864">
            <v:imagedata r:id="rId67" o:title=""/>
          </v:shape>
          <o:OLEObject Type="Embed" ProgID="ISISServer" ShapeID="_x0000_s1054" DrawAspect="Content" ObjectID="_1549347475" r:id="rId68"/>
        </w:objec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．二蒽酮类衍生物</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二蒽酮类化合物的</w:t>
      </w:r>
      <w:r w:rsidRPr="001F33F7">
        <w:rPr>
          <w:rFonts w:eastAsiaTheme="minorEastAsia"/>
          <w:color w:val="000000" w:themeColor="text1"/>
          <w:szCs w:val="28"/>
        </w:rPr>
        <w:t>C</w:t>
      </w:r>
      <w:r w:rsidRPr="001F33F7">
        <w:rPr>
          <w:rFonts w:eastAsiaTheme="minorEastAsia"/>
          <w:color w:val="000000" w:themeColor="text1"/>
          <w:szCs w:val="28"/>
          <w:vertAlign w:val="subscript"/>
        </w:rPr>
        <w:t>10</w:t>
      </w:r>
      <w:r w:rsidRPr="001F33F7">
        <w:rPr>
          <w:rFonts w:eastAsiaTheme="minorEastAsia"/>
          <w:color w:val="000000" w:themeColor="text1"/>
          <w:szCs w:val="28"/>
        </w:rPr>
        <w:t>–C</w:t>
      </w:r>
      <w:r w:rsidRPr="001F33F7">
        <w:rPr>
          <w:rFonts w:eastAsiaTheme="minorEastAsia"/>
          <w:color w:val="000000" w:themeColor="text1"/>
          <w:szCs w:val="28"/>
          <w:vertAlign w:val="subscript"/>
        </w:rPr>
        <w:t>10'</w:t>
      </w:r>
      <w:r w:rsidRPr="001F33F7">
        <w:rPr>
          <w:rFonts w:eastAsiaTheme="minorEastAsia"/>
          <w:color w:val="000000" w:themeColor="text1"/>
          <w:szCs w:val="28"/>
        </w:rPr>
        <w:t>键易于断裂，生成稳定的蒽酮类化合物。</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55" type="#_x0000_t75" style="position:absolute;left:0;text-align:left;margin-left:45pt;margin-top:22.15pt;width:326pt;height:121.8pt;z-index:251685888">
            <v:imagedata r:id="rId69" o:title=""/>
          </v:shape>
          <o:OLEObject Type="Embed" ProgID="ISISServer" ShapeID="_x0000_s1055" DrawAspect="Content" ObjectID="_1549347476" r:id="rId70"/>
        </w:object>
      </w:r>
      <w:r w:rsidRPr="001F33F7">
        <w:rPr>
          <w:rFonts w:eastAsiaTheme="minorEastAsia"/>
          <w:color w:val="000000" w:themeColor="text1"/>
          <w:szCs w:val="28"/>
        </w:rPr>
        <w:t>如：番泻叶中致泻的主要有效成分</w:t>
      </w:r>
      <w:r w:rsidRPr="001F33F7">
        <w:rPr>
          <w:rFonts w:eastAsiaTheme="minorEastAsia"/>
          <w:color w:val="000000" w:themeColor="text1"/>
          <w:szCs w:val="28"/>
        </w:rPr>
        <w:t>——</w:t>
      </w:r>
      <w:r w:rsidRPr="001F33F7">
        <w:rPr>
          <w:rFonts w:eastAsiaTheme="minorEastAsia"/>
          <w:color w:val="000000" w:themeColor="text1"/>
          <w:szCs w:val="28"/>
        </w:rPr>
        <w:t>番泻苷</w:t>
      </w:r>
      <w:r w:rsidRPr="001F33F7">
        <w:rPr>
          <w:rFonts w:eastAsiaTheme="minorEastAsia"/>
          <w:color w:val="000000" w:themeColor="text1"/>
          <w:szCs w:val="28"/>
        </w:rPr>
        <w:t>A</w:t>
      </w:r>
      <w:r w:rsidRPr="001F33F7">
        <w:rPr>
          <w:rFonts w:eastAsiaTheme="minorEastAsia"/>
          <w:color w:val="000000" w:themeColor="text1"/>
          <w:szCs w:val="28"/>
        </w:rPr>
        <w:t>、</w:t>
      </w:r>
      <w:r w:rsidRPr="001F33F7">
        <w:rPr>
          <w:rFonts w:eastAsiaTheme="minorEastAsia"/>
          <w:color w:val="000000" w:themeColor="text1"/>
          <w:szCs w:val="28"/>
        </w:rPr>
        <w:t>B</w:t>
      </w:r>
      <w:r w:rsidRPr="001F33F7">
        <w:rPr>
          <w:rFonts w:eastAsiaTheme="minorEastAsia"/>
          <w:color w:val="000000" w:themeColor="text1"/>
          <w:szCs w:val="28"/>
        </w:rPr>
        <w:t>、</w:t>
      </w:r>
      <w:r w:rsidRPr="001F33F7">
        <w:rPr>
          <w:rFonts w:eastAsiaTheme="minorEastAsia"/>
          <w:color w:val="000000" w:themeColor="text1"/>
          <w:szCs w:val="28"/>
        </w:rPr>
        <w:t>C</w:t>
      </w:r>
      <w:r w:rsidRPr="001F33F7">
        <w:rPr>
          <w:rFonts w:eastAsiaTheme="minorEastAsia"/>
          <w:color w:val="000000" w:themeColor="text1"/>
          <w:szCs w:val="28"/>
        </w:rPr>
        <w:t>、</w:t>
      </w:r>
      <w:r w:rsidRPr="001F33F7">
        <w:rPr>
          <w:rFonts w:eastAsiaTheme="minorEastAsia"/>
          <w:color w:val="000000" w:themeColor="text1"/>
          <w:szCs w:val="28"/>
        </w:rPr>
        <w:t>D</w:t>
      </w:r>
      <w:r w:rsidRPr="001F33F7">
        <w:rPr>
          <w:rFonts w:eastAsiaTheme="minorEastAsia"/>
          <w:color w:val="000000" w:themeColor="text1"/>
          <w:szCs w:val="28"/>
        </w:rPr>
        <w:t>属此类成分。</w: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第二节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醌类化合物的理化性质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（一）物理性质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．性状</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）颜色：母核无酚羟基取代时，无色；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引入酚羟基等助色团，表现一定的颜色，取代越多，颜色越深。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）天然醌类多为有色晶体（苷元、极性不大的苷类）。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）存在状态：苯醌、萘醌</w:t>
      </w:r>
      <w:r w:rsidRPr="001F33F7">
        <w:rPr>
          <w:rFonts w:eastAsiaTheme="minorEastAsia"/>
          <w:color w:val="000000" w:themeColor="text1"/>
          <w:sz w:val="28"/>
          <w:szCs w:val="28"/>
        </w:rPr>
        <w:t>——</w:t>
      </w:r>
      <w:r w:rsidRPr="001F33F7">
        <w:rPr>
          <w:rFonts w:eastAsiaTheme="minorEastAsia"/>
          <w:color w:val="000000" w:themeColor="text1"/>
          <w:sz w:val="28"/>
          <w:szCs w:val="28"/>
        </w:rPr>
        <w:t>多以游离状态存在；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蒽醌类</w:t>
      </w:r>
      <w:r w:rsidRPr="001F33F7">
        <w:rPr>
          <w:rFonts w:eastAsiaTheme="minorEastAsia"/>
          <w:color w:val="000000" w:themeColor="text1"/>
          <w:sz w:val="28"/>
          <w:szCs w:val="28"/>
        </w:rPr>
        <w:t>——</w:t>
      </w:r>
      <w:r w:rsidRPr="001F33F7">
        <w:rPr>
          <w:rFonts w:eastAsiaTheme="minorEastAsia"/>
          <w:color w:val="000000" w:themeColor="text1"/>
          <w:sz w:val="28"/>
          <w:szCs w:val="28"/>
        </w:rPr>
        <w:t>往往结合成苷而存在于植物中。</w:t>
      </w:r>
    </w:p>
    <w:p w:rsidR="0017268A" w:rsidRPr="001F33F7" w:rsidRDefault="0017268A" w:rsidP="0017268A">
      <w:pPr>
        <w:spacing w:line="360" w:lineRule="auto"/>
        <w:rPr>
          <w:rFonts w:eastAsiaTheme="minorEastAsia"/>
          <w:color w:val="000000" w:themeColor="text1"/>
          <w:sz w:val="28"/>
          <w:szCs w:val="28"/>
          <w:lang w:val="pt-BR"/>
        </w:rPr>
      </w:pPr>
      <w:r w:rsidRPr="001F33F7">
        <w:rPr>
          <w:rFonts w:eastAsiaTheme="minorEastAsia"/>
          <w:color w:val="000000" w:themeColor="text1"/>
          <w:sz w:val="28"/>
          <w:szCs w:val="28"/>
          <w:lang w:val="pt-BR"/>
        </w:rPr>
        <w:t>2</w:t>
      </w:r>
      <w:r w:rsidRPr="001F33F7">
        <w:rPr>
          <w:rFonts w:eastAsiaTheme="minorEastAsia"/>
          <w:color w:val="000000" w:themeColor="text1"/>
          <w:sz w:val="28"/>
          <w:szCs w:val="28"/>
          <w:lang w:val="pt-BR"/>
        </w:rPr>
        <w:t>．</w:t>
      </w:r>
      <w:r w:rsidRPr="001F33F7">
        <w:rPr>
          <w:rFonts w:eastAsiaTheme="minorEastAsia"/>
          <w:color w:val="000000" w:themeColor="text1"/>
          <w:sz w:val="28"/>
          <w:szCs w:val="28"/>
        </w:rPr>
        <w:t>溶解度</w:t>
      </w:r>
    </w:p>
    <w:p w:rsidR="0017268A" w:rsidRPr="001F33F7" w:rsidRDefault="0017268A" w:rsidP="0017268A">
      <w:pPr>
        <w:pStyle w:val="a5"/>
        <w:spacing w:line="360" w:lineRule="auto"/>
        <w:ind w:firstLine="567"/>
        <w:rPr>
          <w:rFonts w:eastAsiaTheme="minorEastAsia"/>
          <w:color w:val="000000" w:themeColor="text1"/>
          <w:szCs w:val="28"/>
          <w:lang w:val="pt-BR"/>
        </w:rPr>
      </w:pPr>
      <w:r w:rsidRPr="001F33F7">
        <w:rPr>
          <w:rFonts w:eastAsiaTheme="minorEastAsia"/>
          <w:color w:val="000000" w:themeColor="text1"/>
          <w:szCs w:val="28"/>
          <w:lang w:val="pt-BR"/>
        </w:rPr>
        <w:t xml:space="preserve">          H</w:t>
      </w:r>
      <w:r w:rsidRPr="001F33F7">
        <w:rPr>
          <w:rFonts w:eastAsiaTheme="minorEastAsia"/>
          <w:color w:val="000000" w:themeColor="text1"/>
          <w:szCs w:val="28"/>
          <w:vertAlign w:val="subscript"/>
          <w:lang w:val="pt-BR"/>
        </w:rPr>
        <w:t>2</w:t>
      </w:r>
      <w:r w:rsidRPr="001F33F7">
        <w:rPr>
          <w:rFonts w:eastAsiaTheme="minorEastAsia"/>
          <w:color w:val="000000" w:themeColor="text1"/>
          <w:szCs w:val="28"/>
          <w:lang w:val="pt-BR"/>
        </w:rPr>
        <w:t>O   MeOH    EtOH    Et</w:t>
      </w:r>
      <w:r w:rsidRPr="001F33F7">
        <w:rPr>
          <w:rFonts w:eastAsiaTheme="minorEastAsia"/>
          <w:color w:val="000000" w:themeColor="text1"/>
          <w:szCs w:val="28"/>
          <w:vertAlign w:val="subscript"/>
          <w:lang w:val="pt-BR"/>
        </w:rPr>
        <w:t>2</w:t>
      </w:r>
      <w:r w:rsidRPr="001F33F7">
        <w:rPr>
          <w:rFonts w:eastAsiaTheme="minorEastAsia"/>
          <w:color w:val="000000" w:themeColor="text1"/>
          <w:szCs w:val="28"/>
          <w:lang w:val="pt-BR"/>
        </w:rPr>
        <w:t>O    CHCl</w:t>
      </w:r>
      <w:r w:rsidRPr="001F33F7">
        <w:rPr>
          <w:rFonts w:eastAsiaTheme="minorEastAsia"/>
          <w:color w:val="000000" w:themeColor="text1"/>
          <w:szCs w:val="28"/>
          <w:vertAlign w:val="subscript"/>
          <w:lang w:val="pt-BR"/>
        </w:rPr>
        <w:t>3</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游离醌</w:t>
      </w:r>
      <w:r w:rsidRPr="001F33F7">
        <w:rPr>
          <w:rFonts w:eastAsiaTheme="minorEastAsia"/>
          <w:color w:val="000000" w:themeColor="text1"/>
          <w:szCs w:val="28"/>
        </w:rPr>
        <w:t xml:space="preserve">     –       +        +       +       +</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成</w:t>
      </w:r>
      <w:r w:rsidRPr="001F33F7">
        <w:rPr>
          <w:rFonts w:eastAsiaTheme="minorEastAsia"/>
          <w:color w:val="000000" w:themeColor="text1"/>
          <w:szCs w:val="28"/>
        </w:rPr>
        <w:t xml:space="preserve">  </w:t>
      </w:r>
      <w:r w:rsidRPr="001F33F7">
        <w:rPr>
          <w:rFonts w:eastAsiaTheme="minorEastAsia"/>
          <w:color w:val="000000" w:themeColor="text1"/>
          <w:szCs w:val="28"/>
        </w:rPr>
        <w:t>苷</w:t>
      </w:r>
      <w:r w:rsidRPr="001F33F7">
        <w:rPr>
          <w:rFonts w:eastAsiaTheme="minorEastAsia"/>
          <w:color w:val="000000" w:themeColor="text1"/>
          <w:szCs w:val="28"/>
        </w:rPr>
        <w:t xml:space="preserve">    +</w:t>
      </w:r>
      <w:r w:rsidRPr="001F33F7">
        <w:rPr>
          <w:rFonts w:eastAsiaTheme="minorEastAsia"/>
          <w:color w:val="000000" w:themeColor="text1"/>
          <w:szCs w:val="28"/>
        </w:rPr>
        <w:t>（热）</w:t>
      </w:r>
      <w:r w:rsidRPr="001F33F7">
        <w:rPr>
          <w:rFonts w:eastAsiaTheme="minorEastAsia"/>
          <w:color w:val="000000" w:themeColor="text1"/>
          <w:szCs w:val="28"/>
        </w:rPr>
        <w:t xml:space="preserve">  +        +       –       </w:t>
      </w:r>
      <w:bookmarkStart w:id="19" w:name="OLE_LINK1"/>
      <w:bookmarkStart w:id="20" w:name="OLE_LINK2"/>
      <w:r w:rsidRPr="001F33F7">
        <w:rPr>
          <w:rFonts w:eastAsiaTheme="minorEastAsia"/>
          <w:color w:val="000000" w:themeColor="text1"/>
          <w:szCs w:val="28"/>
        </w:rPr>
        <w:t>–</w:t>
      </w:r>
      <w:bookmarkEnd w:id="19"/>
      <w:bookmarkEnd w:id="20"/>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．挥发性</w:t>
      </w:r>
    </w:p>
    <w:p w:rsidR="0017268A" w:rsidRPr="001F33F7" w:rsidRDefault="0017268A" w:rsidP="0017268A">
      <w:pPr>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小分子的苯醌、萘醌类具有挥发性，能随水蒸气蒸馏，可据此进行分离纯化工作。</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．升华性</w:t>
      </w:r>
    </w:p>
    <w:p w:rsidR="0017268A" w:rsidRPr="001F33F7" w:rsidRDefault="0017268A" w:rsidP="0017268A">
      <w:pPr>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游离的醌类化合物一般具有升华性，蒽衍生物在常压下加热即能升华。</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．不同</w:t>
      </w:r>
      <w:r w:rsidRPr="001F33F7">
        <w:rPr>
          <w:rFonts w:eastAsiaTheme="minorEastAsia"/>
          <w:color w:val="000000" w:themeColor="text1"/>
          <w:sz w:val="28"/>
          <w:szCs w:val="28"/>
        </w:rPr>
        <w:t>pH</w:t>
      </w:r>
      <w:r w:rsidRPr="001F33F7">
        <w:rPr>
          <w:rFonts w:eastAsiaTheme="minorEastAsia"/>
          <w:color w:val="000000" w:themeColor="text1"/>
          <w:sz w:val="28"/>
          <w:szCs w:val="28"/>
        </w:rPr>
        <w:t>条件下显不同的颜色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如：</w:t>
      </w:r>
      <w:r w:rsidRPr="001F33F7">
        <w:rPr>
          <w:rFonts w:eastAsiaTheme="minorEastAsia"/>
          <w:color w:val="000000" w:themeColor="text1"/>
          <w:sz w:val="28"/>
          <w:szCs w:val="28"/>
        </w:rPr>
        <w:t xml:space="preserve">          OH</w:t>
      </w:r>
      <w:r w:rsidRPr="001F33F7">
        <w:rPr>
          <w:rFonts w:eastAsiaTheme="minorEastAsia"/>
          <w:color w:val="000000" w:themeColor="text1"/>
          <w:sz w:val="28"/>
          <w:szCs w:val="28"/>
          <w:vertAlign w:val="superscript"/>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中性</w:t>
      </w:r>
      <w:r w:rsidRPr="001F33F7">
        <w:rPr>
          <w:rFonts w:eastAsiaTheme="minorEastAsia"/>
          <w:color w:val="000000" w:themeColor="text1"/>
          <w:sz w:val="28"/>
          <w:szCs w:val="28"/>
        </w:rPr>
        <w:t xml:space="preserve">          H</w:t>
      </w:r>
      <w:r w:rsidRPr="001F33F7">
        <w:rPr>
          <w:rFonts w:eastAsiaTheme="minorEastAsia"/>
          <w:color w:val="000000" w:themeColor="text1"/>
          <w:sz w:val="28"/>
          <w:szCs w:val="28"/>
          <w:vertAlign w:val="superscript"/>
        </w:rPr>
        <w:t>+</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vertAlign w:val="superscript"/>
        </w:rPr>
        <w:t xml:space="preserve">             </w:t>
      </w:r>
      <w:r w:rsidRPr="001F33F7">
        <w:rPr>
          <w:rFonts w:eastAsiaTheme="minorEastAsia"/>
          <w:color w:val="000000" w:themeColor="text1"/>
          <w:szCs w:val="28"/>
        </w:rPr>
        <w:t>紫草</w:t>
      </w:r>
      <w:r w:rsidRPr="001F33F7">
        <w:rPr>
          <w:rFonts w:eastAsiaTheme="minorEastAsia"/>
          <w:color w:val="000000" w:themeColor="text1"/>
          <w:szCs w:val="28"/>
        </w:rPr>
        <w:t xml:space="preserve">     </w:t>
      </w:r>
      <w:r w:rsidRPr="001F33F7">
        <w:rPr>
          <w:rFonts w:eastAsiaTheme="minorEastAsia"/>
          <w:color w:val="000000" w:themeColor="text1"/>
          <w:szCs w:val="28"/>
        </w:rPr>
        <w:t>兰</w:t>
      </w:r>
      <w:r w:rsidRPr="001F33F7">
        <w:rPr>
          <w:rFonts w:eastAsiaTheme="minorEastAsia"/>
          <w:color w:val="000000" w:themeColor="text1"/>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F33F7">
        <w:rPr>
          <w:rFonts w:eastAsiaTheme="minorEastAsia"/>
          <w:color w:val="000000" w:themeColor="text1"/>
          <w:szCs w:val="28"/>
        </w:rPr>
        <w:t xml:space="preserve">         </w:t>
      </w:r>
      <w:r w:rsidRPr="001F33F7">
        <w:rPr>
          <w:rFonts w:eastAsiaTheme="minorEastAsia"/>
          <w:color w:val="000000" w:themeColor="text1"/>
          <w:szCs w:val="28"/>
        </w:rPr>
        <w:t>紫</w:t>
      </w:r>
      <w:r w:rsidRPr="001F33F7">
        <w:rPr>
          <w:rFonts w:eastAsiaTheme="minorEastAsia"/>
          <w:color w:val="000000" w:themeColor="text1"/>
          <w:szCs w:val="28"/>
        </w:rPr>
        <w:t xml:space="preserve">           </w:t>
      </w:r>
      <w:r w:rsidRPr="001F33F7">
        <w:rPr>
          <w:rFonts w:eastAsiaTheme="minorEastAsia"/>
          <w:color w:val="000000" w:themeColor="text1"/>
          <w:szCs w:val="28"/>
        </w:rPr>
        <w:t>红</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lastRenderedPageBreak/>
        <w:t xml:space="preserve">    </w:t>
      </w:r>
      <w:r w:rsidRPr="001F33F7">
        <w:rPr>
          <w:rFonts w:eastAsiaTheme="minorEastAsia"/>
          <w:color w:val="000000" w:themeColor="text1"/>
          <w:szCs w:val="28"/>
        </w:rPr>
        <w:t>大黄</w:t>
      </w:r>
      <w:r w:rsidRPr="001F33F7">
        <w:rPr>
          <w:rFonts w:eastAsiaTheme="minorEastAsia"/>
          <w:color w:val="000000" w:themeColor="text1"/>
          <w:szCs w:val="28"/>
        </w:rPr>
        <w:t xml:space="preserve">     </w:t>
      </w:r>
      <w:r w:rsidRPr="001F33F7">
        <w:rPr>
          <w:rFonts w:eastAsiaTheme="minorEastAsia"/>
          <w:color w:val="000000" w:themeColor="text1"/>
          <w:szCs w:val="28"/>
        </w:rPr>
        <w:t>红</w:t>
      </w:r>
      <w:r w:rsidRPr="001F33F7">
        <w:rPr>
          <w:rFonts w:eastAsiaTheme="minorEastAsia"/>
          <w:color w:val="000000" w:themeColor="text1"/>
          <w:szCs w:val="28"/>
        </w:rPr>
        <w:t xml:space="preserve">                         </w:t>
      </w:r>
      <w:r w:rsidRPr="001F33F7">
        <w:rPr>
          <w:rFonts w:eastAsiaTheme="minorEastAsia"/>
          <w:color w:val="000000" w:themeColor="text1"/>
          <w:szCs w:val="28"/>
        </w:rPr>
        <w:t>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（二）化学性质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．酸性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）醌类化合物多具有</w:t>
      </w:r>
      <w:r w:rsidRPr="001F33F7">
        <w:rPr>
          <w:rFonts w:eastAsiaTheme="minorEastAsia"/>
          <w:color w:val="000000" w:themeColor="text1"/>
          <w:sz w:val="28"/>
          <w:szCs w:val="28"/>
        </w:rPr>
        <w:t>Ar-OH</w:t>
      </w:r>
      <w:r w:rsidRPr="001F33F7">
        <w:rPr>
          <w:rFonts w:eastAsiaTheme="minorEastAsia"/>
          <w:color w:val="000000" w:themeColor="text1"/>
          <w:sz w:val="28"/>
          <w:szCs w:val="28"/>
        </w:rPr>
        <w:t>的存在，故显酸性，易溶于碱水中，加酸酸化时又可重新沉淀析出</w:t>
      </w:r>
      <w:r w:rsidRPr="001F33F7">
        <w:rPr>
          <w:rFonts w:eastAsiaTheme="minorEastAsia"/>
          <w:color w:val="000000" w:themeColor="text1"/>
          <w:sz w:val="28"/>
          <w:szCs w:val="28"/>
        </w:rPr>
        <w:t>——</w:t>
      </w:r>
      <w:r w:rsidRPr="001F33F7">
        <w:rPr>
          <w:rFonts w:eastAsiaTheme="minorEastAsia"/>
          <w:color w:val="000000" w:themeColor="text1"/>
          <w:sz w:val="28"/>
          <w:szCs w:val="28"/>
        </w:rPr>
        <w:t>用于碱提酸沉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）因分子中酚羟基的数目及位置不同，酸性表现显著差异。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羟基苯醌、醌核上有羟基的萘醌以及</w:t>
      </w:r>
      <w:r w:rsidRPr="001F33F7">
        <w:rPr>
          <w:rFonts w:eastAsiaTheme="minorEastAsia"/>
          <w:color w:val="000000" w:themeColor="text1"/>
          <w:sz w:val="28"/>
          <w:szCs w:val="28"/>
        </w:rPr>
        <w:t>β-</w:t>
      </w:r>
      <w:r w:rsidRPr="001F33F7">
        <w:rPr>
          <w:rFonts w:eastAsiaTheme="minorEastAsia"/>
          <w:color w:val="000000" w:themeColor="text1"/>
          <w:sz w:val="28"/>
          <w:szCs w:val="28"/>
        </w:rPr>
        <w:t>羟基蒽醌，实际上为插烯酸结构，表现出与羧酸类似的酸性。</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如下图所示：在</w:t>
      </w:r>
      <w:r w:rsidRPr="001F33F7">
        <w:rPr>
          <w:rFonts w:eastAsiaTheme="minorEastAsia"/>
          <w:color w:val="000000" w:themeColor="text1"/>
          <w:szCs w:val="28"/>
        </w:rPr>
        <w:t>β-</w:t>
      </w:r>
      <w:r w:rsidRPr="001F33F7">
        <w:rPr>
          <w:rFonts w:eastAsiaTheme="minorEastAsia"/>
          <w:color w:val="000000" w:themeColor="text1"/>
          <w:szCs w:val="28"/>
        </w:rPr>
        <w:t>羟基蒽醌中，羟基受羰基的吸电子影响，使羟基上氧原子电子密度降低，故质子解离度增高，酸性较强；在</w:t>
      </w:r>
      <w:r w:rsidRPr="001F33F7">
        <w:rPr>
          <w:rFonts w:eastAsiaTheme="minorEastAsia"/>
          <w:color w:val="000000" w:themeColor="text1"/>
          <w:szCs w:val="28"/>
        </w:rPr>
        <w:t>α-</w:t>
      </w:r>
      <w:r w:rsidRPr="001F33F7">
        <w:rPr>
          <w:rFonts w:eastAsiaTheme="minorEastAsia"/>
          <w:color w:val="000000" w:themeColor="text1"/>
          <w:szCs w:val="28"/>
        </w:rPr>
        <w:t>羟基蒽醌中，由于羟基上的</w:t>
      </w:r>
      <w:r w:rsidRPr="001F33F7">
        <w:rPr>
          <w:rFonts w:eastAsiaTheme="minorEastAsia"/>
          <w:color w:val="000000" w:themeColor="text1"/>
          <w:szCs w:val="28"/>
        </w:rPr>
        <w:t>H</w:t>
      </w:r>
      <w:r w:rsidRPr="001F33F7">
        <w:rPr>
          <w:rFonts w:eastAsiaTheme="minorEastAsia"/>
          <w:color w:val="000000" w:themeColor="text1"/>
          <w:szCs w:val="28"/>
        </w:rPr>
        <w:t>与相邻羰基形成分子内氢键，降低了质子的解离度，故酸性很弱。</w: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56" type="#_x0000_t75" style="position:absolute;left:0;text-align:left;margin-left:36pt;margin-top:-31.2pt;width:357.9pt;height:94.95pt;z-index:251686912">
            <v:imagedata r:id="rId71" o:title=""/>
          </v:shape>
          <o:OLEObject Type="Embed" ProgID="ISISServer" ShapeID="_x0000_s1056" DrawAspect="Content" ObjectID="_1549347477" r:id="rId72"/>
        </w:objec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醌类化合物的酸性强弱将按下列顺序排列：</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u w:val="single"/>
        </w:rPr>
        <w:t>含</w:t>
      </w:r>
      <w:r w:rsidRPr="001F33F7">
        <w:rPr>
          <w:rFonts w:eastAsiaTheme="minorEastAsia"/>
          <w:color w:val="000000" w:themeColor="text1"/>
          <w:szCs w:val="28"/>
          <w:u w:val="single"/>
        </w:rPr>
        <w:t xml:space="preserve">-COOH &gt; </w:t>
      </w:r>
      <w:r w:rsidRPr="001F33F7">
        <w:rPr>
          <w:rFonts w:eastAsiaTheme="minorEastAsia"/>
          <w:color w:val="000000" w:themeColor="text1"/>
          <w:szCs w:val="28"/>
          <w:u w:val="single"/>
        </w:rPr>
        <w:t>醌环上</w:t>
      </w:r>
      <w:r w:rsidRPr="001F33F7">
        <w:rPr>
          <w:rFonts w:eastAsiaTheme="minorEastAsia"/>
          <w:color w:val="000000" w:themeColor="text1"/>
          <w:szCs w:val="28"/>
          <w:u w:val="single"/>
        </w:rPr>
        <w:t>-OH</w:t>
      </w:r>
      <w:r w:rsidRPr="001F33F7">
        <w:rPr>
          <w:rFonts w:eastAsiaTheme="minorEastAsia"/>
          <w:color w:val="000000" w:themeColor="text1"/>
          <w:szCs w:val="28"/>
        </w:rPr>
        <w:t xml:space="preserve"> &gt; </w:t>
      </w:r>
      <w:r w:rsidRPr="001F33F7">
        <w:rPr>
          <w:rFonts w:eastAsiaTheme="minorEastAsia"/>
          <w:color w:val="000000" w:themeColor="text1"/>
          <w:szCs w:val="28"/>
          <w:u w:val="single"/>
        </w:rPr>
        <w:t>2</w:t>
      </w:r>
      <w:r w:rsidRPr="001F33F7">
        <w:rPr>
          <w:rFonts w:eastAsiaTheme="minorEastAsia"/>
          <w:color w:val="000000" w:themeColor="text1"/>
          <w:szCs w:val="28"/>
          <w:u w:val="single"/>
        </w:rPr>
        <w:t>个以上</w:t>
      </w:r>
      <w:r w:rsidRPr="001F33F7">
        <w:rPr>
          <w:rFonts w:eastAsiaTheme="minorEastAsia"/>
          <w:color w:val="000000" w:themeColor="text1"/>
          <w:szCs w:val="28"/>
          <w:u w:val="single"/>
        </w:rPr>
        <w:sym w:font="Symbol" w:char="F062"/>
      </w:r>
      <w:r w:rsidRPr="001F33F7">
        <w:rPr>
          <w:rFonts w:eastAsiaTheme="minorEastAsia"/>
          <w:color w:val="000000" w:themeColor="text1"/>
          <w:szCs w:val="28"/>
          <w:u w:val="single"/>
        </w:rPr>
        <w:t>-OH &gt; 1</w:t>
      </w:r>
      <w:r w:rsidRPr="001F33F7">
        <w:rPr>
          <w:rFonts w:eastAsiaTheme="minorEastAsia"/>
          <w:color w:val="000000" w:themeColor="text1"/>
          <w:szCs w:val="28"/>
          <w:u w:val="single"/>
        </w:rPr>
        <w:t>个</w:t>
      </w:r>
      <w:r w:rsidRPr="001F33F7">
        <w:rPr>
          <w:rFonts w:eastAsiaTheme="minorEastAsia"/>
          <w:color w:val="000000" w:themeColor="text1"/>
          <w:szCs w:val="28"/>
          <w:u w:val="single"/>
        </w:rPr>
        <w:sym w:font="Symbol" w:char="F062"/>
      </w:r>
      <w:r w:rsidRPr="001F33F7">
        <w:rPr>
          <w:rFonts w:eastAsiaTheme="minorEastAsia"/>
          <w:color w:val="000000" w:themeColor="text1"/>
          <w:szCs w:val="28"/>
          <w:u w:val="single"/>
        </w:rPr>
        <w:t>-OH</w:t>
      </w:r>
      <w:r w:rsidRPr="001F33F7">
        <w:rPr>
          <w:rFonts w:eastAsiaTheme="minorEastAsia"/>
          <w:color w:val="000000" w:themeColor="text1"/>
          <w:szCs w:val="28"/>
        </w:rPr>
        <w:t xml:space="preserve"> &gt; </w:t>
      </w:r>
      <w:r w:rsidRPr="001F33F7">
        <w:rPr>
          <w:rFonts w:eastAsiaTheme="minorEastAsia"/>
          <w:color w:val="000000" w:themeColor="text1"/>
          <w:szCs w:val="28"/>
          <w:u w:val="single"/>
        </w:rPr>
        <w:t>2</w:t>
      </w:r>
      <w:r w:rsidRPr="001F33F7">
        <w:rPr>
          <w:rFonts w:eastAsiaTheme="minorEastAsia"/>
          <w:color w:val="000000" w:themeColor="text1"/>
          <w:szCs w:val="28"/>
          <w:u w:val="single"/>
        </w:rPr>
        <w:t>个</w:t>
      </w:r>
      <w:r w:rsidRPr="001F33F7">
        <w:rPr>
          <w:rFonts w:eastAsiaTheme="minorEastAsia"/>
          <w:color w:val="000000" w:themeColor="text1"/>
          <w:szCs w:val="28"/>
          <w:u w:val="single"/>
        </w:rPr>
        <w:sym w:font="Symbol" w:char="F061"/>
      </w:r>
      <w:r w:rsidRPr="001F33F7">
        <w:rPr>
          <w:rFonts w:eastAsiaTheme="minorEastAsia"/>
          <w:color w:val="000000" w:themeColor="text1"/>
          <w:szCs w:val="28"/>
          <w:u w:val="single"/>
        </w:rPr>
        <w:t>-OH</w:t>
      </w:r>
      <w:r w:rsidRPr="001F33F7">
        <w:rPr>
          <w:rFonts w:eastAsiaTheme="minorEastAsia"/>
          <w:color w:val="000000" w:themeColor="text1"/>
          <w:szCs w:val="28"/>
        </w:rPr>
        <w:t xml:space="preserve"> &gt; </w:t>
      </w:r>
      <w:r w:rsidRPr="001F33F7">
        <w:rPr>
          <w:rFonts w:eastAsiaTheme="minorEastAsia"/>
          <w:color w:val="000000" w:themeColor="text1"/>
          <w:szCs w:val="28"/>
          <w:u w:val="single"/>
        </w:rPr>
        <w:t>1</w:t>
      </w:r>
      <w:r w:rsidRPr="001F33F7">
        <w:rPr>
          <w:rFonts w:eastAsiaTheme="minorEastAsia"/>
          <w:color w:val="000000" w:themeColor="text1"/>
          <w:szCs w:val="28"/>
          <w:u w:val="single"/>
        </w:rPr>
        <w:t>个</w:t>
      </w:r>
      <w:r w:rsidRPr="001F33F7">
        <w:rPr>
          <w:rFonts w:eastAsiaTheme="minorEastAsia"/>
          <w:color w:val="000000" w:themeColor="text1"/>
          <w:szCs w:val="28"/>
          <w:u w:val="single"/>
        </w:rPr>
        <w:sym w:font="Symbol" w:char="F061"/>
      </w:r>
      <w:r w:rsidRPr="001F33F7">
        <w:rPr>
          <w:rFonts w:eastAsiaTheme="minorEastAsia"/>
          <w:color w:val="000000" w:themeColor="text1"/>
          <w:szCs w:val="28"/>
          <w:u w:val="single"/>
        </w:rPr>
        <w:t>-OH</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可溶于</w:t>
      </w:r>
      <w:r w:rsidRPr="001F33F7">
        <w:rPr>
          <w:rFonts w:eastAsiaTheme="minorEastAsia"/>
          <w:color w:val="000000" w:themeColor="text1"/>
          <w:szCs w:val="28"/>
        </w:rPr>
        <w:t>5%NaHCO</w:t>
      </w:r>
      <w:r w:rsidRPr="001F33F7">
        <w:rPr>
          <w:rFonts w:eastAsiaTheme="minorEastAsia"/>
          <w:color w:val="000000" w:themeColor="text1"/>
          <w:szCs w:val="28"/>
          <w:vertAlign w:val="subscript"/>
        </w:rPr>
        <w:t>3</w:t>
      </w:r>
      <w:r w:rsidRPr="001F33F7">
        <w:rPr>
          <w:rFonts w:eastAsiaTheme="minorEastAsia"/>
          <w:color w:val="000000" w:themeColor="text1"/>
          <w:szCs w:val="28"/>
        </w:rPr>
        <w:t xml:space="preserve">           </w:t>
      </w:r>
      <w:r w:rsidRPr="001F33F7">
        <w:rPr>
          <w:rFonts w:eastAsiaTheme="minorEastAsia"/>
          <w:color w:val="000000" w:themeColor="text1"/>
          <w:szCs w:val="28"/>
        </w:rPr>
        <w:t>可溶于</w:t>
      </w:r>
      <w:r w:rsidRPr="001F33F7">
        <w:rPr>
          <w:rFonts w:eastAsiaTheme="minorEastAsia"/>
          <w:color w:val="000000" w:themeColor="text1"/>
          <w:szCs w:val="28"/>
        </w:rPr>
        <w:t>5%Na</w:t>
      </w:r>
      <w:r w:rsidRPr="001F33F7">
        <w:rPr>
          <w:rFonts w:eastAsiaTheme="minorEastAsia"/>
          <w:color w:val="000000" w:themeColor="text1"/>
          <w:szCs w:val="28"/>
          <w:vertAlign w:val="subscript"/>
        </w:rPr>
        <w:t>2</w:t>
      </w:r>
      <w:r w:rsidRPr="001F33F7">
        <w:rPr>
          <w:rFonts w:eastAsiaTheme="minorEastAsia"/>
          <w:color w:val="000000" w:themeColor="text1"/>
          <w:szCs w:val="28"/>
        </w:rPr>
        <w:t>CO</w:t>
      </w:r>
      <w:r w:rsidRPr="001F33F7">
        <w:rPr>
          <w:rFonts w:eastAsiaTheme="minorEastAsia"/>
          <w:color w:val="000000" w:themeColor="text1"/>
          <w:szCs w:val="28"/>
          <w:vertAlign w:val="subscript"/>
        </w:rPr>
        <w:t>3</w:t>
      </w:r>
      <w:r w:rsidRPr="001F33F7">
        <w:rPr>
          <w:rFonts w:eastAsiaTheme="minorEastAsia"/>
          <w:color w:val="000000" w:themeColor="text1"/>
          <w:szCs w:val="28"/>
        </w:rPr>
        <w:t xml:space="preserve">    </w:t>
      </w:r>
      <w:r w:rsidRPr="001F33F7">
        <w:rPr>
          <w:rFonts w:eastAsiaTheme="minorEastAsia"/>
          <w:color w:val="000000" w:themeColor="text1"/>
          <w:szCs w:val="28"/>
        </w:rPr>
        <w:t>可溶于</w:t>
      </w:r>
      <w:r w:rsidRPr="001F33F7">
        <w:rPr>
          <w:rFonts w:eastAsiaTheme="minorEastAsia"/>
          <w:color w:val="000000" w:themeColor="text1"/>
          <w:szCs w:val="28"/>
        </w:rPr>
        <w:t xml:space="preserve">1%NaOH </w:t>
      </w:r>
      <w:r w:rsidRPr="001F33F7">
        <w:rPr>
          <w:rFonts w:eastAsiaTheme="minorEastAsia"/>
          <w:color w:val="000000" w:themeColor="text1"/>
          <w:szCs w:val="28"/>
        </w:rPr>
        <w:t>可溶于</w:t>
      </w:r>
      <w:r w:rsidRPr="001F33F7">
        <w:rPr>
          <w:rFonts w:eastAsiaTheme="minorEastAsia"/>
          <w:color w:val="000000" w:themeColor="text1"/>
          <w:szCs w:val="28"/>
        </w:rPr>
        <w:t>5%NaOH</w:t>
      </w:r>
    </w:p>
    <w:p w:rsidR="0017268A" w:rsidRPr="001F33F7" w:rsidRDefault="0017268A" w:rsidP="0017268A">
      <w:pPr>
        <w:pStyle w:val="a5"/>
        <w:spacing w:line="360" w:lineRule="auto"/>
        <w:ind w:firstLineChars="150"/>
        <w:rPr>
          <w:rFonts w:eastAsiaTheme="minorEastAsia"/>
          <w:color w:val="000000" w:themeColor="text1"/>
          <w:szCs w:val="28"/>
        </w:rPr>
      </w:pPr>
      <w:r w:rsidRPr="001F33F7">
        <w:rPr>
          <w:rFonts w:eastAsiaTheme="minorEastAsia"/>
          <w:color w:val="000000" w:themeColor="text1"/>
          <w:szCs w:val="28"/>
        </w:rPr>
        <w:t>可据此采用梯度</w:t>
      </w:r>
      <w:r w:rsidRPr="001F33F7">
        <w:rPr>
          <w:rFonts w:eastAsiaTheme="minorEastAsia"/>
          <w:color w:val="000000" w:themeColor="text1"/>
          <w:szCs w:val="28"/>
        </w:rPr>
        <w:t>pH</w:t>
      </w:r>
      <w:r w:rsidRPr="001F33F7">
        <w:rPr>
          <w:rFonts w:eastAsiaTheme="minorEastAsia"/>
          <w:color w:val="000000" w:themeColor="text1"/>
          <w:szCs w:val="28"/>
        </w:rPr>
        <w:t>萃取法进行提取分离。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2</w:t>
      </w:r>
      <w:r w:rsidRPr="001F33F7">
        <w:rPr>
          <w:rFonts w:eastAsiaTheme="minorEastAsia"/>
          <w:color w:val="000000" w:themeColor="text1"/>
          <w:sz w:val="28"/>
          <w:szCs w:val="28"/>
        </w:rPr>
        <w:t>．颜色反应</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此类反应主要取决于醌类的氧化还原性质及存在的酚</w:t>
      </w:r>
      <w:r w:rsidRPr="001F33F7">
        <w:rPr>
          <w:rFonts w:eastAsiaTheme="minorEastAsia"/>
          <w:color w:val="000000" w:themeColor="text1"/>
          <w:szCs w:val="28"/>
        </w:rPr>
        <w:t>-OH</w:t>
      </w:r>
      <w:r w:rsidRPr="001F33F7">
        <w:rPr>
          <w:rFonts w:eastAsiaTheme="minorEastAsia"/>
          <w:color w:val="000000" w:themeColor="text1"/>
          <w:szCs w:val="28"/>
        </w:rPr>
        <w:t>的性质。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Feigl</w:t>
      </w:r>
      <w:r w:rsidRPr="001F33F7">
        <w:rPr>
          <w:rFonts w:eastAsiaTheme="minorEastAsia"/>
          <w:color w:val="000000" w:themeColor="text1"/>
          <w:sz w:val="28"/>
          <w:szCs w:val="28"/>
        </w:rPr>
        <w:t>反应</w:t>
      </w:r>
      <w:r w:rsidRPr="001F33F7">
        <w:rPr>
          <w:rFonts w:eastAsiaTheme="minorEastAsia"/>
          <w:color w:val="000000" w:themeColor="text1"/>
          <w:sz w:val="28"/>
          <w:szCs w:val="28"/>
        </w:rPr>
        <w:t>——</w:t>
      </w:r>
      <w:r w:rsidRPr="001F33F7">
        <w:rPr>
          <w:rFonts w:eastAsiaTheme="minorEastAsia"/>
          <w:color w:val="000000" w:themeColor="text1"/>
          <w:sz w:val="28"/>
          <w:szCs w:val="28"/>
        </w:rPr>
        <w:t>醌类氧化还原过程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醌类衍生物在碱性条件下经加热能迅速与醛类及邻二硝基苯反应，生成紫色化合物。原理如下：</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57" type="#_x0000_t75" style="position:absolute;left:0;text-align:left;margin-left:54pt;margin-top:5.85pt;width:303pt;height:87.75pt;z-index:251687936">
            <v:imagedata r:id="rId73" o:title=""/>
          </v:shape>
          <o:OLEObject Type="Embed" ProgID="ISISServer" ShapeID="_x0000_s1057" DrawAspect="Content" ObjectID="_1549347478" r:id="rId74"/>
        </w:objec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58" type="#_x0000_t75" style="position:absolute;left:0;text-align:left;margin-left:57.75pt;margin-top:7.8pt;width:293.25pt;height:96pt;z-index:251688960">
            <v:imagedata r:id="rId75" o:title=""/>
          </v:shape>
          <o:OLEObject Type="Embed" ProgID="ISISServer" ShapeID="_x0000_s1058" DrawAspect="Content" ObjectID="_1549347479" r:id="rId76"/>
        </w:objec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从上述反应中可知，在反应中醌类仅起一电子传递媒介作用，醌类成分含量越高，则反应速度也越快。</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59" type="#_x0000_t75" style="position:absolute;left:0;text-align:left;margin-left:105pt;margin-top:.5pt;width:256.5pt;height:67.5pt;z-index:251689984">
            <v:imagedata r:id="rId77" o:title=""/>
          </v:shape>
          <o:OLEObject Type="Embed" ProgID="ISISServer" ShapeID="_x0000_s1059" DrawAspect="Content" ObjectID="_1549347480" r:id="rId78"/>
        </w:object>
      </w:r>
      <w:r w:rsidRPr="001F33F7">
        <w:rPr>
          <w:rFonts w:eastAsiaTheme="minorEastAsia"/>
          <w:color w:val="000000" w:themeColor="text1"/>
          <w:szCs w:val="28"/>
        </w:rPr>
        <w:t xml:space="preserve">    </w:t>
      </w:r>
      <w:r w:rsidRPr="001F33F7">
        <w:rPr>
          <w:rFonts w:eastAsiaTheme="minorEastAsia"/>
          <w:color w:val="000000" w:themeColor="text1"/>
          <w:szCs w:val="28"/>
        </w:rPr>
        <w:t>试验：</w:t>
      </w:r>
    </w:p>
    <w:p w:rsidR="0017268A" w:rsidRPr="001F33F7" w:rsidRDefault="0017268A" w:rsidP="0017268A">
      <w:pPr>
        <w:pStyle w:val="a5"/>
        <w:spacing w:line="360" w:lineRule="auto"/>
        <w:ind w:firstLine="0"/>
        <w:rPr>
          <w:rFonts w:eastAsiaTheme="minorEastAsia"/>
          <w:b/>
          <w:color w:val="000000" w:themeColor="text1"/>
          <w:szCs w:val="28"/>
        </w:rPr>
      </w:pPr>
    </w:p>
    <w:p w:rsidR="0017268A" w:rsidRPr="001F33F7" w:rsidRDefault="0017268A" w:rsidP="0017268A">
      <w:pPr>
        <w:pStyle w:val="a5"/>
        <w:spacing w:line="360" w:lineRule="auto"/>
        <w:ind w:firstLine="0"/>
        <w:rPr>
          <w:rFonts w:eastAsiaTheme="minorEastAsia"/>
          <w:b/>
          <w:color w:val="000000" w:themeColor="text1"/>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）无色亚甲蓝显色试验</w:t>
      </w:r>
      <w:r w:rsidRPr="001F33F7">
        <w:rPr>
          <w:rFonts w:eastAsiaTheme="minorEastAsia"/>
          <w:color w:val="000000" w:themeColor="text1"/>
          <w:sz w:val="28"/>
          <w:szCs w:val="28"/>
        </w:rPr>
        <w:t>——</w:t>
      </w:r>
      <w:r w:rsidRPr="001F33F7">
        <w:rPr>
          <w:rFonts w:eastAsiaTheme="minorEastAsia"/>
          <w:color w:val="000000" w:themeColor="text1"/>
          <w:sz w:val="28"/>
          <w:szCs w:val="28"/>
        </w:rPr>
        <w:t>苯醌和萘醌的专用显色剂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无色亚甲蓝溶液用于</w:t>
      </w:r>
      <w:r w:rsidRPr="001F33F7">
        <w:rPr>
          <w:rFonts w:eastAsiaTheme="minorEastAsia"/>
          <w:color w:val="000000" w:themeColor="text1"/>
          <w:sz w:val="28"/>
          <w:szCs w:val="28"/>
        </w:rPr>
        <w:t>PPC</w:t>
      </w:r>
      <w:r w:rsidRPr="001F33F7">
        <w:rPr>
          <w:rFonts w:eastAsiaTheme="minorEastAsia"/>
          <w:color w:val="000000" w:themeColor="text1"/>
          <w:sz w:val="28"/>
          <w:szCs w:val="28"/>
        </w:rPr>
        <w:t>及</w:t>
      </w:r>
      <w:r w:rsidRPr="001F33F7">
        <w:rPr>
          <w:rFonts w:eastAsiaTheme="minorEastAsia"/>
          <w:color w:val="000000" w:themeColor="text1"/>
          <w:sz w:val="28"/>
          <w:szCs w:val="28"/>
        </w:rPr>
        <w:t>TLC</w:t>
      </w:r>
      <w:r w:rsidRPr="001F33F7">
        <w:rPr>
          <w:rFonts w:eastAsiaTheme="minorEastAsia"/>
          <w:color w:val="000000" w:themeColor="text1"/>
          <w:sz w:val="28"/>
          <w:szCs w:val="28"/>
        </w:rPr>
        <w:t>作为喷雾剂，能检出苯醌及萘醌，样品在白色背景上作为蓝色斑点出现。</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）碱性条件下的显色反应</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lastRenderedPageBreak/>
        <w:t xml:space="preserve">    </w:t>
      </w:r>
      <w:r w:rsidRPr="001F33F7">
        <w:rPr>
          <w:rFonts w:eastAsiaTheme="minorEastAsia"/>
          <w:color w:val="000000" w:themeColor="text1"/>
          <w:szCs w:val="28"/>
        </w:rPr>
        <w:t>羟基醌类在碱性溶液中发生颜色改变，会使颜色加深。多呈橙、红、紫红色及蓝色。</w:t>
      </w:r>
    </w:p>
    <w:p w:rsidR="0017268A" w:rsidRPr="001F33F7" w:rsidRDefault="0017268A" w:rsidP="0017268A">
      <w:pPr>
        <w:autoSpaceDE w:val="0"/>
        <w:autoSpaceDN w:val="0"/>
        <w:adjustRightInd w:val="0"/>
        <w:spacing w:line="360" w:lineRule="auto"/>
        <w:rPr>
          <w:rFonts w:eastAsiaTheme="minorEastAsia"/>
          <w:color w:val="000000" w:themeColor="text1"/>
          <w:sz w:val="28"/>
          <w:szCs w:val="28"/>
        </w:rPr>
      </w:pPr>
      <w:r w:rsidRPr="001F33F7">
        <w:rPr>
          <w:rFonts w:eastAsiaTheme="minorEastAsia"/>
          <w:color w:val="000000" w:themeColor="text1"/>
          <w:sz w:val="28"/>
          <w:szCs w:val="28"/>
        </w:rPr>
        <w:t>Borntrager’s</w:t>
      </w:r>
      <w:r w:rsidRPr="001F33F7">
        <w:rPr>
          <w:rFonts w:eastAsiaTheme="minorEastAsia"/>
          <w:color w:val="000000" w:themeColor="text1"/>
          <w:sz w:val="28"/>
          <w:szCs w:val="28"/>
        </w:rPr>
        <w:t>反应</w:t>
      </w:r>
      <w:r w:rsidRPr="001F33F7">
        <w:rPr>
          <w:rFonts w:eastAsiaTheme="minorEastAsia"/>
          <w:color w:val="000000" w:themeColor="text1"/>
          <w:sz w:val="28"/>
          <w:szCs w:val="28"/>
        </w:rPr>
        <w:t>——</w:t>
      </w:r>
      <w:r w:rsidRPr="001F33F7">
        <w:rPr>
          <w:rFonts w:eastAsiaTheme="minorEastAsia"/>
          <w:color w:val="000000" w:themeColor="text1"/>
          <w:sz w:val="28"/>
          <w:szCs w:val="28"/>
        </w:rPr>
        <w:t>羟基蒽醌类化合物遇碱显红</w:t>
      </w:r>
      <w:r w:rsidRPr="001F33F7">
        <w:rPr>
          <w:rFonts w:eastAsiaTheme="minorEastAsia"/>
          <w:color w:val="000000" w:themeColor="text1"/>
          <w:sz w:val="28"/>
          <w:szCs w:val="28"/>
        </w:rPr>
        <w:t>~</w:t>
      </w:r>
      <w:r w:rsidRPr="001F33F7">
        <w:rPr>
          <w:rFonts w:eastAsiaTheme="minorEastAsia"/>
          <w:color w:val="000000" w:themeColor="text1"/>
          <w:sz w:val="28"/>
          <w:szCs w:val="28"/>
        </w:rPr>
        <w:t>紫红色的反应。</w:t>
      </w:r>
    </w:p>
    <w:p w:rsidR="0017268A" w:rsidRPr="001F33F7" w:rsidRDefault="0017268A" w:rsidP="0017268A">
      <w:pPr>
        <w:autoSpaceDE w:val="0"/>
        <w:autoSpaceDN w:val="0"/>
        <w:adjustRightInd w:val="0"/>
        <w:spacing w:line="360" w:lineRule="auto"/>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062" type="#_x0000_t75" style="position:absolute;left:0;text-align:left;margin-left:18pt;margin-top:21.15pt;width:342pt;height:155.2pt;z-index:251693056">
            <v:imagedata r:id="rId79" o:title=""/>
          </v:shape>
          <o:OLEObject Type="Embed" ProgID="ISISServer" ShapeID="_x0000_s1062" DrawAspect="Content" ObjectID="_1549347481" r:id="rId80"/>
        </w:object>
      </w:r>
      <w:r w:rsidRPr="001F33F7">
        <w:rPr>
          <w:rFonts w:eastAsiaTheme="minorEastAsia"/>
          <w:color w:val="000000" w:themeColor="text1"/>
          <w:sz w:val="28"/>
          <w:szCs w:val="28"/>
        </w:rPr>
        <w:t>呈色反应与形成共轭体系的酚羟基和羰基有关。反应机理如下：</w:t>
      </w:r>
    </w:p>
    <w:p w:rsidR="0017268A" w:rsidRPr="001F33F7" w:rsidRDefault="0017268A" w:rsidP="0017268A">
      <w:pPr>
        <w:autoSpaceDE w:val="0"/>
        <w:autoSpaceDN w:val="0"/>
        <w:adjustRightInd w:val="0"/>
        <w:spacing w:line="440" w:lineRule="atLeast"/>
        <w:rPr>
          <w:rFonts w:eastAsiaTheme="minorEastAsia"/>
          <w:color w:val="000000" w:themeColor="text1"/>
          <w:sz w:val="28"/>
          <w:szCs w:val="28"/>
        </w:rPr>
      </w:pPr>
    </w:p>
    <w:p w:rsidR="0017268A" w:rsidRPr="001F33F7" w:rsidRDefault="0017268A" w:rsidP="0017268A">
      <w:pPr>
        <w:autoSpaceDE w:val="0"/>
        <w:autoSpaceDN w:val="0"/>
        <w:adjustRightInd w:val="0"/>
        <w:spacing w:line="440" w:lineRule="atLeast"/>
        <w:rPr>
          <w:rFonts w:eastAsiaTheme="minorEastAsia"/>
          <w:color w:val="000000" w:themeColor="text1"/>
          <w:sz w:val="28"/>
          <w:szCs w:val="28"/>
        </w:rPr>
      </w:pPr>
    </w:p>
    <w:p w:rsidR="0017268A" w:rsidRPr="001F33F7" w:rsidRDefault="0017268A" w:rsidP="0017268A">
      <w:pPr>
        <w:autoSpaceDE w:val="0"/>
        <w:autoSpaceDN w:val="0"/>
        <w:adjustRightInd w:val="0"/>
        <w:spacing w:line="440" w:lineRule="atLeast"/>
        <w:rPr>
          <w:rFonts w:eastAsiaTheme="minorEastAsia"/>
          <w:color w:val="000000" w:themeColor="text1"/>
          <w:sz w:val="28"/>
          <w:szCs w:val="28"/>
        </w:rPr>
      </w:pPr>
    </w:p>
    <w:p w:rsidR="0017268A" w:rsidRPr="001F33F7" w:rsidRDefault="0017268A" w:rsidP="0017268A">
      <w:pPr>
        <w:autoSpaceDE w:val="0"/>
        <w:autoSpaceDN w:val="0"/>
        <w:adjustRightInd w:val="0"/>
        <w:spacing w:line="440" w:lineRule="atLeast"/>
        <w:rPr>
          <w:rFonts w:eastAsiaTheme="minorEastAsia"/>
          <w:color w:val="000000" w:themeColor="text1"/>
          <w:sz w:val="28"/>
          <w:szCs w:val="28"/>
        </w:rPr>
      </w:pPr>
    </w:p>
    <w:p w:rsidR="0017268A" w:rsidRPr="001F33F7" w:rsidRDefault="0017268A" w:rsidP="0017268A">
      <w:pPr>
        <w:autoSpaceDE w:val="0"/>
        <w:autoSpaceDN w:val="0"/>
        <w:adjustRightInd w:val="0"/>
        <w:spacing w:line="440" w:lineRule="atLeast"/>
        <w:rPr>
          <w:rFonts w:eastAsiaTheme="minorEastAsia"/>
          <w:color w:val="000000" w:themeColor="text1"/>
          <w:sz w:val="28"/>
          <w:szCs w:val="28"/>
        </w:rPr>
      </w:pP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所以，羟基蒽醌以及具有游离酚羟基的蒽醌苷均可呈色，但蒽酚、蒽酮、二蒽酮类化合物则需氧化形成羟基蒽醌类化合物后才能呈色。</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例：检查中药中蒽醌类成分</w:t>
      </w: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63" type="#_x0000_t75" style="position:absolute;left:0;text-align:left;margin-left:162pt;margin-top:.6pt;width:162pt;height:162pt;z-index:251694080">
            <v:imagedata r:id="rId81" o:title=""/>
          </v:shape>
          <o:OLEObject Type="Embed" ProgID="ISISServer" ShapeID="_x0000_s1063" DrawAspect="Content" ObjectID="_1549347482" r:id="rId82"/>
        </w:object>
      </w: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4</w:t>
      </w:r>
      <w:r w:rsidRPr="001F33F7">
        <w:rPr>
          <w:rFonts w:eastAsiaTheme="minorEastAsia"/>
          <w:color w:val="000000" w:themeColor="text1"/>
          <w:szCs w:val="28"/>
        </w:rPr>
        <w:t>）与活性次甲基试剂反应（</w:t>
      </w:r>
      <w:r w:rsidRPr="001F33F7">
        <w:rPr>
          <w:rFonts w:eastAsiaTheme="minorEastAsia"/>
          <w:color w:val="000000" w:themeColor="text1"/>
          <w:szCs w:val="28"/>
        </w:rPr>
        <w:t>Kesting-Craven</w:t>
      </w:r>
      <w:r w:rsidRPr="001F33F7">
        <w:rPr>
          <w:rFonts w:eastAsiaTheme="minorEastAsia"/>
          <w:color w:val="000000" w:themeColor="text1"/>
          <w:szCs w:val="28"/>
        </w:rPr>
        <w:t>法）</w:t>
      </w:r>
    </w:p>
    <w:p w:rsidR="0017268A" w:rsidRPr="001F33F7" w:rsidRDefault="0017268A" w:rsidP="0017268A">
      <w:pPr>
        <w:pStyle w:val="a5"/>
        <w:spacing w:line="440" w:lineRule="atLeast"/>
        <w:ind w:firstLine="567"/>
        <w:rPr>
          <w:rFonts w:eastAsiaTheme="minorEastAsia"/>
          <w:color w:val="000000" w:themeColor="text1"/>
          <w:szCs w:val="28"/>
        </w:rPr>
      </w:pPr>
      <w:r w:rsidRPr="001F33F7">
        <w:rPr>
          <w:rFonts w:eastAsiaTheme="minorEastAsia"/>
          <w:color w:val="000000" w:themeColor="text1"/>
          <w:szCs w:val="28"/>
        </w:rPr>
        <w:t>当苯醌及萘醌类化合物的醌环上有未被取代的位置时，即可在氨碱性下与一些含有活性次甲基试剂（如：丙二酸酯、乙酰醋酸酯等）</w:t>
      </w:r>
      <w:r w:rsidRPr="001F33F7">
        <w:rPr>
          <w:rFonts w:eastAsiaTheme="minorEastAsia"/>
          <w:color w:val="000000" w:themeColor="text1"/>
          <w:szCs w:val="28"/>
        </w:rPr>
        <w:lastRenderedPageBreak/>
        <w:t>的醇溶液反应，生成兰绿色或兰紫色。</w:t>
      </w: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color w:val="000000" w:themeColor="text1"/>
          <w:szCs w:val="28"/>
        </w:rPr>
        <w:t>即：</w:t>
      </w: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64" type="#_x0000_t75" style="position:absolute;left:0;text-align:left;margin-left:18pt;margin-top:-23.4pt;width:383.25pt;height:97.15pt;z-index:251695104">
            <v:imagedata r:id="rId83" o:title=""/>
          </v:shape>
          <o:OLEObject Type="Embed" ProgID="ISISServer" ShapeID="_x0000_s1064" DrawAspect="Content" ObjectID="_1549347483" r:id="rId84"/>
        </w:object>
      </w: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color w:val="000000" w:themeColor="text1"/>
          <w:szCs w:val="28"/>
        </w:rPr>
        <w:t>如果结构中有</w:t>
      </w:r>
      <w:r w:rsidRPr="001F33F7">
        <w:rPr>
          <w:rFonts w:eastAsiaTheme="minorEastAsia"/>
          <w:color w:val="000000" w:themeColor="text1"/>
          <w:szCs w:val="28"/>
        </w:rPr>
        <w:t>-OH</w:t>
      </w:r>
      <w:r w:rsidRPr="001F33F7">
        <w:rPr>
          <w:rFonts w:eastAsiaTheme="minorEastAsia"/>
          <w:color w:val="000000" w:themeColor="text1"/>
          <w:szCs w:val="28"/>
        </w:rPr>
        <w:t>存在，影响反应的灵敏度，速度减慢或不发生反应。</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5</w:t>
      </w:r>
      <w:r w:rsidRPr="001F33F7">
        <w:rPr>
          <w:rFonts w:eastAsiaTheme="minorEastAsia"/>
          <w:color w:val="000000" w:themeColor="text1"/>
          <w:szCs w:val="28"/>
        </w:rPr>
        <w:t>）与金属离子反应</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在蒽醌类化合物结构中，如果有</w:t>
      </w:r>
      <w:r w:rsidRPr="001F33F7">
        <w:rPr>
          <w:rFonts w:eastAsiaTheme="minorEastAsia"/>
          <w:color w:val="000000" w:themeColor="text1"/>
          <w:szCs w:val="28"/>
        </w:rPr>
        <w:t>α-</w:t>
      </w:r>
      <w:r w:rsidRPr="001F33F7">
        <w:rPr>
          <w:rFonts w:eastAsiaTheme="minorEastAsia"/>
          <w:color w:val="000000" w:themeColor="text1"/>
          <w:szCs w:val="28"/>
        </w:rPr>
        <w:t>酚羟基或具有邻二酚羟基时，则可与</w:t>
      </w:r>
      <w:r w:rsidRPr="001F33F7">
        <w:rPr>
          <w:rFonts w:eastAsiaTheme="minorEastAsia"/>
          <w:color w:val="000000" w:themeColor="text1"/>
          <w:szCs w:val="28"/>
        </w:rPr>
        <w:t>Pb</w:t>
      </w:r>
      <w:r w:rsidRPr="001F33F7">
        <w:rPr>
          <w:rFonts w:eastAsiaTheme="minorEastAsia"/>
          <w:color w:val="000000" w:themeColor="text1"/>
          <w:szCs w:val="28"/>
          <w:vertAlign w:val="superscript"/>
        </w:rPr>
        <w:t>2+</w:t>
      </w:r>
      <w:r w:rsidRPr="001F33F7">
        <w:rPr>
          <w:rFonts w:eastAsiaTheme="minorEastAsia"/>
          <w:color w:val="000000" w:themeColor="text1"/>
          <w:szCs w:val="28"/>
        </w:rPr>
        <w:t>、</w:t>
      </w:r>
      <w:r w:rsidRPr="001F33F7">
        <w:rPr>
          <w:rFonts w:eastAsiaTheme="minorEastAsia"/>
          <w:color w:val="000000" w:themeColor="text1"/>
          <w:szCs w:val="28"/>
        </w:rPr>
        <w:t>Mg</w:t>
      </w:r>
      <w:r w:rsidRPr="001F33F7">
        <w:rPr>
          <w:rFonts w:eastAsiaTheme="minorEastAsia"/>
          <w:color w:val="000000" w:themeColor="text1"/>
          <w:szCs w:val="28"/>
          <w:vertAlign w:val="superscript"/>
        </w:rPr>
        <w:t>2+</w:t>
      </w:r>
      <w:r w:rsidRPr="001F33F7">
        <w:rPr>
          <w:rFonts w:eastAsiaTheme="minorEastAsia"/>
          <w:color w:val="000000" w:themeColor="text1"/>
          <w:szCs w:val="28"/>
        </w:rPr>
        <w:t>等金属离子形成络合物。以醋酸镁为例：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065" type="#_x0000_t75" style="position:absolute;left:0;text-align:left;margin-left:36pt;margin-top:.7pt;width:97.35pt;height:136.7pt;z-index:251696128">
            <v:imagedata r:id="rId85" o:title=""/>
          </v:shape>
          <o:OLEObject Type="Embed" ProgID="ISISServer" ShapeID="_x0000_s1065" DrawAspect="Content" ObjectID="_1549347484" r:id="rId86"/>
        </w:objec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060" type="#_x0000_t75" style="position:absolute;left:0;text-align:left;margin-left:180pt;margin-top:14pt;width:207pt;height:69pt;z-index:251691008">
            <v:imagedata r:id="rId87" o:title=""/>
          </v:shape>
          <o:OLEObject Type="Embed" ProgID="ISISServer" ShapeID="_x0000_s1060" DrawAspect="Content" ObjectID="_1549347485" r:id="rId88"/>
        </w:objec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rPr>
          <w:rFonts w:eastAsiaTheme="minorEastAsia"/>
          <w:color w:val="000000" w:themeColor="text1"/>
          <w:sz w:val="28"/>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与</w:t>
      </w:r>
      <w:r w:rsidRPr="001F33F7">
        <w:rPr>
          <w:rFonts w:eastAsiaTheme="minorEastAsia"/>
          <w:color w:val="000000" w:themeColor="text1"/>
          <w:szCs w:val="28"/>
        </w:rPr>
        <w:t>Pb</w:t>
      </w:r>
      <w:r w:rsidRPr="001F33F7">
        <w:rPr>
          <w:rFonts w:eastAsiaTheme="minorEastAsia"/>
          <w:color w:val="000000" w:themeColor="text1"/>
          <w:szCs w:val="28"/>
          <w:vertAlign w:val="superscript"/>
        </w:rPr>
        <w:t>2+</w:t>
      </w:r>
      <w:r w:rsidRPr="001F33F7">
        <w:rPr>
          <w:rFonts w:eastAsiaTheme="minorEastAsia"/>
          <w:color w:val="000000" w:themeColor="text1"/>
          <w:szCs w:val="28"/>
        </w:rPr>
        <w:t>形成的络合物在一定的</w:t>
      </w:r>
      <w:r w:rsidRPr="001F33F7">
        <w:rPr>
          <w:rFonts w:eastAsiaTheme="minorEastAsia"/>
          <w:color w:val="000000" w:themeColor="text1"/>
          <w:szCs w:val="28"/>
        </w:rPr>
        <w:t>pH</w:t>
      </w:r>
      <w:r w:rsidRPr="001F33F7">
        <w:rPr>
          <w:rFonts w:eastAsiaTheme="minorEastAsia"/>
          <w:color w:val="000000" w:themeColor="text1"/>
          <w:szCs w:val="28"/>
        </w:rPr>
        <w:t>条件下能沉淀析出，故可用于精制该类化合物。</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与醋酸镁形成的络合物具有一定的颜色，可根据颜色的不同，判断羟基的位置。</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ascii="宋体" w:hAnsi="宋体" w:cs="宋体" w:hint="eastAsia"/>
          <w:color w:val="000000" w:themeColor="text1"/>
          <w:szCs w:val="28"/>
        </w:rPr>
        <w:t>①</w:t>
      </w:r>
      <w:r w:rsidRPr="001F33F7">
        <w:rPr>
          <w:rFonts w:eastAsiaTheme="minorEastAsia"/>
          <w:color w:val="000000" w:themeColor="text1"/>
          <w:szCs w:val="28"/>
        </w:rPr>
        <w:t>母核上有</w:t>
      </w:r>
      <w:r w:rsidRPr="001F33F7">
        <w:rPr>
          <w:rFonts w:eastAsiaTheme="minorEastAsia"/>
          <w:color w:val="000000" w:themeColor="text1"/>
          <w:szCs w:val="28"/>
        </w:rPr>
        <w:t>1</w:t>
      </w:r>
      <w:r w:rsidRPr="001F33F7">
        <w:rPr>
          <w:rFonts w:eastAsiaTheme="minorEastAsia"/>
          <w:color w:val="000000" w:themeColor="text1"/>
          <w:szCs w:val="28"/>
        </w:rPr>
        <w:t>个</w:t>
      </w:r>
      <w:r w:rsidRPr="001F33F7">
        <w:rPr>
          <w:rFonts w:eastAsiaTheme="minorEastAsia"/>
          <w:color w:val="000000" w:themeColor="text1"/>
          <w:szCs w:val="28"/>
        </w:rPr>
        <w:t>α-OH</w:t>
      </w:r>
      <w:r w:rsidRPr="001F33F7">
        <w:rPr>
          <w:rFonts w:eastAsiaTheme="minorEastAsia"/>
          <w:color w:val="000000" w:themeColor="text1"/>
          <w:szCs w:val="28"/>
        </w:rPr>
        <w:t>或</w:t>
      </w:r>
      <w:r w:rsidRPr="001F33F7">
        <w:rPr>
          <w:rFonts w:eastAsiaTheme="minorEastAsia"/>
          <w:color w:val="000000" w:themeColor="text1"/>
          <w:szCs w:val="28"/>
        </w:rPr>
        <w:t>1</w:t>
      </w:r>
      <w:r w:rsidRPr="001F33F7">
        <w:rPr>
          <w:rFonts w:eastAsiaTheme="minorEastAsia"/>
          <w:color w:val="000000" w:themeColor="text1"/>
          <w:szCs w:val="28"/>
        </w:rPr>
        <w:t>个</w:t>
      </w:r>
      <w:r w:rsidRPr="001F33F7">
        <w:rPr>
          <w:rFonts w:eastAsiaTheme="minorEastAsia"/>
          <w:color w:val="000000" w:themeColor="text1"/>
          <w:szCs w:val="28"/>
        </w:rPr>
        <w:t xml:space="preserve">β-OH </w:t>
      </w:r>
      <w:r w:rsidRPr="001F33F7">
        <w:rPr>
          <w:rFonts w:eastAsiaTheme="minorEastAsia"/>
          <w:color w:val="000000" w:themeColor="text1"/>
          <w:szCs w:val="28"/>
        </w:rPr>
        <w:t>或</w:t>
      </w:r>
      <w:r w:rsidRPr="001F33F7">
        <w:rPr>
          <w:rFonts w:eastAsiaTheme="minorEastAsia"/>
          <w:color w:val="000000" w:themeColor="text1"/>
          <w:szCs w:val="28"/>
        </w:rPr>
        <w:t xml:space="preserve"> 2</w:t>
      </w:r>
      <w:r w:rsidRPr="001F33F7">
        <w:rPr>
          <w:rFonts w:eastAsiaTheme="minorEastAsia"/>
          <w:color w:val="000000" w:themeColor="text1"/>
          <w:szCs w:val="28"/>
        </w:rPr>
        <w:t>个</w:t>
      </w:r>
      <w:r w:rsidRPr="001F33F7">
        <w:rPr>
          <w:rFonts w:eastAsiaTheme="minorEastAsia"/>
          <w:color w:val="000000" w:themeColor="text1"/>
          <w:szCs w:val="28"/>
        </w:rPr>
        <w:t>-OH</w:t>
      </w:r>
      <w:r w:rsidRPr="001F33F7">
        <w:rPr>
          <w:rFonts w:eastAsiaTheme="minorEastAsia"/>
          <w:color w:val="000000" w:themeColor="text1"/>
          <w:szCs w:val="28"/>
        </w:rPr>
        <w:t>不在同环时</w:t>
      </w: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61" type="#_x0000_t75" style="position:absolute;left:0;text-align:left;margin-left:18pt;margin-top:-.2pt;width:5in;height:73.2pt;z-index:251692032">
            <v:imagedata r:id="rId89" o:title=""/>
          </v:shape>
          <o:OLEObject Type="Embed" ProgID="ISISServer" ShapeID="_x0000_s1061" DrawAspect="Content" ObjectID="_1549347486" r:id="rId90"/>
        </w:object>
      </w: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ascii="宋体" w:hAnsi="宋体" w:cs="宋体" w:hint="eastAsia"/>
          <w:color w:val="000000" w:themeColor="text1"/>
          <w:szCs w:val="28"/>
        </w:rPr>
        <w:lastRenderedPageBreak/>
        <w:t>②</w:t>
      </w:r>
      <w:r w:rsidRPr="001F33F7">
        <w:rPr>
          <w:rFonts w:eastAsiaTheme="minorEastAsia"/>
          <w:color w:val="000000" w:themeColor="text1"/>
          <w:szCs w:val="28"/>
        </w:rPr>
        <w:t>母核上有</w:t>
      </w:r>
      <w:r w:rsidRPr="001F33F7">
        <w:rPr>
          <w:rFonts w:eastAsiaTheme="minorEastAsia"/>
          <w:color w:val="000000" w:themeColor="text1"/>
          <w:szCs w:val="28"/>
        </w:rPr>
        <w:t>1</w:t>
      </w:r>
      <w:r w:rsidRPr="001F33F7">
        <w:rPr>
          <w:rFonts w:eastAsiaTheme="minorEastAsia"/>
          <w:color w:val="000000" w:themeColor="text1"/>
          <w:szCs w:val="28"/>
        </w:rPr>
        <w:t>个</w:t>
      </w:r>
      <w:r w:rsidRPr="001F33F7">
        <w:rPr>
          <w:rFonts w:eastAsiaTheme="minorEastAsia"/>
          <w:color w:val="000000" w:themeColor="text1"/>
          <w:szCs w:val="28"/>
        </w:rPr>
        <w:t>α-OH</w:t>
      </w:r>
      <w:r w:rsidRPr="001F33F7">
        <w:rPr>
          <w:rFonts w:eastAsiaTheme="minorEastAsia"/>
          <w:color w:val="000000" w:themeColor="text1"/>
          <w:szCs w:val="28"/>
        </w:rPr>
        <w:t>，另一个</w:t>
      </w:r>
      <w:r w:rsidRPr="001F33F7">
        <w:rPr>
          <w:rFonts w:eastAsiaTheme="minorEastAsia"/>
          <w:color w:val="000000" w:themeColor="text1"/>
          <w:szCs w:val="28"/>
        </w:rPr>
        <w:t>-OH</w:t>
      </w:r>
      <w:r w:rsidRPr="001F33F7">
        <w:rPr>
          <w:rFonts w:eastAsiaTheme="minorEastAsia"/>
          <w:color w:val="000000" w:themeColor="text1"/>
          <w:szCs w:val="28"/>
        </w:rPr>
        <w:t>位置不同时</w:t>
      </w:r>
    </w:p>
    <w:p w:rsidR="0017268A" w:rsidRPr="001F33F7" w:rsidRDefault="0017268A" w:rsidP="0017268A">
      <w:pPr>
        <w:pStyle w:val="a5"/>
        <w:spacing w:line="440" w:lineRule="atLeast"/>
        <w:ind w:firstLine="0"/>
        <w:rPr>
          <w:rFonts w:eastAsiaTheme="minorEastAsia"/>
          <w:color w:val="000000" w:themeColor="text1"/>
          <w:szCs w:val="28"/>
        </w:rPr>
      </w:pPr>
      <w:r w:rsidRPr="001F33F7">
        <w:rPr>
          <w:rFonts w:eastAsiaTheme="minorEastAsia"/>
          <w:noProof/>
          <w:color w:val="000000" w:themeColor="text1"/>
          <w:szCs w:val="28"/>
        </w:rPr>
        <w:object w:dxaOrig="20608" w:dyaOrig="20778">
          <v:group id="_x0000_s1066" style="position:absolute;left:0;text-align:left;margin-left:1in;margin-top:5.25pt;width:261pt;height:96.4pt;z-index:251697152" coordorigin="3240,13321" coordsize="5220,1928">
            <v:shape id="_x0000_s1067" type="#_x0000_t75" style="position:absolute;left:3240;top:13321;width:3330;height:1875">
              <v:imagedata r:id="rId91" o:title=""/>
            </v:shape>
            <v:shape id="_x0000_s1068" type="#_x0000_t202" style="position:absolute;left:6435;top:13452;width:2025;height:624" filled="f" stroked="f">
              <v:textbox style="mso-next-textbox:#_x0000_s1068">
                <w:txbxContent>
                  <w:p w:rsidR="003B6615" w:rsidRPr="0010211D" w:rsidRDefault="003B6615" w:rsidP="0017268A">
                    <w:pPr>
                      <w:pStyle w:val="a5"/>
                      <w:spacing w:line="360" w:lineRule="auto"/>
                      <w:ind w:firstLine="0"/>
                      <w:rPr>
                        <w:rFonts w:hint="eastAsia"/>
                        <w:sz w:val="24"/>
                        <w:szCs w:val="24"/>
                      </w:rPr>
                    </w:pPr>
                    <w:r w:rsidRPr="0010211D">
                      <w:rPr>
                        <w:rFonts w:hint="eastAsia"/>
                        <w:sz w:val="24"/>
                        <w:szCs w:val="24"/>
                      </w:rPr>
                      <w:t>（邻位有</w:t>
                    </w:r>
                    <w:r w:rsidRPr="0010211D">
                      <w:rPr>
                        <w:rFonts w:hint="eastAsia"/>
                        <w:sz w:val="24"/>
                        <w:szCs w:val="24"/>
                      </w:rPr>
                      <w:t>-OH</w:t>
                    </w:r>
                    <w:r w:rsidRPr="0010211D">
                      <w:rPr>
                        <w:rFonts w:hint="eastAsia"/>
                        <w:sz w:val="24"/>
                        <w:szCs w:val="24"/>
                      </w:rPr>
                      <w:t>）</w:t>
                    </w:r>
                  </w:p>
                </w:txbxContent>
              </v:textbox>
            </v:shape>
            <v:shape id="_x0000_s1069" type="#_x0000_t202" style="position:absolute;left:6360;top:14106;width:2025;height:624" filled="f" stroked="f">
              <v:textbox style="mso-next-textbox:#_x0000_s1069">
                <w:txbxContent>
                  <w:p w:rsidR="003B6615" w:rsidRPr="0010211D" w:rsidRDefault="003B6615" w:rsidP="0017268A">
                    <w:pPr>
                      <w:pStyle w:val="a5"/>
                      <w:spacing w:line="360" w:lineRule="auto"/>
                      <w:ind w:firstLine="0"/>
                      <w:rPr>
                        <w:rFonts w:hint="eastAsia"/>
                        <w:sz w:val="24"/>
                        <w:szCs w:val="24"/>
                      </w:rPr>
                    </w:pPr>
                    <w:r>
                      <w:rPr>
                        <w:rFonts w:hint="eastAsia"/>
                        <w:sz w:val="24"/>
                        <w:szCs w:val="24"/>
                      </w:rPr>
                      <w:t>（间</w:t>
                    </w:r>
                    <w:r w:rsidRPr="0010211D">
                      <w:rPr>
                        <w:rFonts w:hint="eastAsia"/>
                        <w:sz w:val="24"/>
                        <w:szCs w:val="24"/>
                      </w:rPr>
                      <w:t>位有</w:t>
                    </w:r>
                    <w:r w:rsidRPr="0010211D">
                      <w:rPr>
                        <w:rFonts w:hint="eastAsia"/>
                        <w:sz w:val="24"/>
                        <w:szCs w:val="24"/>
                      </w:rPr>
                      <w:t>-OH</w:t>
                    </w:r>
                    <w:r w:rsidRPr="0010211D">
                      <w:rPr>
                        <w:rFonts w:hint="eastAsia"/>
                        <w:sz w:val="24"/>
                        <w:szCs w:val="24"/>
                      </w:rPr>
                      <w:t>）</w:t>
                    </w:r>
                  </w:p>
                </w:txbxContent>
              </v:textbox>
            </v:shape>
            <v:shape id="_x0000_s1070" type="#_x0000_t202" style="position:absolute;left:5580;top:14625;width:2025;height:624" filled="f" stroked="f">
              <v:textbox style="mso-next-textbox:#_x0000_s1070">
                <w:txbxContent>
                  <w:p w:rsidR="003B6615" w:rsidRPr="0010211D" w:rsidRDefault="003B6615" w:rsidP="0017268A">
                    <w:pPr>
                      <w:pStyle w:val="a5"/>
                      <w:spacing w:line="360" w:lineRule="auto"/>
                      <w:ind w:firstLine="0"/>
                      <w:rPr>
                        <w:rFonts w:hint="eastAsia"/>
                        <w:sz w:val="24"/>
                        <w:szCs w:val="24"/>
                      </w:rPr>
                    </w:pPr>
                    <w:r>
                      <w:rPr>
                        <w:rFonts w:hint="eastAsia"/>
                        <w:sz w:val="24"/>
                        <w:szCs w:val="24"/>
                      </w:rPr>
                      <w:t>（对</w:t>
                    </w:r>
                    <w:r w:rsidRPr="0010211D">
                      <w:rPr>
                        <w:rFonts w:hint="eastAsia"/>
                        <w:sz w:val="24"/>
                        <w:szCs w:val="24"/>
                      </w:rPr>
                      <w:t>位有</w:t>
                    </w:r>
                    <w:r w:rsidRPr="0010211D">
                      <w:rPr>
                        <w:rFonts w:hint="eastAsia"/>
                        <w:sz w:val="24"/>
                        <w:szCs w:val="24"/>
                      </w:rPr>
                      <w:t>-OH</w:t>
                    </w:r>
                    <w:r w:rsidRPr="0010211D">
                      <w:rPr>
                        <w:rFonts w:hint="eastAsia"/>
                        <w:sz w:val="24"/>
                        <w:szCs w:val="24"/>
                      </w:rPr>
                      <w:t>）</w:t>
                    </w:r>
                  </w:p>
                </w:txbxContent>
              </v:textbox>
            </v:shape>
          </v:group>
          <o:OLEObject Type="Embed" ProgID="ISISServer" ShapeID="_x0000_s1067" DrawAspect="Content" ObjectID="_1549347487" r:id="rId92"/>
        </w:object>
      </w:r>
      <w:r w:rsidRPr="001F33F7">
        <w:rPr>
          <w:rFonts w:eastAsiaTheme="minorEastAsia"/>
          <w:color w:val="000000" w:themeColor="text1"/>
          <w:szCs w:val="28"/>
        </w:rPr>
        <w:t xml:space="preserve">                                          </w:t>
      </w: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．醌类化合物有哪些结构类型？各类型的母核结构是什么？</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kern w:val="0"/>
          <w:sz w:val="28"/>
          <w:szCs w:val="28"/>
        </w:rPr>
        <w:t>醌类化合物酸性强弱的影响因素是什么，有何规律？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．醌类化合物的鉴别反应有哪些，有何实际应用？</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4</w:t>
      </w:r>
      <w:r w:rsidRPr="001F33F7">
        <w:rPr>
          <w:rFonts w:eastAsiaTheme="minorEastAsia"/>
          <w:color w:val="000000" w:themeColor="text1"/>
          <w:szCs w:val="28"/>
        </w:rPr>
        <w:t>．试比较下列化合物的酸性强弱</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84" type="#_x0000_t75" style="position:absolute;left:0;text-align:left;margin-left:9pt;margin-top:1.5pt;width:385.5pt;height:91.45pt;z-index:251711488">
            <v:imagedata r:id="rId93" o:title=""/>
          </v:shape>
          <o:OLEObject Type="Embed" ProgID="ISISServer" ShapeID="_x0000_s1084" DrawAspect="Content" ObjectID="_1549347488" r:id="rId94"/>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答案：</w:t>
      </w:r>
      <w:r w:rsidRPr="001F33F7">
        <w:rPr>
          <w:rFonts w:eastAsiaTheme="minorEastAsia"/>
          <w:color w:val="000000" w:themeColor="text1"/>
          <w:szCs w:val="28"/>
        </w:rPr>
        <w:t>D&gt; A &gt; C &gt; B</w:t>
      </w:r>
    </w:p>
    <w:p w:rsidR="0017268A" w:rsidRPr="001F33F7" w:rsidRDefault="0017268A" w:rsidP="0017268A">
      <w:pPr>
        <w:autoSpaceDE w:val="0"/>
        <w:autoSpaceDN w:val="0"/>
        <w:adjustRightInd w:val="0"/>
        <w:spacing w:line="360" w:lineRule="auto"/>
        <w:jc w:val="left"/>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lastRenderedPageBreak/>
        <w:t>第四章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醌类化合物（第三节）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rPr>
          <w:rFonts w:eastAsiaTheme="minorEastAsia"/>
          <w:b/>
          <w:color w:val="000000" w:themeColor="text1"/>
          <w:sz w:val="28"/>
          <w:szCs w:val="28"/>
        </w:rPr>
      </w:pPr>
      <w:r w:rsidRPr="001F33F7">
        <w:rPr>
          <w:rFonts w:eastAsiaTheme="minorEastAsia"/>
          <w:b/>
          <w:color w:val="000000" w:themeColor="text1"/>
          <w:sz w:val="28"/>
          <w:szCs w:val="28"/>
        </w:rPr>
        <w:t>第四章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醌类化合物（第四节、第五节）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1</w:t>
      </w:r>
      <w:r w:rsidRPr="001F33F7">
        <w:rPr>
          <w:rFonts w:eastAsiaTheme="minorEastAsia"/>
          <w:b/>
          <w:color w:val="000000" w:themeColor="text1"/>
          <w:sz w:val="28"/>
          <w:szCs w:val="28"/>
        </w:rPr>
        <w:t>学时</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一、教学目的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．熟悉</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梯度萃取的原理和方法。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．了解蒽醌类化合物的谱学特征。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应用</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梯度萃取法分离羟基蒽醌类化合物。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梯度萃取的原理和方法。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kern w:val="0"/>
          <w:sz w:val="28"/>
          <w:szCs w:val="28"/>
        </w:rPr>
        <w:t>蒽醌类化合物的</w:t>
      </w:r>
      <w:r w:rsidRPr="001F33F7">
        <w:rPr>
          <w:rFonts w:eastAsiaTheme="minorEastAsia"/>
          <w:color w:val="000000" w:themeColor="text1"/>
          <w:sz w:val="28"/>
          <w:szCs w:val="28"/>
        </w:rPr>
        <w:t>谱学特征。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第四章</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醌类化合物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第三节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醌类化合物的提取分离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（一）游离醌类的提取方法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．有机溶剂提取法</w:t>
      </w:r>
    </w:p>
    <w:p w:rsidR="0017268A" w:rsidRPr="001F33F7" w:rsidRDefault="0017268A" w:rsidP="0017268A">
      <w:pPr>
        <w:spacing w:line="360" w:lineRule="auto"/>
        <w:rPr>
          <w:rFonts w:eastAsiaTheme="minorEastAsia"/>
          <w:bCs/>
          <w:color w:val="000000" w:themeColor="text1"/>
          <w:sz w:val="28"/>
          <w:szCs w:val="28"/>
        </w:rPr>
      </w:pPr>
      <w:r w:rsidRPr="001F33F7">
        <w:rPr>
          <w:rFonts w:eastAsiaTheme="minorEastAsia"/>
          <w:bCs/>
          <w:color w:val="000000" w:themeColor="text1"/>
          <w:sz w:val="28"/>
          <w:szCs w:val="28"/>
        </w:rPr>
        <w:lastRenderedPageBreak/>
        <w:t>游离醌类</w:t>
      </w:r>
      <w:r w:rsidRPr="001F33F7">
        <w:rPr>
          <w:rFonts w:eastAsiaTheme="minorEastAsia"/>
          <w:bCs/>
          <w:color w:val="000000" w:themeColor="text1"/>
          <w:sz w:val="28"/>
          <w:szCs w:val="28"/>
        </w:rPr>
        <w:t>——</w:t>
      </w:r>
      <w:r w:rsidRPr="001F33F7">
        <w:rPr>
          <w:rFonts w:eastAsiaTheme="minorEastAsia"/>
          <w:bCs/>
          <w:color w:val="000000" w:themeColor="text1"/>
          <w:sz w:val="28"/>
          <w:szCs w:val="28"/>
        </w:rPr>
        <w:t>氯仿、苯、乙醚等提取；</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蒽醌及其苷</w:t>
      </w:r>
      <w:r w:rsidRPr="001F33F7">
        <w:rPr>
          <w:rFonts w:eastAsiaTheme="minorEastAsia"/>
          <w:color w:val="000000" w:themeColor="text1"/>
          <w:sz w:val="28"/>
          <w:szCs w:val="28"/>
        </w:rPr>
        <w:t>——</w:t>
      </w:r>
      <w:r w:rsidRPr="001F33F7">
        <w:rPr>
          <w:rFonts w:eastAsiaTheme="minorEastAsia"/>
          <w:color w:val="000000" w:themeColor="text1"/>
          <w:sz w:val="28"/>
          <w:szCs w:val="28"/>
        </w:rPr>
        <w:t>乙醇提取</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2</w:t>
      </w:r>
      <w:r w:rsidRPr="001F33F7">
        <w:rPr>
          <w:rFonts w:eastAsiaTheme="minorEastAsia"/>
          <w:color w:val="000000" w:themeColor="text1"/>
          <w:szCs w:val="28"/>
        </w:rPr>
        <w:t>．碱提取</w:t>
      </w:r>
      <w:r w:rsidRPr="001F33F7">
        <w:rPr>
          <w:rFonts w:eastAsiaTheme="minorEastAsia"/>
          <w:color w:val="000000" w:themeColor="text1"/>
          <w:szCs w:val="28"/>
        </w:rPr>
        <w:t>-</w:t>
      </w:r>
      <w:r w:rsidRPr="001F33F7">
        <w:rPr>
          <w:rFonts w:eastAsiaTheme="minorEastAsia"/>
          <w:color w:val="000000" w:themeColor="text1"/>
          <w:szCs w:val="28"/>
        </w:rPr>
        <w:t>酸沉淀法</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该法可用于提取含酸性基团（</w:t>
      </w:r>
      <w:r w:rsidRPr="001F33F7">
        <w:rPr>
          <w:rFonts w:eastAsiaTheme="minorEastAsia"/>
          <w:color w:val="000000" w:themeColor="text1"/>
          <w:szCs w:val="28"/>
        </w:rPr>
        <w:t>Ar-OH</w:t>
      </w:r>
      <w:r w:rsidRPr="001F33F7">
        <w:rPr>
          <w:rFonts w:eastAsiaTheme="minorEastAsia"/>
          <w:color w:val="000000" w:themeColor="text1"/>
          <w:szCs w:val="28"/>
        </w:rPr>
        <w:t>、</w:t>
      </w:r>
      <w:r w:rsidRPr="001F33F7">
        <w:rPr>
          <w:rFonts w:eastAsiaTheme="minorEastAsia"/>
          <w:color w:val="000000" w:themeColor="text1"/>
          <w:szCs w:val="28"/>
        </w:rPr>
        <w:t>-COOH</w:t>
      </w:r>
      <w:r w:rsidRPr="001F33F7">
        <w:rPr>
          <w:rFonts w:eastAsiaTheme="minorEastAsia"/>
          <w:color w:val="000000" w:themeColor="text1"/>
          <w:szCs w:val="28"/>
        </w:rPr>
        <w:t>）的化合物。</w:t>
      </w:r>
    </w:p>
    <w:p w:rsidR="0017268A" w:rsidRPr="001F33F7" w:rsidRDefault="0017268A" w:rsidP="0017268A">
      <w:pPr>
        <w:widowControl/>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．水蒸气蒸馏法</w:t>
      </w:r>
    </w:p>
    <w:p w:rsidR="0017268A" w:rsidRPr="001F33F7" w:rsidRDefault="0017268A" w:rsidP="0017268A">
      <w:pPr>
        <w:widowControl/>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适用于小分子的苯醌及萘醌类化合物。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（二）游离羟基蒽醌的分离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w:t>
      </w:r>
    </w:p>
    <w:p w:rsidR="0017268A" w:rsidRPr="001F33F7" w:rsidRDefault="0017268A" w:rsidP="0017268A">
      <w:pPr>
        <w:pStyle w:val="a5"/>
        <w:spacing w:line="360" w:lineRule="auto"/>
        <w:rPr>
          <w:rFonts w:eastAsiaTheme="minorEastAsia"/>
          <w:bCs/>
          <w:color w:val="000000" w:themeColor="text1"/>
          <w:szCs w:val="28"/>
        </w:rPr>
      </w:pPr>
      <w:r w:rsidRPr="001F33F7">
        <w:rPr>
          <w:rFonts w:eastAsiaTheme="minorEastAsia"/>
          <w:bCs/>
          <w:color w:val="000000" w:themeColor="text1"/>
          <w:szCs w:val="28"/>
        </w:rPr>
        <w:t>利用羟基蒽醌酸性大小的不同，采用</w:t>
      </w:r>
      <w:r w:rsidRPr="001F33F7">
        <w:rPr>
          <w:rFonts w:eastAsiaTheme="minorEastAsia"/>
          <w:bCs/>
          <w:color w:val="000000" w:themeColor="text1"/>
          <w:szCs w:val="28"/>
        </w:rPr>
        <w:t>pH</w:t>
      </w:r>
      <w:r w:rsidRPr="001F33F7">
        <w:rPr>
          <w:rFonts w:eastAsiaTheme="minorEastAsia"/>
          <w:bCs/>
          <w:color w:val="000000" w:themeColor="text1"/>
          <w:szCs w:val="28"/>
        </w:rPr>
        <w:t>不同的碱性水溶液进行萃取（碱性由小到大），蒽醌依酸性由大到小的顺序被萃取出来，再酸化得到沉淀。</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一般的分离过程如下：</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71" type="#_x0000_t75" style="position:absolute;left:0;text-align:left;margin-left:59.25pt;margin-top:0;width:282.75pt;height:210.75pt;z-index:251698176">
            <v:imagedata r:id="rId95" o:title=""/>
          </v:shape>
          <o:OLEObject Type="Embed" ProgID="ISISServer" ShapeID="_x0000_s1071" DrawAspect="Content" ObjectID="_1549347489" r:id="rId96"/>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一般而言：</w:t>
      </w:r>
      <w:r w:rsidRPr="001F33F7">
        <w:rPr>
          <w:rFonts w:eastAsiaTheme="minorEastAsia"/>
          <w:bCs/>
          <w:color w:val="000000" w:themeColor="text1"/>
          <w:szCs w:val="28"/>
        </w:rPr>
        <w:t>-COOH——5%NaHCO</w:t>
      </w:r>
      <w:r w:rsidRPr="001F33F7">
        <w:rPr>
          <w:rFonts w:eastAsiaTheme="minorEastAsia"/>
          <w:bCs/>
          <w:color w:val="000000" w:themeColor="text1"/>
          <w:szCs w:val="28"/>
          <w:vertAlign w:val="subscript"/>
        </w:rPr>
        <w:t>3</w:t>
      </w:r>
      <w:r w:rsidRPr="001F33F7">
        <w:rPr>
          <w:rFonts w:eastAsiaTheme="minorEastAsia"/>
          <w:bCs/>
          <w:color w:val="000000" w:themeColor="text1"/>
          <w:szCs w:val="28"/>
        </w:rPr>
        <w:t>；</w:t>
      </w:r>
      <w:r w:rsidRPr="001F33F7">
        <w:rPr>
          <w:rFonts w:eastAsiaTheme="minorEastAsia"/>
          <w:bCs/>
          <w:color w:val="000000" w:themeColor="text1"/>
          <w:szCs w:val="28"/>
        </w:rPr>
        <w:t xml:space="preserve"> </w:t>
      </w:r>
    </w:p>
    <w:p w:rsidR="0017268A" w:rsidRPr="001F33F7" w:rsidRDefault="0017268A" w:rsidP="0017268A">
      <w:pPr>
        <w:pStyle w:val="a5"/>
        <w:spacing w:line="360" w:lineRule="auto"/>
        <w:rPr>
          <w:rFonts w:eastAsiaTheme="minorEastAsia"/>
          <w:bCs/>
          <w:color w:val="000000" w:themeColor="text1"/>
          <w:szCs w:val="28"/>
        </w:rPr>
      </w:pPr>
      <w:r w:rsidRPr="001F33F7">
        <w:rPr>
          <w:rFonts w:eastAsiaTheme="minorEastAsia"/>
          <w:bCs/>
          <w:color w:val="000000" w:themeColor="text1"/>
          <w:szCs w:val="28"/>
        </w:rPr>
        <w:t xml:space="preserve">        </w:t>
      </w:r>
      <w:r w:rsidRPr="001F33F7">
        <w:rPr>
          <w:rFonts w:eastAsiaTheme="minorEastAsia"/>
          <w:bCs/>
          <w:color w:val="000000" w:themeColor="text1"/>
          <w:szCs w:val="28"/>
        </w:rPr>
        <w:sym w:font="Symbol" w:char="0062"/>
      </w:r>
      <w:r w:rsidRPr="001F33F7">
        <w:rPr>
          <w:rFonts w:eastAsiaTheme="minorEastAsia"/>
          <w:bCs/>
          <w:color w:val="000000" w:themeColor="text1"/>
          <w:szCs w:val="28"/>
        </w:rPr>
        <w:t>-OH——5%Na</w:t>
      </w:r>
      <w:r w:rsidRPr="001F33F7">
        <w:rPr>
          <w:rFonts w:eastAsiaTheme="minorEastAsia"/>
          <w:bCs/>
          <w:color w:val="000000" w:themeColor="text1"/>
          <w:szCs w:val="28"/>
          <w:vertAlign w:val="subscript"/>
        </w:rPr>
        <w:t>2</w:t>
      </w:r>
      <w:r w:rsidRPr="001F33F7">
        <w:rPr>
          <w:rFonts w:eastAsiaTheme="minorEastAsia"/>
          <w:bCs/>
          <w:color w:val="000000" w:themeColor="text1"/>
          <w:szCs w:val="28"/>
        </w:rPr>
        <w:t>CO</w:t>
      </w:r>
      <w:r w:rsidRPr="001F33F7">
        <w:rPr>
          <w:rFonts w:eastAsiaTheme="minorEastAsia"/>
          <w:bCs/>
          <w:color w:val="000000" w:themeColor="text1"/>
          <w:szCs w:val="28"/>
          <w:vertAlign w:val="subscript"/>
        </w:rPr>
        <w:t>3</w:t>
      </w:r>
      <w:r w:rsidRPr="001F33F7">
        <w:rPr>
          <w:rFonts w:eastAsiaTheme="minorEastAsia"/>
          <w:bCs/>
          <w:color w:val="000000" w:themeColor="text1"/>
          <w:szCs w:val="28"/>
        </w:rPr>
        <w:t>；</w:t>
      </w:r>
    </w:p>
    <w:p w:rsidR="0017268A" w:rsidRPr="001F33F7" w:rsidRDefault="0017268A" w:rsidP="0017268A">
      <w:pPr>
        <w:pStyle w:val="a5"/>
        <w:spacing w:line="360" w:lineRule="auto"/>
        <w:rPr>
          <w:rFonts w:eastAsiaTheme="minorEastAsia"/>
          <w:bCs/>
          <w:color w:val="000000" w:themeColor="text1"/>
          <w:szCs w:val="28"/>
        </w:rPr>
      </w:pPr>
      <w:r w:rsidRPr="001F33F7">
        <w:rPr>
          <w:rFonts w:eastAsiaTheme="minorEastAsia"/>
          <w:bCs/>
          <w:color w:val="000000" w:themeColor="text1"/>
          <w:szCs w:val="28"/>
        </w:rPr>
        <w:t xml:space="preserve">    </w:t>
      </w:r>
      <w:r w:rsidRPr="001F33F7">
        <w:rPr>
          <w:rFonts w:eastAsiaTheme="minorEastAsia"/>
          <w:bCs/>
          <w:color w:val="000000" w:themeColor="text1"/>
          <w:szCs w:val="28"/>
        </w:rPr>
        <w:t>二个</w:t>
      </w:r>
      <w:r w:rsidRPr="001F33F7">
        <w:rPr>
          <w:rFonts w:eastAsiaTheme="minorEastAsia"/>
          <w:bCs/>
          <w:color w:val="000000" w:themeColor="text1"/>
          <w:szCs w:val="28"/>
        </w:rPr>
        <w:sym w:font="Symbol" w:char="0061"/>
      </w:r>
      <w:r w:rsidRPr="001F33F7">
        <w:rPr>
          <w:rFonts w:eastAsiaTheme="minorEastAsia"/>
          <w:bCs/>
          <w:color w:val="000000" w:themeColor="text1"/>
          <w:szCs w:val="28"/>
        </w:rPr>
        <w:t>-OH——1%NaOH</w:t>
      </w:r>
      <w:r w:rsidRPr="001F33F7">
        <w:rPr>
          <w:rFonts w:eastAsiaTheme="minorEastAsia"/>
          <w:bCs/>
          <w:color w:val="000000" w:themeColor="text1"/>
          <w:szCs w:val="28"/>
        </w:rPr>
        <w:t>；</w:t>
      </w:r>
      <w:r w:rsidRPr="001F33F7">
        <w:rPr>
          <w:rFonts w:eastAsiaTheme="minorEastAsia"/>
          <w:bCs/>
          <w:color w:val="000000" w:themeColor="text1"/>
          <w:szCs w:val="28"/>
        </w:rPr>
        <w:t xml:space="preserve"> </w:t>
      </w:r>
    </w:p>
    <w:p w:rsidR="0017268A" w:rsidRPr="001F33F7" w:rsidRDefault="0017268A" w:rsidP="0017268A">
      <w:pPr>
        <w:pStyle w:val="a5"/>
        <w:spacing w:line="360" w:lineRule="auto"/>
        <w:rPr>
          <w:rFonts w:eastAsiaTheme="minorEastAsia"/>
          <w:color w:val="000000" w:themeColor="text1"/>
          <w:szCs w:val="28"/>
        </w:rPr>
      </w:pPr>
      <w:r w:rsidRPr="001F33F7">
        <w:rPr>
          <w:rFonts w:eastAsiaTheme="minorEastAsia"/>
          <w:bCs/>
          <w:color w:val="000000" w:themeColor="text1"/>
          <w:szCs w:val="28"/>
        </w:rPr>
        <w:lastRenderedPageBreak/>
        <w:t xml:space="preserve">    </w:t>
      </w:r>
      <w:r w:rsidRPr="001F33F7">
        <w:rPr>
          <w:rFonts w:eastAsiaTheme="minorEastAsia"/>
          <w:bCs/>
          <w:color w:val="000000" w:themeColor="text1"/>
          <w:szCs w:val="28"/>
        </w:rPr>
        <w:t>一个</w:t>
      </w:r>
      <w:r w:rsidRPr="001F33F7">
        <w:rPr>
          <w:rFonts w:eastAsiaTheme="minorEastAsia"/>
          <w:bCs/>
          <w:color w:val="000000" w:themeColor="text1"/>
          <w:szCs w:val="28"/>
        </w:rPr>
        <w:sym w:font="Symbol" w:char="0061"/>
      </w:r>
      <w:r w:rsidRPr="001F33F7">
        <w:rPr>
          <w:rFonts w:eastAsiaTheme="minorEastAsia"/>
          <w:bCs/>
          <w:color w:val="000000" w:themeColor="text1"/>
          <w:szCs w:val="28"/>
        </w:rPr>
        <w:t>-OH——5%NaOH</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2</w:t>
      </w:r>
      <w:r w:rsidRPr="001F33F7">
        <w:rPr>
          <w:rFonts w:eastAsiaTheme="minorEastAsia"/>
          <w:color w:val="000000" w:themeColor="text1"/>
          <w:szCs w:val="28"/>
        </w:rPr>
        <w:t>．色谱法</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1</w:t>
      </w:r>
      <w:r w:rsidRPr="001F33F7">
        <w:rPr>
          <w:rFonts w:eastAsiaTheme="minorEastAsia"/>
          <w:color w:val="000000" w:themeColor="text1"/>
          <w:szCs w:val="28"/>
        </w:rPr>
        <w:t>）硅胶</w:t>
      </w:r>
      <w:r w:rsidRPr="001F33F7">
        <w:rPr>
          <w:rFonts w:eastAsiaTheme="minorEastAsia"/>
          <w:bCs/>
          <w:color w:val="000000" w:themeColor="text1"/>
          <w:szCs w:val="28"/>
        </w:rPr>
        <w:t>——</w:t>
      </w:r>
      <w:r w:rsidRPr="001F33F7">
        <w:rPr>
          <w:rFonts w:eastAsiaTheme="minorEastAsia"/>
          <w:bCs/>
          <w:color w:val="000000" w:themeColor="text1"/>
          <w:szCs w:val="28"/>
        </w:rPr>
        <w:t>极性大小</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w:t>
      </w:r>
      <w:r w:rsidRPr="001F33F7">
        <w:rPr>
          <w:rFonts w:eastAsiaTheme="minorEastAsia"/>
          <w:bCs/>
          <w:color w:val="000000" w:themeColor="text1"/>
          <w:szCs w:val="28"/>
        </w:rPr>
        <w:t>2</w:t>
      </w:r>
      <w:r w:rsidRPr="001F33F7">
        <w:rPr>
          <w:rFonts w:eastAsiaTheme="minorEastAsia"/>
          <w:bCs/>
          <w:color w:val="000000" w:themeColor="text1"/>
          <w:szCs w:val="28"/>
        </w:rPr>
        <w:t>）</w:t>
      </w:r>
      <w:r w:rsidRPr="001F33F7">
        <w:rPr>
          <w:rFonts w:eastAsiaTheme="minorEastAsia"/>
          <w:color w:val="000000" w:themeColor="text1"/>
          <w:szCs w:val="28"/>
        </w:rPr>
        <w:t>聚酰胺</w:t>
      </w:r>
      <w:r w:rsidRPr="001F33F7">
        <w:rPr>
          <w:rFonts w:eastAsiaTheme="minorEastAsia"/>
          <w:bCs/>
          <w:color w:val="000000" w:themeColor="text1"/>
          <w:szCs w:val="28"/>
        </w:rPr>
        <w:t>——</w:t>
      </w:r>
      <w:r w:rsidRPr="001F33F7">
        <w:rPr>
          <w:rFonts w:eastAsiaTheme="minorEastAsia"/>
          <w:bCs/>
          <w:color w:val="000000" w:themeColor="text1"/>
          <w:szCs w:val="28"/>
        </w:rPr>
        <w:t>酚羟基数目、位置</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w:t>
      </w:r>
      <w:r w:rsidRPr="001F33F7">
        <w:rPr>
          <w:rFonts w:eastAsiaTheme="minorEastAsia"/>
          <w:bCs/>
          <w:color w:val="000000" w:themeColor="text1"/>
          <w:szCs w:val="28"/>
        </w:rPr>
        <w:t>3</w:t>
      </w:r>
      <w:r w:rsidRPr="001F33F7">
        <w:rPr>
          <w:rFonts w:eastAsiaTheme="minorEastAsia"/>
          <w:bCs/>
          <w:color w:val="000000" w:themeColor="text1"/>
          <w:szCs w:val="28"/>
        </w:rPr>
        <w:t>）葡聚糖凝胶</w:t>
      </w:r>
      <w:r w:rsidRPr="001F33F7">
        <w:rPr>
          <w:rFonts w:eastAsiaTheme="minorEastAsia"/>
          <w:bCs/>
          <w:color w:val="000000" w:themeColor="text1"/>
          <w:szCs w:val="28"/>
        </w:rPr>
        <w:t>(Sephadex LH-20) ——</w:t>
      </w:r>
      <w:r w:rsidRPr="001F33F7">
        <w:rPr>
          <w:rFonts w:eastAsiaTheme="minorEastAsia"/>
          <w:bCs/>
          <w:color w:val="000000" w:themeColor="text1"/>
          <w:szCs w:val="28"/>
        </w:rPr>
        <w:t>分子筛与吸附（与酚羟基多少有关）</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注：不易用氧化铝，尤其不易用碱性氧化铝</w:t>
      </w:r>
      <w:r w:rsidRPr="001F33F7">
        <w:rPr>
          <w:rFonts w:eastAsiaTheme="minorEastAsia"/>
          <w:bCs/>
          <w:color w:val="000000" w:themeColor="text1"/>
          <w:szCs w:val="28"/>
        </w:rPr>
        <w:t>——</w:t>
      </w:r>
      <w:r w:rsidRPr="001F33F7">
        <w:rPr>
          <w:rFonts w:eastAsiaTheme="minorEastAsia"/>
          <w:color w:val="000000" w:themeColor="text1"/>
          <w:szCs w:val="28"/>
        </w:rPr>
        <w:t>产生化学吸附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（三）蒽醌苷类与蒽醌衍生物苷元的分离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极性不同，在有机溶剂中的溶解度不同。</w:t>
      </w:r>
    </w:p>
    <w:p w:rsidR="0017268A" w:rsidRPr="001F33F7" w:rsidRDefault="0017268A" w:rsidP="0017268A">
      <w:pPr>
        <w:spacing w:line="360" w:lineRule="auto"/>
        <w:ind w:firstLine="480"/>
        <w:rPr>
          <w:rFonts w:eastAsiaTheme="minorEastAsia"/>
          <w:color w:val="000000" w:themeColor="text1"/>
          <w:sz w:val="28"/>
          <w:szCs w:val="28"/>
        </w:rPr>
      </w:pPr>
      <w:r w:rsidRPr="001F33F7">
        <w:rPr>
          <w:rFonts w:eastAsiaTheme="minorEastAsia"/>
          <w:color w:val="000000" w:themeColor="text1"/>
          <w:sz w:val="28"/>
          <w:szCs w:val="28"/>
        </w:rPr>
        <w:t>在植物体内，蒽醌苷及苷元多通过酚羟基或</w:t>
      </w:r>
      <w:r w:rsidRPr="001F33F7">
        <w:rPr>
          <w:rFonts w:eastAsiaTheme="minorEastAsia"/>
          <w:color w:val="000000" w:themeColor="text1"/>
          <w:sz w:val="28"/>
          <w:szCs w:val="28"/>
        </w:rPr>
        <w:t>-COOH</w:t>
      </w:r>
      <w:r w:rsidRPr="001F33F7">
        <w:rPr>
          <w:rFonts w:eastAsiaTheme="minorEastAsia"/>
          <w:color w:val="000000" w:themeColor="text1"/>
          <w:sz w:val="28"/>
          <w:szCs w:val="28"/>
        </w:rPr>
        <w:t>结合成镁、钠、钾、钙盐的形式存在，为充分提取，必须预先加酸进行酸化使之全部游离后，再进行提取。</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例：</w: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72" type="#_x0000_t75" style="position:absolute;left:0;text-align:left;margin-left:45pt;margin-top:-31.2pt;width:348pt;height:231pt;z-index:251699200">
            <v:imagedata r:id="rId97" o:title=""/>
          </v:shape>
          <o:OLEObject Type="Embed" ProgID="ISISServer" ShapeID="_x0000_s1072" DrawAspect="Content" ObjectID="_1549347490" r:id="rId98"/>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440" w:lineRule="atLeast"/>
        <w:ind w:firstLine="0"/>
        <w:rPr>
          <w:rFonts w:eastAsiaTheme="minorEastAsia"/>
          <w:color w:val="000000" w:themeColor="text1"/>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（四）蒽醌苷类的分离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主要应用色谱法。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．预处理</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一般先用溶剂法或铅盐法处理粗提物，除去大部分杂质，再进行色谱分离。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）铅盐法：醋酸铅与蒽醌苷形成沉淀</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）溶剂法：正丁醇萃取</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．色谱法：硅胶、葡聚糖凝胶</w:t>
      </w:r>
      <w:r w:rsidRPr="001F33F7">
        <w:rPr>
          <w:rFonts w:eastAsiaTheme="minorEastAsia"/>
          <w:color w:val="000000" w:themeColor="text1"/>
          <w:sz w:val="28"/>
          <w:szCs w:val="28"/>
        </w:rPr>
        <w:t>LH-20</w:t>
      </w:r>
      <w:r w:rsidRPr="001F33F7">
        <w:rPr>
          <w:rFonts w:eastAsiaTheme="minorEastAsia"/>
          <w:color w:val="000000" w:themeColor="text1"/>
          <w:sz w:val="28"/>
          <w:szCs w:val="28"/>
        </w:rPr>
        <w:t>、反相硅胶</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第四节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醌类化合物的结构测定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（一）醌类化合物的紫外光谱</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1</w:t>
      </w:r>
      <w:r w:rsidRPr="001F33F7">
        <w:rPr>
          <w:rFonts w:eastAsiaTheme="minorEastAsia"/>
          <w:color w:val="000000" w:themeColor="text1"/>
          <w:szCs w:val="28"/>
        </w:rPr>
        <w:t>．苯醌类的紫外光谱特征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苯醌有三个主要吸收峰：</w:t>
      </w:r>
      <w:r w:rsidRPr="001F33F7">
        <w:rPr>
          <w:rFonts w:eastAsiaTheme="minorEastAsia"/>
          <w:color w:val="000000" w:themeColor="text1"/>
          <w:sz w:val="28"/>
          <w:szCs w:val="28"/>
        </w:rPr>
        <w:t>240 nm</w:t>
      </w:r>
      <w:r w:rsidRPr="001F33F7">
        <w:rPr>
          <w:rFonts w:eastAsiaTheme="minorEastAsia"/>
          <w:color w:val="000000" w:themeColor="text1"/>
          <w:sz w:val="28"/>
          <w:szCs w:val="28"/>
        </w:rPr>
        <w:t>（强峰），</w:t>
      </w:r>
      <w:r w:rsidRPr="001F33F7">
        <w:rPr>
          <w:rFonts w:eastAsiaTheme="minorEastAsia"/>
          <w:color w:val="000000" w:themeColor="text1"/>
          <w:sz w:val="28"/>
          <w:szCs w:val="28"/>
        </w:rPr>
        <w:t>285 nm</w:t>
      </w:r>
      <w:r w:rsidRPr="001F33F7">
        <w:rPr>
          <w:rFonts w:eastAsiaTheme="minorEastAsia"/>
          <w:color w:val="000000" w:themeColor="text1"/>
          <w:sz w:val="28"/>
          <w:szCs w:val="28"/>
        </w:rPr>
        <w:t>（中强峰），</w:t>
      </w:r>
      <w:r w:rsidRPr="001F33F7">
        <w:rPr>
          <w:rFonts w:eastAsiaTheme="minorEastAsia"/>
          <w:color w:val="000000" w:themeColor="text1"/>
          <w:sz w:val="28"/>
          <w:szCs w:val="28"/>
        </w:rPr>
        <w:t>400 nm</w:t>
      </w:r>
      <w:r w:rsidRPr="001F33F7">
        <w:rPr>
          <w:rFonts w:eastAsiaTheme="minorEastAsia"/>
          <w:color w:val="000000" w:themeColor="text1"/>
          <w:sz w:val="28"/>
          <w:szCs w:val="28"/>
        </w:rPr>
        <w:t>（弱峰）</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2</w:t>
      </w:r>
      <w:r w:rsidRPr="001F33F7">
        <w:rPr>
          <w:rFonts w:eastAsiaTheme="minorEastAsia"/>
          <w:color w:val="000000" w:themeColor="text1"/>
          <w:szCs w:val="28"/>
        </w:rPr>
        <w:t>．萘醌类的紫外光谱特征</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萘醌主要有四个吸收峰：</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73" type="#_x0000_t75" style="position:absolute;left:0;text-align:left;margin-left:79.55pt;margin-top:8.85pt;width:235.45pt;height:123.75pt;z-index:251700224">
            <v:imagedata r:id="rId99" o:title=""/>
          </v:shape>
          <o:OLEObject Type="Embed" ProgID="ISISServer" ShapeID="_x0000_s1073" DrawAspect="Content" ObjectID="_1549347491" r:id="rId100"/>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引入助色团（如</w:t>
      </w:r>
      <w:r w:rsidRPr="001F33F7">
        <w:rPr>
          <w:rFonts w:eastAsiaTheme="minorEastAsia"/>
          <w:color w:val="000000" w:themeColor="text1"/>
          <w:szCs w:val="28"/>
        </w:rPr>
        <w:t>-OH</w:t>
      </w:r>
      <w:r w:rsidRPr="001F33F7">
        <w:rPr>
          <w:rFonts w:eastAsiaTheme="minorEastAsia"/>
          <w:color w:val="000000" w:themeColor="text1"/>
          <w:szCs w:val="28"/>
        </w:rPr>
        <w:t>，</w:t>
      </w:r>
      <w:r w:rsidRPr="001F33F7">
        <w:rPr>
          <w:rFonts w:eastAsiaTheme="minorEastAsia"/>
          <w:color w:val="000000" w:themeColor="text1"/>
          <w:szCs w:val="28"/>
        </w:rPr>
        <w:t>-OMe</w:t>
      </w:r>
      <w:r w:rsidRPr="001F33F7">
        <w:rPr>
          <w:rFonts w:eastAsiaTheme="minorEastAsia"/>
          <w:color w:val="000000" w:themeColor="text1"/>
          <w:szCs w:val="28"/>
        </w:rPr>
        <w:t>）使相应吸收峰</w:t>
      </w:r>
      <w:r w:rsidRPr="001F33F7">
        <w:rPr>
          <w:rFonts w:eastAsiaTheme="minorEastAsia"/>
          <w:color w:val="000000" w:themeColor="text1"/>
          <w:szCs w:val="28"/>
        </w:rPr>
        <w:t>——</w:t>
      </w:r>
      <w:r w:rsidRPr="001F33F7">
        <w:rPr>
          <w:rFonts w:eastAsiaTheme="minorEastAsia"/>
          <w:color w:val="000000" w:themeColor="text1"/>
          <w:szCs w:val="28"/>
        </w:rPr>
        <w:t>红移</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lastRenderedPageBreak/>
        <w:t>醌环上引入助色团</w:t>
      </w:r>
      <w:r w:rsidRPr="001F33F7">
        <w:rPr>
          <w:rFonts w:eastAsiaTheme="minorEastAsia"/>
          <w:color w:val="000000" w:themeColor="text1"/>
          <w:szCs w:val="28"/>
        </w:rPr>
        <w:t>——</w:t>
      </w:r>
      <w:r w:rsidRPr="001F33F7">
        <w:rPr>
          <w:rFonts w:eastAsiaTheme="minorEastAsia"/>
          <w:color w:val="000000" w:themeColor="text1"/>
          <w:szCs w:val="28"/>
        </w:rPr>
        <w:t>影响</w:t>
      </w:r>
      <w:r w:rsidRPr="001F33F7">
        <w:rPr>
          <w:rFonts w:eastAsiaTheme="minorEastAsia"/>
          <w:color w:val="000000" w:themeColor="text1"/>
          <w:szCs w:val="28"/>
        </w:rPr>
        <w:t>257nm——</w:t>
      </w:r>
      <w:r w:rsidRPr="001F33F7">
        <w:rPr>
          <w:rFonts w:eastAsiaTheme="minorEastAsia"/>
          <w:color w:val="000000" w:themeColor="text1"/>
          <w:szCs w:val="28"/>
        </w:rPr>
        <w:t>红移（不影响苯环引起的吸收）</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苯环上引入</w:t>
      </w:r>
      <w:r w:rsidRPr="001F33F7">
        <w:rPr>
          <w:rFonts w:eastAsiaTheme="minorEastAsia"/>
          <w:color w:val="000000" w:themeColor="text1"/>
          <w:szCs w:val="28"/>
        </w:rPr>
        <w:sym w:font="Symbol" w:char="F061"/>
      </w:r>
      <w:r w:rsidRPr="001F33F7">
        <w:rPr>
          <w:rFonts w:eastAsiaTheme="minorEastAsia"/>
          <w:color w:val="000000" w:themeColor="text1"/>
          <w:szCs w:val="28"/>
        </w:rPr>
        <w:t>-OH——</w:t>
      </w:r>
      <w:r w:rsidRPr="001F33F7">
        <w:rPr>
          <w:rFonts w:eastAsiaTheme="minorEastAsia"/>
          <w:color w:val="000000" w:themeColor="text1"/>
          <w:szCs w:val="28"/>
        </w:rPr>
        <w:t>影响</w:t>
      </w:r>
      <w:r w:rsidRPr="001F33F7">
        <w:rPr>
          <w:rFonts w:eastAsiaTheme="minorEastAsia"/>
          <w:color w:val="000000" w:themeColor="text1"/>
          <w:szCs w:val="28"/>
        </w:rPr>
        <w:t>335nm——</w:t>
      </w:r>
      <w:r w:rsidRPr="001F33F7">
        <w:rPr>
          <w:rFonts w:eastAsiaTheme="minorEastAsia"/>
          <w:color w:val="000000" w:themeColor="text1"/>
          <w:szCs w:val="28"/>
        </w:rPr>
        <w:t>红移到</w:t>
      </w:r>
      <w:r w:rsidRPr="001F33F7">
        <w:rPr>
          <w:rFonts w:eastAsiaTheme="minorEastAsia"/>
          <w:color w:val="000000" w:themeColor="text1"/>
          <w:szCs w:val="28"/>
        </w:rPr>
        <w:t>427nm</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．蒽醌类的紫外光谱特征</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74" type="#_x0000_t75" style="position:absolute;left:0;text-align:left;margin-left:108pt;margin-top:21.75pt;width:208.5pt;height:117pt;z-index:251701248">
            <v:imagedata r:id="rId101" o:title=""/>
          </v:shape>
          <o:OLEObject Type="Embed" ProgID="ISISServer" ShapeID="_x0000_s1074" DrawAspect="Content" ObjectID="_1549347492" r:id="rId102"/>
        </w:object>
      </w:r>
      <w:r w:rsidRPr="001F33F7">
        <w:rPr>
          <w:rFonts w:eastAsiaTheme="minorEastAsia"/>
          <w:color w:val="000000" w:themeColor="text1"/>
          <w:szCs w:val="28"/>
        </w:rPr>
        <w:t>蒽醌母核有四个吸收峰：</w: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羟基蒽醌有五个主要吸收带：</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第</w:t>
      </w:r>
      <w:r w:rsidRPr="001F33F7">
        <w:rPr>
          <w:rFonts w:ascii="宋体" w:hAnsi="宋体" w:cs="宋体" w:hint="eastAsia"/>
          <w:color w:val="000000" w:themeColor="text1"/>
          <w:szCs w:val="28"/>
        </w:rPr>
        <w:t>Ⅰ</w:t>
      </w:r>
      <w:r w:rsidRPr="001F33F7">
        <w:rPr>
          <w:rFonts w:eastAsiaTheme="minorEastAsia"/>
          <w:color w:val="000000" w:themeColor="text1"/>
          <w:szCs w:val="28"/>
        </w:rPr>
        <w:t>峰</w:t>
      </w:r>
      <w:r w:rsidRPr="001F33F7">
        <w:rPr>
          <w:rFonts w:eastAsiaTheme="minorEastAsia"/>
          <w:color w:val="000000" w:themeColor="text1"/>
          <w:szCs w:val="28"/>
        </w:rPr>
        <w:t>—— 230 nm</w:t>
      </w:r>
      <w:r w:rsidRPr="001F33F7">
        <w:rPr>
          <w:rFonts w:eastAsiaTheme="minorEastAsia"/>
          <w:color w:val="000000" w:themeColor="text1"/>
          <w:szCs w:val="28"/>
        </w:rPr>
        <w:t>左右</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第</w:t>
      </w:r>
      <w:r w:rsidRPr="001F33F7">
        <w:rPr>
          <w:rFonts w:ascii="宋体" w:hAnsi="宋体" w:cs="宋体" w:hint="eastAsia"/>
          <w:color w:val="000000" w:themeColor="text1"/>
          <w:szCs w:val="28"/>
        </w:rPr>
        <w:t>Ⅱ</w:t>
      </w:r>
      <w:r w:rsidRPr="001F33F7">
        <w:rPr>
          <w:rFonts w:eastAsiaTheme="minorEastAsia"/>
          <w:color w:val="000000" w:themeColor="text1"/>
          <w:szCs w:val="28"/>
        </w:rPr>
        <w:t>峰</w:t>
      </w:r>
      <w:r w:rsidRPr="001F33F7">
        <w:rPr>
          <w:rFonts w:eastAsiaTheme="minorEastAsia"/>
          <w:color w:val="000000" w:themeColor="text1"/>
          <w:szCs w:val="28"/>
        </w:rPr>
        <w:t xml:space="preserve">—— 240 ~ 260 nm </w:t>
      </w:r>
      <w:r w:rsidRPr="001F33F7">
        <w:rPr>
          <w:rFonts w:eastAsiaTheme="minorEastAsia"/>
          <w:color w:val="000000" w:themeColor="text1"/>
          <w:szCs w:val="28"/>
        </w:rPr>
        <w:t>（苯样结构引起）</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第</w:t>
      </w:r>
      <w:r w:rsidRPr="001F33F7">
        <w:rPr>
          <w:rFonts w:ascii="宋体" w:hAnsi="宋体" w:cs="宋体" w:hint="eastAsia"/>
          <w:color w:val="000000" w:themeColor="text1"/>
          <w:szCs w:val="28"/>
        </w:rPr>
        <w:t>Ⅲ</w:t>
      </w:r>
      <w:r w:rsidRPr="001F33F7">
        <w:rPr>
          <w:rFonts w:eastAsiaTheme="minorEastAsia"/>
          <w:color w:val="000000" w:themeColor="text1"/>
          <w:szCs w:val="28"/>
        </w:rPr>
        <w:t>峰</w:t>
      </w:r>
      <w:r w:rsidRPr="001F33F7">
        <w:rPr>
          <w:rFonts w:eastAsiaTheme="minorEastAsia"/>
          <w:color w:val="000000" w:themeColor="text1"/>
          <w:szCs w:val="28"/>
        </w:rPr>
        <w:t xml:space="preserve">—— 262 ~ 295 nm </w:t>
      </w:r>
      <w:r w:rsidRPr="001F33F7">
        <w:rPr>
          <w:rFonts w:eastAsiaTheme="minorEastAsia"/>
          <w:color w:val="000000" w:themeColor="text1"/>
          <w:szCs w:val="28"/>
        </w:rPr>
        <w:t>（醌样结构引起）</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第</w:t>
      </w:r>
      <w:r w:rsidRPr="001F33F7">
        <w:rPr>
          <w:rFonts w:ascii="宋体" w:hAnsi="宋体" w:cs="宋体" w:hint="eastAsia"/>
          <w:color w:val="000000" w:themeColor="text1"/>
          <w:szCs w:val="28"/>
        </w:rPr>
        <w:t>Ⅳ</w:t>
      </w:r>
      <w:r w:rsidRPr="001F33F7">
        <w:rPr>
          <w:rFonts w:eastAsiaTheme="minorEastAsia"/>
          <w:color w:val="000000" w:themeColor="text1"/>
          <w:szCs w:val="28"/>
        </w:rPr>
        <w:t>峰</w:t>
      </w:r>
      <w:r w:rsidRPr="001F33F7">
        <w:rPr>
          <w:rFonts w:eastAsiaTheme="minorEastAsia"/>
          <w:color w:val="000000" w:themeColor="text1"/>
          <w:szCs w:val="28"/>
        </w:rPr>
        <w:t xml:space="preserve">—— 305 ~ 389 nm </w:t>
      </w:r>
      <w:r w:rsidRPr="001F33F7">
        <w:rPr>
          <w:rFonts w:eastAsiaTheme="minorEastAsia"/>
          <w:color w:val="000000" w:themeColor="text1"/>
          <w:szCs w:val="28"/>
        </w:rPr>
        <w:t>（苯样结构引起）</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第</w:t>
      </w:r>
      <w:r w:rsidRPr="001F33F7">
        <w:rPr>
          <w:rFonts w:ascii="宋体" w:hAnsi="宋体" w:cs="宋体" w:hint="eastAsia"/>
          <w:color w:val="000000" w:themeColor="text1"/>
          <w:szCs w:val="28"/>
        </w:rPr>
        <w:t>Ⅴ</w:t>
      </w:r>
      <w:r w:rsidRPr="001F33F7">
        <w:rPr>
          <w:rFonts w:eastAsiaTheme="minorEastAsia"/>
          <w:color w:val="000000" w:themeColor="text1"/>
          <w:szCs w:val="28"/>
        </w:rPr>
        <w:t>峰</w:t>
      </w:r>
      <w:r w:rsidRPr="001F33F7">
        <w:rPr>
          <w:rFonts w:eastAsiaTheme="minorEastAsia"/>
          <w:color w:val="000000" w:themeColor="text1"/>
          <w:szCs w:val="28"/>
        </w:rPr>
        <w:t xml:space="preserve">—— &gt; 400 nm </w:t>
      </w:r>
      <w:r w:rsidRPr="001F33F7">
        <w:rPr>
          <w:rFonts w:eastAsiaTheme="minorEastAsia"/>
          <w:color w:val="000000" w:themeColor="text1"/>
          <w:szCs w:val="28"/>
        </w:rPr>
        <w:t>（醌样结构中</w:t>
      </w:r>
      <w:r w:rsidRPr="001F33F7">
        <w:rPr>
          <w:rFonts w:eastAsiaTheme="minorEastAsia"/>
          <w:color w:val="000000" w:themeColor="text1"/>
          <w:szCs w:val="28"/>
        </w:rPr>
        <w:t xml:space="preserve"> &gt;C=O</w:t>
      </w:r>
      <w:r w:rsidRPr="001F33F7">
        <w:rPr>
          <w:rFonts w:eastAsiaTheme="minorEastAsia"/>
          <w:color w:val="000000" w:themeColor="text1"/>
          <w:szCs w:val="28"/>
        </w:rPr>
        <w:t>引起）</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-OH</w:t>
      </w:r>
      <w:r w:rsidRPr="001F33F7">
        <w:rPr>
          <w:rFonts w:eastAsiaTheme="minorEastAsia"/>
          <w:color w:val="000000" w:themeColor="text1"/>
          <w:szCs w:val="28"/>
        </w:rPr>
        <w:t>取代将影响相应的吸收带向红位移</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吸收带的具体峰位与吸收强度与母核上取代基的性质、数量及排列方式有关。</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（二）醌类化合物的红外光谱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主要特征是羰基吸收峰以及双键和苯环的吸收峰。</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羟基蒽醌类化合物的红外区域有：</w:t>
      </w:r>
    </w:p>
    <w:p w:rsidR="0017268A" w:rsidRPr="001F33F7" w:rsidRDefault="0017268A" w:rsidP="0017268A">
      <w:pPr>
        <w:pStyle w:val="a5"/>
        <w:spacing w:line="360" w:lineRule="auto"/>
        <w:rPr>
          <w:rFonts w:eastAsiaTheme="minorEastAsia"/>
          <w:color w:val="000000" w:themeColor="text1"/>
          <w:szCs w:val="28"/>
        </w:rPr>
      </w:pPr>
      <w:r w:rsidRPr="001F33F7">
        <w:rPr>
          <w:rFonts w:eastAsiaTheme="minorEastAsia"/>
          <w:color w:val="000000" w:themeColor="text1"/>
          <w:szCs w:val="28"/>
        </w:rPr>
        <w:lastRenderedPageBreak/>
        <w:t xml:space="preserve"> ν</w:t>
      </w:r>
      <w:r w:rsidRPr="001F33F7">
        <w:rPr>
          <w:rFonts w:eastAsiaTheme="minorEastAsia"/>
          <w:color w:val="000000" w:themeColor="text1"/>
          <w:szCs w:val="28"/>
          <w:vertAlign w:val="subscript"/>
        </w:rPr>
        <w:t>C=O</w:t>
      </w:r>
      <w:r w:rsidRPr="001F33F7">
        <w:rPr>
          <w:rFonts w:eastAsiaTheme="minorEastAsia"/>
          <w:color w:val="000000" w:themeColor="text1"/>
          <w:szCs w:val="28"/>
        </w:rPr>
        <w:t xml:space="preserve">    1675 ~ </w:t>
      </w:r>
      <w:smartTag w:uri="urn:schemas-microsoft-com:office:smarttags" w:element="chmetcnv">
        <w:smartTagPr>
          <w:attr w:name="TCSC" w:val="0"/>
          <w:attr w:name="NumberType" w:val="1"/>
          <w:attr w:name="Negative" w:val="False"/>
          <w:attr w:name="HasSpace" w:val="True"/>
          <w:attr w:name="SourceValue" w:val="1653"/>
          <w:attr w:name="UnitName" w:val="cm"/>
        </w:smartTagPr>
        <w:r w:rsidRPr="001F33F7">
          <w:rPr>
            <w:rFonts w:eastAsiaTheme="minorEastAsia"/>
            <w:color w:val="000000" w:themeColor="text1"/>
            <w:szCs w:val="28"/>
          </w:rPr>
          <w:t>1653 cm</w:t>
        </w:r>
      </w:smartTag>
      <w:r w:rsidRPr="001F33F7">
        <w:rPr>
          <w:rFonts w:eastAsiaTheme="minorEastAsia"/>
          <w:color w:val="000000" w:themeColor="text1"/>
          <w:szCs w:val="28"/>
          <w:vertAlign w:val="superscript"/>
        </w:rPr>
        <w:t>-1</w:t>
      </w:r>
      <w:r w:rsidRPr="001F33F7">
        <w:rPr>
          <w:rFonts w:eastAsiaTheme="minorEastAsia"/>
          <w:color w:val="000000" w:themeColor="text1"/>
          <w:szCs w:val="28"/>
        </w:rPr>
        <w:t xml:space="preserve"> </w:t>
      </w:r>
      <w:r w:rsidRPr="001F33F7">
        <w:rPr>
          <w:rFonts w:eastAsiaTheme="minorEastAsia"/>
          <w:color w:val="000000" w:themeColor="text1"/>
          <w:szCs w:val="28"/>
        </w:rPr>
        <w:t>（伸缩振动）</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ν</w:t>
      </w:r>
      <w:r w:rsidRPr="001F33F7">
        <w:rPr>
          <w:rFonts w:eastAsiaTheme="minorEastAsia"/>
          <w:color w:val="000000" w:themeColor="text1"/>
          <w:szCs w:val="28"/>
          <w:vertAlign w:val="subscript"/>
        </w:rPr>
        <w:t>-OH</w:t>
      </w:r>
      <w:r w:rsidRPr="001F33F7">
        <w:rPr>
          <w:rFonts w:eastAsiaTheme="minorEastAsia"/>
          <w:color w:val="000000" w:themeColor="text1"/>
          <w:szCs w:val="28"/>
        </w:rPr>
        <w:t xml:space="preserve">    3600 ~ </w:t>
      </w:r>
      <w:smartTag w:uri="urn:schemas-microsoft-com:office:smarttags" w:element="chmetcnv">
        <w:smartTagPr>
          <w:attr w:name="TCSC" w:val="0"/>
          <w:attr w:name="NumberType" w:val="1"/>
          <w:attr w:name="Negative" w:val="False"/>
          <w:attr w:name="HasSpace" w:val="True"/>
          <w:attr w:name="SourceValue" w:val="3130"/>
          <w:attr w:name="UnitName" w:val="cm"/>
        </w:smartTagPr>
        <w:r w:rsidRPr="001F33F7">
          <w:rPr>
            <w:rFonts w:eastAsiaTheme="minorEastAsia"/>
            <w:color w:val="000000" w:themeColor="text1"/>
            <w:szCs w:val="28"/>
          </w:rPr>
          <w:t>3130 cm</w:t>
        </w:r>
      </w:smartTag>
      <w:r w:rsidRPr="001F33F7">
        <w:rPr>
          <w:rFonts w:eastAsiaTheme="minorEastAsia"/>
          <w:color w:val="000000" w:themeColor="text1"/>
          <w:szCs w:val="28"/>
          <w:vertAlign w:val="superscript"/>
        </w:rPr>
        <w:t>-1</w:t>
      </w:r>
      <w:r w:rsidRPr="001F33F7">
        <w:rPr>
          <w:rFonts w:eastAsiaTheme="minorEastAsia"/>
          <w:color w:val="000000" w:themeColor="text1"/>
          <w:szCs w:val="28"/>
        </w:rPr>
        <w:t xml:space="preserve"> </w:t>
      </w:r>
      <w:r w:rsidRPr="001F33F7">
        <w:rPr>
          <w:rFonts w:eastAsiaTheme="minorEastAsia"/>
          <w:color w:val="000000" w:themeColor="text1"/>
          <w:szCs w:val="28"/>
        </w:rPr>
        <w:t>（伸缩振动）</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ν</w:t>
      </w:r>
      <w:r w:rsidRPr="001F33F7">
        <w:rPr>
          <w:rFonts w:eastAsiaTheme="minorEastAsia"/>
          <w:color w:val="000000" w:themeColor="text1"/>
          <w:szCs w:val="28"/>
          <w:vertAlign w:val="subscript"/>
        </w:rPr>
        <w:t>芳环</w:t>
      </w:r>
      <w:r w:rsidRPr="001F33F7">
        <w:rPr>
          <w:rFonts w:eastAsiaTheme="minorEastAsia"/>
          <w:color w:val="000000" w:themeColor="text1"/>
          <w:szCs w:val="28"/>
        </w:rPr>
        <w:t xml:space="preserve">    1600 ~ </w:t>
      </w:r>
      <w:smartTag w:uri="urn:schemas-microsoft-com:office:smarttags" w:element="chmetcnv">
        <w:smartTagPr>
          <w:attr w:name="TCSC" w:val="0"/>
          <w:attr w:name="NumberType" w:val="1"/>
          <w:attr w:name="Negative" w:val="False"/>
          <w:attr w:name="HasSpace" w:val="True"/>
          <w:attr w:name="SourceValue" w:val="1480"/>
          <w:attr w:name="UnitName" w:val="cm"/>
        </w:smartTagPr>
        <w:r w:rsidRPr="001F33F7">
          <w:rPr>
            <w:rFonts w:eastAsiaTheme="minorEastAsia"/>
            <w:color w:val="000000" w:themeColor="text1"/>
            <w:szCs w:val="28"/>
          </w:rPr>
          <w:t>1480 cm</w:t>
        </w:r>
      </w:smartTag>
      <w:r w:rsidRPr="001F33F7">
        <w:rPr>
          <w:rFonts w:eastAsiaTheme="minorEastAsia"/>
          <w:color w:val="000000" w:themeColor="text1"/>
          <w:szCs w:val="28"/>
          <w:vertAlign w:val="superscript"/>
        </w:rPr>
        <w:t>-1</w:t>
      </w:r>
      <w:r w:rsidRPr="001F33F7">
        <w:rPr>
          <w:rFonts w:eastAsiaTheme="minorEastAsia"/>
          <w:color w:val="000000" w:themeColor="text1"/>
          <w:szCs w:val="28"/>
        </w:rPr>
        <w:t xml:space="preserve"> </w:t>
      </w:r>
      <w:r w:rsidRPr="001F33F7">
        <w:rPr>
          <w:rFonts w:eastAsiaTheme="minorEastAsia"/>
          <w:color w:val="000000" w:themeColor="text1"/>
          <w:szCs w:val="28"/>
        </w:rPr>
        <w:t>（骨架振动）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羰基的峰位与羟基的数目及位置有关：</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母核上无取代</w:t>
      </w:r>
      <w:r w:rsidRPr="001F33F7">
        <w:rPr>
          <w:rFonts w:eastAsiaTheme="minorEastAsia"/>
          <w:color w:val="000000" w:themeColor="text1"/>
          <w:szCs w:val="28"/>
        </w:rPr>
        <w:t>——</w:t>
      </w:r>
      <w:r w:rsidRPr="001F33F7">
        <w:rPr>
          <w:rFonts w:eastAsiaTheme="minorEastAsia"/>
          <w:color w:val="000000" w:themeColor="text1"/>
          <w:szCs w:val="28"/>
        </w:rPr>
        <w:t>两个</w:t>
      </w:r>
      <w:r w:rsidRPr="001F33F7">
        <w:rPr>
          <w:rFonts w:eastAsiaTheme="minorEastAsia"/>
          <w:color w:val="000000" w:themeColor="text1"/>
          <w:szCs w:val="28"/>
        </w:rPr>
        <w:t>&gt;C=O</w:t>
      </w:r>
      <w:r w:rsidRPr="001F33F7">
        <w:rPr>
          <w:rFonts w:eastAsiaTheme="minorEastAsia"/>
          <w:color w:val="000000" w:themeColor="text1"/>
          <w:szCs w:val="28"/>
        </w:rPr>
        <w:t>只给出一个吸收峰：</w:t>
      </w:r>
      <w:smartTag w:uri="urn:schemas-microsoft-com:office:smarttags" w:element="chmetcnv">
        <w:smartTagPr>
          <w:attr w:name="TCSC" w:val="0"/>
          <w:attr w:name="NumberType" w:val="1"/>
          <w:attr w:name="Negative" w:val="False"/>
          <w:attr w:name="HasSpace" w:val="False"/>
          <w:attr w:name="SourceValue" w:val="1675"/>
          <w:attr w:name="UnitName" w:val="cm"/>
        </w:smartTagPr>
        <w:r w:rsidRPr="001F33F7">
          <w:rPr>
            <w:rFonts w:eastAsiaTheme="minorEastAsia"/>
            <w:color w:val="000000" w:themeColor="text1"/>
            <w:szCs w:val="28"/>
          </w:rPr>
          <w:t>1675cm</w:t>
        </w:r>
      </w:smartTag>
      <w:r w:rsidRPr="001F33F7">
        <w:rPr>
          <w:rFonts w:eastAsiaTheme="minorEastAsia"/>
          <w:color w:val="000000" w:themeColor="text1"/>
          <w:szCs w:val="28"/>
          <w:vertAlign w:val="superscript"/>
        </w:rPr>
        <w:t>-1</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芳环上引入一个</w:t>
      </w:r>
      <w:r w:rsidRPr="001F33F7">
        <w:rPr>
          <w:rFonts w:eastAsiaTheme="minorEastAsia"/>
          <w:color w:val="000000" w:themeColor="text1"/>
          <w:szCs w:val="28"/>
        </w:rPr>
        <w:sym w:font="Symbol" w:char="F061"/>
      </w:r>
      <w:r w:rsidRPr="001F33F7">
        <w:rPr>
          <w:rFonts w:eastAsiaTheme="minorEastAsia"/>
          <w:color w:val="000000" w:themeColor="text1"/>
          <w:szCs w:val="28"/>
        </w:rPr>
        <w:t>-OH</w:t>
      </w:r>
      <w:r w:rsidRPr="001F33F7">
        <w:rPr>
          <w:rFonts w:eastAsiaTheme="minorEastAsia"/>
          <w:color w:val="000000" w:themeColor="text1"/>
          <w:szCs w:val="28"/>
        </w:rPr>
        <w:t>时，给出两个</w:t>
      </w:r>
      <w:r w:rsidRPr="001F33F7">
        <w:rPr>
          <w:rFonts w:eastAsiaTheme="minorEastAsia"/>
          <w:color w:val="000000" w:themeColor="text1"/>
          <w:szCs w:val="28"/>
        </w:rPr>
        <w:t>&gt;C=O</w:t>
      </w:r>
      <w:r w:rsidRPr="001F33F7">
        <w:rPr>
          <w:rFonts w:eastAsiaTheme="minorEastAsia"/>
          <w:color w:val="000000" w:themeColor="text1"/>
          <w:szCs w:val="28"/>
        </w:rPr>
        <w:t>吸收峰：</w:t>
      </w:r>
      <w:r w:rsidRPr="001F33F7">
        <w:rPr>
          <w:rFonts w:eastAsiaTheme="minorEastAsia"/>
          <w:color w:val="000000" w:themeColor="text1"/>
          <w:szCs w:val="28"/>
        </w:rPr>
        <w:t xml:space="preserve">1675 ~ 1647 </w:t>
      </w:r>
      <w:r w:rsidRPr="001F33F7">
        <w:rPr>
          <w:rFonts w:eastAsiaTheme="minorEastAsia"/>
          <w:color w:val="000000" w:themeColor="text1"/>
          <w:szCs w:val="28"/>
        </w:rPr>
        <w:t>（游离</w:t>
      </w:r>
      <w:r w:rsidRPr="001F33F7">
        <w:rPr>
          <w:rFonts w:eastAsiaTheme="minorEastAsia"/>
          <w:color w:val="000000" w:themeColor="text1"/>
          <w:szCs w:val="28"/>
        </w:rPr>
        <w:t>&gt;C=O</w:t>
      </w:r>
      <w:r w:rsidRPr="001F33F7">
        <w:rPr>
          <w:rFonts w:eastAsiaTheme="minorEastAsia"/>
          <w:color w:val="000000" w:themeColor="text1"/>
          <w:szCs w:val="28"/>
        </w:rPr>
        <w:t>）</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1637 ~ 1608 </w:t>
      </w:r>
      <w:r w:rsidRPr="001F33F7">
        <w:rPr>
          <w:rFonts w:eastAsiaTheme="minorEastAsia"/>
          <w:color w:val="000000" w:themeColor="text1"/>
          <w:szCs w:val="28"/>
        </w:rPr>
        <w:t>（缔合</w:t>
      </w:r>
      <w:r w:rsidRPr="001F33F7">
        <w:rPr>
          <w:rFonts w:eastAsiaTheme="minorEastAsia"/>
          <w:color w:val="000000" w:themeColor="text1"/>
          <w:szCs w:val="28"/>
        </w:rPr>
        <w:t>&gt;C=O</w:t>
      </w:r>
      <w:r w:rsidRPr="001F33F7">
        <w:rPr>
          <w:rFonts w:eastAsiaTheme="minorEastAsia"/>
          <w:color w:val="000000" w:themeColor="text1"/>
          <w:szCs w:val="28"/>
        </w:rPr>
        <w:t>）</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（三）醌类化合物的</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．醌环上的质子（苯醌和萘醌）</w: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75" type="#_x0000_t75" style="position:absolute;left:0;text-align:left;margin-left:1in;margin-top:-39pt;width:252pt;height:134.7pt;z-index:251702272">
            <v:imagedata r:id="rId103" o:title=""/>
          </v:shape>
          <o:OLEObject Type="Embed" ProgID="ISISServer" ShapeID="_x0000_s1075" DrawAspect="Content" ObjectID="_1549347493" r:id="rId104"/>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570"/>
        <w:rPr>
          <w:rFonts w:eastAsiaTheme="minorEastAsia"/>
          <w:color w:val="000000" w:themeColor="text1"/>
          <w:szCs w:val="28"/>
        </w:rPr>
      </w:pPr>
      <w:r w:rsidRPr="001F33F7">
        <w:rPr>
          <w:rFonts w:eastAsiaTheme="minorEastAsia"/>
          <w:color w:val="000000" w:themeColor="text1"/>
          <w:szCs w:val="28"/>
        </w:rPr>
        <w:object w:dxaOrig="20608" w:dyaOrig="20778">
          <v:shape id="_x0000_s1076" type="#_x0000_t75" style="position:absolute;left:0;text-align:left;margin-left:70pt;margin-top:48pt;width:249pt;height:75pt;z-index:251703296" o:allowincell="f">
            <v:imagedata r:id="rId105" o:title=""/>
          </v:shape>
          <o:OLEObject Type="Embed" ProgID="ISISServer" ShapeID="_x0000_s1076" DrawAspect="Content" ObjectID="_1549347494" r:id="rId106"/>
        </w:object>
      </w:r>
      <w:r w:rsidRPr="001F33F7">
        <w:rPr>
          <w:rFonts w:eastAsiaTheme="minorEastAsia"/>
          <w:color w:val="000000" w:themeColor="text1"/>
          <w:szCs w:val="28"/>
        </w:rPr>
        <w:t>当醌环上有一个供电取代基时，将使醌环上其它质子移向高场。位移幅度大小如下顺序：</w: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lastRenderedPageBreak/>
        <w:t>2</w:t>
      </w:r>
      <w:r w:rsidRPr="001F33F7">
        <w:rPr>
          <w:rFonts w:eastAsiaTheme="minorEastAsia"/>
          <w:color w:val="000000" w:themeColor="text1"/>
          <w:szCs w:val="28"/>
        </w:rPr>
        <w:t>．芳环质子</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具有芳氢的只有萘醌（最多</w:t>
      </w:r>
      <w:r w:rsidRPr="001F33F7">
        <w:rPr>
          <w:rFonts w:eastAsiaTheme="minorEastAsia"/>
          <w:color w:val="000000" w:themeColor="text1"/>
          <w:szCs w:val="28"/>
        </w:rPr>
        <w:t>4</w:t>
      </w:r>
      <w:r w:rsidRPr="001F33F7">
        <w:rPr>
          <w:rFonts w:eastAsiaTheme="minorEastAsia"/>
          <w:color w:val="000000" w:themeColor="text1"/>
          <w:szCs w:val="28"/>
        </w:rPr>
        <w:t>个）及蒽醌（最多</w:t>
      </w:r>
      <w:r w:rsidRPr="001F33F7">
        <w:rPr>
          <w:rFonts w:eastAsiaTheme="minorEastAsia"/>
          <w:color w:val="000000" w:themeColor="text1"/>
          <w:szCs w:val="28"/>
        </w:rPr>
        <w:t>8</w:t>
      </w:r>
      <w:r w:rsidRPr="001F33F7">
        <w:rPr>
          <w:rFonts w:eastAsiaTheme="minorEastAsia"/>
          <w:color w:val="000000" w:themeColor="text1"/>
          <w:szCs w:val="28"/>
        </w:rPr>
        <w:t>个）。可分为</w:t>
      </w:r>
      <w:r w:rsidRPr="001F33F7">
        <w:rPr>
          <w:rFonts w:eastAsiaTheme="minorEastAsia"/>
          <w:color w:val="000000" w:themeColor="text1"/>
          <w:szCs w:val="28"/>
        </w:rPr>
        <w:t>α-H</w:t>
      </w:r>
      <w:r w:rsidRPr="001F33F7">
        <w:rPr>
          <w:rFonts w:eastAsiaTheme="minorEastAsia"/>
          <w:color w:val="000000" w:themeColor="text1"/>
          <w:szCs w:val="28"/>
        </w:rPr>
        <w:t>及</w:t>
      </w:r>
      <w:r w:rsidRPr="001F33F7">
        <w:rPr>
          <w:rFonts w:eastAsiaTheme="minorEastAsia"/>
          <w:color w:val="000000" w:themeColor="text1"/>
          <w:szCs w:val="28"/>
        </w:rPr>
        <w:t>β-H</w:t>
      </w:r>
      <w:r w:rsidRPr="001F33F7">
        <w:rPr>
          <w:rFonts w:eastAsiaTheme="minorEastAsia"/>
          <w:color w:val="000000" w:themeColor="text1"/>
          <w:szCs w:val="28"/>
        </w:rPr>
        <w:t>组。</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77" type="#_x0000_t75" style="position:absolute;left:0;text-align:left;margin-left:54pt;margin-top:0;width:270pt;height:113.6pt;z-index:251704320">
            <v:imagedata r:id="rId107" o:title=""/>
          </v:shape>
          <o:OLEObject Type="Embed" ProgID="ISISServer" ShapeID="_x0000_s1077" DrawAspect="Content" ObjectID="_1549347495" r:id="rId108"/>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当有取代基时，峰的数目及峰位都将改变。</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3</w:t>
      </w:r>
      <w:r w:rsidRPr="001F33F7">
        <w:rPr>
          <w:rFonts w:eastAsiaTheme="minorEastAsia"/>
          <w:color w:val="000000" w:themeColor="text1"/>
          <w:szCs w:val="28"/>
        </w:rPr>
        <w:t>．取代基质子</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1</w:t>
      </w:r>
      <w:r w:rsidRPr="001F33F7">
        <w:rPr>
          <w:rFonts w:eastAsiaTheme="minorEastAsia"/>
          <w:color w:val="000000" w:themeColor="text1"/>
          <w:szCs w:val="28"/>
        </w:rPr>
        <w:t>）甲氧基</w:t>
      </w:r>
      <w:r w:rsidRPr="001F33F7">
        <w:rPr>
          <w:rFonts w:eastAsiaTheme="minorEastAsia"/>
          <w:color w:val="000000" w:themeColor="text1"/>
          <w:szCs w:val="28"/>
        </w:rPr>
        <w:t xml:space="preserve"> </w:t>
      </w:r>
      <w:r w:rsidRPr="001F33F7">
        <w:rPr>
          <w:rFonts w:eastAsiaTheme="minorEastAsia"/>
          <w:bCs/>
          <w:i/>
          <w:color w:val="000000" w:themeColor="text1"/>
          <w:szCs w:val="28"/>
        </w:rPr>
        <w:sym w:font="Symbol" w:char="0064"/>
      </w:r>
      <w:r w:rsidRPr="001F33F7">
        <w:rPr>
          <w:rFonts w:eastAsiaTheme="minorEastAsia"/>
          <w:bCs/>
          <w:color w:val="000000" w:themeColor="text1"/>
          <w:szCs w:val="28"/>
        </w:rPr>
        <w:t xml:space="preserve"> 3.8-4.2 (s, 3H)</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w:t>
      </w:r>
      <w:r w:rsidRPr="001F33F7">
        <w:rPr>
          <w:rFonts w:eastAsiaTheme="minorEastAsia"/>
          <w:bCs/>
          <w:color w:val="000000" w:themeColor="text1"/>
          <w:szCs w:val="28"/>
        </w:rPr>
        <w:t>2</w:t>
      </w:r>
      <w:r w:rsidRPr="001F33F7">
        <w:rPr>
          <w:rFonts w:eastAsiaTheme="minorEastAsia"/>
          <w:bCs/>
          <w:color w:val="000000" w:themeColor="text1"/>
          <w:szCs w:val="28"/>
        </w:rPr>
        <w:t>）芳香甲基</w:t>
      </w:r>
      <w:r w:rsidRPr="001F33F7">
        <w:rPr>
          <w:rFonts w:eastAsiaTheme="minorEastAsia"/>
          <w:bCs/>
          <w:color w:val="000000" w:themeColor="text1"/>
          <w:szCs w:val="28"/>
        </w:rPr>
        <w:t xml:space="preserve"> </w:t>
      </w:r>
      <w:r w:rsidRPr="001F33F7">
        <w:rPr>
          <w:rFonts w:eastAsiaTheme="minorEastAsia"/>
          <w:bCs/>
          <w:i/>
          <w:color w:val="000000" w:themeColor="text1"/>
          <w:szCs w:val="28"/>
        </w:rPr>
        <w:sym w:font="Symbol" w:char="0064"/>
      </w:r>
      <w:r w:rsidRPr="001F33F7">
        <w:rPr>
          <w:rFonts w:eastAsiaTheme="minorEastAsia"/>
          <w:bCs/>
          <w:color w:val="000000" w:themeColor="text1"/>
          <w:szCs w:val="28"/>
        </w:rPr>
        <w:t xml:space="preserve"> 2.1-2.5 (</w:t>
      </w:r>
      <w:r w:rsidRPr="001F33F7">
        <w:rPr>
          <w:rFonts w:eastAsiaTheme="minorEastAsia"/>
          <w:bCs/>
          <w:i/>
          <w:color w:val="000000" w:themeColor="text1"/>
          <w:szCs w:val="28"/>
        </w:rPr>
        <w:sym w:font="Symbol" w:char="0064"/>
      </w:r>
      <w:r w:rsidRPr="001F33F7">
        <w:rPr>
          <w:rFonts w:eastAsiaTheme="minorEastAsia"/>
          <w:bCs/>
          <w:color w:val="000000" w:themeColor="text1"/>
          <w:szCs w:val="28"/>
        </w:rPr>
        <w:t xml:space="preserve"> 2.7-2.8, </w:t>
      </w:r>
      <w:r w:rsidRPr="001F33F7">
        <w:rPr>
          <w:rFonts w:eastAsiaTheme="minorEastAsia"/>
          <w:bCs/>
          <w:color w:val="000000" w:themeColor="text1"/>
          <w:szCs w:val="28"/>
        </w:rPr>
        <w:sym w:font="Symbol" w:char="0061"/>
      </w:r>
      <w:r w:rsidRPr="001F33F7">
        <w:rPr>
          <w:rFonts w:eastAsiaTheme="minorEastAsia"/>
          <w:bCs/>
          <w:color w:val="000000" w:themeColor="text1"/>
          <w:szCs w:val="28"/>
        </w:rPr>
        <w:t>-CH</w:t>
      </w:r>
      <w:r w:rsidRPr="001F33F7">
        <w:rPr>
          <w:rFonts w:eastAsiaTheme="minorEastAsia"/>
          <w:bCs/>
          <w:color w:val="000000" w:themeColor="text1"/>
          <w:szCs w:val="28"/>
          <w:vertAlign w:val="subscript"/>
        </w:rPr>
        <w:t>3</w:t>
      </w:r>
      <w:r w:rsidRPr="001F33F7">
        <w:rPr>
          <w:rFonts w:eastAsiaTheme="minorEastAsia"/>
          <w:bCs/>
          <w:color w:val="000000" w:themeColor="text1"/>
          <w:szCs w:val="28"/>
        </w:rPr>
        <w:t>)</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w:t>
      </w:r>
      <w:r w:rsidRPr="001F33F7">
        <w:rPr>
          <w:rFonts w:eastAsiaTheme="minorEastAsia"/>
          <w:bCs/>
          <w:color w:val="000000" w:themeColor="text1"/>
          <w:szCs w:val="28"/>
        </w:rPr>
        <w:t>3</w:t>
      </w:r>
      <w:r w:rsidRPr="001F33F7">
        <w:rPr>
          <w:rFonts w:eastAsiaTheme="minorEastAsia"/>
          <w:bCs/>
          <w:color w:val="000000" w:themeColor="text1"/>
          <w:szCs w:val="28"/>
        </w:rPr>
        <w:t>）羟甲基</w:t>
      </w:r>
      <w:r w:rsidRPr="001F33F7">
        <w:rPr>
          <w:rFonts w:eastAsiaTheme="minorEastAsia"/>
          <w:bCs/>
          <w:color w:val="000000" w:themeColor="text1"/>
          <w:szCs w:val="28"/>
        </w:rPr>
        <w:t xml:space="preserve"> </w:t>
      </w:r>
      <w:r w:rsidRPr="001F33F7">
        <w:rPr>
          <w:rFonts w:eastAsiaTheme="minorEastAsia"/>
          <w:bCs/>
          <w:i/>
          <w:color w:val="000000" w:themeColor="text1"/>
          <w:szCs w:val="28"/>
        </w:rPr>
        <w:sym w:font="Symbol" w:char="0064"/>
      </w:r>
      <w:r w:rsidRPr="001F33F7">
        <w:rPr>
          <w:rFonts w:eastAsiaTheme="minorEastAsia"/>
          <w:bCs/>
          <w:color w:val="000000" w:themeColor="text1"/>
          <w:szCs w:val="28"/>
        </w:rPr>
        <w:t xml:space="preserve"> 4.4-4.7</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w:t>
      </w:r>
      <w:r w:rsidRPr="001F33F7">
        <w:rPr>
          <w:rFonts w:eastAsiaTheme="minorEastAsia"/>
          <w:bCs/>
          <w:color w:val="000000" w:themeColor="text1"/>
          <w:szCs w:val="28"/>
        </w:rPr>
        <w:t>4</w:t>
      </w:r>
      <w:r w:rsidRPr="001F33F7">
        <w:rPr>
          <w:rFonts w:eastAsiaTheme="minorEastAsia"/>
          <w:bCs/>
          <w:color w:val="000000" w:themeColor="text1"/>
          <w:szCs w:val="28"/>
        </w:rPr>
        <w:t>）酚羟基</w:t>
      </w:r>
      <w:r w:rsidRPr="001F33F7">
        <w:rPr>
          <w:rFonts w:eastAsiaTheme="minorEastAsia"/>
          <w:bCs/>
          <w:color w:val="000000" w:themeColor="text1"/>
          <w:szCs w:val="28"/>
        </w:rPr>
        <w:t xml:space="preserve"> </w:t>
      </w:r>
      <w:r w:rsidRPr="001F33F7">
        <w:rPr>
          <w:rFonts w:eastAsiaTheme="minorEastAsia"/>
          <w:bCs/>
          <w:color w:val="000000" w:themeColor="text1"/>
          <w:szCs w:val="28"/>
        </w:rPr>
        <w:sym w:font="Symbol" w:char="0061"/>
      </w:r>
      <w:r w:rsidRPr="001F33F7">
        <w:rPr>
          <w:rFonts w:eastAsiaTheme="minorEastAsia"/>
          <w:bCs/>
          <w:color w:val="000000" w:themeColor="text1"/>
          <w:szCs w:val="28"/>
        </w:rPr>
        <w:t>-OH</w:t>
      </w:r>
      <w:r w:rsidRPr="001F33F7">
        <w:rPr>
          <w:rFonts w:eastAsiaTheme="minorEastAsia"/>
          <w:color w:val="000000" w:themeColor="text1"/>
          <w:szCs w:val="28"/>
        </w:rPr>
        <w:t>——</w:t>
      </w:r>
      <w:r w:rsidRPr="001F33F7">
        <w:rPr>
          <w:rFonts w:eastAsiaTheme="minorEastAsia"/>
          <w:bCs/>
          <w:i/>
          <w:color w:val="000000" w:themeColor="text1"/>
          <w:szCs w:val="28"/>
        </w:rPr>
        <w:t xml:space="preserve"> </w:t>
      </w:r>
      <w:r w:rsidRPr="001F33F7">
        <w:rPr>
          <w:rFonts w:eastAsiaTheme="minorEastAsia"/>
          <w:bCs/>
          <w:i/>
          <w:color w:val="000000" w:themeColor="text1"/>
          <w:szCs w:val="28"/>
        </w:rPr>
        <w:sym w:font="Symbol" w:char="0064"/>
      </w:r>
      <w:r w:rsidRPr="001F33F7">
        <w:rPr>
          <w:rFonts w:eastAsiaTheme="minorEastAsia"/>
          <w:bCs/>
          <w:color w:val="000000" w:themeColor="text1"/>
          <w:szCs w:val="28"/>
        </w:rPr>
        <w:t xml:space="preserve"> &gt;12.25</w:t>
      </w:r>
      <w:r w:rsidRPr="001F33F7">
        <w:rPr>
          <w:rFonts w:eastAsiaTheme="minorEastAsia"/>
          <w:bCs/>
          <w:color w:val="000000" w:themeColor="text1"/>
          <w:szCs w:val="28"/>
        </w:rPr>
        <w:t>（只有一个</w:t>
      </w:r>
      <w:r w:rsidRPr="001F33F7">
        <w:rPr>
          <w:rFonts w:eastAsiaTheme="minorEastAsia"/>
          <w:bCs/>
          <w:color w:val="000000" w:themeColor="text1"/>
          <w:szCs w:val="28"/>
        </w:rPr>
        <w:sym w:font="Symbol" w:char="0061"/>
      </w:r>
      <w:r w:rsidRPr="001F33F7">
        <w:rPr>
          <w:rFonts w:eastAsiaTheme="minorEastAsia"/>
          <w:bCs/>
          <w:color w:val="000000" w:themeColor="text1"/>
          <w:szCs w:val="28"/>
        </w:rPr>
        <w:t>-OH</w:t>
      </w:r>
      <w:r w:rsidRPr="001F33F7">
        <w:rPr>
          <w:rFonts w:eastAsiaTheme="minorEastAsia"/>
          <w:bCs/>
          <w:color w:val="000000" w:themeColor="text1"/>
          <w:szCs w:val="28"/>
        </w:rPr>
        <w:t>）</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 xml:space="preserve">                     </w:t>
      </w:r>
      <w:r w:rsidRPr="001F33F7">
        <w:rPr>
          <w:rFonts w:eastAsiaTheme="minorEastAsia"/>
          <w:bCs/>
          <w:i/>
          <w:color w:val="000000" w:themeColor="text1"/>
          <w:szCs w:val="28"/>
        </w:rPr>
        <w:sym w:font="Symbol" w:char="0064"/>
      </w:r>
      <w:r w:rsidRPr="001F33F7">
        <w:rPr>
          <w:rFonts w:eastAsiaTheme="minorEastAsia"/>
          <w:bCs/>
          <w:color w:val="000000" w:themeColor="text1"/>
          <w:szCs w:val="28"/>
        </w:rPr>
        <w:t xml:space="preserve"> 11.6-12.1</w:t>
      </w:r>
      <w:r w:rsidRPr="001F33F7">
        <w:rPr>
          <w:rFonts w:eastAsiaTheme="minorEastAsia"/>
          <w:bCs/>
          <w:color w:val="000000" w:themeColor="text1"/>
          <w:szCs w:val="28"/>
        </w:rPr>
        <w:t>（两个</w:t>
      </w:r>
      <w:r w:rsidRPr="001F33F7">
        <w:rPr>
          <w:rFonts w:eastAsiaTheme="minorEastAsia"/>
          <w:bCs/>
          <w:color w:val="000000" w:themeColor="text1"/>
          <w:szCs w:val="28"/>
        </w:rPr>
        <w:t>-OH</w:t>
      </w:r>
      <w:r w:rsidRPr="001F33F7">
        <w:rPr>
          <w:rFonts w:eastAsiaTheme="minorEastAsia"/>
          <w:bCs/>
          <w:color w:val="000000" w:themeColor="text1"/>
          <w:szCs w:val="28"/>
        </w:rPr>
        <w:t>位于同一羰基</w:t>
      </w:r>
      <w:r w:rsidRPr="001F33F7">
        <w:rPr>
          <w:rFonts w:eastAsiaTheme="minorEastAsia"/>
          <w:bCs/>
          <w:color w:val="000000" w:themeColor="text1"/>
          <w:szCs w:val="28"/>
        </w:rPr>
        <w:sym w:font="Symbol" w:char="0061"/>
      </w:r>
      <w:r w:rsidRPr="001F33F7">
        <w:rPr>
          <w:rFonts w:eastAsiaTheme="minorEastAsia"/>
          <w:bCs/>
          <w:color w:val="000000" w:themeColor="text1"/>
          <w:szCs w:val="28"/>
        </w:rPr>
        <w:t>位）</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color w:val="000000" w:themeColor="text1"/>
          <w:szCs w:val="28"/>
        </w:rPr>
        <w:t xml:space="preserve">            </w:t>
      </w:r>
      <w:r w:rsidRPr="001F33F7">
        <w:rPr>
          <w:rFonts w:eastAsiaTheme="minorEastAsia"/>
          <w:bCs/>
          <w:color w:val="000000" w:themeColor="text1"/>
          <w:szCs w:val="28"/>
        </w:rPr>
        <w:sym w:font="Symbol" w:char="0062"/>
      </w:r>
      <w:r w:rsidRPr="001F33F7">
        <w:rPr>
          <w:rFonts w:eastAsiaTheme="minorEastAsia"/>
          <w:bCs/>
          <w:color w:val="000000" w:themeColor="text1"/>
          <w:szCs w:val="28"/>
        </w:rPr>
        <w:t>-OH</w:t>
      </w:r>
      <w:r w:rsidRPr="001F33F7">
        <w:rPr>
          <w:rFonts w:eastAsiaTheme="minorEastAsia"/>
          <w:color w:val="000000" w:themeColor="text1"/>
          <w:szCs w:val="28"/>
        </w:rPr>
        <w:t xml:space="preserve">—— </w:t>
      </w:r>
      <w:r w:rsidRPr="001F33F7">
        <w:rPr>
          <w:rFonts w:eastAsiaTheme="minorEastAsia"/>
          <w:bCs/>
          <w:i/>
          <w:color w:val="000000" w:themeColor="text1"/>
          <w:szCs w:val="28"/>
        </w:rPr>
        <w:sym w:font="Symbol" w:char="0064"/>
      </w:r>
      <w:r w:rsidRPr="001F33F7">
        <w:rPr>
          <w:rFonts w:eastAsiaTheme="minorEastAsia"/>
          <w:bCs/>
          <w:i/>
          <w:color w:val="000000" w:themeColor="text1"/>
          <w:szCs w:val="28"/>
        </w:rPr>
        <w:t xml:space="preserve"> </w:t>
      </w:r>
      <w:r w:rsidRPr="001F33F7">
        <w:rPr>
          <w:rFonts w:eastAsiaTheme="minorEastAsia"/>
          <w:bCs/>
          <w:color w:val="000000" w:themeColor="text1"/>
          <w:szCs w:val="28"/>
        </w:rPr>
        <w:t>11.1-11.4</w:t>
      </w:r>
      <w:r w:rsidRPr="001F33F7">
        <w:rPr>
          <w:rFonts w:eastAsiaTheme="minorEastAsia"/>
          <w:bCs/>
          <w:color w:val="000000" w:themeColor="text1"/>
          <w:szCs w:val="28"/>
        </w:rPr>
        <w:t>（邻位无取代）</w:t>
      </w:r>
    </w:p>
    <w:p w:rsidR="0017268A" w:rsidRPr="001F33F7" w:rsidRDefault="0017268A" w:rsidP="0017268A">
      <w:pPr>
        <w:pStyle w:val="a5"/>
        <w:spacing w:line="360" w:lineRule="auto"/>
        <w:ind w:firstLine="0"/>
        <w:rPr>
          <w:rFonts w:eastAsiaTheme="minorEastAsia"/>
          <w:bCs/>
          <w:color w:val="000000" w:themeColor="text1"/>
          <w:szCs w:val="28"/>
        </w:rPr>
      </w:pPr>
      <w:r w:rsidRPr="001F33F7">
        <w:rPr>
          <w:rFonts w:eastAsiaTheme="minorEastAsia"/>
          <w:bCs/>
          <w:i/>
          <w:color w:val="000000" w:themeColor="text1"/>
          <w:szCs w:val="28"/>
        </w:rPr>
        <w:t xml:space="preserve">                     </w:t>
      </w:r>
      <w:r w:rsidRPr="001F33F7">
        <w:rPr>
          <w:rFonts w:eastAsiaTheme="minorEastAsia"/>
          <w:bCs/>
          <w:i/>
          <w:color w:val="000000" w:themeColor="text1"/>
          <w:szCs w:val="28"/>
        </w:rPr>
        <w:sym w:font="Symbol" w:char="0064"/>
      </w:r>
      <w:r w:rsidRPr="001F33F7">
        <w:rPr>
          <w:rFonts w:eastAsiaTheme="minorEastAsia"/>
          <w:bCs/>
          <w:color w:val="000000" w:themeColor="text1"/>
          <w:szCs w:val="28"/>
        </w:rPr>
        <w:t xml:space="preserve"> &lt;</w:t>
      </w:r>
      <w:r w:rsidRPr="001F33F7">
        <w:rPr>
          <w:rFonts w:eastAsiaTheme="minorEastAsia"/>
          <w:bCs/>
          <w:i/>
          <w:color w:val="000000" w:themeColor="text1"/>
          <w:szCs w:val="28"/>
        </w:rPr>
        <w:t xml:space="preserve"> </w:t>
      </w:r>
      <w:r w:rsidRPr="001F33F7">
        <w:rPr>
          <w:rFonts w:eastAsiaTheme="minorEastAsia"/>
          <w:bCs/>
          <w:color w:val="000000" w:themeColor="text1"/>
          <w:szCs w:val="28"/>
        </w:rPr>
        <w:t>10.9</w:t>
      </w:r>
      <w:r w:rsidRPr="001F33F7">
        <w:rPr>
          <w:rFonts w:eastAsiaTheme="minorEastAsia"/>
          <w:bCs/>
          <w:color w:val="000000" w:themeColor="text1"/>
          <w:szCs w:val="28"/>
        </w:rPr>
        <w:t>（邻位有取代）</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（四）醌类化合物的</w:t>
      </w:r>
      <w:smartTag w:uri="urn:schemas-microsoft-com:office:smarttags" w:element="chmetcnv">
        <w:smartTagPr>
          <w:attr w:name="TCSC" w:val="0"/>
          <w:attr w:name="NumberType" w:val="1"/>
          <w:attr w:name="Negative" w:val="False"/>
          <w:attr w:name="HasSpace" w:val="False"/>
          <w:attr w:name="SourceValue" w:val="13"/>
          <w:attr w:name="UnitName" w:val="C"/>
        </w:smartTagPr>
        <w:r w:rsidRPr="001F33F7">
          <w:rPr>
            <w:rFonts w:eastAsiaTheme="minorEastAsia"/>
            <w:color w:val="000000" w:themeColor="text1"/>
            <w:sz w:val="28"/>
            <w:szCs w:val="28"/>
            <w:vertAlign w:val="superscript"/>
          </w:rPr>
          <w:t>13</w:t>
        </w:r>
        <w:r w:rsidRPr="001F33F7">
          <w:rPr>
            <w:rFonts w:eastAsiaTheme="minorEastAsia"/>
            <w:color w:val="000000" w:themeColor="text1"/>
            <w:sz w:val="28"/>
            <w:szCs w:val="28"/>
          </w:rPr>
          <w:t>C</w:t>
        </w:r>
      </w:smartTag>
      <w:r w:rsidRPr="001F33F7">
        <w:rPr>
          <w:rFonts w:eastAsiaTheme="minorEastAsia"/>
          <w:color w:val="000000" w:themeColor="text1"/>
          <w:sz w:val="28"/>
          <w:szCs w:val="28"/>
        </w:rPr>
        <w:t>-NMR</w:t>
      </w:r>
      <w:r w:rsidRPr="001F33F7">
        <w:rPr>
          <w:rFonts w:eastAsiaTheme="minorEastAsia"/>
          <w:color w:val="000000" w:themeColor="text1"/>
          <w:sz w:val="28"/>
          <w:szCs w:val="28"/>
        </w:rPr>
        <w:t>谱</w: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1</w:t>
      </w:r>
      <w:r w:rsidRPr="001F33F7">
        <w:rPr>
          <w:rFonts w:eastAsiaTheme="minorEastAsia"/>
          <w:color w:val="000000" w:themeColor="text1"/>
          <w:szCs w:val="28"/>
        </w:rPr>
        <w:t>．</w:t>
      </w:r>
      <w:r w:rsidRPr="001F33F7">
        <w:rPr>
          <w:rFonts w:eastAsiaTheme="minorEastAsia"/>
          <w:color w:val="000000" w:themeColor="text1"/>
          <w:szCs w:val="28"/>
        </w:rPr>
        <w:t>1,4-</w:t>
      </w:r>
      <w:r w:rsidRPr="001F33F7">
        <w:rPr>
          <w:rFonts w:eastAsiaTheme="minorEastAsia"/>
          <w:color w:val="000000" w:themeColor="text1"/>
          <w:szCs w:val="28"/>
        </w:rPr>
        <w:t>萘醌类</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1</w:t>
      </w:r>
      <w:r w:rsidRPr="001F33F7">
        <w:rPr>
          <w:rFonts w:eastAsiaTheme="minorEastAsia"/>
          <w:color w:val="000000" w:themeColor="text1"/>
          <w:szCs w:val="28"/>
        </w:rPr>
        <w:t>）醌环上取代基的影响</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如：</w:t>
      </w:r>
      <w:r w:rsidRPr="001F33F7">
        <w:rPr>
          <w:rFonts w:eastAsiaTheme="minorEastAsia"/>
          <w:color w:val="000000" w:themeColor="text1"/>
          <w:szCs w:val="28"/>
        </w:rPr>
        <w:t>C3-OH</w:t>
      </w:r>
      <w:r w:rsidRPr="001F33F7">
        <w:rPr>
          <w:rFonts w:eastAsiaTheme="minorEastAsia"/>
          <w:color w:val="000000" w:themeColor="text1"/>
          <w:szCs w:val="28"/>
        </w:rPr>
        <w:t>或</w:t>
      </w:r>
      <w:r w:rsidRPr="001F33F7">
        <w:rPr>
          <w:rFonts w:eastAsiaTheme="minorEastAsia"/>
          <w:color w:val="000000" w:themeColor="text1"/>
          <w:szCs w:val="28"/>
        </w:rPr>
        <w:t>-OR</w:t>
      </w:r>
      <w:r w:rsidRPr="001F33F7">
        <w:rPr>
          <w:rFonts w:eastAsiaTheme="minorEastAsia"/>
          <w:color w:val="000000" w:themeColor="text1"/>
          <w:szCs w:val="28"/>
        </w:rPr>
        <w:t>（烷氧基）取代</w:t>
      </w:r>
      <w:r w:rsidRPr="001F33F7">
        <w:rPr>
          <w:rFonts w:eastAsiaTheme="minorEastAsia"/>
          <w:color w:val="000000" w:themeColor="text1"/>
          <w:szCs w:val="28"/>
        </w:rPr>
        <w:t>——</w:t>
      </w:r>
      <w:r w:rsidRPr="001F33F7">
        <w:rPr>
          <w:rFonts w:eastAsiaTheme="minorEastAsia"/>
          <w:color w:val="000000" w:themeColor="text1"/>
          <w:szCs w:val="28"/>
        </w:rPr>
        <w:t>引起</w:t>
      </w:r>
      <w:r w:rsidRPr="001F33F7">
        <w:rPr>
          <w:rFonts w:eastAsiaTheme="minorEastAsia"/>
          <w:color w:val="000000" w:themeColor="text1"/>
          <w:szCs w:val="28"/>
        </w:rPr>
        <w:t>C3</w:t>
      </w:r>
      <w:r w:rsidRPr="001F33F7">
        <w:rPr>
          <w:rFonts w:eastAsiaTheme="minorEastAsia"/>
          <w:color w:val="000000" w:themeColor="text1"/>
          <w:szCs w:val="28"/>
        </w:rPr>
        <w:t>向低场移约</w:t>
      </w:r>
      <w:r w:rsidRPr="001F33F7">
        <w:rPr>
          <w:rFonts w:eastAsiaTheme="minorEastAsia"/>
          <w:color w:val="000000" w:themeColor="text1"/>
          <w:szCs w:val="28"/>
        </w:rPr>
        <w:t xml:space="preserve">20 </w:t>
      </w:r>
      <w:r w:rsidRPr="001F33F7">
        <w:rPr>
          <w:rFonts w:eastAsiaTheme="minorEastAsia"/>
          <w:color w:val="000000" w:themeColor="text1"/>
          <w:szCs w:val="28"/>
        </w:rPr>
        <w:lastRenderedPageBreak/>
        <w:t>ppm</w:t>
      </w:r>
      <w:r w:rsidRPr="001F33F7">
        <w:rPr>
          <w:rFonts w:eastAsiaTheme="minorEastAsia"/>
          <w:color w:val="000000" w:themeColor="text1"/>
          <w:szCs w:val="28"/>
        </w:rPr>
        <w:t>；</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C2</w:t>
      </w:r>
      <w:r w:rsidRPr="001F33F7">
        <w:rPr>
          <w:rFonts w:eastAsiaTheme="minorEastAsia"/>
          <w:color w:val="000000" w:themeColor="text1"/>
          <w:szCs w:val="28"/>
        </w:rPr>
        <w:t>向高场移约</w:t>
      </w:r>
      <w:r w:rsidRPr="001F33F7">
        <w:rPr>
          <w:rFonts w:eastAsiaTheme="minorEastAsia"/>
          <w:color w:val="000000" w:themeColor="text1"/>
          <w:szCs w:val="28"/>
        </w:rPr>
        <w:t>30 ppm</w:t>
      </w:r>
      <w:r w:rsidRPr="001F33F7">
        <w:rPr>
          <w:rFonts w:eastAsiaTheme="minorEastAsia"/>
          <w:color w:val="000000" w:themeColor="text1"/>
          <w:szCs w:val="28"/>
        </w:rPr>
        <w:t>。</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2</w:t>
      </w:r>
      <w:r w:rsidRPr="001F33F7">
        <w:rPr>
          <w:rFonts w:eastAsiaTheme="minorEastAsia"/>
          <w:color w:val="000000" w:themeColor="text1"/>
          <w:szCs w:val="28"/>
        </w:rPr>
        <w:t>）苯环上取代基的影响</w:t>
      </w:r>
    </w:p>
    <w:p w:rsidR="0017268A" w:rsidRPr="001F33F7" w:rsidRDefault="0017268A" w:rsidP="0017268A">
      <w:pPr>
        <w:pStyle w:val="a5"/>
        <w:spacing w:line="360" w:lineRule="auto"/>
        <w:ind w:firstLine="570"/>
        <w:rPr>
          <w:rFonts w:eastAsiaTheme="minorEastAsia"/>
          <w:color w:val="000000" w:themeColor="text1"/>
          <w:szCs w:val="28"/>
        </w:rPr>
      </w:pPr>
      <w:r w:rsidRPr="001F33F7">
        <w:rPr>
          <w:rFonts w:eastAsiaTheme="minorEastAsia"/>
          <w:color w:val="000000" w:themeColor="text1"/>
          <w:szCs w:val="28"/>
        </w:rPr>
        <w:object w:dxaOrig="20608" w:dyaOrig="20778">
          <v:shape id="_x0000_s1078" type="#_x0000_t75" style="position:absolute;left:0;text-align:left;margin-left:81pt;margin-top:4.5pt;width:235.5pt;height:135.1pt;z-index:251705344">
            <v:imagedata r:id="rId109" o:title=""/>
          </v:shape>
          <o:OLEObject Type="Embed" ProgID="ISISServer" ShapeID="_x0000_s1078" DrawAspect="Content" ObjectID="_1549347496" r:id="rId110"/>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2</w:t>
      </w:r>
      <w:r w:rsidRPr="001F33F7">
        <w:rPr>
          <w:rFonts w:eastAsiaTheme="minorEastAsia"/>
          <w:color w:val="000000" w:themeColor="text1"/>
          <w:szCs w:val="28"/>
        </w:rPr>
        <w:t>．</w:t>
      </w:r>
      <w:r w:rsidRPr="001F33F7">
        <w:rPr>
          <w:rFonts w:eastAsiaTheme="minorEastAsia"/>
          <w:color w:val="000000" w:themeColor="text1"/>
          <w:szCs w:val="28"/>
        </w:rPr>
        <w:t>9,10-</w:t>
      </w:r>
      <w:r w:rsidRPr="001F33F7">
        <w:rPr>
          <w:rFonts w:eastAsiaTheme="minorEastAsia"/>
          <w:color w:val="000000" w:themeColor="text1"/>
          <w:szCs w:val="28"/>
        </w:rPr>
        <w:t>蒽醌类</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79" type="#_x0000_t75" style="position:absolute;left:0;text-align:left;margin-left:84pt;margin-top:0;width:258pt;height:139.15pt;z-index:251706368">
            <v:imagedata r:id="rId111" o:title=""/>
          </v:shape>
          <o:OLEObject Type="Embed" ProgID="ISISServer" ShapeID="_x0000_s1079" DrawAspect="Content" ObjectID="_1549347497" r:id="rId112"/>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570"/>
        <w:rPr>
          <w:rFonts w:eastAsiaTheme="minorEastAsia"/>
          <w:color w:val="000000" w:themeColor="text1"/>
          <w:szCs w:val="28"/>
        </w:rPr>
      </w:pPr>
      <w:r w:rsidRPr="001F33F7">
        <w:rPr>
          <w:rFonts w:eastAsiaTheme="minorEastAsia"/>
          <w:color w:val="000000" w:themeColor="text1"/>
          <w:szCs w:val="28"/>
        </w:rPr>
        <w:t>一侧苯环上有取代，另一侧苯环无取代时，无取代苯环各碳移位值变化较小，即取代基的跨环影响不大。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（五）醌类化合物的</w:t>
      </w:r>
      <w:r w:rsidRPr="001F33F7">
        <w:rPr>
          <w:rFonts w:eastAsiaTheme="minorEastAsia"/>
          <w:color w:val="000000" w:themeColor="text1"/>
          <w:sz w:val="28"/>
          <w:szCs w:val="28"/>
        </w:rPr>
        <w:t>MS</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主要特征如下：（</w:t>
      </w:r>
      <w:r w:rsidRPr="001F33F7">
        <w:rPr>
          <w:rFonts w:eastAsiaTheme="minorEastAsia"/>
          <w:color w:val="000000" w:themeColor="text1"/>
          <w:szCs w:val="28"/>
        </w:rPr>
        <w:t>1</w:t>
      </w:r>
      <w:r w:rsidRPr="001F33F7">
        <w:rPr>
          <w:rFonts w:eastAsiaTheme="minorEastAsia"/>
          <w:color w:val="000000" w:themeColor="text1"/>
          <w:szCs w:val="28"/>
        </w:rPr>
        <w:t>）分子离子峰通常为基峰</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w:t>
      </w:r>
      <w:r w:rsidRPr="001F33F7">
        <w:rPr>
          <w:rFonts w:eastAsiaTheme="minorEastAsia"/>
          <w:color w:val="000000" w:themeColor="text1"/>
          <w:szCs w:val="28"/>
        </w:rPr>
        <w:t>2</w:t>
      </w:r>
      <w:r w:rsidRPr="001F33F7">
        <w:rPr>
          <w:rFonts w:eastAsiaTheme="minorEastAsia"/>
          <w:color w:val="000000" w:themeColor="text1"/>
          <w:szCs w:val="28"/>
        </w:rPr>
        <w:t>）失去</w:t>
      </w:r>
      <w:r w:rsidRPr="001F33F7">
        <w:rPr>
          <w:rFonts w:eastAsiaTheme="minorEastAsia"/>
          <w:color w:val="000000" w:themeColor="text1"/>
          <w:szCs w:val="28"/>
        </w:rPr>
        <w:t>1~2</w:t>
      </w:r>
      <w:r w:rsidRPr="001F33F7">
        <w:rPr>
          <w:rFonts w:eastAsiaTheme="minorEastAsia"/>
          <w:color w:val="000000" w:themeColor="text1"/>
          <w:szCs w:val="28"/>
        </w:rPr>
        <w:t>分子</w:t>
      </w:r>
      <w:r w:rsidRPr="001F33F7">
        <w:rPr>
          <w:rFonts w:eastAsiaTheme="minorEastAsia"/>
          <w:color w:val="000000" w:themeColor="text1"/>
          <w:szCs w:val="28"/>
        </w:rPr>
        <w:t>CO</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lastRenderedPageBreak/>
        <w:t xml:space="preserve">        </w:t>
      </w:r>
      <w:r w:rsidRPr="001F33F7">
        <w:rPr>
          <w:rFonts w:eastAsiaTheme="minorEastAsia"/>
          <w:color w:val="000000" w:themeColor="text1"/>
          <w:szCs w:val="28"/>
        </w:rPr>
        <w:t>（</w:t>
      </w:r>
      <w:r w:rsidRPr="001F33F7">
        <w:rPr>
          <w:rFonts w:eastAsiaTheme="minorEastAsia"/>
          <w:color w:val="000000" w:themeColor="text1"/>
          <w:szCs w:val="28"/>
        </w:rPr>
        <w:t>3</w:t>
      </w:r>
      <w:r w:rsidRPr="001F33F7">
        <w:rPr>
          <w:rFonts w:eastAsiaTheme="minorEastAsia"/>
          <w:color w:val="000000" w:themeColor="text1"/>
          <w:szCs w:val="28"/>
        </w:rPr>
        <w:t>）特征碎片峰：</w:t>
      </w:r>
      <w:r w:rsidRPr="001F33F7">
        <w:rPr>
          <w:rFonts w:eastAsiaTheme="minorEastAsia"/>
          <w:color w:val="000000" w:themeColor="text1"/>
          <w:szCs w:val="28"/>
        </w:rPr>
        <w:t>(m/z)</w:t>
      </w:r>
      <w:r w:rsidRPr="001F33F7">
        <w:rPr>
          <w:rFonts w:eastAsiaTheme="minorEastAsia"/>
          <w:color w:val="000000" w:themeColor="text1"/>
          <w:szCs w:val="28"/>
        </w:rPr>
        <w:t>：</w:t>
      </w:r>
      <w:r w:rsidRPr="001F33F7">
        <w:rPr>
          <w:rFonts w:eastAsiaTheme="minorEastAsia"/>
          <w:color w:val="000000" w:themeColor="text1"/>
          <w:szCs w:val="28"/>
        </w:rPr>
        <w:t>P-</w:t>
      </w:r>
      <w:r w:rsidRPr="001F33F7">
        <w:rPr>
          <w:rFonts w:eastAsiaTheme="minorEastAsia"/>
          <w:color w:val="000000" w:themeColor="text1"/>
          <w:szCs w:val="28"/>
        </w:rPr>
        <w:t>苯醌</w:t>
      </w:r>
      <w:r w:rsidRPr="001F33F7">
        <w:rPr>
          <w:rFonts w:eastAsiaTheme="minorEastAsia"/>
          <w:color w:val="000000" w:themeColor="text1"/>
          <w:szCs w:val="28"/>
        </w:rPr>
        <w:t>——82</w:t>
      </w:r>
      <w:r w:rsidRPr="001F33F7">
        <w:rPr>
          <w:rFonts w:eastAsiaTheme="minorEastAsia"/>
          <w:color w:val="000000" w:themeColor="text1"/>
          <w:szCs w:val="28"/>
        </w:rPr>
        <w:t>、</w:t>
      </w:r>
      <w:r w:rsidRPr="001F33F7">
        <w:rPr>
          <w:rFonts w:eastAsiaTheme="minorEastAsia"/>
          <w:color w:val="000000" w:themeColor="text1"/>
          <w:szCs w:val="28"/>
        </w:rPr>
        <w:t>80</w:t>
      </w:r>
      <w:r w:rsidRPr="001F33F7">
        <w:rPr>
          <w:rFonts w:eastAsiaTheme="minorEastAsia"/>
          <w:color w:val="000000" w:themeColor="text1"/>
          <w:szCs w:val="28"/>
        </w:rPr>
        <w:t>、</w:t>
      </w:r>
      <w:r w:rsidRPr="001F33F7">
        <w:rPr>
          <w:rFonts w:eastAsiaTheme="minorEastAsia"/>
          <w:color w:val="000000" w:themeColor="text1"/>
          <w:szCs w:val="28"/>
        </w:rPr>
        <w:t>54</w:t>
      </w:r>
      <w:r w:rsidRPr="001F33F7">
        <w:rPr>
          <w:rFonts w:eastAsiaTheme="minorEastAsia"/>
          <w:color w:val="000000" w:themeColor="text1"/>
          <w:szCs w:val="28"/>
        </w:rPr>
        <w:t>、</w:t>
      </w:r>
      <w:r w:rsidRPr="001F33F7">
        <w:rPr>
          <w:rFonts w:eastAsiaTheme="minorEastAsia"/>
          <w:color w:val="000000" w:themeColor="text1"/>
          <w:szCs w:val="28"/>
        </w:rPr>
        <w:t>52</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1,4-</w:t>
      </w:r>
      <w:r w:rsidRPr="001F33F7">
        <w:rPr>
          <w:rFonts w:eastAsiaTheme="minorEastAsia"/>
          <w:color w:val="000000" w:themeColor="text1"/>
          <w:szCs w:val="28"/>
        </w:rPr>
        <w:t>萘醌</w:t>
      </w:r>
      <w:r w:rsidRPr="001F33F7">
        <w:rPr>
          <w:rFonts w:eastAsiaTheme="minorEastAsia"/>
          <w:color w:val="000000" w:themeColor="text1"/>
          <w:szCs w:val="28"/>
        </w:rPr>
        <w:t>——104</w:t>
      </w:r>
      <w:r w:rsidRPr="001F33F7">
        <w:rPr>
          <w:rFonts w:eastAsiaTheme="minorEastAsia"/>
          <w:color w:val="000000" w:themeColor="text1"/>
          <w:szCs w:val="28"/>
        </w:rPr>
        <w:t>、</w:t>
      </w:r>
      <w:r w:rsidRPr="001F33F7">
        <w:rPr>
          <w:rFonts w:eastAsiaTheme="minorEastAsia"/>
          <w:color w:val="000000" w:themeColor="text1"/>
          <w:szCs w:val="28"/>
        </w:rPr>
        <w:t>76</w:t>
      </w:r>
      <w:r w:rsidRPr="001F33F7">
        <w:rPr>
          <w:rFonts w:eastAsiaTheme="minorEastAsia"/>
          <w:color w:val="000000" w:themeColor="text1"/>
          <w:szCs w:val="28"/>
        </w:rPr>
        <w:t>、</w:t>
      </w:r>
      <w:r w:rsidRPr="001F33F7">
        <w:rPr>
          <w:rFonts w:eastAsiaTheme="minorEastAsia"/>
          <w:color w:val="000000" w:themeColor="text1"/>
          <w:szCs w:val="28"/>
        </w:rPr>
        <w:t>50</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9,10-</w:t>
      </w:r>
      <w:r w:rsidRPr="001F33F7">
        <w:rPr>
          <w:rFonts w:eastAsiaTheme="minorEastAsia"/>
          <w:color w:val="000000" w:themeColor="text1"/>
          <w:szCs w:val="28"/>
        </w:rPr>
        <w:t>蒽醌</w:t>
      </w:r>
      <w:r w:rsidRPr="001F33F7">
        <w:rPr>
          <w:rFonts w:eastAsiaTheme="minorEastAsia"/>
          <w:color w:val="000000" w:themeColor="text1"/>
          <w:szCs w:val="28"/>
        </w:rPr>
        <w:t>——180</w:t>
      </w:r>
      <w:r w:rsidRPr="001F33F7">
        <w:rPr>
          <w:rFonts w:eastAsiaTheme="minorEastAsia"/>
          <w:color w:val="000000" w:themeColor="text1"/>
          <w:szCs w:val="28"/>
        </w:rPr>
        <w:t>、</w:t>
      </w:r>
      <w:r w:rsidRPr="001F33F7">
        <w:rPr>
          <w:rFonts w:eastAsiaTheme="minorEastAsia"/>
          <w:color w:val="000000" w:themeColor="text1"/>
          <w:szCs w:val="28"/>
        </w:rPr>
        <w:t>152</w:t>
      </w:r>
      <w:r w:rsidRPr="001F33F7">
        <w:rPr>
          <w:rFonts w:eastAsiaTheme="minorEastAsia"/>
          <w:color w:val="000000" w:themeColor="text1"/>
          <w:szCs w:val="28"/>
        </w:rPr>
        <w:t>、</w:t>
      </w:r>
      <w:r w:rsidRPr="001F33F7">
        <w:rPr>
          <w:rFonts w:eastAsiaTheme="minorEastAsia"/>
          <w:color w:val="000000" w:themeColor="text1"/>
          <w:szCs w:val="28"/>
        </w:rPr>
        <w:t>90</w:t>
      </w:r>
      <w:r w:rsidRPr="001F33F7">
        <w:rPr>
          <w:rFonts w:eastAsiaTheme="minorEastAsia"/>
          <w:color w:val="000000" w:themeColor="text1"/>
          <w:szCs w:val="28"/>
        </w:rPr>
        <w:t>、</w:t>
      </w:r>
      <w:r w:rsidRPr="001F33F7">
        <w:rPr>
          <w:rFonts w:eastAsiaTheme="minorEastAsia"/>
          <w:color w:val="000000" w:themeColor="text1"/>
          <w:szCs w:val="28"/>
        </w:rPr>
        <w:t>76</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80" type="#_x0000_t75" style="position:absolute;left:0;text-align:left;margin-left:36pt;margin-top:0;width:100.45pt;height:89.25pt;z-index:251707392">
            <v:imagedata r:id="rId113" o:title=""/>
          </v:shape>
          <o:OLEObject Type="Embed" ProgID="ISISServer" ShapeID="_x0000_s1080" DrawAspect="Content" ObjectID="_1549347498" r:id="rId114"/>
        </w:object>
      </w:r>
      <w:r w:rsidRPr="001F33F7">
        <w:rPr>
          <w:rFonts w:eastAsiaTheme="minorEastAsia"/>
          <w:color w:val="000000" w:themeColor="text1"/>
          <w:szCs w:val="28"/>
        </w:rPr>
        <w:object w:dxaOrig="20608" w:dyaOrig="20778">
          <v:shape id="_x0000_s1081" type="#_x0000_t75" style="position:absolute;left:0;text-align:left;margin-left:180pt;margin-top:8.3pt;width:210pt;height:77.5pt;z-index:251708416">
            <v:imagedata r:id="rId115" o:title=""/>
          </v:shape>
          <o:OLEObject Type="Embed" ProgID="ISISServer" ShapeID="_x0000_s1081" DrawAspect="Content" ObjectID="_1549347499" r:id="rId116"/>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（六）醌类化合物衍生物的制备</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1</w:t>
      </w:r>
      <w:r w:rsidRPr="001F33F7">
        <w:rPr>
          <w:rFonts w:eastAsiaTheme="minorEastAsia"/>
          <w:color w:val="000000" w:themeColor="text1"/>
          <w:szCs w:val="28"/>
        </w:rPr>
        <w:t>．甲基化反应</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目的</w:t>
      </w:r>
      <w:r w:rsidRPr="001F33F7">
        <w:rPr>
          <w:rFonts w:eastAsiaTheme="minorEastAsia"/>
          <w:color w:val="000000" w:themeColor="text1"/>
          <w:szCs w:val="28"/>
        </w:rPr>
        <w:t>——</w:t>
      </w:r>
      <w:r w:rsidRPr="001F33F7">
        <w:rPr>
          <w:rFonts w:eastAsiaTheme="minorEastAsia"/>
          <w:color w:val="000000" w:themeColor="text1"/>
          <w:szCs w:val="28"/>
        </w:rPr>
        <w:t>保护</w:t>
      </w:r>
      <w:r w:rsidRPr="001F33F7">
        <w:rPr>
          <w:rFonts w:eastAsiaTheme="minorEastAsia"/>
          <w:color w:val="000000" w:themeColor="text1"/>
          <w:szCs w:val="28"/>
        </w:rPr>
        <w:t>-OH</w:t>
      </w:r>
      <w:r w:rsidRPr="001F33F7">
        <w:rPr>
          <w:rFonts w:eastAsiaTheme="minorEastAsia"/>
          <w:color w:val="000000" w:themeColor="text1"/>
          <w:szCs w:val="28"/>
        </w:rPr>
        <w:t>、测定</w:t>
      </w:r>
      <w:r w:rsidRPr="001F33F7">
        <w:rPr>
          <w:rFonts w:eastAsiaTheme="minorEastAsia"/>
          <w:color w:val="000000" w:themeColor="text1"/>
          <w:szCs w:val="28"/>
        </w:rPr>
        <w:t>-OH</w:t>
      </w:r>
      <w:r w:rsidRPr="001F33F7">
        <w:rPr>
          <w:rFonts w:eastAsiaTheme="minorEastAsia"/>
          <w:color w:val="000000" w:themeColor="text1"/>
          <w:szCs w:val="28"/>
        </w:rPr>
        <w:t>数目及成苷的位置。</w:t>
      </w:r>
    </w:p>
    <w:tbl>
      <w:tblPr>
        <w:tblW w:w="0" w:type="auto"/>
        <w:tblInd w:w="328"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2988"/>
        <w:gridCol w:w="4680"/>
      </w:tblGrid>
      <w:tr w:rsidR="0017268A" w:rsidRPr="001F33F7" w:rsidTr="003B6615">
        <w:tblPrEx>
          <w:tblCellMar>
            <w:top w:w="0" w:type="dxa"/>
            <w:bottom w:w="0" w:type="dxa"/>
          </w:tblCellMar>
        </w:tblPrEx>
        <w:trPr>
          <w:trHeight w:val="220"/>
        </w:trPr>
        <w:tc>
          <w:tcPr>
            <w:tcW w:w="2988" w:type="dxa"/>
            <w:tcBorders>
              <w:bottom w:val="single" w:sz="6" w:space="0" w:color="008000"/>
            </w:tcBorders>
          </w:tcPr>
          <w:p w:rsidR="0017268A" w:rsidRPr="001F33F7" w:rsidRDefault="0017268A" w:rsidP="003B6615">
            <w:pPr>
              <w:spacing w:line="360" w:lineRule="auto"/>
              <w:jc w:val="center"/>
              <w:rPr>
                <w:rFonts w:eastAsiaTheme="minorEastAsia"/>
                <w:color w:val="000000" w:themeColor="text1"/>
                <w:sz w:val="28"/>
                <w:szCs w:val="28"/>
              </w:rPr>
            </w:pPr>
            <w:r w:rsidRPr="001F33F7">
              <w:rPr>
                <w:rFonts w:eastAsiaTheme="minorEastAsia"/>
                <w:color w:val="000000" w:themeColor="text1"/>
                <w:sz w:val="28"/>
                <w:szCs w:val="28"/>
              </w:rPr>
              <w:t>甲基化试剂的组成</w:t>
            </w:r>
          </w:p>
        </w:tc>
        <w:tc>
          <w:tcPr>
            <w:tcW w:w="4680" w:type="dxa"/>
            <w:tcBorders>
              <w:bottom w:val="single" w:sz="6" w:space="0" w:color="008000"/>
            </w:tcBorders>
          </w:tcPr>
          <w:p w:rsidR="0017268A" w:rsidRPr="001F33F7" w:rsidRDefault="0017268A" w:rsidP="003B6615">
            <w:pPr>
              <w:spacing w:line="360" w:lineRule="auto"/>
              <w:jc w:val="center"/>
              <w:rPr>
                <w:rFonts w:eastAsiaTheme="minorEastAsia"/>
                <w:color w:val="000000" w:themeColor="text1"/>
                <w:sz w:val="28"/>
                <w:szCs w:val="28"/>
              </w:rPr>
            </w:pPr>
            <w:r w:rsidRPr="001F33F7">
              <w:rPr>
                <w:rFonts w:eastAsiaTheme="minorEastAsia"/>
                <w:color w:val="000000" w:themeColor="text1"/>
                <w:sz w:val="28"/>
                <w:szCs w:val="28"/>
              </w:rPr>
              <w:t>反应官能团</w:t>
            </w:r>
          </w:p>
        </w:tc>
      </w:tr>
      <w:tr w:rsidR="001F33F7" w:rsidRPr="001F33F7" w:rsidTr="003B6615">
        <w:tblPrEx>
          <w:tblCellMar>
            <w:top w:w="0" w:type="dxa"/>
            <w:bottom w:w="0" w:type="dxa"/>
          </w:tblCellMar>
        </w:tblPrEx>
        <w:trPr>
          <w:trHeight w:val="220"/>
        </w:trPr>
        <w:tc>
          <w:tcPr>
            <w:tcW w:w="2988" w:type="dxa"/>
          </w:tcPr>
          <w:p w:rsidR="0017268A" w:rsidRPr="001F33F7" w:rsidRDefault="0017268A" w:rsidP="003B6615">
            <w:pPr>
              <w:spacing w:line="360" w:lineRule="exact"/>
              <w:rPr>
                <w:rFonts w:eastAsiaTheme="minorEastAsia"/>
                <w:color w:val="000000" w:themeColor="text1"/>
                <w:sz w:val="28"/>
                <w:szCs w:val="28"/>
                <w:lang w:val="pt-BR"/>
              </w:rPr>
            </w:pPr>
            <w:r w:rsidRPr="001F33F7">
              <w:rPr>
                <w:rFonts w:eastAsiaTheme="minorEastAsia"/>
                <w:color w:val="000000" w:themeColor="text1"/>
                <w:sz w:val="28"/>
                <w:szCs w:val="28"/>
                <w:lang w:val="pt-BR"/>
              </w:rPr>
              <w:t>CH</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N</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/Et</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O</w:t>
            </w:r>
          </w:p>
          <w:p w:rsidR="0017268A" w:rsidRPr="001F33F7" w:rsidRDefault="0017268A" w:rsidP="003B6615">
            <w:pPr>
              <w:spacing w:line="360" w:lineRule="exact"/>
              <w:rPr>
                <w:rFonts w:eastAsiaTheme="minorEastAsia"/>
                <w:color w:val="000000" w:themeColor="text1"/>
                <w:sz w:val="28"/>
                <w:szCs w:val="28"/>
                <w:lang w:val="pt-BR"/>
              </w:rPr>
            </w:pPr>
            <w:r w:rsidRPr="001F33F7">
              <w:rPr>
                <w:rFonts w:eastAsiaTheme="minorEastAsia"/>
                <w:color w:val="000000" w:themeColor="text1"/>
                <w:sz w:val="28"/>
                <w:szCs w:val="28"/>
                <w:lang w:val="pt-BR"/>
              </w:rPr>
              <w:t>CH</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N</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/Et</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O+MeOH</w:t>
            </w:r>
          </w:p>
          <w:p w:rsidR="0017268A" w:rsidRPr="001F33F7" w:rsidRDefault="0017268A" w:rsidP="003B6615">
            <w:pPr>
              <w:spacing w:line="360" w:lineRule="exact"/>
              <w:rPr>
                <w:rFonts w:eastAsiaTheme="minorEastAsia"/>
                <w:color w:val="000000" w:themeColor="text1"/>
                <w:sz w:val="28"/>
                <w:szCs w:val="28"/>
                <w:lang w:val="pt-BR"/>
              </w:rPr>
            </w:pPr>
            <w:r w:rsidRPr="001F33F7">
              <w:rPr>
                <w:rFonts w:eastAsiaTheme="minorEastAsia"/>
                <w:color w:val="000000" w:themeColor="text1"/>
                <w:sz w:val="28"/>
                <w:szCs w:val="28"/>
                <w:lang w:val="pt-BR"/>
              </w:rPr>
              <w:t>(CH</w:t>
            </w:r>
            <w:r w:rsidRPr="001F33F7">
              <w:rPr>
                <w:rFonts w:eastAsiaTheme="minorEastAsia"/>
                <w:color w:val="000000" w:themeColor="text1"/>
                <w:sz w:val="28"/>
                <w:szCs w:val="28"/>
                <w:vertAlign w:val="subscript"/>
                <w:lang w:val="pt-BR"/>
              </w:rPr>
              <w:t>3</w:t>
            </w:r>
            <w:r w:rsidRPr="001F33F7">
              <w:rPr>
                <w:rFonts w:eastAsiaTheme="minorEastAsia"/>
                <w:color w:val="000000" w:themeColor="text1"/>
                <w:sz w:val="28"/>
                <w:szCs w:val="28"/>
                <w:lang w:val="pt-BR"/>
              </w:rPr>
              <w:t>)</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SO</w:t>
            </w:r>
            <w:r w:rsidRPr="001F33F7">
              <w:rPr>
                <w:rFonts w:eastAsiaTheme="minorEastAsia"/>
                <w:color w:val="000000" w:themeColor="text1"/>
                <w:sz w:val="28"/>
                <w:szCs w:val="28"/>
                <w:vertAlign w:val="subscript"/>
                <w:lang w:val="pt-BR"/>
              </w:rPr>
              <w:t>4</w:t>
            </w:r>
            <w:r w:rsidRPr="001F33F7">
              <w:rPr>
                <w:rFonts w:eastAsiaTheme="minorEastAsia"/>
                <w:color w:val="000000" w:themeColor="text1"/>
                <w:sz w:val="28"/>
                <w:szCs w:val="28"/>
                <w:lang w:val="pt-BR"/>
              </w:rPr>
              <w:t>+K</w:t>
            </w:r>
            <w:r w:rsidRPr="001F33F7">
              <w:rPr>
                <w:rFonts w:eastAsiaTheme="minorEastAsia"/>
                <w:color w:val="000000" w:themeColor="text1"/>
                <w:sz w:val="28"/>
                <w:szCs w:val="28"/>
                <w:vertAlign w:val="subscript"/>
                <w:lang w:val="pt-BR"/>
              </w:rPr>
              <w:t>2</w:t>
            </w:r>
            <w:r w:rsidRPr="001F33F7">
              <w:rPr>
                <w:rFonts w:eastAsiaTheme="minorEastAsia"/>
                <w:color w:val="000000" w:themeColor="text1"/>
                <w:sz w:val="28"/>
                <w:szCs w:val="28"/>
                <w:lang w:val="pt-BR"/>
              </w:rPr>
              <w:t>CO</w:t>
            </w:r>
            <w:r w:rsidRPr="001F33F7">
              <w:rPr>
                <w:rFonts w:eastAsiaTheme="minorEastAsia"/>
                <w:color w:val="000000" w:themeColor="text1"/>
                <w:sz w:val="28"/>
                <w:szCs w:val="28"/>
                <w:vertAlign w:val="subscript"/>
                <w:lang w:val="pt-BR"/>
              </w:rPr>
              <w:t>3</w:t>
            </w:r>
            <w:r w:rsidRPr="001F33F7">
              <w:rPr>
                <w:rFonts w:eastAsiaTheme="minorEastAsia"/>
                <w:color w:val="000000" w:themeColor="text1"/>
                <w:sz w:val="28"/>
                <w:szCs w:val="28"/>
                <w:lang w:val="pt-BR"/>
              </w:rPr>
              <w:t>+</w:t>
            </w:r>
            <w:r w:rsidRPr="001F33F7">
              <w:rPr>
                <w:rFonts w:eastAsiaTheme="minorEastAsia"/>
                <w:color w:val="000000" w:themeColor="text1"/>
                <w:sz w:val="28"/>
                <w:szCs w:val="28"/>
              </w:rPr>
              <w:t>丙酮</w:t>
            </w:r>
          </w:p>
          <w:p w:rsidR="0017268A" w:rsidRPr="001F33F7" w:rsidRDefault="0017268A" w:rsidP="003B6615">
            <w:pPr>
              <w:spacing w:line="360" w:lineRule="exact"/>
              <w:rPr>
                <w:rFonts w:eastAsiaTheme="minorEastAsia"/>
                <w:color w:val="000000" w:themeColor="text1"/>
                <w:sz w:val="28"/>
                <w:szCs w:val="28"/>
              </w:rPr>
            </w:pPr>
            <w:r w:rsidRPr="001F33F7">
              <w:rPr>
                <w:rFonts w:eastAsiaTheme="minorEastAsia"/>
                <w:color w:val="000000" w:themeColor="text1"/>
                <w:sz w:val="28"/>
                <w:szCs w:val="28"/>
              </w:rPr>
              <w:t>CH</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I+Ag</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O+CHCl</w:t>
            </w:r>
            <w:r w:rsidRPr="001F33F7">
              <w:rPr>
                <w:rFonts w:eastAsiaTheme="minorEastAsia"/>
                <w:color w:val="000000" w:themeColor="text1"/>
                <w:sz w:val="28"/>
                <w:szCs w:val="28"/>
                <w:vertAlign w:val="subscript"/>
              </w:rPr>
              <w:t>3</w:t>
            </w:r>
          </w:p>
        </w:tc>
        <w:tc>
          <w:tcPr>
            <w:tcW w:w="4680" w:type="dxa"/>
          </w:tcPr>
          <w:p w:rsidR="0017268A" w:rsidRPr="001F33F7" w:rsidRDefault="0017268A" w:rsidP="003B6615">
            <w:pPr>
              <w:spacing w:line="360" w:lineRule="exact"/>
              <w:rPr>
                <w:rFonts w:eastAsiaTheme="minorEastAsia"/>
                <w:color w:val="000000" w:themeColor="text1"/>
                <w:sz w:val="28"/>
                <w:szCs w:val="28"/>
              </w:rPr>
            </w:pPr>
            <w:r w:rsidRPr="001F33F7">
              <w:rPr>
                <w:rFonts w:eastAsiaTheme="minorEastAsia"/>
                <w:color w:val="000000" w:themeColor="text1"/>
                <w:sz w:val="28"/>
                <w:szCs w:val="28"/>
              </w:rPr>
              <w:t>-COOH,β</w:t>
            </w:r>
            <w:r w:rsidRPr="001F33F7">
              <w:rPr>
                <w:rFonts w:eastAsiaTheme="minorEastAsia"/>
                <w:color w:val="000000" w:themeColor="text1"/>
                <w:sz w:val="28"/>
                <w:szCs w:val="28"/>
              </w:rPr>
              <w:t>酚</w:t>
            </w:r>
            <w:r w:rsidRPr="001F33F7">
              <w:rPr>
                <w:rFonts w:eastAsiaTheme="minorEastAsia"/>
                <w:color w:val="000000" w:themeColor="text1"/>
                <w:sz w:val="28"/>
                <w:szCs w:val="28"/>
              </w:rPr>
              <w:t>OH,-CHO</w:t>
            </w:r>
          </w:p>
          <w:p w:rsidR="0017268A" w:rsidRPr="001F33F7" w:rsidRDefault="0017268A" w:rsidP="003B6615">
            <w:pPr>
              <w:spacing w:line="360" w:lineRule="exact"/>
              <w:rPr>
                <w:rFonts w:eastAsiaTheme="minorEastAsia"/>
                <w:color w:val="000000" w:themeColor="text1"/>
                <w:sz w:val="28"/>
                <w:szCs w:val="28"/>
              </w:rPr>
            </w:pPr>
            <w:r w:rsidRPr="001F33F7">
              <w:rPr>
                <w:rFonts w:eastAsiaTheme="minorEastAsia"/>
                <w:color w:val="000000" w:themeColor="text1"/>
                <w:sz w:val="28"/>
                <w:szCs w:val="28"/>
              </w:rPr>
              <w:t>-COOH, β</w:t>
            </w:r>
            <w:r w:rsidRPr="001F33F7">
              <w:rPr>
                <w:rFonts w:eastAsiaTheme="minorEastAsia"/>
                <w:color w:val="000000" w:themeColor="text1"/>
                <w:sz w:val="28"/>
                <w:szCs w:val="28"/>
              </w:rPr>
              <w:t>酚</w:t>
            </w:r>
            <w:r w:rsidRPr="001F33F7">
              <w:rPr>
                <w:rFonts w:eastAsiaTheme="minorEastAsia"/>
                <w:color w:val="000000" w:themeColor="text1"/>
                <w:sz w:val="28"/>
                <w:szCs w:val="28"/>
              </w:rPr>
              <w:t xml:space="preserve">OH, </w:t>
            </w:r>
            <w:r w:rsidRPr="001F33F7">
              <w:rPr>
                <w:rFonts w:eastAsiaTheme="minorEastAsia"/>
                <w:color w:val="000000" w:themeColor="text1"/>
                <w:sz w:val="28"/>
                <w:szCs w:val="28"/>
              </w:rPr>
              <w:t>两个</w:t>
            </w:r>
            <w:r w:rsidRPr="001F33F7">
              <w:rPr>
                <w:rFonts w:eastAsiaTheme="minorEastAsia"/>
                <w:color w:val="000000" w:themeColor="text1"/>
                <w:sz w:val="28"/>
                <w:szCs w:val="28"/>
              </w:rPr>
              <w:t>α-OH</w:t>
            </w:r>
            <w:r w:rsidRPr="001F33F7">
              <w:rPr>
                <w:rFonts w:eastAsiaTheme="minorEastAsia"/>
                <w:color w:val="000000" w:themeColor="text1"/>
                <w:sz w:val="28"/>
                <w:szCs w:val="28"/>
              </w:rPr>
              <w:t>之一</w:t>
            </w:r>
            <w:r w:rsidRPr="001F33F7">
              <w:rPr>
                <w:rFonts w:eastAsiaTheme="minorEastAsia"/>
                <w:color w:val="000000" w:themeColor="text1"/>
                <w:sz w:val="28"/>
                <w:szCs w:val="28"/>
              </w:rPr>
              <w:t>,-CHO</w:t>
            </w:r>
          </w:p>
          <w:p w:rsidR="0017268A" w:rsidRPr="001F33F7" w:rsidRDefault="0017268A" w:rsidP="003B6615">
            <w:pPr>
              <w:spacing w:line="360" w:lineRule="exact"/>
              <w:rPr>
                <w:rFonts w:eastAsiaTheme="minorEastAsia"/>
                <w:color w:val="000000" w:themeColor="text1"/>
                <w:sz w:val="28"/>
                <w:szCs w:val="28"/>
              </w:rPr>
            </w:pPr>
            <w:r w:rsidRPr="001F33F7">
              <w:rPr>
                <w:rFonts w:eastAsiaTheme="minorEastAsia"/>
                <w:color w:val="000000" w:themeColor="text1"/>
                <w:sz w:val="28"/>
                <w:szCs w:val="28"/>
              </w:rPr>
              <w:t>β</w:t>
            </w:r>
            <w:r w:rsidRPr="001F33F7">
              <w:rPr>
                <w:rFonts w:eastAsiaTheme="minorEastAsia"/>
                <w:color w:val="000000" w:themeColor="text1"/>
                <w:sz w:val="28"/>
                <w:szCs w:val="28"/>
              </w:rPr>
              <w:t>酚</w:t>
            </w:r>
            <w:r w:rsidRPr="001F33F7">
              <w:rPr>
                <w:rFonts w:eastAsiaTheme="minorEastAsia"/>
                <w:color w:val="000000" w:themeColor="text1"/>
                <w:sz w:val="28"/>
                <w:szCs w:val="28"/>
              </w:rPr>
              <w:t>-OH, α-</w:t>
            </w:r>
            <w:r w:rsidRPr="001F33F7">
              <w:rPr>
                <w:rFonts w:eastAsiaTheme="minorEastAsia"/>
                <w:color w:val="000000" w:themeColor="text1"/>
                <w:sz w:val="28"/>
                <w:szCs w:val="28"/>
              </w:rPr>
              <w:t>酚</w:t>
            </w:r>
            <w:r w:rsidRPr="001F33F7">
              <w:rPr>
                <w:rFonts w:eastAsiaTheme="minorEastAsia"/>
                <w:color w:val="000000" w:themeColor="text1"/>
                <w:sz w:val="28"/>
                <w:szCs w:val="28"/>
              </w:rPr>
              <w:t>OH</w:t>
            </w:r>
          </w:p>
          <w:p w:rsidR="0017268A" w:rsidRPr="001F33F7" w:rsidRDefault="0017268A" w:rsidP="003B6615">
            <w:pPr>
              <w:spacing w:line="360" w:lineRule="exact"/>
              <w:rPr>
                <w:rFonts w:eastAsiaTheme="minorEastAsia"/>
                <w:color w:val="000000" w:themeColor="text1"/>
                <w:sz w:val="28"/>
                <w:szCs w:val="28"/>
              </w:rPr>
            </w:pPr>
            <w:r w:rsidRPr="001F33F7">
              <w:rPr>
                <w:rFonts w:eastAsiaTheme="minorEastAsia"/>
                <w:color w:val="000000" w:themeColor="text1"/>
                <w:sz w:val="28"/>
                <w:szCs w:val="28"/>
              </w:rPr>
              <w:t>-COOH,</w:t>
            </w:r>
            <w:r w:rsidRPr="001F33F7">
              <w:rPr>
                <w:rFonts w:eastAsiaTheme="minorEastAsia"/>
                <w:color w:val="000000" w:themeColor="text1"/>
                <w:sz w:val="28"/>
                <w:szCs w:val="28"/>
              </w:rPr>
              <w:t>所有的酚</w:t>
            </w:r>
            <w:r w:rsidRPr="001F33F7">
              <w:rPr>
                <w:rFonts w:eastAsiaTheme="minorEastAsia"/>
                <w:color w:val="000000" w:themeColor="text1"/>
                <w:sz w:val="28"/>
                <w:szCs w:val="28"/>
              </w:rPr>
              <w:t>OH,</w:t>
            </w:r>
            <w:r w:rsidRPr="001F33F7">
              <w:rPr>
                <w:rFonts w:eastAsiaTheme="minorEastAsia"/>
                <w:color w:val="000000" w:themeColor="text1"/>
                <w:sz w:val="28"/>
                <w:szCs w:val="28"/>
              </w:rPr>
              <w:t>醇</w:t>
            </w:r>
            <w:r w:rsidRPr="001F33F7">
              <w:rPr>
                <w:rFonts w:eastAsiaTheme="minorEastAsia"/>
                <w:color w:val="000000" w:themeColor="text1"/>
                <w:sz w:val="28"/>
                <w:szCs w:val="28"/>
              </w:rPr>
              <w:t>OH,-CHO</w:t>
            </w:r>
          </w:p>
        </w:tc>
      </w:tr>
    </w:tbl>
    <w:p w:rsidR="0017268A" w:rsidRPr="001F33F7" w:rsidRDefault="0017268A" w:rsidP="0017268A">
      <w:pPr>
        <w:pStyle w:val="a5"/>
        <w:spacing w:line="180" w:lineRule="exact"/>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1</w:t>
      </w:r>
      <w:r w:rsidRPr="001F33F7">
        <w:rPr>
          <w:rFonts w:eastAsiaTheme="minorEastAsia"/>
          <w:color w:val="000000" w:themeColor="text1"/>
          <w:szCs w:val="28"/>
        </w:rPr>
        <w:t>）反应物甲基化易难顺序：</w:t>
      </w:r>
    </w:p>
    <w:p w:rsidR="0017268A" w:rsidRPr="001F33F7" w:rsidRDefault="0017268A" w:rsidP="0017268A">
      <w:pPr>
        <w:pStyle w:val="a5"/>
        <w:spacing w:line="360" w:lineRule="auto"/>
        <w:ind w:firstLine="0"/>
        <w:rPr>
          <w:rFonts w:eastAsiaTheme="minorEastAsia"/>
          <w:color w:val="000000" w:themeColor="text1"/>
          <w:szCs w:val="28"/>
          <w:lang w:val="pt-BR"/>
        </w:rPr>
      </w:pPr>
      <w:r w:rsidRPr="001F33F7">
        <w:rPr>
          <w:rFonts w:eastAsiaTheme="minorEastAsia"/>
          <w:color w:val="000000" w:themeColor="text1"/>
          <w:szCs w:val="28"/>
        </w:rPr>
        <w:t xml:space="preserve">      </w:t>
      </w:r>
      <w:r w:rsidRPr="001F33F7">
        <w:rPr>
          <w:rFonts w:eastAsiaTheme="minorEastAsia"/>
          <w:color w:val="000000" w:themeColor="text1"/>
          <w:szCs w:val="28"/>
          <w:lang w:val="pt-BR"/>
        </w:rPr>
        <w:t xml:space="preserve">-COOH  &gt;  </w:t>
      </w:r>
      <w:r w:rsidRPr="001F33F7">
        <w:rPr>
          <w:rFonts w:eastAsiaTheme="minorEastAsia"/>
          <w:color w:val="000000" w:themeColor="text1"/>
          <w:szCs w:val="28"/>
        </w:rPr>
        <w:sym w:font="Symbol" w:char="F062"/>
      </w:r>
      <w:r w:rsidRPr="001F33F7">
        <w:rPr>
          <w:rFonts w:eastAsiaTheme="minorEastAsia"/>
          <w:color w:val="000000" w:themeColor="text1"/>
          <w:szCs w:val="28"/>
          <w:lang w:val="pt-BR"/>
        </w:rPr>
        <w:t xml:space="preserve">-OH  &gt;  Ar-OH  &gt;  </w:t>
      </w:r>
      <w:r w:rsidRPr="001F33F7">
        <w:rPr>
          <w:rFonts w:eastAsiaTheme="minorEastAsia"/>
          <w:color w:val="000000" w:themeColor="text1"/>
          <w:szCs w:val="28"/>
        </w:rPr>
        <w:sym w:font="Symbol" w:char="F061"/>
      </w:r>
      <w:r w:rsidRPr="001F33F7">
        <w:rPr>
          <w:rFonts w:eastAsiaTheme="minorEastAsia"/>
          <w:color w:val="000000" w:themeColor="text1"/>
          <w:szCs w:val="28"/>
          <w:lang w:val="pt-BR"/>
        </w:rPr>
        <w:t>-OH  &gt;  R-OH</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lang w:val="pt-BR"/>
        </w:rPr>
        <w:t xml:space="preserve">            </w:t>
      </w:r>
      <w:r w:rsidRPr="001F33F7">
        <w:rPr>
          <w:rFonts w:eastAsiaTheme="minorEastAsia"/>
          <w:color w:val="000000" w:themeColor="text1"/>
          <w:szCs w:val="28"/>
        </w:rPr>
        <w:t>（羟基酸性越强，质子易解离，甲基化越易进行）</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2</w:t>
      </w:r>
      <w:r w:rsidRPr="001F33F7">
        <w:rPr>
          <w:rFonts w:eastAsiaTheme="minorEastAsia"/>
          <w:color w:val="000000" w:themeColor="text1"/>
          <w:szCs w:val="28"/>
        </w:rPr>
        <w:t>）试剂的活性：</w:t>
      </w:r>
      <w:r w:rsidRPr="001F33F7">
        <w:rPr>
          <w:rFonts w:eastAsiaTheme="minorEastAsia"/>
          <w:color w:val="000000" w:themeColor="text1"/>
          <w:szCs w:val="28"/>
        </w:rPr>
        <w:t>CH</w:t>
      </w:r>
      <w:r w:rsidRPr="001F33F7">
        <w:rPr>
          <w:rFonts w:eastAsiaTheme="minorEastAsia"/>
          <w:color w:val="000000" w:themeColor="text1"/>
          <w:szCs w:val="28"/>
          <w:vertAlign w:val="subscript"/>
        </w:rPr>
        <w:t>3</w:t>
      </w:r>
      <w:r w:rsidRPr="001F33F7">
        <w:rPr>
          <w:rFonts w:eastAsiaTheme="minorEastAsia"/>
          <w:color w:val="000000" w:themeColor="text1"/>
          <w:szCs w:val="28"/>
        </w:rPr>
        <w:t>I  &gt;  (CH</w:t>
      </w:r>
      <w:r w:rsidRPr="001F33F7">
        <w:rPr>
          <w:rFonts w:eastAsiaTheme="minorEastAsia"/>
          <w:color w:val="000000" w:themeColor="text1"/>
          <w:szCs w:val="28"/>
          <w:vertAlign w:val="subscript"/>
        </w:rPr>
        <w:t>3</w:t>
      </w:r>
      <w:r w:rsidRPr="001F33F7">
        <w:rPr>
          <w:rFonts w:eastAsiaTheme="minorEastAsia"/>
          <w:color w:val="000000" w:themeColor="text1"/>
          <w:szCs w:val="28"/>
        </w:rPr>
        <w:t>)</w:t>
      </w:r>
      <w:r w:rsidRPr="001F33F7">
        <w:rPr>
          <w:rFonts w:eastAsiaTheme="minorEastAsia"/>
          <w:color w:val="000000" w:themeColor="text1"/>
          <w:szCs w:val="28"/>
          <w:vertAlign w:val="subscript"/>
        </w:rPr>
        <w:t>2</w:t>
      </w:r>
      <w:r w:rsidRPr="001F33F7">
        <w:rPr>
          <w:rFonts w:eastAsiaTheme="minorEastAsia"/>
          <w:color w:val="000000" w:themeColor="text1"/>
          <w:szCs w:val="28"/>
        </w:rPr>
        <w:t>SO</w:t>
      </w:r>
      <w:r w:rsidRPr="001F33F7">
        <w:rPr>
          <w:rFonts w:eastAsiaTheme="minorEastAsia"/>
          <w:color w:val="000000" w:themeColor="text1"/>
          <w:szCs w:val="28"/>
          <w:vertAlign w:val="subscript"/>
        </w:rPr>
        <w:t>4</w:t>
      </w:r>
      <w:r w:rsidRPr="001F33F7">
        <w:rPr>
          <w:rFonts w:eastAsiaTheme="minorEastAsia"/>
          <w:color w:val="000000" w:themeColor="text1"/>
          <w:szCs w:val="28"/>
        </w:rPr>
        <w:t xml:space="preserve">  &gt;  CH</w:t>
      </w:r>
      <w:r w:rsidRPr="001F33F7">
        <w:rPr>
          <w:rFonts w:eastAsiaTheme="minorEastAsia"/>
          <w:color w:val="000000" w:themeColor="text1"/>
          <w:szCs w:val="28"/>
          <w:vertAlign w:val="subscript"/>
        </w:rPr>
        <w:t>2</w:t>
      </w:r>
      <w:r w:rsidRPr="001F33F7">
        <w:rPr>
          <w:rFonts w:eastAsiaTheme="minorEastAsia"/>
          <w:color w:val="000000" w:themeColor="text1"/>
          <w:szCs w:val="28"/>
        </w:rPr>
        <w:t>N</w:t>
      </w:r>
      <w:r w:rsidRPr="001F33F7">
        <w:rPr>
          <w:rFonts w:eastAsiaTheme="minorEastAsia"/>
          <w:color w:val="000000" w:themeColor="text1"/>
          <w:szCs w:val="28"/>
          <w:vertAlign w:val="subscript"/>
        </w:rPr>
        <w:t>2</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3</w:t>
      </w:r>
      <w:r w:rsidRPr="001F33F7">
        <w:rPr>
          <w:rFonts w:eastAsiaTheme="minorEastAsia"/>
          <w:color w:val="000000" w:themeColor="text1"/>
          <w:szCs w:val="28"/>
        </w:rPr>
        <w:t>）溶剂</w:t>
      </w:r>
      <w:r w:rsidRPr="001F33F7">
        <w:rPr>
          <w:rFonts w:eastAsiaTheme="minorEastAsia"/>
          <w:color w:val="000000" w:themeColor="text1"/>
          <w:szCs w:val="28"/>
        </w:rPr>
        <w:t>——</w:t>
      </w:r>
      <w:r w:rsidRPr="001F33F7">
        <w:rPr>
          <w:rFonts w:eastAsiaTheme="minorEastAsia"/>
          <w:color w:val="000000" w:themeColor="text1"/>
          <w:szCs w:val="28"/>
        </w:rPr>
        <w:t>溶剂的极性强，甲基化能力增强</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例：曲菌素的甲基化反应</w: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FA34BD"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lastRenderedPageBreak/>
        <w:object w:dxaOrig="20608" w:dyaOrig="20778">
          <v:shape id="_x0000_s1082" type="#_x0000_t75" style="position:absolute;left:0;text-align:left;margin-left:34.15pt;margin-top:.3pt;width:309pt;height:219.5pt;z-index:251709440">
            <v:imagedata r:id="rId117" o:title=""/>
          </v:shape>
          <o:OLEObject Type="Embed" ProgID="ISISServer" ShapeID="_x0000_s1082" DrawAspect="Content" ObjectID="_1549347500" r:id="rId118"/>
        </w:objec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2</w:t>
      </w:r>
      <w:r w:rsidRPr="001F33F7">
        <w:rPr>
          <w:rFonts w:eastAsiaTheme="minorEastAsia"/>
          <w:color w:val="000000" w:themeColor="text1"/>
          <w:szCs w:val="28"/>
        </w:rPr>
        <w:t>．乙酰化反应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7"/>
        <w:gridCol w:w="1853"/>
        <w:gridCol w:w="3676"/>
      </w:tblGrid>
      <w:tr w:rsidR="00374929" w:rsidRPr="001F33F7" w:rsidTr="003B6615">
        <w:tblPrEx>
          <w:tblCellMar>
            <w:top w:w="0" w:type="dxa"/>
            <w:bottom w:w="0" w:type="dxa"/>
          </w:tblCellMar>
        </w:tblPrEx>
        <w:tc>
          <w:tcPr>
            <w:tcW w:w="2831" w:type="dxa"/>
          </w:tcPr>
          <w:p w:rsidR="0017268A" w:rsidRPr="001F33F7" w:rsidRDefault="0017268A" w:rsidP="003B6615">
            <w:pPr>
              <w:jc w:val="center"/>
              <w:rPr>
                <w:rFonts w:eastAsiaTheme="minorEastAsia"/>
                <w:color w:val="000000" w:themeColor="text1"/>
                <w:sz w:val="28"/>
                <w:szCs w:val="28"/>
              </w:rPr>
            </w:pPr>
            <w:r w:rsidRPr="001F33F7">
              <w:rPr>
                <w:rFonts w:eastAsiaTheme="minorEastAsia"/>
                <w:color w:val="000000" w:themeColor="text1"/>
                <w:sz w:val="28"/>
                <w:szCs w:val="28"/>
              </w:rPr>
              <w:t>试剂组成</w:t>
            </w:r>
          </w:p>
        </w:tc>
        <w:tc>
          <w:tcPr>
            <w:tcW w:w="1897" w:type="dxa"/>
          </w:tcPr>
          <w:p w:rsidR="0017268A" w:rsidRPr="001F33F7" w:rsidRDefault="0017268A" w:rsidP="003B6615">
            <w:pPr>
              <w:jc w:val="center"/>
              <w:rPr>
                <w:rFonts w:eastAsiaTheme="minorEastAsia"/>
                <w:color w:val="000000" w:themeColor="text1"/>
                <w:sz w:val="28"/>
                <w:szCs w:val="28"/>
              </w:rPr>
            </w:pPr>
            <w:r w:rsidRPr="001F33F7">
              <w:rPr>
                <w:rFonts w:eastAsiaTheme="minorEastAsia"/>
                <w:color w:val="000000" w:themeColor="text1"/>
                <w:sz w:val="28"/>
                <w:szCs w:val="28"/>
              </w:rPr>
              <w:t>反应条件</w:t>
            </w:r>
          </w:p>
        </w:tc>
        <w:tc>
          <w:tcPr>
            <w:tcW w:w="3765" w:type="dxa"/>
          </w:tcPr>
          <w:p w:rsidR="0017268A" w:rsidRPr="001F33F7" w:rsidRDefault="0017268A" w:rsidP="003B6615">
            <w:pPr>
              <w:jc w:val="center"/>
              <w:rPr>
                <w:rFonts w:eastAsiaTheme="minorEastAsia"/>
                <w:color w:val="000000" w:themeColor="text1"/>
                <w:sz w:val="28"/>
                <w:szCs w:val="28"/>
              </w:rPr>
            </w:pPr>
            <w:r w:rsidRPr="001F33F7">
              <w:rPr>
                <w:rFonts w:eastAsiaTheme="minorEastAsia"/>
                <w:color w:val="000000" w:themeColor="text1"/>
                <w:sz w:val="28"/>
                <w:szCs w:val="28"/>
              </w:rPr>
              <w:t>作用位置</w:t>
            </w:r>
          </w:p>
        </w:tc>
      </w:tr>
      <w:tr w:rsidR="00374929" w:rsidRPr="001F33F7" w:rsidTr="003B6615">
        <w:tblPrEx>
          <w:tblCellMar>
            <w:top w:w="0" w:type="dxa"/>
            <w:bottom w:w="0" w:type="dxa"/>
          </w:tblCellMar>
        </w:tblPrEx>
        <w:tc>
          <w:tcPr>
            <w:tcW w:w="2831" w:type="dxa"/>
          </w:tcPr>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冰醋酸（加少量乙酰氯）</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醋酐</w:t>
            </w:r>
          </w:p>
          <w:p w:rsidR="0017268A" w:rsidRPr="001F33F7" w:rsidRDefault="0017268A" w:rsidP="003B6615">
            <w:pPr>
              <w:rPr>
                <w:rFonts w:eastAsiaTheme="minorEastAsia"/>
                <w:color w:val="000000" w:themeColor="text1"/>
                <w:sz w:val="28"/>
                <w:szCs w:val="28"/>
              </w:rPr>
            </w:pP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醋酐</w:t>
            </w:r>
            <w:r w:rsidRPr="001F33F7">
              <w:rPr>
                <w:rFonts w:eastAsiaTheme="minorEastAsia"/>
                <w:color w:val="000000" w:themeColor="text1"/>
                <w:sz w:val="28"/>
                <w:szCs w:val="28"/>
              </w:rPr>
              <w:t>+</w:t>
            </w:r>
            <w:r w:rsidRPr="001F33F7">
              <w:rPr>
                <w:rFonts w:eastAsiaTheme="minorEastAsia"/>
                <w:color w:val="000000" w:themeColor="text1"/>
                <w:sz w:val="28"/>
                <w:szCs w:val="28"/>
              </w:rPr>
              <w:t>硼酸</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醋酐</w:t>
            </w:r>
            <w:r w:rsidRPr="001F33F7">
              <w:rPr>
                <w:rFonts w:eastAsiaTheme="minorEastAsia"/>
                <w:color w:val="000000" w:themeColor="text1"/>
                <w:sz w:val="28"/>
                <w:szCs w:val="28"/>
              </w:rPr>
              <w:t>+</w:t>
            </w:r>
            <w:r w:rsidRPr="001F33F7">
              <w:rPr>
                <w:rFonts w:eastAsiaTheme="minorEastAsia"/>
                <w:color w:val="000000" w:themeColor="text1"/>
                <w:sz w:val="28"/>
                <w:szCs w:val="28"/>
              </w:rPr>
              <w:t>浓硫酸</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醋酐</w:t>
            </w:r>
            <w:r w:rsidRPr="001F33F7">
              <w:rPr>
                <w:rFonts w:eastAsiaTheme="minorEastAsia"/>
                <w:color w:val="000000" w:themeColor="text1"/>
                <w:sz w:val="28"/>
                <w:szCs w:val="28"/>
              </w:rPr>
              <w:t>+</w:t>
            </w:r>
            <w:r w:rsidRPr="001F33F7">
              <w:rPr>
                <w:rFonts w:eastAsiaTheme="minorEastAsia"/>
                <w:color w:val="000000" w:themeColor="text1"/>
                <w:sz w:val="28"/>
                <w:szCs w:val="28"/>
              </w:rPr>
              <w:t>吡啶</w:t>
            </w:r>
          </w:p>
        </w:tc>
        <w:tc>
          <w:tcPr>
            <w:tcW w:w="1897" w:type="dxa"/>
          </w:tcPr>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冷置</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加热</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短时间</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长时间</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冷置</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室温放置过夜</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室温放置过夜</w:t>
            </w:r>
          </w:p>
        </w:tc>
        <w:tc>
          <w:tcPr>
            <w:tcW w:w="3765" w:type="dxa"/>
          </w:tcPr>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醇</w:t>
            </w:r>
            <w:r w:rsidRPr="001F33F7">
              <w:rPr>
                <w:rFonts w:eastAsiaTheme="minorEastAsia"/>
                <w:color w:val="000000" w:themeColor="text1"/>
                <w:sz w:val="28"/>
                <w:szCs w:val="28"/>
              </w:rPr>
              <w:t>OH</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醇</w:t>
            </w:r>
            <w:r w:rsidRPr="001F33F7">
              <w:rPr>
                <w:rFonts w:eastAsiaTheme="minorEastAsia"/>
                <w:color w:val="000000" w:themeColor="text1"/>
                <w:sz w:val="28"/>
                <w:szCs w:val="28"/>
              </w:rPr>
              <w:t>OH</w:t>
            </w:r>
            <w:r w:rsidRPr="001F33F7">
              <w:rPr>
                <w:rFonts w:eastAsiaTheme="minorEastAsia"/>
                <w:color w:val="000000" w:themeColor="text1"/>
                <w:sz w:val="28"/>
                <w:szCs w:val="28"/>
              </w:rPr>
              <w:t>，</w:t>
            </w:r>
            <w:r w:rsidRPr="001F33F7">
              <w:rPr>
                <w:rFonts w:eastAsiaTheme="minorEastAsia"/>
                <w:color w:val="000000" w:themeColor="text1"/>
                <w:sz w:val="28"/>
                <w:szCs w:val="28"/>
              </w:rPr>
              <w:t>β-</w:t>
            </w:r>
            <w:r w:rsidRPr="001F33F7">
              <w:rPr>
                <w:rFonts w:eastAsiaTheme="minorEastAsia"/>
                <w:color w:val="000000" w:themeColor="text1"/>
                <w:sz w:val="28"/>
                <w:szCs w:val="28"/>
              </w:rPr>
              <w:t>酚</w:t>
            </w:r>
            <w:r w:rsidRPr="001F33F7">
              <w:rPr>
                <w:rFonts w:eastAsiaTheme="minorEastAsia"/>
                <w:color w:val="000000" w:themeColor="text1"/>
                <w:sz w:val="28"/>
                <w:szCs w:val="28"/>
              </w:rPr>
              <w:t>OH</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醇</w:t>
            </w:r>
            <w:r w:rsidRPr="001F33F7">
              <w:rPr>
                <w:rFonts w:eastAsiaTheme="minorEastAsia"/>
                <w:color w:val="000000" w:themeColor="text1"/>
                <w:sz w:val="28"/>
                <w:szCs w:val="28"/>
              </w:rPr>
              <w:t>OH</w:t>
            </w:r>
            <w:r w:rsidRPr="001F33F7">
              <w:rPr>
                <w:rFonts w:eastAsiaTheme="minorEastAsia"/>
                <w:color w:val="000000" w:themeColor="text1"/>
                <w:sz w:val="28"/>
                <w:szCs w:val="28"/>
              </w:rPr>
              <w:t>，</w:t>
            </w:r>
            <w:r w:rsidRPr="001F33F7">
              <w:rPr>
                <w:rFonts w:eastAsiaTheme="minorEastAsia"/>
                <w:color w:val="000000" w:themeColor="text1"/>
                <w:sz w:val="28"/>
                <w:szCs w:val="28"/>
              </w:rPr>
              <w:t>β-</w:t>
            </w:r>
            <w:r w:rsidRPr="001F33F7">
              <w:rPr>
                <w:rFonts w:eastAsiaTheme="minorEastAsia"/>
                <w:color w:val="000000" w:themeColor="text1"/>
                <w:sz w:val="28"/>
                <w:szCs w:val="28"/>
              </w:rPr>
              <w:t>酚</w:t>
            </w:r>
            <w:r w:rsidRPr="001F33F7">
              <w:rPr>
                <w:rFonts w:eastAsiaTheme="minorEastAsia"/>
                <w:color w:val="000000" w:themeColor="text1"/>
                <w:sz w:val="28"/>
                <w:szCs w:val="28"/>
              </w:rPr>
              <w:t>OH</w:t>
            </w:r>
            <w:r w:rsidRPr="001F33F7">
              <w:rPr>
                <w:rFonts w:eastAsiaTheme="minorEastAsia"/>
                <w:color w:val="000000" w:themeColor="text1"/>
                <w:sz w:val="28"/>
                <w:szCs w:val="28"/>
              </w:rPr>
              <w:t>，两个</w:t>
            </w:r>
            <w:r w:rsidRPr="001F33F7">
              <w:rPr>
                <w:rFonts w:eastAsiaTheme="minorEastAsia"/>
                <w:color w:val="000000" w:themeColor="text1"/>
                <w:sz w:val="28"/>
                <w:szCs w:val="28"/>
              </w:rPr>
              <w:t>α</w:t>
            </w:r>
            <w:r w:rsidRPr="001F33F7">
              <w:rPr>
                <w:rFonts w:eastAsiaTheme="minorEastAsia"/>
                <w:color w:val="000000" w:themeColor="text1"/>
                <w:sz w:val="28"/>
                <w:szCs w:val="28"/>
              </w:rPr>
              <w:t>酚</w:t>
            </w:r>
            <w:r w:rsidRPr="001F33F7">
              <w:rPr>
                <w:rFonts w:eastAsiaTheme="minorEastAsia"/>
                <w:color w:val="000000" w:themeColor="text1"/>
                <w:sz w:val="28"/>
                <w:szCs w:val="28"/>
              </w:rPr>
              <w:t>OH</w:t>
            </w:r>
            <w:r w:rsidRPr="001F33F7">
              <w:rPr>
                <w:rFonts w:eastAsiaTheme="minorEastAsia"/>
                <w:color w:val="000000" w:themeColor="text1"/>
                <w:sz w:val="28"/>
                <w:szCs w:val="28"/>
              </w:rPr>
              <w:t>之一</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醇</w:t>
            </w:r>
            <w:r w:rsidRPr="001F33F7">
              <w:rPr>
                <w:rFonts w:eastAsiaTheme="minorEastAsia"/>
                <w:color w:val="000000" w:themeColor="text1"/>
                <w:sz w:val="28"/>
                <w:szCs w:val="28"/>
              </w:rPr>
              <w:t>OH</w:t>
            </w:r>
            <w:r w:rsidRPr="001F33F7">
              <w:rPr>
                <w:rFonts w:eastAsiaTheme="minorEastAsia"/>
                <w:color w:val="000000" w:themeColor="text1"/>
                <w:sz w:val="28"/>
                <w:szCs w:val="28"/>
              </w:rPr>
              <w:t>，</w:t>
            </w:r>
            <w:r w:rsidRPr="001F33F7">
              <w:rPr>
                <w:rFonts w:eastAsiaTheme="minorEastAsia"/>
                <w:color w:val="000000" w:themeColor="text1"/>
                <w:sz w:val="28"/>
                <w:szCs w:val="28"/>
              </w:rPr>
              <w:t>β-</w:t>
            </w:r>
            <w:r w:rsidRPr="001F33F7">
              <w:rPr>
                <w:rFonts w:eastAsiaTheme="minorEastAsia"/>
                <w:color w:val="000000" w:themeColor="text1"/>
                <w:sz w:val="28"/>
                <w:szCs w:val="28"/>
              </w:rPr>
              <w:t>酚</w:t>
            </w:r>
            <w:r w:rsidRPr="001F33F7">
              <w:rPr>
                <w:rFonts w:eastAsiaTheme="minorEastAsia"/>
                <w:color w:val="000000" w:themeColor="text1"/>
                <w:sz w:val="28"/>
                <w:szCs w:val="28"/>
              </w:rPr>
              <w:t>OH</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醇</w:t>
            </w:r>
            <w:r w:rsidRPr="001F33F7">
              <w:rPr>
                <w:rFonts w:eastAsiaTheme="minorEastAsia"/>
                <w:color w:val="000000" w:themeColor="text1"/>
                <w:sz w:val="28"/>
                <w:szCs w:val="28"/>
              </w:rPr>
              <w:t>OH</w:t>
            </w:r>
            <w:r w:rsidRPr="001F33F7">
              <w:rPr>
                <w:rFonts w:eastAsiaTheme="minorEastAsia"/>
                <w:color w:val="000000" w:themeColor="text1"/>
                <w:sz w:val="28"/>
                <w:szCs w:val="28"/>
              </w:rPr>
              <w:t>，</w:t>
            </w:r>
            <w:r w:rsidRPr="001F33F7">
              <w:rPr>
                <w:rFonts w:eastAsiaTheme="minorEastAsia"/>
                <w:color w:val="000000" w:themeColor="text1"/>
                <w:sz w:val="28"/>
                <w:szCs w:val="28"/>
              </w:rPr>
              <w:t>β-</w:t>
            </w:r>
            <w:r w:rsidRPr="001F33F7">
              <w:rPr>
                <w:rFonts w:eastAsiaTheme="minorEastAsia"/>
                <w:color w:val="000000" w:themeColor="text1"/>
                <w:sz w:val="28"/>
                <w:szCs w:val="28"/>
              </w:rPr>
              <w:t>酚</w:t>
            </w:r>
            <w:r w:rsidRPr="001F33F7">
              <w:rPr>
                <w:rFonts w:eastAsiaTheme="minorEastAsia"/>
                <w:color w:val="000000" w:themeColor="text1"/>
                <w:sz w:val="28"/>
                <w:szCs w:val="28"/>
              </w:rPr>
              <w:t>OH</w:t>
            </w:r>
            <w:r w:rsidRPr="001F33F7">
              <w:rPr>
                <w:rFonts w:eastAsiaTheme="minorEastAsia"/>
                <w:color w:val="000000" w:themeColor="text1"/>
                <w:sz w:val="28"/>
                <w:szCs w:val="28"/>
              </w:rPr>
              <w:t>，</w:t>
            </w:r>
            <w:r w:rsidRPr="001F33F7">
              <w:rPr>
                <w:rFonts w:eastAsiaTheme="minorEastAsia"/>
                <w:color w:val="000000" w:themeColor="text1"/>
                <w:sz w:val="28"/>
                <w:szCs w:val="28"/>
              </w:rPr>
              <w:t>α-</w:t>
            </w:r>
            <w:r w:rsidRPr="001F33F7">
              <w:rPr>
                <w:rFonts w:eastAsiaTheme="minorEastAsia"/>
                <w:color w:val="000000" w:themeColor="text1"/>
                <w:sz w:val="28"/>
                <w:szCs w:val="28"/>
              </w:rPr>
              <w:t>酚</w:t>
            </w:r>
            <w:r w:rsidRPr="001F33F7">
              <w:rPr>
                <w:rFonts w:eastAsiaTheme="minorEastAsia"/>
                <w:color w:val="000000" w:themeColor="text1"/>
                <w:sz w:val="28"/>
                <w:szCs w:val="28"/>
              </w:rPr>
              <w:t>OH</w:t>
            </w:r>
          </w:p>
          <w:p w:rsidR="0017268A" w:rsidRPr="001F33F7" w:rsidRDefault="0017268A" w:rsidP="003B6615">
            <w:pPr>
              <w:rPr>
                <w:rFonts w:eastAsiaTheme="minorEastAsia"/>
                <w:color w:val="000000" w:themeColor="text1"/>
                <w:sz w:val="28"/>
                <w:szCs w:val="28"/>
              </w:rPr>
            </w:pPr>
            <w:r w:rsidRPr="001F33F7">
              <w:rPr>
                <w:rFonts w:eastAsiaTheme="minorEastAsia"/>
                <w:color w:val="000000" w:themeColor="text1"/>
                <w:sz w:val="28"/>
                <w:szCs w:val="28"/>
              </w:rPr>
              <w:t>醇</w:t>
            </w:r>
            <w:r w:rsidRPr="001F33F7">
              <w:rPr>
                <w:rFonts w:eastAsiaTheme="minorEastAsia"/>
                <w:color w:val="000000" w:themeColor="text1"/>
                <w:sz w:val="28"/>
                <w:szCs w:val="28"/>
              </w:rPr>
              <w:t>OH</w:t>
            </w:r>
            <w:r w:rsidRPr="001F33F7">
              <w:rPr>
                <w:rFonts w:eastAsiaTheme="minorEastAsia"/>
                <w:color w:val="000000" w:themeColor="text1"/>
                <w:sz w:val="28"/>
                <w:szCs w:val="28"/>
              </w:rPr>
              <w:t>，</w:t>
            </w:r>
            <w:r w:rsidRPr="001F33F7">
              <w:rPr>
                <w:rFonts w:eastAsiaTheme="minorEastAsia"/>
                <w:color w:val="000000" w:themeColor="text1"/>
                <w:sz w:val="28"/>
                <w:szCs w:val="28"/>
              </w:rPr>
              <w:t>β-</w:t>
            </w:r>
            <w:r w:rsidRPr="001F33F7">
              <w:rPr>
                <w:rFonts w:eastAsiaTheme="minorEastAsia"/>
                <w:color w:val="000000" w:themeColor="text1"/>
                <w:sz w:val="28"/>
                <w:szCs w:val="28"/>
              </w:rPr>
              <w:t>酚</w:t>
            </w:r>
            <w:r w:rsidRPr="001F33F7">
              <w:rPr>
                <w:rFonts w:eastAsiaTheme="minorEastAsia"/>
                <w:color w:val="000000" w:themeColor="text1"/>
                <w:sz w:val="28"/>
                <w:szCs w:val="28"/>
              </w:rPr>
              <w:t>OH</w:t>
            </w:r>
            <w:r w:rsidRPr="001F33F7">
              <w:rPr>
                <w:rFonts w:eastAsiaTheme="minorEastAsia"/>
                <w:color w:val="000000" w:themeColor="text1"/>
                <w:sz w:val="28"/>
                <w:szCs w:val="28"/>
              </w:rPr>
              <w:t>，烯醇式</w:t>
            </w:r>
            <w:r w:rsidRPr="001F33F7">
              <w:rPr>
                <w:rFonts w:eastAsiaTheme="minorEastAsia"/>
                <w:color w:val="000000" w:themeColor="text1"/>
                <w:sz w:val="28"/>
                <w:szCs w:val="28"/>
              </w:rPr>
              <w:t>OH</w:t>
            </w:r>
          </w:p>
        </w:tc>
      </w:tr>
    </w:tbl>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1</w:t>
      </w:r>
      <w:r w:rsidRPr="001F33F7">
        <w:rPr>
          <w:rFonts w:eastAsiaTheme="minorEastAsia"/>
          <w:color w:val="000000" w:themeColor="text1"/>
          <w:szCs w:val="28"/>
        </w:rPr>
        <w:t>）反应物的活性</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lastRenderedPageBreak/>
        <w:t xml:space="preserve">        R-OH   &gt;   </w:t>
      </w:r>
      <w:r w:rsidRPr="001F33F7">
        <w:rPr>
          <w:rFonts w:eastAsiaTheme="minorEastAsia"/>
          <w:color w:val="000000" w:themeColor="text1"/>
          <w:szCs w:val="28"/>
        </w:rPr>
        <w:sym w:font="Symbol" w:char="F062"/>
      </w:r>
      <w:r w:rsidRPr="001F33F7">
        <w:rPr>
          <w:rFonts w:eastAsiaTheme="minorEastAsia"/>
          <w:color w:val="000000" w:themeColor="text1"/>
          <w:szCs w:val="28"/>
        </w:rPr>
        <w:t xml:space="preserve">-OH   &gt;   </w:t>
      </w:r>
      <w:r w:rsidRPr="001F33F7">
        <w:rPr>
          <w:rFonts w:eastAsiaTheme="minorEastAsia"/>
          <w:color w:val="000000" w:themeColor="text1"/>
          <w:szCs w:val="28"/>
        </w:rPr>
        <w:sym w:font="Symbol" w:char="F061"/>
      </w:r>
      <w:r w:rsidRPr="001F33F7">
        <w:rPr>
          <w:rFonts w:eastAsiaTheme="minorEastAsia"/>
          <w:color w:val="000000" w:themeColor="text1"/>
          <w:szCs w:val="28"/>
        </w:rPr>
        <w:t xml:space="preserve">-OH </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强</w:t>
      </w:r>
      <w:r w:rsidRPr="001F33F7">
        <w:rPr>
          <w:rFonts w:eastAsiaTheme="minorEastAsia"/>
          <w:color w:val="000000" w:themeColor="text1"/>
          <w:szCs w:val="28"/>
        </w:rPr>
        <w:t xml:space="preserve">                      </w:t>
      </w:r>
      <w:r w:rsidRPr="001F33F7">
        <w:rPr>
          <w:rFonts w:eastAsiaTheme="minorEastAsia"/>
          <w:color w:val="000000" w:themeColor="text1"/>
          <w:szCs w:val="28"/>
        </w:rPr>
        <w:t>弱（易与羰基形成氢键）</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（亲核性越强，越容易被酰化）</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2</w:t>
      </w:r>
      <w:r w:rsidRPr="001F33F7">
        <w:rPr>
          <w:rFonts w:eastAsiaTheme="minorEastAsia"/>
          <w:color w:val="000000" w:themeColor="text1"/>
          <w:szCs w:val="28"/>
        </w:rPr>
        <w:t>）酰化试剂的活性</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w:t>
      </w:r>
      <w:r w:rsidRPr="001F33F7">
        <w:rPr>
          <w:rFonts w:eastAsiaTheme="minorEastAsia"/>
          <w:color w:val="000000" w:themeColor="text1"/>
          <w:szCs w:val="28"/>
        </w:rPr>
        <w:t>乙酰氯</w:t>
      </w:r>
      <w:r w:rsidRPr="001F33F7">
        <w:rPr>
          <w:rFonts w:eastAsiaTheme="minorEastAsia"/>
          <w:color w:val="000000" w:themeColor="text1"/>
          <w:szCs w:val="28"/>
        </w:rPr>
        <w:t xml:space="preserve">   &gt;   </w:t>
      </w:r>
      <w:r w:rsidRPr="001F33F7">
        <w:rPr>
          <w:rFonts w:eastAsiaTheme="minorEastAsia"/>
          <w:color w:val="000000" w:themeColor="text1"/>
          <w:szCs w:val="28"/>
        </w:rPr>
        <w:t>醋酐</w:t>
      </w:r>
      <w:r w:rsidRPr="001F33F7">
        <w:rPr>
          <w:rFonts w:eastAsiaTheme="minorEastAsia"/>
          <w:color w:val="000000" w:themeColor="text1"/>
          <w:szCs w:val="28"/>
        </w:rPr>
        <w:t xml:space="preserve">      &gt;    </w:t>
      </w:r>
      <w:r w:rsidRPr="001F33F7">
        <w:rPr>
          <w:rFonts w:eastAsiaTheme="minorEastAsia"/>
          <w:color w:val="000000" w:themeColor="text1"/>
          <w:szCs w:val="28"/>
        </w:rPr>
        <w:t>酯</w:t>
      </w:r>
      <w:r w:rsidRPr="001F33F7">
        <w:rPr>
          <w:rFonts w:eastAsiaTheme="minorEastAsia"/>
          <w:color w:val="000000" w:themeColor="text1"/>
          <w:szCs w:val="28"/>
        </w:rPr>
        <w:t xml:space="preserve">      &gt;   </w:t>
      </w:r>
      <w:r w:rsidRPr="001F33F7">
        <w:rPr>
          <w:rFonts w:eastAsiaTheme="minorEastAsia"/>
          <w:color w:val="000000" w:themeColor="text1"/>
          <w:szCs w:val="28"/>
        </w:rPr>
        <w:t>冰醋酸</w:t>
      </w:r>
    </w:p>
    <w:p w:rsidR="0017268A" w:rsidRPr="001F33F7" w:rsidRDefault="0017268A" w:rsidP="0017268A">
      <w:pPr>
        <w:pStyle w:val="a5"/>
        <w:spacing w:line="360" w:lineRule="auto"/>
        <w:ind w:firstLine="567"/>
        <w:rPr>
          <w:rFonts w:eastAsiaTheme="minorEastAsia"/>
          <w:color w:val="000000" w:themeColor="text1"/>
          <w:szCs w:val="28"/>
        </w:rPr>
      </w:pPr>
      <w:r w:rsidRPr="001F33F7">
        <w:rPr>
          <w:rFonts w:eastAsiaTheme="minorEastAsia"/>
          <w:color w:val="000000" w:themeColor="text1"/>
          <w:szCs w:val="28"/>
        </w:rPr>
        <w:t xml:space="preserve">      CH</w:t>
      </w:r>
      <w:r w:rsidRPr="001F33F7">
        <w:rPr>
          <w:rFonts w:eastAsiaTheme="minorEastAsia"/>
          <w:color w:val="000000" w:themeColor="text1"/>
          <w:szCs w:val="28"/>
          <w:vertAlign w:val="subscript"/>
        </w:rPr>
        <w:t>3</w:t>
      </w:r>
      <w:r w:rsidRPr="001F33F7">
        <w:rPr>
          <w:rFonts w:eastAsiaTheme="minorEastAsia"/>
          <w:color w:val="000000" w:themeColor="text1"/>
          <w:szCs w:val="28"/>
        </w:rPr>
        <w:t>COCl    (CH</w:t>
      </w:r>
      <w:r w:rsidRPr="001F33F7">
        <w:rPr>
          <w:rFonts w:eastAsiaTheme="minorEastAsia"/>
          <w:color w:val="000000" w:themeColor="text1"/>
          <w:szCs w:val="28"/>
          <w:vertAlign w:val="subscript"/>
        </w:rPr>
        <w:t>3</w:t>
      </w:r>
      <w:r w:rsidRPr="001F33F7">
        <w:rPr>
          <w:rFonts w:eastAsiaTheme="minorEastAsia"/>
          <w:color w:val="000000" w:themeColor="text1"/>
          <w:szCs w:val="28"/>
        </w:rPr>
        <w:t>CO)</w:t>
      </w:r>
      <w:r w:rsidRPr="001F33F7">
        <w:rPr>
          <w:rFonts w:eastAsiaTheme="minorEastAsia"/>
          <w:color w:val="000000" w:themeColor="text1"/>
          <w:szCs w:val="28"/>
          <w:vertAlign w:val="subscript"/>
        </w:rPr>
        <w:t>2</w:t>
      </w:r>
      <w:r w:rsidRPr="001F33F7">
        <w:rPr>
          <w:rFonts w:eastAsiaTheme="minorEastAsia"/>
          <w:color w:val="000000" w:themeColor="text1"/>
          <w:szCs w:val="28"/>
        </w:rPr>
        <w:t>O     CH</w:t>
      </w:r>
      <w:r w:rsidRPr="001F33F7">
        <w:rPr>
          <w:rFonts w:eastAsiaTheme="minorEastAsia"/>
          <w:color w:val="000000" w:themeColor="text1"/>
          <w:szCs w:val="28"/>
          <w:vertAlign w:val="subscript"/>
        </w:rPr>
        <w:t>3</w:t>
      </w:r>
      <w:r w:rsidRPr="001F33F7">
        <w:rPr>
          <w:rFonts w:eastAsiaTheme="minorEastAsia"/>
          <w:color w:val="000000" w:themeColor="text1"/>
          <w:szCs w:val="28"/>
        </w:rPr>
        <w:t>COOR     CH</w:t>
      </w:r>
      <w:r w:rsidRPr="001F33F7">
        <w:rPr>
          <w:rFonts w:eastAsiaTheme="minorEastAsia"/>
          <w:color w:val="000000" w:themeColor="text1"/>
          <w:szCs w:val="28"/>
          <w:vertAlign w:val="subscript"/>
        </w:rPr>
        <w:t>3</w:t>
      </w:r>
      <w:r w:rsidRPr="001F33F7">
        <w:rPr>
          <w:rFonts w:eastAsiaTheme="minorEastAsia"/>
          <w:color w:val="000000" w:themeColor="text1"/>
          <w:szCs w:val="28"/>
        </w:rPr>
        <w:t>COOH</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w:t>
      </w:r>
      <w:r w:rsidRPr="001F33F7">
        <w:rPr>
          <w:rFonts w:eastAsiaTheme="minorEastAsia"/>
          <w:color w:val="000000" w:themeColor="text1"/>
          <w:szCs w:val="28"/>
        </w:rPr>
        <w:t>3</w:t>
      </w:r>
      <w:r w:rsidRPr="001F33F7">
        <w:rPr>
          <w:rFonts w:eastAsiaTheme="minorEastAsia"/>
          <w:color w:val="000000" w:themeColor="text1"/>
          <w:szCs w:val="28"/>
        </w:rPr>
        <w:t>）催化剂的催化能力：</w:t>
      </w:r>
      <w:r w:rsidRPr="001F33F7">
        <w:rPr>
          <w:rFonts w:eastAsiaTheme="minorEastAsia"/>
          <w:color w:val="000000" w:themeColor="text1"/>
          <w:szCs w:val="28"/>
        </w:rPr>
        <w:t xml:space="preserve">   </w:t>
      </w:r>
      <w:r w:rsidRPr="001F33F7">
        <w:rPr>
          <w:rFonts w:eastAsiaTheme="minorEastAsia"/>
          <w:color w:val="000000" w:themeColor="text1"/>
          <w:szCs w:val="28"/>
        </w:rPr>
        <w:t>吡啶</w:t>
      </w:r>
      <w:r w:rsidRPr="001F33F7">
        <w:rPr>
          <w:rFonts w:eastAsiaTheme="minorEastAsia"/>
          <w:color w:val="000000" w:themeColor="text1"/>
          <w:szCs w:val="28"/>
        </w:rPr>
        <w:t xml:space="preserve">  &gt;  </w:t>
      </w:r>
      <w:r w:rsidRPr="001F33F7">
        <w:rPr>
          <w:rFonts w:eastAsiaTheme="minorEastAsia"/>
          <w:color w:val="000000" w:themeColor="text1"/>
          <w:szCs w:val="28"/>
        </w:rPr>
        <w:t>浓硫酸</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object w:dxaOrig="20608" w:dyaOrig="20778">
          <v:shape id="_x0000_s1083" type="#_x0000_t75" style="position:absolute;left:0;text-align:left;margin-left:36pt;margin-top:20.3pt;width:315pt;height:229.3pt;z-index:251710464">
            <v:imagedata r:id="rId119" o:title=""/>
          </v:shape>
          <o:OLEObject Type="Embed" ProgID="ISISServer" ShapeID="_x0000_s1083" DrawAspect="Content" ObjectID="_1549347501" r:id="rId120"/>
        </w:object>
      </w:r>
      <w:r w:rsidRPr="001F33F7">
        <w:rPr>
          <w:rFonts w:eastAsiaTheme="minorEastAsia"/>
          <w:color w:val="000000" w:themeColor="text1"/>
          <w:szCs w:val="28"/>
        </w:rPr>
        <w:t>例：曲菌素的乙酰化反应</w:t>
      </w: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17268A" w:rsidRPr="001F33F7" w:rsidRDefault="0017268A" w:rsidP="0017268A">
      <w:pPr>
        <w:pStyle w:val="a5"/>
        <w:spacing w:line="360" w:lineRule="auto"/>
        <w:ind w:firstLine="0"/>
        <w:rPr>
          <w:rFonts w:eastAsiaTheme="minorEastAsia"/>
          <w:color w:val="000000" w:themeColor="text1"/>
          <w:szCs w:val="28"/>
        </w:rPr>
      </w:pPr>
    </w:p>
    <w:p w:rsidR="00FA34BD" w:rsidRPr="001F33F7" w:rsidRDefault="00FA34BD" w:rsidP="0017268A">
      <w:pPr>
        <w:spacing w:line="360" w:lineRule="auto"/>
        <w:rPr>
          <w:rFonts w:eastAsiaTheme="minorEastAsia"/>
          <w:color w:val="000000" w:themeColor="text1"/>
          <w:sz w:val="28"/>
          <w:szCs w:val="28"/>
        </w:rPr>
      </w:pP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第五节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醌类化合物的生物活性</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（一）泻下作用</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如：大黄中主要泻下成分为</w:t>
      </w:r>
      <w:r w:rsidRPr="001F33F7">
        <w:rPr>
          <w:rFonts w:eastAsiaTheme="minorEastAsia"/>
          <w:color w:val="000000" w:themeColor="text1"/>
          <w:szCs w:val="28"/>
        </w:rPr>
        <w:t>——</w:t>
      </w:r>
      <w:r w:rsidRPr="001F33F7">
        <w:rPr>
          <w:rFonts w:eastAsiaTheme="minorEastAsia"/>
          <w:color w:val="000000" w:themeColor="text1"/>
          <w:szCs w:val="28"/>
        </w:rPr>
        <w:t>二蒽酮类成分</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（二）抗菌作用</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大黄酸、大黄素、芦荟大黄素等具有此作用</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lastRenderedPageBreak/>
        <w:t>（三）抗肿瘤作用</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抑制大鼠乳癌及艾氏腹水癌有明显作用</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（四）其它作用</w:t>
      </w:r>
    </w:p>
    <w:p w:rsidR="0017268A" w:rsidRPr="001F33F7" w:rsidRDefault="0017268A" w:rsidP="0017268A">
      <w:pPr>
        <w:pStyle w:val="a5"/>
        <w:spacing w:line="360" w:lineRule="auto"/>
        <w:ind w:firstLine="0"/>
        <w:rPr>
          <w:rFonts w:eastAsiaTheme="minorEastAsia"/>
          <w:color w:val="000000" w:themeColor="text1"/>
          <w:szCs w:val="28"/>
        </w:rPr>
      </w:pPr>
      <w:r w:rsidRPr="001F33F7">
        <w:rPr>
          <w:rFonts w:eastAsiaTheme="minorEastAsia"/>
          <w:color w:val="000000" w:themeColor="text1"/>
          <w:szCs w:val="28"/>
        </w:rPr>
        <w:t>对</w:t>
      </w:r>
      <w:r w:rsidRPr="001F33F7">
        <w:rPr>
          <w:rFonts w:eastAsiaTheme="minorEastAsia"/>
          <w:color w:val="000000" w:themeColor="text1"/>
          <w:szCs w:val="28"/>
        </w:rPr>
        <w:t>cAMP</w:t>
      </w:r>
      <w:r w:rsidRPr="001F33F7">
        <w:rPr>
          <w:rFonts w:eastAsiaTheme="minorEastAsia"/>
          <w:color w:val="000000" w:themeColor="text1"/>
          <w:szCs w:val="28"/>
        </w:rPr>
        <w:t>磷酸二酯酶有显著的抑制作用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梯度萃取法分离蒽醌类化合物的原理是什么？</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．以大黄中蒽醌系列化合物为例，排列</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梯度萃取酚酸性成分时碱的强弱顺序与化合物酸性强弱顺序。</w:t>
      </w:r>
    </w:p>
    <w:p w:rsidR="0017268A" w:rsidRPr="001F33F7" w:rsidRDefault="0017268A" w:rsidP="0017268A">
      <w:pPr>
        <w:spacing w:line="360" w:lineRule="auto"/>
        <w:rPr>
          <w:rFonts w:eastAsiaTheme="minorEastAsia"/>
          <w:color w:val="000000" w:themeColor="text1"/>
          <w:kern w:val="0"/>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w:t>
      </w:r>
      <w:r w:rsidRPr="001F33F7">
        <w:rPr>
          <w:rFonts w:eastAsiaTheme="minorEastAsia"/>
          <w:color w:val="000000" w:themeColor="text1"/>
          <w:kern w:val="0"/>
          <w:sz w:val="28"/>
          <w:szCs w:val="28"/>
        </w:rPr>
        <w:t>如何运用蒽醌化合物的</w:t>
      </w:r>
      <w:r w:rsidRPr="001F33F7">
        <w:rPr>
          <w:rFonts w:eastAsiaTheme="minorEastAsia"/>
          <w:color w:val="000000" w:themeColor="text1"/>
          <w:kern w:val="0"/>
          <w:sz w:val="28"/>
          <w:szCs w:val="28"/>
        </w:rPr>
        <w:t>IR</w:t>
      </w:r>
      <w:r w:rsidRPr="001F33F7">
        <w:rPr>
          <w:rFonts w:eastAsiaTheme="minorEastAsia"/>
          <w:color w:val="000000" w:themeColor="text1"/>
          <w:kern w:val="0"/>
          <w:sz w:val="28"/>
          <w:szCs w:val="28"/>
        </w:rPr>
        <w:t>特征鉴别</w:t>
      </w:r>
      <w:r w:rsidRPr="001F33F7">
        <w:rPr>
          <w:rFonts w:eastAsiaTheme="minorEastAsia"/>
          <w:color w:val="000000" w:themeColor="text1"/>
          <w:kern w:val="0"/>
          <w:sz w:val="28"/>
          <w:szCs w:val="28"/>
        </w:rPr>
        <w:t>OH</w:t>
      </w:r>
      <w:r w:rsidRPr="001F33F7">
        <w:rPr>
          <w:rFonts w:eastAsiaTheme="minorEastAsia"/>
          <w:color w:val="000000" w:themeColor="text1"/>
          <w:kern w:val="0"/>
          <w:sz w:val="28"/>
          <w:szCs w:val="28"/>
        </w:rPr>
        <w:t>取代位置的差别？</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4</w:t>
      </w:r>
      <w:r w:rsidRPr="001F33F7">
        <w:rPr>
          <w:rFonts w:eastAsiaTheme="minorEastAsia"/>
          <w:color w:val="000000" w:themeColor="text1"/>
          <w:kern w:val="0"/>
          <w:sz w:val="28"/>
          <w:szCs w:val="28"/>
        </w:rPr>
        <w:t>．</w:t>
      </w:r>
      <w:r w:rsidRPr="001F33F7">
        <w:rPr>
          <w:rFonts w:eastAsiaTheme="minorEastAsia"/>
          <w:color w:val="000000" w:themeColor="text1"/>
          <w:sz w:val="28"/>
          <w:szCs w:val="28"/>
        </w:rPr>
        <w:t>蒽醌类化合物常用的甲基化试剂有哪些？</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FA34BD" w:rsidRPr="001F33F7" w:rsidRDefault="00FA34BD"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第五章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黄酮类化合物（</w:t>
      </w:r>
      <w:r w:rsidRPr="001F33F7">
        <w:rPr>
          <w:rFonts w:eastAsiaTheme="minorEastAsia"/>
          <w:b/>
          <w:color w:val="000000" w:themeColor="text1"/>
          <w:kern w:val="0"/>
          <w:sz w:val="28"/>
          <w:szCs w:val="28"/>
        </w:rPr>
        <w:t>第一节，第二节）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一、教学目的</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．通过本次教学，使学生掌握黄酮类化合物的结构特征、主要结构类型及生合成关系。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．通过本次教学，使学生掌握黄酮类化合物的酸性、碱性和显色反应（如盐酸</w:t>
      </w:r>
      <w:r w:rsidRPr="001F33F7">
        <w:rPr>
          <w:rFonts w:eastAsiaTheme="minorEastAsia"/>
          <w:color w:val="000000" w:themeColor="text1"/>
          <w:sz w:val="28"/>
          <w:szCs w:val="28"/>
        </w:rPr>
        <w:t>-</w:t>
      </w:r>
      <w:r w:rsidRPr="001F33F7">
        <w:rPr>
          <w:rFonts w:eastAsiaTheme="minorEastAsia"/>
          <w:color w:val="000000" w:themeColor="text1"/>
          <w:sz w:val="28"/>
          <w:szCs w:val="28"/>
        </w:rPr>
        <w:t>镁粉反应、金属盐类试剂的络合反应等），以及这些性质在黄酮类化合物提取分离和结构鉴定中的意义。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二、教学重点和难点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）黄酮类化合物的主要结构类型的归纳总结。</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）黄酮类化合物酸性、碱性的来源和影响因素。</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）黄酮类化合物的显色反应及其在结构鉴定中的应用。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）黄酮类化合物结构类型多样，相似性较强，需要总结出使学生便于记忆的方法。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）显色反应的讲解要结合黄酮类化合物的母核类型和取代基的种类。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第五章</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黄酮类化合物</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第一节</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概述</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．黄酮类化合物（</w:t>
      </w:r>
      <w:r w:rsidRPr="001F33F7">
        <w:rPr>
          <w:rFonts w:eastAsiaTheme="minorEastAsia"/>
          <w:color w:val="000000" w:themeColor="text1"/>
          <w:sz w:val="28"/>
          <w:szCs w:val="28"/>
        </w:rPr>
        <w:t>Flavonoids</w:t>
      </w:r>
      <w:r w:rsidRPr="001F33F7">
        <w:rPr>
          <w:rFonts w:eastAsiaTheme="minorEastAsia"/>
          <w:color w:val="000000" w:themeColor="text1"/>
          <w:sz w:val="28"/>
          <w:szCs w:val="28"/>
        </w:rPr>
        <w:t>）的结构及定义</w:t>
      </w:r>
    </w:p>
    <w:p w:rsidR="0017268A" w:rsidRPr="001F33F7" w:rsidRDefault="0017268A" w:rsidP="0017268A">
      <w:pPr>
        <w:adjustRightInd w:val="0"/>
        <w:snapToGrid w:val="0"/>
        <w:spacing w:line="360" w:lineRule="auto"/>
        <w:ind w:firstLineChars="100" w:firstLine="280"/>
        <w:rPr>
          <w:rFonts w:eastAsiaTheme="minorEastAsia"/>
          <w:color w:val="000000" w:themeColor="text1"/>
          <w:sz w:val="28"/>
          <w:szCs w:val="28"/>
        </w:rPr>
      </w:pPr>
      <w:r w:rsidRPr="001F33F7">
        <w:rPr>
          <w:rFonts w:eastAsiaTheme="minorEastAsia"/>
          <w:bCs/>
          <w:color w:val="000000" w:themeColor="text1"/>
          <w:sz w:val="28"/>
          <w:szCs w:val="28"/>
        </w:rPr>
        <w:t>黄酮类为</w:t>
      </w:r>
      <w:r w:rsidRPr="001F33F7">
        <w:rPr>
          <w:rFonts w:eastAsiaTheme="minorEastAsia"/>
          <w:bCs/>
          <w:color w:val="000000" w:themeColor="text1"/>
          <w:sz w:val="28"/>
          <w:szCs w:val="28"/>
        </w:rPr>
        <w:t>2-</w:t>
      </w:r>
      <w:r w:rsidRPr="001F33F7">
        <w:rPr>
          <w:rFonts w:eastAsiaTheme="minorEastAsia"/>
          <w:bCs/>
          <w:color w:val="000000" w:themeColor="text1"/>
          <w:sz w:val="28"/>
          <w:szCs w:val="28"/>
        </w:rPr>
        <w:t>苯并吡喃酮衍生物，生物合成的基本途径</w:t>
      </w:r>
      <w:r w:rsidRPr="001F33F7">
        <w:rPr>
          <w:rFonts w:eastAsiaTheme="minorEastAsia"/>
          <w:color w:val="000000" w:themeColor="text1"/>
          <w:sz w:val="28"/>
          <w:szCs w:val="28"/>
        </w:rPr>
        <w:t>为醋酸</w:t>
      </w:r>
      <w:r w:rsidRPr="001F33F7">
        <w:rPr>
          <w:rFonts w:eastAsiaTheme="minorEastAsia"/>
          <w:color w:val="000000" w:themeColor="text1"/>
          <w:sz w:val="28"/>
          <w:szCs w:val="28"/>
        </w:rPr>
        <w:t>-</w:t>
      </w:r>
      <w:r w:rsidRPr="001F33F7">
        <w:rPr>
          <w:rFonts w:eastAsiaTheme="minorEastAsia"/>
          <w:color w:val="000000" w:themeColor="text1"/>
          <w:sz w:val="28"/>
          <w:szCs w:val="28"/>
        </w:rPr>
        <w:t>丙二酸途径和桂皮酸</w:t>
      </w:r>
      <w:r w:rsidRPr="001F33F7">
        <w:rPr>
          <w:rFonts w:eastAsiaTheme="minorEastAsia"/>
          <w:color w:val="000000" w:themeColor="text1"/>
          <w:sz w:val="28"/>
          <w:szCs w:val="28"/>
        </w:rPr>
        <w:t>-</w:t>
      </w:r>
      <w:r w:rsidRPr="001F33F7">
        <w:rPr>
          <w:rFonts w:eastAsiaTheme="minorEastAsia"/>
          <w:color w:val="000000" w:themeColor="text1"/>
          <w:sz w:val="28"/>
          <w:szCs w:val="28"/>
        </w:rPr>
        <w:t>莽草酸途径的复合生物合成途径。</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．黄酮类化合物的结构分类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）根据中央三碳链的氧化程度、</w:t>
      </w:r>
      <w:r w:rsidRPr="001F33F7">
        <w:rPr>
          <w:rFonts w:eastAsiaTheme="minorEastAsia"/>
          <w:color w:val="000000" w:themeColor="text1"/>
          <w:sz w:val="28"/>
          <w:szCs w:val="28"/>
        </w:rPr>
        <w:t>B</w:t>
      </w:r>
      <w:r w:rsidRPr="001F33F7">
        <w:rPr>
          <w:rFonts w:eastAsiaTheme="minorEastAsia"/>
          <w:color w:val="000000" w:themeColor="text1"/>
          <w:sz w:val="28"/>
          <w:szCs w:val="28"/>
        </w:rPr>
        <w:t>环连接位置以及三碳链是否成环，将黄酮类化合物进行分类：有</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lastRenderedPageBreak/>
        <w:t>黄酮、黄酮醇、二氢黄酮、二氢黄酮醇、异黄酮、二氢异黄酮、黄烷</w:t>
      </w:r>
      <w:r w:rsidRPr="001F33F7">
        <w:rPr>
          <w:rFonts w:eastAsiaTheme="minorEastAsia"/>
          <w:color w:val="000000" w:themeColor="text1"/>
          <w:sz w:val="28"/>
          <w:szCs w:val="28"/>
        </w:rPr>
        <w:t>-3-</w:t>
      </w:r>
      <w:r w:rsidRPr="001F33F7">
        <w:rPr>
          <w:rFonts w:eastAsiaTheme="minorEastAsia"/>
          <w:color w:val="000000" w:themeColor="text1"/>
          <w:sz w:val="28"/>
          <w:szCs w:val="28"/>
        </w:rPr>
        <w:t>醇、黄烷</w:t>
      </w:r>
      <w:r w:rsidRPr="001F33F7">
        <w:rPr>
          <w:rFonts w:eastAsiaTheme="minorEastAsia"/>
          <w:color w:val="000000" w:themeColor="text1"/>
          <w:sz w:val="28"/>
          <w:szCs w:val="28"/>
        </w:rPr>
        <w:t>-3, 4-</w:t>
      </w:r>
      <w:r w:rsidRPr="001F33F7">
        <w:rPr>
          <w:rFonts w:eastAsiaTheme="minorEastAsia"/>
          <w:color w:val="000000" w:themeColor="text1"/>
          <w:sz w:val="28"/>
          <w:szCs w:val="28"/>
        </w:rPr>
        <w:t>二醇、查耳酮、二氢查耳酮、橙酮类（噢哢类）、花色素、双苯吡酮、高异黄酮类等。此外，还包括双黄酮类以及黄酮并木脂素类化合物。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）天然黄酮类化合物存在形式：多以苷形式存在。</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按苷键类型分包括</w:t>
      </w:r>
      <w:r w:rsidRPr="001F33F7">
        <w:rPr>
          <w:rFonts w:eastAsiaTheme="minorEastAsia"/>
          <w:color w:val="000000" w:themeColor="text1"/>
          <w:sz w:val="28"/>
          <w:szCs w:val="28"/>
        </w:rPr>
        <w:t>O-</w:t>
      </w:r>
      <w:r w:rsidRPr="001F33F7">
        <w:rPr>
          <w:rFonts w:eastAsiaTheme="minorEastAsia"/>
          <w:color w:val="000000" w:themeColor="text1"/>
          <w:sz w:val="28"/>
          <w:szCs w:val="28"/>
        </w:rPr>
        <w:t>糖苷，</w:t>
      </w:r>
      <w:r w:rsidRPr="001F33F7">
        <w:rPr>
          <w:rFonts w:eastAsiaTheme="minorEastAsia"/>
          <w:color w:val="000000" w:themeColor="text1"/>
          <w:sz w:val="28"/>
          <w:szCs w:val="28"/>
        </w:rPr>
        <w:t>C-</w:t>
      </w:r>
      <w:r w:rsidRPr="001F33F7">
        <w:rPr>
          <w:rFonts w:eastAsiaTheme="minorEastAsia"/>
          <w:color w:val="000000" w:themeColor="text1"/>
          <w:sz w:val="28"/>
          <w:szCs w:val="28"/>
        </w:rPr>
        <w:t>糖苷；</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按糖链分：包括单糖苷、双糖苷和三糖苷。</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）黄酮类化合物的生物合成途径：首先合成查耳酮，然后形成二氢黄酮，其他的黄酮类化合物大多是经过二氢黄酮在各种酶的作用下生物合成而得到的。</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．黄酮类化合物的生物活性</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）对心血管系统的作用（芦丁、槲皮素、葛根素等）；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）抗肝脏毒作用（水飞蓟素）；</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）抗炎作用（羟乙基芦丁等）；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）雌激素样作用（染料木素、大豆素等）。</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第二节</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黄酮类化合物的理化性质及显色反应</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．性状</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）多数为结晶性固体，少数（如黄酮苷）为无定型粉末；</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）游离的苷元除二氢黄酮、二氢黄酮醇、黄烷和黄烷醇外，其余无光学活性，黄酮苷类成分均具有光学活性，且多位左旋；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）黄酮类化合物的颜色与结构中是否存在交叉共轭体系及助色团的种类和位置有关。</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．溶解性</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）一般规律：苷元难溶于水，易溶于甲醇、乙醇、乙酸乙酯等溶剂中；苷易溶于水、甲醇、乙醇等，难溶于氯仿、乙醚等溶剂中；苷的</w:t>
      </w:r>
      <w:r w:rsidRPr="001F33F7">
        <w:rPr>
          <w:rFonts w:eastAsiaTheme="minorEastAsia"/>
          <w:color w:val="000000" w:themeColor="text1"/>
          <w:sz w:val="28"/>
          <w:szCs w:val="28"/>
        </w:rPr>
        <w:lastRenderedPageBreak/>
        <w:t>水溶性大于苷元；</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分子结构影响：非平面分子（二氢黄酮、二氢黄酮醇）由于分子间排列不紧密，分子间引力降低，有利于水分子进入，故水溶性大于平面分子（黄酮、黄酮醇、查耳酮）；花青素类由于其以离子形式存在，具有盐的通性，故水溶性较强。</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．酸性与碱性</w:t>
      </w:r>
    </w:p>
    <w:p w:rsidR="0017268A" w:rsidRPr="001F33F7" w:rsidRDefault="0017268A" w:rsidP="0017268A">
      <w:pPr>
        <w:adjustRightInd w:val="0"/>
        <w:snapToGrid w:val="0"/>
        <w:spacing w:line="360" w:lineRule="auto"/>
        <w:rPr>
          <w:rFonts w:eastAsiaTheme="minorEastAsia"/>
          <w:color w:val="000000" w:themeColor="text1"/>
          <w:kern w:val="0"/>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）酸性</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黄酮类化合物的酸性来源于分子中的酚羟基，并且酸性强弱受酚羟基数目和位置的影响：</w:t>
      </w:r>
    </w:p>
    <w:p w:rsidR="0017268A" w:rsidRPr="001F33F7" w:rsidRDefault="0017268A" w:rsidP="0017268A">
      <w:pPr>
        <w:adjustRightInd w:val="0"/>
        <w:snapToGrid w:val="0"/>
        <w:spacing w:line="360" w:lineRule="auto"/>
        <w:jc w:val="center"/>
        <w:rPr>
          <w:rFonts w:eastAsiaTheme="minorEastAsia"/>
          <w:bCs/>
          <w:color w:val="000000" w:themeColor="text1"/>
          <w:sz w:val="28"/>
          <w:szCs w:val="28"/>
        </w:rPr>
      </w:pPr>
      <w:r w:rsidRPr="001F33F7">
        <w:rPr>
          <w:rFonts w:eastAsiaTheme="minorEastAsia"/>
          <w:bCs/>
          <w:color w:val="000000" w:themeColor="text1"/>
          <w:sz w:val="28"/>
          <w:szCs w:val="28"/>
        </w:rPr>
        <w:t>7,4′-</w:t>
      </w:r>
      <w:r w:rsidRPr="001F33F7">
        <w:rPr>
          <w:rFonts w:eastAsiaTheme="minorEastAsia"/>
          <w:bCs/>
          <w:color w:val="000000" w:themeColor="text1"/>
          <w:sz w:val="28"/>
          <w:szCs w:val="28"/>
        </w:rPr>
        <w:t>二</w:t>
      </w:r>
      <w:r w:rsidRPr="001F33F7">
        <w:rPr>
          <w:rFonts w:eastAsiaTheme="minorEastAsia"/>
          <w:bCs/>
          <w:color w:val="000000" w:themeColor="text1"/>
          <w:sz w:val="28"/>
          <w:szCs w:val="28"/>
        </w:rPr>
        <w:t>-OH &gt; 7</w:t>
      </w:r>
      <w:r w:rsidRPr="001F33F7">
        <w:rPr>
          <w:rFonts w:eastAsiaTheme="minorEastAsia"/>
          <w:bCs/>
          <w:color w:val="000000" w:themeColor="text1"/>
          <w:sz w:val="28"/>
          <w:szCs w:val="28"/>
        </w:rPr>
        <w:t>或</w:t>
      </w:r>
      <w:r w:rsidRPr="001F33F7">
        <w:rPr>
          <w:rFonts w:eastAsiaTheme="minorEastAsia"/>
          <w:bCs/>
          <w:color w:val="000000" w:themeColor="text1"/>
          <w:sz w:val="28"/>
          <w:szCs w:val="28"/>
        </w:rPr>
        <w:t xml:space="preserve">4′-OH &gt; </w:t>
      </w:r>
      <w:r w:rsidRPr="001F33F7">
        <w:rPr>
          <w:rFonts w:eastAsiaTheme="minorEastAsia"/>
          <w:bCs/>
          <w:color w:val="000000" w:themeColor="text1"/>
          <w:sz w:val="28"/>
          <w:szCs w:val="28"/>
        </w:rPr>
        <w:t>一般酚</w:t>
      </w:r>
      <w:r w:rsidRPr="001F33F7">
        <w:rPr>
          <w:rFonts w:eastAsiaTheme="minorEastAsia"/>
          <w:bCs/>
          <w:color w:val="000000" w:themeColor="text1"/>
          <w:sz w:val="28"/>
          <w:szCs w:val="28"/>
        </w:rPr>
        <w:t>-OH &gt; 5-OH</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
          <w:bCs/>
          <w:color w:val="000000" w:themeColor="text1"/>
          <w:sz w:val="28"/>
          <w:szCs w:val="28"/>
        </w:rPr>
        <w:t xml:space="preserve">          </w:t>
      </w:r>
      <w:r w:rsidRPr="001F33F7">
        <w:rPr>
          <w:rFonts w:eastAsiaTheme="minorEastAsia"/>
          <w:color w:val="000000" w:themeColor="text1"/>
          <w:sz w:val="28"/>
          <w:szCs w:val="28"/>
        </w:rPr>
        <w:t>（溶于</w:t>
      </w:r>
      <w:r w:rsidRPr="001F33F7">
        <w:rPr>
          <w:rFonts w:eastAsiaTheme="minorEastAsia"/>
          <w:color w:val="000000" w:themeColor="text1"/>
          <w:sz w:val="28"/>
          <w:szCs w:val="28"/>
        </w:rPr>
        <w:t>NaHCO</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、溶于</w:t>
      </w:r>
      <w:r w:rsidRPr="001F33F7">
        <w:rPr>
          <w:rFonts w:eastAsiaTheme="minorEastAsia"/>
          <w:color w:val="000000" w:themeColor="text1"/>
          <w:sz w:val="28"/>
          <w:szCs w:val="28"/>
        </w:rPr>
        <w:t>Na</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CO</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、溶于不同浓度的</w:t>
      </w:r>
      <w:r w:rsidRPr="001F33F7">
        <w:rPr>
          <w:rFonts w:eastAsiaTheme="minorEastAsia"/>
          <w:color w:val="000000" w:themeColor="text1"/>
          <w:sz w:val="28"/>
          <w:szCs w:val="28"/>
        </w:rPr>
        <w:t>NaOH</w:t>
      </w:r>
      <w:r w:rsidRPr="001F33F7">
        <w:rPr>
          <w:rFonts w:eastAsiaTheme="minorEastAsia"/>
          <w:color w:val="000000" w:themeColor="text1"/>
          <w:sz w:val="28"/>
          <w:szCs w:val="28"/>
        </w:rPr>
        <w:t>）</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）碱性</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黄酮</w:t>
      </w:r>
      <w:r w:rsidRPr="001F33F7">
        <w:rPr>
          <w:rFonts w:eastAsiaTheme="minorEastAsia"/>
          <w:color w:val="000000" w:themeColor="text1"/>
          <w:sz w:val="28"/>
          <w:szCs w:val="28"/>
        </w:rPr>
        <w:t>C</w:t>
      </w:r>
      <w:r w:rsidRPr="001F33F7">
        <w:rPr>
          <w:rFonts w:eastAsiaTheme="minorEastAsia"/>
          <w:color w:val="000000" w:themeColor="text1"/>
          <w:sz w:val="28"/>
          <w:szCs w:val="28"/>
        </w:rPr>
        <w:t>环上</w:t>
      </w:r>
      <w:r w:rsidRPr="001F33F7">
        <w:rPr>
          <w:rFonts w:eastAsiaTheme="minorEastAsia"/>
          <w:color w:val="000000" w:themeColor="text1"/>
          <w:sz w:val="28"/>
          <w:szCs w:val="28"/>
        </w:rPr>
        <w:t>1</w:t>
      </w:r>
      <w:r w:rsidRPr="001F33F7">
        <w:rPr>
          <w:rFonts w:eastAsiaTheme="minorEastAsia"/>
          <w:color w:val="000000" w:themeColor="text1"/>
          <w:sz w:val="28"/>
          <w:szCs w:val="28"/>
        </w:rPr>
        <w:t>位氧原子，因有未共用的电子对，故表现微弱的碱性，可与无机强酸，如硫酸、盐酸成氧盐。根据这一性质，在通过碱提取、酸沉淀的方法提取黄酮类化合物，但注意酸度不能过强。</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4</w:t>
      </w:r>
      <w:r w:rsidRPr="001F33F7">
        <w:rPr>
          <w:rFonts w:eastAsiaTheme="minorEastAsia"/>
          <w:bCs/>
          <w:color w:val="000000" w:themeColor="text1"/>
          <w:sz w:val="28"/>
          <w:szCs w:val="28"/>
        </w:rPr>
        <w:t>．显色反应</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
          <w:bCs/>
          <w:color w:val="000000" w:themeColor="text1"/>
          <w:sz w:val="28"/>
          <w:szCs w:val="28"/>
        </w:rPr>
        <w:t xml:space="preserve">   </w:t>
      </w:r>
      <w:r w:rsidRPr="001F33F7">
        <w:rPr>
          <w:rFonts w:eastAsiaTheme="minorEastAsia"/>
          <w:color w:val="000000" w:themeColor="text1"/>
          <w:sz w:val="28"/>
          <w:szCs w:val="28"/>
        </w:rPr>
        <w:t>可以用多种显色反应对不同类型和取代模式的黄酮类化合物进行鉴别：</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）还原反应</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盐酸</w:t>
      </w:r>
      <w:r w:rsidRPr="001F33F7">
        <w:rPr>
          <w:rFonts w:eastAsiaTheme="minorEastAsia"/>
          <w:color w:val="000000" w:themeColor="text1"/>
          <w:sz w:val="28"/>
          <w:szCs w:val="28"/>
        </w:rPr>
        <w:t>-</w:t>
      </w:r>
      <w:r w:rsidRPr="001F33F7">
        <w:rPr>
          <w:rFonts w:eastAsiaTheme="minorEastAsia"/>
          <w:color w:val="000000" w:themeColor="text1"/>
          <w:sz w:val="28"/>
          <w:szCs w:val="28"/>
        </w:rPr>
        <w:t>镁粉（锌粉）反应</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盐酸</w:t>
      </w:r>
      <w:r w:rsidRPr="001F33F7">
        <w:rPr>
          <w:rFonts w:eastAsiaTheme="minorEastAsia"/>
          <w:color w:val="000000" w:themeColor="text1"/>
          <w:sz w:val="28"/>
          <w:szCs w:val="28"/>
        </w:rPr>
        <w:t>-</w:t>
      </w:r>
      <w:r w:rsidRPr="001F33F7">
        <w:rPr>
          <w:rFonts w:eastAsiaTheme="minorEastAsia"/>
          <w:color w:val="000000" w:themeColor="text1"/>
          <w:sz w:val="28"/>
          <w:szCs w:val="28"/>
        </w:rPr>
        <w:t>镁粉反应：（阳性）</w:t>
      </w:r>
      <w:r w:rsidRPr="001F33F7">
        <w:rPr>
          <w:rFonts w:eastAsiaTheme="minorEastAsia"/>
          <w:color w:val="000000" w:themeColor="text1"/>
          <w:sz w:val="28"/>
          <w:szCs w:val="28"/>
        </w:rPr>
        <w:t>——</w:t>
      </w:r>
      <w:r w:rsidRPr="001F33F7">
        <w:rPr>
          <w:rFonts w:eastAsiaTheme="minorEastAsia"/>
          <w:color w:val="000000" w:themeColor="text1"/>
          <w:sz w:val="28"/>
          <w:szCs w:val="28"/>
        </w:rPr>
        <w:t>黄酮、黄酮醇、二氢黄酮、二氢黄酮醇</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（阴性）</w:t>
      </w:r>
      <w:r w:rsidRPr="001F33F7">
        <w:rPr>
          <w:rFonts w:eastAsiaTheme="minorEastAsia"/>
          <w:color w:val="000000" w:themeColor="text1"/>
          <w:sz w:val="28"/>
          <w:szCs w:val="28"/>
        </w:rPr>
        <w:t>——</w:t>
      </w:r>
      <w:r w:rsidRPr="001F33F7">
        <w:rPr>
          <w:rFonts w:eastAsiaTheme="minorEastAsia"/>
          <w:color w:val="000000" w:themeColor="text1"/>
          <w:sz w:val="28"/>
          <w:szCs w:val="28"/>
        </w:rPr>
        <w:t>查耳酮、橙酮、儿茶素类、大多数异黄酮</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盐酸</w:t>
      </w:r>
      <w:r w:rsidRPr="001F33F7">
        <w:rPr>
          <w:rFonts w:eastAsiaTheme="minorEastAsia"/>
          <w:color w:val="000000" w:themeColor="text1"/>
          <w:sz w:val="28"/>
          <w:szCs w:val="28"/>
        </w:rPr>
        <w:t>-</w:t>
      </w:r>
      <w:r w:rsidRPr="001F33F7">
        <w:rPr>
          <w:rFonts w:eastAsiaTheme="minorEastAsia"/>
          <w:color w:val="000000" w:themeColor="text1"/>
          <w:sz w:val="28"/>
          <w:szCs w:val="28"/>
        </w:rPr>
        <w:t>锌粉反应：（阳性）</w:t>
      </w:r>
      <w:r w:rsidRPr="001F33F7">
        <w:rPr>
          <w:rFonts w:eastAsiaTheme="minorEastAsia"/>
          <w:color w:val="000000" w:themeColor="text1"/>
          <w:sz w:val="28"/>
          <w:szCs w:val="28"/>
        </w:rPr>
        <w:t>——</w:t>
      </w:r>
      <w:r w:rsidRPr="001F33F7">
        <w:rPr>
          <w:rFonts w:eastAsiaTheme="minorEastAsia"/>
          <w:color w:val="000000" w:themeColor="text1"/>
          <w:sz w:val="28"/>
          <w:szCs w:val="28"/>
        </w:rPr>
        <w:t>二氢黄酮醇、黄酮醇</w:t>
      </w:r>
      <w:r w:rsidRPr="001F33F7">
        <w:rPr>
          <w:rFonts w:eastAsiaTheme="minorEastAsia"/>
          <w:color w:val="000000" w:themeColor="text1"/>
          <w:sz w:val="28"/>
          <w:szCs w:val="28"/>
        </w:rPr>
        <w:t>-3-O-</w:t>
      </w:r>
      <w:r w:rsidRPr="001F33F7">
        <w:rPr>
          <w:rFonts w:eastAsiaTheme="minorEastAsia"/>
          <w:color w:val="000000" w:themeColor="text1"/>
          <w:sz w:val="28"/>
          <w:szCs w:val="28"/>
        </w:rPr>
        <w:t>糖苷</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（阴性）</w:t>
      </w:r>
      <w:r w:rsidRPr="001F33F7">
        <w:rPr>
          <w:rFonts w:eastAsiaTheme="minorEastAsia"/>
          <w:color w:val="000000" w:themeColor="text1"/>
          <w:sz w:val="28"/>
          <w:szCs w:val="28"/>
        </w:rPr>
        <w:t>——</w:t>
      </w:r>
      <w:r w:rsidRPr="001F33F7">
        <w:rPr>
          <w:rFonts w:eastAsiaTheme="minorEastAsia"/>
          <w:color w:val="000000" w:themeColor="text1"/>
          <w:sz w:val="28"/>
          <w:szCs w:val="28"/>
        </w:rPr>
        <w:t>黄酮醇，二氢黄酮醇</w:t>
      </w:r>
      <w:r w:rsidRPr="001F33F7">
        <w:rPr>
          <w:rFonts w:eastAsiaTheme="minorEastAsia"/>
          <w:color w:val="000000" w:themeColor="text1"/>
          <w:sz w:val="28"/>
          <w:szCs w:val="28"/>
        </w:rPr>
        <w:t>-3-O-</w:t>
      </w:r>
      <w:r w:rsidRPr="001F33F7">
        <w:rPr>
          <w:rFonts w:eastAsiaTheme="minorEastAsia"/>
          <w:color w:val="000000" w:themeColor="text1"/>
          <w:sz w:val="28"/>
          <w:szCs w:val="28"/>
        </w:rPr>
        <w:t>糖苷</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lastRenderedPageBreak/>
        <w:t>②</w:t>
      </w:r>
      <w:r w:rsidRPr="001F33F7">
        <w:rPr>
          <w:rFonts w:eastAsiaTheme="minorEastAsia"/>
          <w:color w:val="000000" w:themeColor="text1"/>
          <w:sz w:val="28"/>
          <w:szCs w:val="28"/>
        </w:rPr>
        <w:t>四氢硼钠（</w:t>
      </w:r>
      <w:r w:rsidRPr="001F33F7">
        <w:rPr>
          <w:rFonts w:eastAsiaTheme="minorEastAsia"/>
          <w:color w:val="000000" w:themeColor="text1"/>
          <w:sz w:val="28"/>
          <w:szCs w:val="28"/>
        </w:rPr>
        <w:t>NaBH</w:t>
      </w:r>
      <w:r w:rsidRPr="001F33F7">
        <w:rPr>
          <w:rFonts w:eastAsiaTheme="minorEastAsia"/>
          <w:color w:val="000000" w:themeColor="text1"/>
          <w:sz w:val="28"/>
          <w:szCs w:val="28"/>
          <w:vertAlign w:val="subscript"/>
        </w:rPr>
        <w:t>4</w:t>
      </w:r>
      <w:r w:rsidRPr="001F33F7">
        <w:rPr>
          <w:rFonts w:eastAsiaTheme="minorEastAsia"/>
          <w:color w:val="000000" w:themeColor="text1"/>
          <w:sz w:val="28"/>
          <w:szCs w:val="28"/>
        </w:rPr>
        <w:t>）反应</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此反应是二氢黄酮类化合物专属性的反应。</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）金属盐类试剂的络合反应</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铝盐的络合反应。</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铅盐的络合反应。</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锆盐的络合反应。</w:t>
      </w:r>
    </w:p>
    <w:p w:rsidR="0017268A" w:rsidRPr="001F33F7" w:rsidRDefault="0017268A" w:rsidP="0017268A">
      <w:pPr>
        <w:adjustRightInd w:val="0"/>
        <w:snapToGrid w:val="0"/>
        <w:spacing w:line="360" w:lineRule="auto"/>
        <w:ind w:firstLineChars="457" w:firstLine="1280"/>
        <w:rPr>
          <w:rFonts w:eastAsiaTheme="minorEastAsia"/>
          <w:color w:val="000000" w:themeColor="text1"/>
          <w:sz w:val="28"/>
          <w:szCs w:val="28"/>
        </w:rPr>
      </w:pPr>
      <w:r w:rsidRPr="001F33F7">
        <w:rPr>
          <w:rFonts w:eastAsiaTheme="minorEastAsia"/>
          <w:noProof/>
          <w:color w:val="000000" w:themeColor="text1"/>
          <w:sz w:val="28"/>
          <w:szCs w:val="28"/>
        </w:rPr>
        <mc:AlternateContent>
          <mc:Choice Requires="wps">
            <w:drawing>
              <wp:anchor distT="0" distB="0" distL="114300" distR="114300" simplePos="0" relativeHeight="251718656" behindDoc="0" locked="0" layoutInCell="1" allowOverlap="1" wp14:anchorId="4B796568" wp14:editId="0B341C47">
                <wp:simplePos x="0" y="0"/>
                <wp:positionH relativeFrom="column">
                  <wp:posOffset>3886200</wp:posOffset>
                </wp:positionH>
                <wp:positionV relativeFrom="paragraph">
                  <wp:posOffset>212090</wp:posOffset>
                </wp:positionV>
                <wp:extent cx="228600" cy="198120"/>
                <wp:effectExtent l="9525" t="55245" r="47625" b="13335"/>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B8E18" id="直接连接符 9" o:spid="_x0000_s1026" style="position:absolute;left:0;text-align:lef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6.7pt" to="32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">
                <v:stroke endarrow="block"/>
              </v:line>
            </w:pict>
          </mc:Fallback>
        </mc:AlternateConten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褪色（只有</w:t>
      </w:r>
      <w:r w:rsidRPr="001F33F7">
        <w:rPr>
          <w:rFonts w:eastAsiaTheme="minorEastAsia"/>
          <w:color w:val="000000" w:themeColor="text1"/>
          <w:sz w:val="28"/>
          <w:szCs w:val="28"/>
        </w:rPr>
        <w:t>5-</w:t>
      </w:r>
      <w:r w:rsidRPr="001F33F7">
        <w:rPr>
          <w:rFonts w:eastAsiaTheme="minorEastAsia"/>
          <w:color w:val="000000" w:themeColor="text1"/>
          <w:sz w:val="28"/>
          <w:szCs w:val="28"/>
        </w:rPr>
        <w:t>羟基）</w:t>
      </w:r>
    </w:p>
    <w:p w:rsidR="0017268A" w:rsidRPr="001F33F7" w:rsidRDefault="0017268A" w:rsidP="0017268A">
      <w:pPr>
        <w:adjustRightInd w:val="0"/>
        <w:snapToGrid w:val="0"/>
        <w:spacing w:line="360" w:lineRule="auto"/>
        <w:ind w:firstLineChars="457" w:firstLine="1280"/>
        <w:rPr>
          <w:rFonts w:eastAsiaTheme="minorEastAsia"/>
          <w:color w:val="000000" w:themeColor="text1"/>
          <w:sz w:val="28"/>
          <w:szCs w:val="28"/>
        </w:rPr>
      </w:pPr>
    </w:p>
    <w:p w:rsidR="0017268A" w:rsidRPr="001F33F7" w:rsidRDefault="0017268A" w:rsidP="0017268A">
      <w:pPr>
        <w:adjustRightInd w:val="0"/>
        <w:snapToGrid w:val="0"/>
        <w:spacing w:line="360" w:lineRule="auto"/>
        <w:ind w:firstLineChars="105" w:firstLine="294"/>
        <w:rPr>
          <w:rFonts w:eastAsiaTheme="minorEastAsia"/>
          <w:color w:val="000000" w:themeColor="text1"/>
          <w:sz w:val="28"/>
          <w:szCs w:val="28"/>
        </w:rPr>
      </w:pPr>
      <w:r w:rsidRPr="001F33F7">
        <w:rPr>
          <w:rFonts w:eastAsiaTheme="minorEastAsia"/>
          <w:noProof/>
          <w:color w:val="000000" w:themeColor="text1"/>
          <w:sz w:val="28"/>
          <w:szCs w:val="28"/>
        </w:rPr>
        <mc:AlternateContent>
          <mc:Choice Requires="wps">
            <w:drawing>
              <wp:anchor distT="0" distB="0" distL="114300" distR="114300" simplePos="0" relativeHeight="251717632" behindDoc="0" locked="0" layoutInCell="1" allowOverlap="1" wp14:anchorId="692D8CEF" wp14:editId="13848F0F">
                <wp:simplePos x="0" y="0"/>
                <wp:positionH relativeFrom="column">
                  <wp:posOffset>1943100</wp:posOffset>
                </wp:positionH>
                <wp:positionV relativeFrom="paragraph">
                  <wp:posOffset>119380</wp:posOffset>
                </wp:positionV>
                <wp:extent cx="342900" cy="3810"/>
                <wp:effectExtent l="9525" t="60960" r="19050" b="4953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5E6C3" id="直接连接符 8"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4pt" to="18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">
                <v:stroke endarrow="block"/>
              </v:line>
            </w:pict>
          </mc:Fallback>
        </mc:AlternateContent>
      </w:r>
      <w:r w:rsidRPr="001F33F7">
        <w:rPr>
          <w:rFonts w:eastAsiaTheme="minorEastAsia"/>
          <w:noProof/>
          <w:color w:val="000000" w:themeColor="text1"/>
          <w:sz w:val="28"/>
          <w:szCs w:val="28"/>
        </w:rPr>
        <mc:AlternateContent>
          <mc:Choice Requires="wps">
            <w:drawing>
              <wp:anchor distT="0" distB="0" distL="114300" distR="114300" simplePos="0" relativeHeight="251719680" behindDoc="0" locked="0" layoutInCell="1" allowOverlap="1" wp14:anchorId="5F70EAF2" wp14:editId="09F21E1C">
                <wp:simplePos x="0" y="0"/>
                <wp:positionH relativeFrom="column">
                  <wp:posOffset>3886200</wp:posOffset>
                </wp:positionH>
                <wp:positionV relativeFrom="paragraph">
                  <wp:posOffset>218440</wp:posOffset>
                </wp:positionV>
                <wp:extent cx="228600" cy="198120"/>
                <wp:effectExtent l="9525" t="7620" r="47625" b="5143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CD95A" id="直接连接符 7"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7.2pt" to="32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">
                <v:stroke endarrow="block"/>
              </v:line>
            </w:pict>
          </mc:Fallback>
        </mc:AlternateContent>
      </w:r>
      <w:r w:rsidRPr="001F33F7">
        <w:rPr>
          <w:rFonts w:eastAsiaTheme="minorEastAsia"/>
          <w:color w:val="000000" w:themeColor="text1"/>
          <w:sz w:val="28"/>
          <w:szCs w:val="28"/>
        </w:rPr>
        <w:t>样品甲醇溶液</w:t>
      </w:r>
      <w:r w:rsidRPr="001F33F7">
        <w:rPr>
          <w:rFonts w:eastAsiaTheme="minorEastAsia"/>
          <w:color w:val="000000" w:themeColor="text1"/>
          <w:sz w:val="28"/>
          <w:szCs w:val="28"/>
        </w:rPr>
        <w:t>+2%ZrOCl</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溶液</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黄绿色络合物</w:t>
      </w:r>
      <w:r w:rsidRPr="001F33F7">
        <w:rPr>
          <w:rFonts w:eastAsiaTheme="minorEastAsia"/>
          <w:color w:val="000000" w:themeColor="text1"/>
          <w:sz w:val="28"/>
          <w:szCs w:val="28"/>
        </w:rPr>
        <w:t>+2%</w:t>
      </w:r>
      <w:r w:rsidRPr="001F33F7">
        <w:rPr>
          <w:rFonts w:eastAsiaTheme="minorEastAsia"/>
          <w:color w:val="000000" w:themeColor="text1"/>
          <w:sz w:val="28"/>
          <w:szCs w:val="28"/>
        </w:rPr>
        <w:t>枸橼酸</w:t>
      </w:r>
    </w:p>
    <w:p w:rsidR="0017268A" w:rsidRPr="001F33F7" w:rsidRDefault="0017268A" w:rsidP="0017268A">
      <w:pPr>
        <w:adjustRightInd w:val="0"/>
        <w:snapToGrid w:val="0"/>
        <w:spacing w:line="360" w:lineRule="auto"/>
        <w:ind w:firstLineChars="105" w:firstLine="294"/>
        <w:rPr>
          <w:rFonts w:eastAsiaTheme="minorEastAsia"/>
          <w:color w:val="000000" w:themeColor="text1"/>
          <w:sz w:val="28"/>
          <w:szCs w:val="28"/>
        </w:rPr>
      </w:pPr>
    </w:p>
    <w:p w:rsidR="0017268A" w:rsidRPr="001F33F7" w:rsidRDefault="0017268A" w:rsidP="0017268A">
      <w:pPr>
        <w:adjustRightInd w:val="0"/>
        <w:snapToGrid w:val="0"/>
        <w:spacing w:line="360" w:lineRule="auto"/>
        <w:ind w:firstLineChars="457" w:firstLine="1280"/>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（有</w:t>
      </w:r>
      <w:r w:rsidRPr="001F33F7">
        <w:rPr>
          <w:rFonts w:eastAsiaTheme="minorEastAsia"/>
          <w:color w:val="000000" w:themeColor="text1"/>
          <w:sz w:val="28"/>
          <w:szCs w:val="28"/>
        </w:rPr>
        <w:t>3-</w:t>
      </w:r>
      <w:r w:rsidRPr="001F33F7">
        <w:rPr>
          <w:rFonts w:eastAsiaTheme="minorEastAsia"/>
          <w:color w:val="000000" w:themeColor="text1"/>
          <w:sz w:val="28"/>
          <w:szCs w:val="28"/>
        </w:rPr>
        <w:t>或</w:t>
      </w:r>
      <w:r w:rsidRPr="001F33F7">
        <w:rPr>
          <w:rFonts w:eastAsiaTheme="minorEastAsia"/>
          <w:color w:val="000000" w:themeColor="text1"/>
          <w:sz w:val="28"/>
          <w:szCs w:val="28"/>
        </w:rPr>
        <w:t>5-</w:t>
      </w:r>
      <w:r w:rsidRPr="001F33F7">
        <w:rPr>
          <w:rFonts w:eastAsiaTheme="minorEastAsia"/>
          <w:color w:val="000000" w:themeColor="text1"/>
          <w:sz w:val="28"/>
          <w:szCs w:val="28"/>
        </w:rPr>
        <w:t>羟基）</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不褪色（有</w:t>
      </w:r>
      <w:r w:rsidRPr="001F33F7">
        <w:rPr>
          <w:rFonts w:eastAsiaTheme="minorEastAsia"/>
          <w:color w:val="000000" w:themeColor="text1"/>
          <w:sz w:val="28"/>
          <w:szCs w:val="28"/>
        </w:rPr>
        <w:t>3-</w:t>
      </w:r>
      <w:r w:rsidRPr="001F33F7">
        <w:rPr>
          <w:rFonts w:eastAsiaTheme="minorEastAsia"/>
          <w:color w:val="000000" w:themeColor="text1"/>
          <w:sz w:val="28"/>
          <w:szCs w:val="28"/>
        </w:rPr>
        <w:t>羟基）</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④</w:t>
      </w:r>
      <w:r w:rsidRPr="001F33F7">
        <w:rPr>
          <w:rFonts w:eastAsiaTheme="minorEastAsia"/>
          <w:color w:val="000000" w:themeColor="text1"/>
          <w:sz w:val="28"/>
          <w:szCs w:val="28"/>
        </w:rPr>
        <w:t>镁盐的络合反应。</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⑤</w:t>
      </w:r>
      <w:r w:rsidRPr="001F33F7">
        <w:rPr>
          <w:rFonts w:eastAsiaTheme="minorEastAsia"/>
          <w:color w:val="000000" w:themeColor="text1"/>
          <w:sz w:val="28"/>
          <w:szCs w:val="28"/>
        </w:rPr>
        <w:t>二氯化锶（</w:t>
      </w:r>
      <w:r w:rsidRPr="001F33F7">
        <w:rPr>
          <w:rFonts w:eastAsiaTheme="minorEastAsia"/>
          <w:color w:val="000000" w:themeColor="text1"/>
          <w:sz w:val="28"/>
          <w:szCs w:val="28"/>
        </w:rPr>
        <w:t>SrCl</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）反应，含有邻二酚羟基的化合物生成绿</w:t>
      </w:r>
      <w:r w:rsidRPr="001F33F7">
        <w:rPr>
          <w:rFonts w:eastAsiaTheme="minorEastAsia"/>
          <w:color w:val="000000" w:themeColor="text1"/>
          <w:sz w:val="28"/>
          <w:szCs w:val="28"/>
        </w:rPr>
        <w:t>~</w:t>
      </w:r>
      <w:r w:rsidRPr="001F33F7">
        <w:rPr>
          <w:rFonts w:eastAsiaTheme="minorEastAsia"/>
          <w:color w:val="000000" w:themeColor="text1"/>
          <w:sz w:val="28"/>
          <w:szCs w:val="28"/>
        </w:rPr>
        <w:t>棕</w:t>
      </w:r>
      <w:r w:rsidRPr="001F33F7">
        <w:rPr>
          <w:rFonts w:eastAsiaTheme="minorEastAsia"/>
          <w:color w:val="000000" w:themeColor="text1"/>
          <w:sz w:val="28"/>
          <w:szCs w:val="28"/>
        </w:rPr>
        <w:t>~</w:t>
      </w:r>
      <w:r w:rsidRPr="001F33F7">
        <w:rPr>
          <w:rFonts w:eastAsiaTheme="minorEastAsia"/>
          <w:color w:val="000000" w:themeColor="text1"/>
          <w:sz w:val="28"/>
          <w:szCs w:val="28"/>
        </w:rPr>
        <w:t>黑色沉淀。</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lang w:eastAsia="ja-JP"/>
        </w:rPr>
        <w:t>3</w:t>
      </w:r>
      <w:r w:rsidRPr="001F33F7">
        <w:rPr>
          <w:rFonts w:eastAsiaTheme="minorEastAsia"/>
          <w:color w:val="000000" w:themeColor="text1"/>
          <w:sz w:val="28"/>
          <w:szCs w:val="28"/>
        </w:rPr>
        <w:t>）硼酸显色反应</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）碱性溶剂下显色反应</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五、课后思考题或作业</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．名词解释</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黄酮类化合物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．鉴别题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采用适当的化学方法鉴别以下三种化合物：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099" type="#_x0000_t75" style="position:absolute;left:0;text-align:left;margin-left:27pt;margin-top:7.8pt;width:128.05pt;height:86.45pt;z-index:251720704">
            <v:imagedata r:id="rId121" o:title=""/>
          </v:shape>
          <o:OLEObject Type="Embed" ProgID="ChemDraw.Document.6.0" ShapeID="_x0000_s1099" DrawAspect="Content" ObjectID="_1549347502" r:id="rId122"/>
        </w:object>
      </w:r>
      <w:r w:rsidRPr="001F33F7">
        <w:rPr>
          <w:rFonts w:eastAsiaTheme="minorEastAsia"/>
          <w:noProof/>
          <w:color w:val="000000" w:themeColor="text1"/>
          <w:sz w:val="28"/>
          <w:szCs w:val="28"/>
        </w:rPr>
        <w:object w:dxaOrig="20608" w:dyaOrig="20778">
          <v:shape id="_x0000_s1100" type="#_x0000_t75" style="position:absolute;left:0;text-align:left;margin-left:153pt;margin-top:7.8pt;width:128.3pt;height:86.45pt;z-index:251721728">
            <v:imagedata r:id="rId123" o:title=""/>
          </v:shape>
          <o:OLEObject Type="Embed" ProgID="ChemDraw.Document.6.0" ShapeID="_x0000_s1100" DrawAspect="Content" ObjectID="_1549347503" r:id="rId124"/>
        </w:object>
      </w:r>
      <w:r w:rsidRPr="001F33F7">
        <w:rPr>
          <w:rFonts w:eastAsiaTheme="minorEastAsia"/>
          <w:noProof/>
          <w:color w:val="000000" w:themeColor="text1"/>
          <w:sz w:val="28"/>
          <w:szCs w:val="28"/>
        </w:rPr>
        <w:object w:dxaOrig="20608" w:dyaOrig="20778">
          <v:shape id="_x0000_s1101" type="#_x0000_t75" style="position:absolute;left:0;text-align:left;margin-left:4in;margin-top:10.05pt;width:130pt;height:88.45pt;z-index:251722752">
            <v:imagedata r:id="rId125" o:title=""/>
          </v:shape>
          <o:OLEObject Type="Embed" ProgID="ChemDraw.Document.6.0" ShapeID="_x0000_s1101" DrawAspect="Content" ObjectID="_1549347504" r:id="rId126"/>
        </w:object>
      </w:r>
    </w:p>
    <w:p w:rsidR="0017268A" w:rsidRPr="001F33F7" w:rsidRDefault="0017268A" w:rsidP="0017268A">
      <w:pPr>
        <w:adjustRightInd w:val="0"/>
        <w:snapToGrid w:val="0"/>
        <w:spacing w:line="360" w:lineRule="auto"/>
        <w:ind w:leftChars="171" w:left="359"/>
        <w:rPr>
          <w:rFonts w:eastAsiaTheme="minorEastAsia"/>
          <w:color w:val="000000" w:themeColor="text1"/>
          <w:sz w:val="28"/>
          <w:szCs w:val="28"/>
        </w:rPr>
      </w:pPr>
    </w:p>
    <w:p w:rsidR="0017268A" w:rsidRPr="001F33F7" w:rsidRDefault="0017268A" w:rsidP="0017268A">
      <w:pPr>
        <w:adjustRightInd w:val="0"/>
        <w:snapToGrid w:val="0"/>
        <w:spacing w:line="360" w:lineRule="auto"/>
        <w:ind w:leftChars="171" w:left="359"/>
        <w:rPr>
          <w:rFonts w:eastAsiaTheme="minorEastAsia"/>
          <w:color w:val="000000" w:themeColor="text1"/>
          <w:sz w:val="28"/>
          <w:szCs w:val="28"/>
        </w:rPr>
      </w:pP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3</w:t>
      </w:r>
      <w:r w:rsidRPr="001F33F7">
        <w:rPr>
          <w:rFonts w:eastAsiaTheme="minorEastAsia"/>
          <w:color w:val="000000" w:themeColor="text1"/>
          <w:sz w:val="28"/>
          <w:szCs w:val="28"/>
        </w:rPr>
        <w:t>．简答题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列举出</w:t>
      </w:r>
      <w:r w:rsidRPr="001F33F7">
        <w:rPr>
          <w:rFonts w:eastAsiaTheme="minorEastAsia"/>
          <w:color w:val="000000" w:themeColor="text1"/>
          <w:sz w:val="28"/>
          <w:szCs w:val="28"/>
        </w:rPr>
        <w:t>10</w:t>
      </w:r>
      <w:r w:rsidRPr="001F33F7">
        <w:rPr>
          <w:rFonts w:eastAsiaTheme="minorEastAsia"/>
          <w:color w:val="000000" w:themeColor="text1"/>
          <w:sz w:val="28"/>
          <w:szCs w:val="28"/>
        </w:rPr>
        <w:t>种以上的黄酮类化合物的结构类型。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简单介绍适合于黄酮类化合物鉴别的显色反应及其应用。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b/>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第五章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黄酮类化合物（</w:t>
      </w:r>
      <w:r w:rsidRPr="001F33F7">
        <w:rPr>
          <w:rFonts w:eastAsiaTheme="minorEastAsia"/>
          <w:b/>
          <w:color w:val="000000" w:themeColor="text1"/>
          <w:kern w:val="0"/>
          <w:sz w:val="28"/>
          <w:szCs w:val="28"/>
        </w:rPr>
        <w:t>第三节）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17268A" w:rsidRPr="001F33F7" w:rsidRDefault="0017268A" w:rsidP="0017268A">
      <w:pPr>
        <w:numPr>
          <w:ilvl w:val="0"/>
          <w:numId w:val="21"/>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教学目的</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掌握黄酮类化合物常用的提取分离方法。掌握聚酰胺法、</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梯度萃取法分离黄酮类化合物的原理及应用。</w:t>
      </w:r>
    </w:p>
    <w:p w:rsidR="0017268A" w:rsidRPr="001F33F7" w:rsidRDefault="0017268A" w:rsidP="0017268A">
      <w:pPr>
        <w:numPr>
          <w:ilvl w:val="0"/>
          <w:numId w:val="21"/>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教学重点和难点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）碱提取</w:t>
      </w:r>
      <w:r w:rsidRPr="001F33F7">
        <w:rPr>
          <w:rFonts w:eastAsiaTheme="minorEastAsia"/>
          <w:color w:val="000000" w:themeColor="text1"/>
          <w:sz w:val="28"/>
          <w:szCs w:val="28"/>
        </w:rPr>
        <w:t>-</w:t>
      </w:r>
      <w:r w:rsidRPr="001F33F7">
        <w:rPr>
          <w:rFonts w:eastAsiaTheme="minorEastAsia"/>
          <w:color w:val="000000" w:themeColor="text1"/>
          <w:sz w:val="28"/>
          <w:szCs w:val="28"/>
        </w:rPr>
        <w:t>酸沉淀法提取黄酮类化合物的原理和注意事项。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）聚酰胺色谱的分离原理及其在黄酮类化合物分离中的应用。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）葡聚糖凝胶色谱在黄酮苷元及黄酮苷类化合物分离中的原理。</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梯度萃取分离黄酮类化合物的原理。</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）不同类型和取代模式的黄酮类化合物在聚酰胺色谱上的吸附能力的比较。</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）黄酮苷元和黄酮苷在葡聚糖凝胶色谱中出柱顺序的比较。</w:t>
      </w:r>
    </w:p>
    <w:p w:rsidR="0017268A" w:rsidRPr="001F33F7" w:rsidRDefault="0017268A" w:rsidP="0017268A">
      <w:pPr>
        <w:numPr>
          <w:ilvl w:val="0"/>
          <w:numId w:val="21"/>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numPr>
          <w:ilvl w:val="0"/>
          <w:numId w:val="20"/>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黄酮类化合物的提取与分离</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．黄酮的提取和精制</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对于黄酮苷类或极性较大的苷元，可以采用甲醇</w:t>
      </w:r>
      <w:r w:rsidRPr="001F33F7">
        <w:rPr>
          <w:rFonts w:eastAsiaTheme="minorEastAsia"/>
          <w:color w:val="000000" w:themeColor="text1"/>
          <w:sz w:val="28"/>
          <w:szCs w:val="28"/>
        </w:rPr>
        <w:t>-</w:t>
      </w:r>
      <w:r w:rsidRPr="001F33F7">
        <w:rPr>
          <w:rFonts w:eastAsiaTheme="minorEastAsia"/>
          <w:color w:val="000000" w:themeColor="text1"/>
          <w:sz w:val="28"/>
          <w:szCs w:val="28"/>
        </w:rPr>
        <w:t>水、甲醇或沸水进行提取；对于大多数的黄酮苷元可以采用氯仿、乙醚、乙酸乙酯等低极性溶剂进行提取。</w:t>
      </w:r>
    </w:p>
    <w:p w:rsidR="0017268A" w:rsidRPr="001F33F7" w:rsidRDefault="0017268A" w:rsidP="0017268A">
      <w:pPr>
        <w:adjustRightInd w:val="0"/>
        <w:snapToGrid w:val="0"/>
        <w:spacing w:line="360" w:lineRule="auto"/>
        <w:ind w:leftChars="171" w:left="359"/>
        <w:rPr>
          <w:rFonts w:eastAsiaTheme="minorEastAsia"/>
          <w:color w:val="000000" w:themeColor="text1"/>
          <w:sz w:val="28"/>
          <w:szCs w:val="28"/>
        </w:rPr>
      </w:pPr>
      <w:r w:rsidRPr="001F33F7">
        <w:rPr>
          <w:rFonts w:eastAsiaTheme="minorEastAsia"/>
          <w:color w:val="000000" w:themeColor="text1"/>
          <w:sz w:val="28"/>
          <w:szCs w:val="28"/>
        </w:rPr>
        <w:t>对于黄酮类化合物，通常可以采用以下几种方法进行提取和精制：</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溶剂萃取法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碱提酸沉法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离子交换法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(4) </w:t>
      </w:r>
      <w:r w:rsidRPr="001F33F7">
        <w:rPr>
          <w:rFonts w:eastAsiaTheme="minorEastAsia"/>
          <w:color w:val="000000" w:themeColor="text1"/>
          <w:sz w:val="28"/>
          <w:szCs w:val="28"/>
        </w:rPr>
        <w:t>炭粉吸附法</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．分离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柱色谱法</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硅胶柱色谱</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聚酰胺柱色谱</w:t>
      </w:r>
    </w:p>
    <w:p w:rsidR="0017268A" w:rsidRPr="001F33F7" w:rsidRDefault="0017268A" w:rsidP="0017268A">
      <w:pPr>
        <w:adjustRightInd w:val="0"/>
        <w:snapToGrid w:val="0"/>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聚酰胺色谱吸附能力大小有如下规律：</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a</w:t>
      </w:r>
      <w:r w:rsidRPr="001F33F7">
        <w:rPr>
          <w:rFonts w:eastAsiaTheme="minorEastAsia"/>
          <w:color w:val="000000" w:themeColor="text1"/>
          <w:sz w:val="28"/>
          <w:szCs w:val="28"/>
        </w:rPr>
        <w:t>．形成氢键的基团数目越多，吸附能力越强。</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b</w:t>
      </w:r>
      <w:r w:rsidRPr="001F33F7">
        <w:rPr>
          <w:rFonts w:eastAsiaTheme="minorEastAsia"/>
          <w:color w:val="000000" w:themeColor="text1"/>
          <w:sz w:val="28"/>
          <w:szCs w:val="28"/>
        </w:rPr>
        <w:t>．容易形成分子内氢键，吸附能力降低。</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c</w:t>
      </w:r>
      <w:r w:rsidRPr="001F33F7">
        <w:rPr>
          <w:rFonts w:eastAsiaTheme="minorEastAsia"/>
          <w:color w:val="000000" w:themeColor="text1"/>
          <w:sz w:val="28"/>
          <w:szCs w:val="28"/>
        </w:rPr>
        <w:t>．芳香化程度越高，共轭系统越长，吸附能力越强。</w:t>
      </w:r>
    </w:p>
    <w:p w:rsidR="0017268A" w:rsidRPr="001F33F7" w:rsidRDefault="0017268A" w:rsidP="0017268A">
      <w:pPr>
        <w:adjustRightInd w:val="0"/>
        <w:snapToGrid w:val="0"/>
        <w:spacing w:line="360" w:lineRule="auto"/>
        <w:ind w:firstLineChars="100" w:firstLine="280"/>
        <w:rPr>
          <w:rFonts w:eastAsiaTheme="minorEastAsia"/>
          <w:color w:val="000000" w:themeColor="text1"/>
          <w:sz w:val="28"/>
          <w:szCs w:val="28"/>
        </w:rPr>
      </w:pPr>
      <w:r w:rsidRPr="001F33F7">
        <w:rPr>
          <w:rFonts w:ascii="宋体" w:hAnsi="宋体" w:cs="宋体" w:hint="eastAsia"/>
          <w:color w:val="000000" w:themeColor="text1"/>
          <w:sz w:val="28"/>
          <w:szCs w:val="28"/>
        </w:rPr>
        <w:t>④</w:t>
      </w:r>
      <w:r w:rsidRPr="001F33F7">
        <w:rPr>
          <w:rFonts w:eastAsiaTheme="minorEastAsia"/>
          <w:color w:val="000000" w:themeColor="text1"/>
          <w:sz w:val="28"/>
          <w:szCs w:val="28"/>
        </w:rPr>
        <w:t>黄酮类化合物在聚酰胺上被吸附能力强度影响因素：</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lastRenderedPageBreak/>
        <w:t>主要取决于分子中羟基的数目与位置及溶剂与黄酮类化合物或与聚酰胺之间形成氢键缔合能力的大小，其在聚酰胺色谱上流出的规律：</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a</w:t>
      </w:r>
      <w:r w:rsidRPr="001F33F7">
        <w:rPr>
          <w:rFonts w:eastAsiaTheme="minorEastAsia"/>
          <w:color w:val="000000" w:themeColor="text1"/>
          <w:sz w:val="28"/>
          <w:szCs w:val="28"/>
        </w:rPr>
        <w:t>．一般地，当流动相为水</w:t>
      </w:r>
      <w:r w:rsidRPr="001F33F7">
        <w:rPr>
          <w:rFonts w:eastAsiaTheme="minorEastAsia"/>
          <w:color w:val="000000" w:themeColor="text1"/>
          <w:sz w:val="28"/>
          <w:szCs w:val="28"/>
        </w:rPr>
        <w:t>-</w:t>
      </w:r>
      <w:r w:rsidRPr="001F33F7">
        <w:rPr>
          <w:rFonts w:eastAsiaTheme="minorEastAsia"/>
          <w:color w:val="000000" w:themeColor="text1"/>
          <w:sz w:val="28"/>
          <w:szCs w:val="28"/>
        </w:rPr>
        <w:t>醇系统时，优先到后的流出顺序为：异黄酮、二氢黄酮、查耳酮、黄酮、黄酮醇。</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b</w:t>
      </w:r>
      <w:r w:rsidRPr="001F33F7">
        <w:rPr>
          <w:rFonts w:eastAsiaTheme="minorEastAsia"/>
          <w:color w:val="000000" w:themeColor="text1"/>
          <w:sz w:val="28"/>
          <w:szCs w:val="28"/>
        </w:rPr>
        <w:t>．苷元相同，流出顺序为：三糖苷、双糖苷、单糖苷、苷元。</w:t>
      </w:r>
    </w:p>
    <w:p w:rsidR="0017268A" w:rsidRPr="001F33F7" w:rsidRDefault="0017268A" w:rsidP="0017268A">
      <w:pPr>
        <w:adjustRightInd w:val="0"/>
        <w:snapToGrid w:val="0"/>
        <w:spacing w:line="360" w:lineRule="auto"/>
        <w:ind w:firstLine="435"/>
        <w:rPr>
          <w:rFonts w:eastAsiaTheme="minorEastAsia"/>
          <w:color w:val="000000" w:themeColor="text1"/>
          <w:sz w:val="28"/>
          <w:szCs w:val="28"/>
        </w:rPr>
      </w:pPr>
      <w:r w:rsidRPr="001F33F7">
        <w:rPr>
          <w:rFonts w:eastAsiaTheme="minorEastAsia"/>
          <w:color w:val="000000" w:themeColor="text1"/>
          <w:sz w:val="28"/>
          <w:szCs w:val="28"/>
        </w:rPr>
        <w:t>c</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母核上酚羟基数目越多，越后流出，但由于容易形成分子内氢键，具有</w:t>
      </w:r>
      <w:r w:rsidRPr="001F33F7">
        <w:rPr>
          <w:rFonts w:eastAsiaTheme="minorEastAsia"/>
          <w:color w:val="000000" w:themeColor="text1"/>
          <w:sz w:val="28"/>
          <w:szCs w:val="28"/>
        </w:rPr>
        <w:t>3′,4′-</w:t>
      </w:r>
      <w:r w:rsidRPr="001F33F7">
        <w:rPr>
          <w:rFonts w:eastAsiaTheme="minorEastAsia"/>
          <w:color w:val="000000" w:themeColor="text1"/>
          <w:sz w:val="28"/>
          <w:szCs w:val="28"/>
        </w:rPr>
        <w:t>二羟基的化合物比具有</w:t>
      </w:r>
      <w:r w:rsidRPr="001F33F7">
        <w:rPr>
          <w:rFonts w:eastAsiaTheme="minorEastAsia"/>
          <w:color w:val="000000" w:themeColor="text1"/>
          <w:sz w:val="28"/>
          <w:szCs w:val="28"/>
        </w:rPr>
        <w:t>4′-</w:t>
      </w:r>
      <w:r w:rsidRPr="001F33F7">
        <w:rPr>
          <w:rFonts w:eastAsiaTheme="minorEastAsia"/>
          <w:color w:val="000000" w:themeColor="text1"/>
          <w:sz w:val="28"/>
          <w:szCs w:val="28"/>
        </w:rPr>
        <w:t>羟基的黄酮类化合物先流出。</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葡聚糖凝胶柱色谱</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(2) pH</w:t>
      </w:r>
      <w:r w:rsidRPr="001F33F7">
        <w:rPr>
          <w:rFonts w:eastAsiaTheme="minorEastAsia"/>
          <w:color w:val="000000" w:themeColor="text1"/>
          <w:sz w:val="28"/>
          <w:szCs w:val="28"/>
        </w:rPr>
        <w:t>梯度萃取法：依据</w:t>
      </w:r>
      <w:r w:rsidRPr="001F33F7">
        <w:rPr>
          <w:rFonts w:eastAsiaTheme="minorEastAsia"/>
          <w:color w:val="000000" w:themeColor="text1"/>
          <w:sz w:val="28"/>
          <w:szCs w:val="28"/>
        </w:rPr>
        <w:t>pH</w:t>
      </w:r>
      <w:r w:rsidRPr="001F33F7">
        <w:rPr>
          <w:rFonts w:eastAsiaTheme="minorEastAsia"/>
          <w:color w:val="000000" w:themeColor="text1"/>
          <w:sz w:val="28"/>
          <w:szCs w:val="28"/>
        </w:rPr>
        <w:t>值大小进行调节，改变化合物存在的状态而进行分离。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五、课后思考题或作业</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．名词解释</w:t>
      </w:r>
      <w:r w:rsidRPr="001F33F7">
        <w:rPr>
          <w:rFonts w:eastAsiaTheme="minorEastAsia"/>
          <w:bCs/>
          <w:color w:val="000000" w:themeColor="text1"/>
          <w:sz w:val="28"/>
          <w:szCs w:val="28"/>
        </w:rPr>
        <w:t xml:space="preserve"> </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．分析比较题</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以下三个化合物在聚酰胺柱色谱上的出柱顺序为（</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&gt; </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&gt;</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p>
    <w:p w:rsidR="0017268A" w:rsidRPr="001F33F7" w:rsidRDefault="0017268A" w:rsidP="0017268A">
      <w:pPr>
        <w:adjustRightInd w:val="0"/>
        <w:snapToGrid w:val="0"/>
        <w:spacing w:line="360" w:lineRule="auto"/>
        <w:ind w:firstLineChars="700" w:firstLine="1960"/>
        <w:rPr>
          <w:rFonts w:eastAsiaTheme="minorEastAsia"/>
          <w:color w:val="000000" w:themeColor="text1"/>
          <w:sz w:val="28"/>
          <w:szCs w:val="28"/>
        </w:rPr>
      </w:pPr>
      <w:r w:rsidRPr="001F33F7">
        <w:rPr>
          <w:rFonts w:eastAsiaTheme="minorEastAsia"/>
          <w:color w:val="000000" w:themeColor="text1"/>
          <w:sz w:val="28"/>
          <w:szCs w:val="28"/>
        </w:rPr>
        <w:t>在葡聚糖凝胶柱色谱上的出柱顺序为（</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&gt; </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r w:rsidRPr="001F33F7">
        <w:rPr>
          <w:rFonts w:eastAsiaTheme="minorEastAsia"/>
          <w:color w:val="000000" w:themeColor="text1"/>
          <w:sz w:val="28"/>
          <w:szCs w:val="28"/>
        </w:rPr>
        <w:t>&gt;</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noProof/>
          <w:color w:val="000000" w:themeColor="text1"/>
          <w:sz w:val="28"/>
          <w:szCs w:val="28"/>
        </w:rPr>
        <w:object w:dxaOrig="20608" w:dyaOrig="20778">
          <v:shape id="_x0000_s1104" type="#_x0000_t75" style="position:absolute;left:0;text-align:left;margin-left:279pt;margin-top:7.8pt;width:102.75pt;height:57pt;z-index:251725824">
            <v:imagedata r:id="rId127" o:title=""/>
          </v:shape>
          <o:OLEObject Type="Embed" ProgID="ChemDraw.Document.6.0" ShapeID="_x0000_s1104" DrawAspect="Content" ObjectID="_1549347505" r:id="rId128"/>
        </w:object>
      </w:r>
      <w:r w:rsidRPr="001F33F7">
        <w:rPr>
          <w:rFonts w:eastAsiaTheme="minorEastAsia"/>
          <w:noProof/>
          <w:color w:val="000000" w:themeColor="text1"/>
          <w:sz w:val="28"/>
          <w:szCs w:val="28"/>
        </w:rPr>
        <w:object w:dxaOrig="20608" w:dyaOrig="20778">
          <v:shape id="_x0000_s1103" type="#_x0000_t75" style="position:absolute;left:0;text-align:left;margin-left:162pt;margin-top:0;width:102pt;height:69pt;z-index:251724800">
            <v:imagedata r:id="rId129" o:title=""/>
          </v:shape>
          <o:OLEObject Type="Embed" ProgID="ChemDraw.Document.6.0" ShapeID="_x0000_s1103" DrawAspect="Content" ObjectID="_1549347506" r:id="rId130"/>
        </w:object>
      </w:r>
      <w:r w:rsidRPr="001F33F7">
        <w:rPr>
          <w:rFonts w:eastAsiaTheme="minorEastAsia"/>
          <w:noProof/>
          <w:color w:val="000000" w:themeColor="text1"/>
          <w:sz w:val="28"/>
          <w:szCs w:val="28"/>
        </w:rPr>
        <w:object w:dxaOrig="20608" w:dyaOrig="20778">
          <v:shape id="_x0000_s1102" type="#_x0000_t75" style="position:absolute;left:0;text-align:left;margin-left:36pt;margin-top:0;width:102pt;height:69pt;z-index:251723776">
            <v:imagedata r:id="rId131" o:title=""/>
          </v:shape>
          <o:OLEObject Type="Embed" ProgID="ChemDraw.Document.6.0" ShapeID="_x0000_s1102" DrawAspect="Content" ObjectID="_1549347507" r:id="rId132"/>
        </w:object>
      </w:r>
    </w:p>
    <w:p w:rsidR="0017268A" w:rsidRPr="001F33F7" w:rsidRDefault="0017268A"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adjustRightInd w:val="0"/>
        <w:snapToGrid w:val="0"/>
        <w:spacing w:line="360" w:lineRule="auto"/>
        <w:rPr>
          <w:rFonts w:eastAsiaTheme="minorEastAsia"/>
          <w:b/>
          <w:bCs/>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b/>
          <w:bCs/>
          <w:color w:val="000000" w:themeColor="text1"/>
          <w:sz w:val="28"/>
          <w:szCs w:val="28"/>
        </w:rPr>
        <w:t xml:space="preserve"> A                    B                   C</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．简答题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叙述黄酮类化合物在聚酰胺柱色谱中吸附强度规律。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lastRenderedPageBreak/>
        <w:t>②</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叙述葡聚糖凝胶柱色谱用于分离黄酮苷和黄酮苷元时的分离原理和出柱顺序规律。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第五章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黄酮类化合物（</w:t>
      </w:r>
      <w:r w:rsidRPr="001F33F7">
        <w:rPr>
          <w:rFonts w:eastAsiaTheme="minorEastAsia"/>
          <w:b/>
          <w:color w:val="000000" w:themeColor="text1"/>
          <w:kern w:val="0"/>
          <w:sz w:val="28"/>
          <w:szCs w:val="28"/>
        </w:rPr>
        <w:t>第四节）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17268A" w:rsidRPr="001F33F7" w:rsidRDefault="0017268A" w:rsidP="0017268A">
      <w:pPr>
        <w:numPr>
          <w:ilvl w:val="0"/>
          <w:numId w:val="22"/>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教学目的</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掌握黄酮类化合物结构检识的常用方法，包括</w:t>
      </w:r>
      <w:r w:rsidRPr="001F33F7">
        <w:rPr>
          <w:rFonts w:eastAsiaTheme="minorEastAsia"/>
          <w:color w:val="000000" w:themeColor="text1"/>
          <w:sz w:val="28"/>
          <w:szCs w:val="28"/>
        </w:rPr>
        <w:t>UV</w:t>
      </w:r>
      <w:r w:rsidRPr="001F33F7">
        <w:rPr>
          <w:rFonts w:eastAsiaTheme="minorEastAsia"/>
          <w:color w:val="000000" w:themeColor="text1"/>
          <w:sz w:val="28"/>
          <w:szCs w:val="28"/>
        </w:rPr>
        <w:t>光谱法，掌握黄酮类化合物</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w:t>
      </w:r>
      <w:smartTag w:uri="urn:schemas-microsoft-com:office:smarttags" w:element="chmetcnv">
        <w:smartTagPr>
          <w:attr w:name="TCSC" w:val="0"/>
          <w:attr w:name="NumberType" w:val="1"/>
          <w:attr w:name="Negative" w:val="False"/>
          <w:attr w:name="HasSpace" w:val="False"/>
          <w:attr w:name="SourceValue" w:val="13"/>
          <w:attr w:name="UnitName" w:val="C"/>
        </w:smartTagPr>
        <w:r w:rsidRPr="001F33F7">
          <w:rPr>
            <w:rFonts w:eastAsiaTheme="minorEastAsia"/>
            <w:color w:val="000000" w:themeColor="text1"/>
            <w:sz w:val="28"/>
            <w:szCs w:val="28"/>
            <w:vertAlign w:val="superscript"/>
          </w:rPr>
          <w:t>13</w:t>
        </w:r>
        <w:r w:rsidRPr="001F33F7">
          <w:rPr>
            <w:rFonts w:eastAsiaTheme="minorEastAsia"/>
            <w:color w:val="000000" w:themeColor="text1"/>
            <w:sz w:val="28"/>
            <w:szCs w:val="28"/>
          </w:rPr>
          <w:t>C</w:t>
        </w:r>
      </w:smartTag>
      <w:r w:rsidRPr="001F33F7">
        <w:rPr>
          <w:rFonts w:eastAsiaTheme="minorEastAsia"/>
          <w:color w:val="000000" w:themeColor="text1"/>
          <w:sz w:val="28"/>
          <w:szCs w:val="28"/>
        </w:rPr>
        <w:t>-NMR</w:t>
      </w:r>
      <w:r w:rsidRPr="001F33F7">
        <w:rPr>
          <w:rFonts w:eastAsiaTheme="minorEastAsia"/>
          <w:color w:val="000000" w:themeColor="text1"/>
          <w:sz w:val="28"/>
          <w:szCs w:val="28"/>
        </w:rPr>
        <w:t>谱学特点、规律，熟悉</w:t>
      </w:r>
      <w:r w:rsidRPr="001F33F7">
        <w:rPr>
          <w:rFonts w:eastAsiaTheme="minorEastAsia"/>
          <w:color w:val="000000" w:themeColor="text1"/>
          <w:sz w:val="28"/>
          <w:szCs w:val="28"/>
        </w:rPr>
        <w:t>MS</w:t>
      </w:r>
      <w:r w:rsidRPr="001F33F7">
        <w:rPr>
          <w:rFonts w:eastAsiaTheme="minorEastAsia"/>
          <w:color w:val="000000" w:themeColor="text1"/>
          <w:sz w:val="28"/>
          <w:szCs w:val="28"/>
        </w:rPr>
        <w:t>在黄酮类化合物结构鉴定中的应用。</w:t>
      </w:r>
    </w:p>
    <w:p w:rsidR="0017268A" w:rsidRPr="001F33F7" w:rsidRDefault="0017268A" w:rsidP="0017268A">
      <w:pPr>
        <w:numPr>
          <w:ilvl w:val="0"/>
          <w:numId w:val="22"/>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教学重点和难点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）黄酮类化合物的</w:t>
      </w:r>
      <w:r w:rsidRPr="001F33F7">
        <w:rPr>
          <w:rFonts w:eastAsiaTheme="minorEastAsia"/>
          <w:color w:val="000000" w:themeColor="text1"/>
          <w:sz w:val="28"/>
          <w:szCs w:val="28"/>
        </w:rPr>
        <w:t>UV</w:t>
      </w:r>
      <w:r w:rsidRPr="001F33F7">
        <w:rPr>
          <w:rFonts w:eastAsiaTheme="minorEastAsia"/>
          <w:color w:val="000000" w:themeColor="text1"/>
          <w:sz w:val="28"/>
          <w:szCs w:val="28"/>
        </w:rPr>
        <w:t>光谱特征及诊断试剂在结构测定中的意义。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）黄酮类化合物的</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w:t>
      </w:r>
      <w:smartTag w:uri="urn:schemas-microsoft-com:office:smarttags" w:element="chmetcnv">
        <w:smartTagPr>
          <w:attr w:name="TCSC" w:val="0"/>
          <w:attr w:name="NumberType" w:val="1"/>
          <w:attr w:name="Negative" w:val="False"/>
          <w:attr w:name="HasSpace" w:val="False"/>
          <w:attr w:name="SourceValue" w:val="13"/>
          <w:attr w:name="UnitName" w:val="C"/>
        </w:smartTagPr>
        <w:r w:rsidRPr="001F33F7">
          <w:rPr>
            <w:rFonts w:eastAsiaTheme="minorEastAsia"/>
            <w:color w:val="000000" w:themeColor="text1"/>
            <w:sz w:val="28"/>
            <w:szCs w:val="28"/>
            <w:vertAlign w:val="superscript"/>
          </w:rPr>
          <w:t>13</w:t>
        </w:r>
        <w:r w:rsidRPr="001F33F7">
          <w:rPr>
            <w:rFonts w:eastAsiaTheme="minorEastAsia"/>
            <w:color w:val="000000" w:themeColor="text1"/>
            <w:sz w:val="28"/>
            <w:szCs w:val="28"/>
          </w:rPr>
          <w:t>C</w:t>
        </w:r>
      </w:smartTag>
      <w:r w:rsidRPr="001F33F7">
        <w:rPr>
          <w:rFonts w:eastAsiaTheme="minorEastAsia"/>
          <w:color w:val="000000" w:themeColor="text1"/>
          <w:sz w:val="28"/>
          <w:szCs w:val="28"/>
        </w:rPr>
        <w:t>-NMR</w:t>
      </w:r>
      <w:r w:rsidRPr="001F33F7">
        <w:rPr>
          <w:rFonts w:eastAsiaTheme="minorEastAsia"/>
          <w:color w:val="000000" w:themeColor="text1"/>
          <w:sz w:val="28"/>
          <w:szCs w:val="28"/>
        </w:rPr>
        <w:t>谱学特点、规律。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）诊断试剂在判定黄酮类化合物结构中酚羟基数目和位置中的作用。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sz w:val="28"/>
          <w:szCs w:val="28"/>
        </w:rPr>
        <w:t>A</w:t>
      </w:r>
      <w:r w:rsidRPr="001F33F7">
        <w:rPr>
          <w:rFonts w:eastAsiaTheme="minorEastAsia"/>
          <w:color w:val="000000" w:themeColor="text1"/>
          <w:sz w:val="28"/>
          <w:szCs w:val="28"/>
        </w:rPr>
        <w:t>、</w:t>
      </w:r>
      <w:r w:rsidRPr="001F33F7">
        <w:rPr>
          <w:rFonts w:eastAsiaTheme="minorEastAsia"/>
          <w:color w:val="000000" w:themeColor="text1"/>
          <w:sz w:val="28"/>
          <w:szCs w:val="28"/>
        </w:rPr>
        <w:t>B</w:t>
      </w:r>
      <w:r w:rsidRPr="001F33F7">
        <w:rPr>
          <w:rFonts w:eastAsiaTheme="minorEastAsia"/>
          <w:color w:val="000000" w:themeColor="text1"/>
          <w:sz w:val="28"/>
          <w:szCs w:val="28"/>
        </w:rPr>
        <w:t>环有含氧取代官能团黄酮类化合物的核磁和</w:t>
      </w:r>
      <w:r w:rsidRPr="001F33F7">
        <w:rPr>
          <w:rFonts w:eastAsiaTheme="minorEastAsia"/>
          <w:color w:val="000000" w:themeColor="text1"/>
          <w:sz w:val="28"/>
          <w:szCs w:val="28"/>
        </w:rPr>
        <w:t>MS</w:t>
      </w:r>
      <w:r w:rsidRPr="001F33F7">
        <w:rPr>
          <w:rFonts w:eastAsiaTheme="minorEastAsia"/>
          <w:color w:val="000000" w:themeColor="text1"/>
          <w:sz w:val="28"/>
          <w:szCs w:val="28"/>
        </w:rPr>
        <w:t>谱学规律。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numPr>
          <w:ilvl w:val="0"/>
          <w:numId w:val="20"/>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黄酮类化合物的检识与结构鉴定</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．色谱法在黄酮类化合物鉴定中的应用</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纸色谱（</w:t>
      </w:r>
      <w:r w:rsidRPr="001F33F7">
        <w:rPr>
          <w:rFonts w:eastAsiaTheme="minorEastAsia"/>
          <w:color w:val="000000" w:themeColor="text1"/>
          <w:sz w:val="28"/>
          <w:szCs w:val="28"/>
        </w:rPr>
        <w:t>paper chromatography</w:t>
      </w:r>
      <w:r w:rsidRPr="001F33F7">
        <w:rPr>
          <w:rFonts w:eastAsiaTheme="minorEastAsia"/>
          <w:color w:val="000000" w:themeColor="text1"/>
          <w:sz w:val="28"/>
          <w:szCs w:val="28"/>
        </w:rPr>
        <w:t>，</w:t>
      </w:r>
      <w:r w:rsidRPr="001F33F7">
        <w:rPr>
          <w:rFonts w:eastAsiaTheme="minorEastAsia"/>
          <w:color w:val="000000" w:themeColor="text1"/>
          <w:sz w:val="28"/>
          <w:szCs w:val="28"/>
        </w:rPr>
        <w:t>PC</w:t>
      </w:r>
      <w:r w:rsidRPr="001F33F7">
        <w:rPr>
          <w:rFonts w:eastAsiaTheme="minorEastAsia"/>
          <w:color w:val="000000" w:themeColor="text1"/>
          <w:sz w:val="28"/>
          <w:szCs w:val="28"/>
        </w:rPr>
        <w:t>）适用于分离黄酮及其苷类化合物。混合物的鉴定常采用双向色谱法。</w:t>
      </w:r>
    </w:p>
    <w:p w:rsidR="0017268A" w:rsidRPr="001F33F7" w:rsidRDefault="0017268A" w:rsidP="0017268A">
      <w:pPr>
        <w:adjustRightInd w:val="0"/>
        <w:snapToGrid w:val="0"/>
        <w:spacing w:line="360" w:lineRule="auto"/>
        <w:ind w:leftChars="1" w:left="719" w:hangingChars="256" w:hanging="717"/>
        <w:rPr>
          <w:rFonts w:eastAsiaTheme="minorEastAsia"/>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．紫外及可见光谱在黄酮类鉴定中的应用</w:t>
      </w:r>
    </w:p>
    <w:p w:rsidR="0017268A" w:rsidRPr="001F33F7" w:rsidRDefault="0017268A" w:rsidP="0017268A">
      <w:pPr>
        <w:adjustRightInd w:val="0"/>
        <w:snapToGrid w:val="0"/>
        <w:spacing w:line="360" w:lineRule="auto"/>
        <w:ind w:leftChars="1" w:left="719" w:hangingChars="256" w:hanging="717"/>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紫外及可见光谱在分析黄酮类结构中的一般程序如下：</w:t>
      </w:r>
    </w:p>
    <w:p w:rsidR="0017268A" w:rsidRPr="001F33F7" w:rsidRDefault="0017268A" w:rsidP="0017268A">
      <w:pPr>
        <w:adjustRightInd w:val="0"/>
        <w:snapToGrid w:val="0"/>
        <w:spacing w:line="360" w:lineRule="auto"/>
        <w:ind w:firstLineChars="200" w:firstLine="560"/>
        <w:rPr>
          <w:rFonts w:eastAsiaTheme="minorEastAsia"/>
          <w:snapToGrid w:val="0"/>
          <w:color w:val="000000" w:themeColor="text1"/>
          <w:sz w:val="28"/>
          <w:szCs w:val="28"/>
        </w:rPr>
      </w:pPr>
      <w:r w:rsidRPr="001F33F7">
        <w:rPr>
          <w:rFonts w:eastAsiaTheme="minorEastAsia"/>
          <w:snapToGrid w:val="0"/>
          <w:color w:val="000000" w:themeColor="text1"/>
          <w:sz w:val="28"/>
          <w:szCs w:val="28"/>
        </w:rPr>
        <w:t>a</w:t>
      </w:r>
      <w:r w:rsidRPr="001F33F7">
        <w:rPr>
          <w:rFonts w:eastAsiaTheme="minorEastAsia"/>
          <w:snapToGrid w:val="0"/>
          <w:color w:val="000000" w:themeColor="text1"/>
          <w:sz w:val="28"/>
          <w:szCs w:val="28"/>
        </w:rPr>
        <w:t>．测定试样在甲醇溶液中的</w:t>
      </w:r>
      <w:r w:rsidRPr="001F33F7">
        <w:rPr>
          <w:rFonts w:eastAsiaTheme="minorEastAsia"/>
          <w:snapToGrid w:val="0"/>
          <w:color w:val="000000" w:themeColor="text1"/>
          <w:sz w:val="28"/>
          <w:szCs w:val="28"/>
        </w:rPr>
        <w:t>UV</w:t>
      </w:r>
      <w:r w:rsidRPr="001F33F7">
        <w:rPr>
          <w:rFonts w:eastAsiaTheme="minorEastAsia"/>
          <w:snapToGrid w:val="0"/>
          <w:color w:val="000000" w:themeColor="text1"/>
          <w:sz w:val="28"/>
          <w:szCs w:val="28"/>
        </w:rPr>
        <w:t>光谱。</w:t>
      </w:r>
    </w:p>
    <w:p w:rsidR="0017268A" w:rsidRPr="001F33F7" w:rsidRDefault="0017268A" w:rsidP="0017268A">
      <w:pPr>
        <w:adjustRightInd w:val="0"/>
        <w:snapToGrid w:val="0"/>
        <w:spacing w:line="360" w:lineRule="auto"/>
        <w:ind w:firstLineChars="200" w:firstLine="560"/>
        <w:rPr>
          <w:rFonts w:eastAsiaTheme="minorEastAsia"/>
          <w:snapToGrid w:val="0"/>
          <w:color w:val="000000" w:themeColor="text1"/>
          <w:sz w:val="28"/>
          <w:szCs w:val="28"/>
        </w:rPr>
      </w:pPr>
      <w:r w:rsidRPr="001F33F7">
        <w:rPr>
          <w:rFonts w:eastAsiaTheme="minorEastAsia"/>
          <w:snapToGrid w:val="0"/>
          <w:color w:val="000000" w:themeColor="text1"/>
          <w:sz w:val="28"/>
          <w:szCs w:val="28"/>
        </w:rPr>
        <w:t>b</w:t>
      </w:r>
      <w:r w:rsidRPr="001F33F7">
        <w:rPr>
          <w:rFonts w:eastAsiaTheme="minorEastAsia"/>
          <w:snapToGrid w:val="0"/>
          <w:color w:val="000000" w:themeColor="text1"/>
          <w:sz w:val="28"/>
          <w:szCs w:val="28"/>
        </w:rPr>
        <w:t>．测定试样在甲醇溶液中加入各种诊断试剂后得到的</w:t>
      </w:r>
      <w:r w:rsidRPr="001F33F7">
        <w:rPr>
          <w:rFonts w:eastAsiaTheme="minorEastAsia"/>
          <w:snapToGrid w:val="0"/>
          <w:color w:val="000000" w:themeColor="text1"/>
          <w:sz w:val="28"/>
          <w:szCs w:val="28"/>
        </w:rPr>
        <w:t>UV</w:t>
      </w:r>
      <w:r w:rsidRPr="001F33F7">
        <w:rPr>
          <w:rFonts w:eastAsiaTheme="minorEastAsia"/>
          <w:snapToGrid w:val="0"/>
          <w:color w:val="000000" w:themeColor="text1"/>
          <w:sz w:val="28"/>
          <w:szCs w:val="28"/>
        </w:rPr>
        <w:t>及可见光谱。常用的诊断试剂有甲醇钠（</w:t>
      </w:r>
      <w:r w:rsidRPr="001F33F7">
        <w:rPr>
          <w:rFonts w:eastAsiaTheme="minorEastAsia"/>
          <w:snapToGrid w:val="0"/>
          <w:color w:val="000000" w:themeColor="text1"/>
          <w:sz w:val="28"/>
          <w:szCs w:val="28"/>
        </w:rPr>
        <w:t>NaOMe</w:t>
      </w:r>
      <w:r w:rsidRPr="001F33F7">
        <w:rPr>
          <w:rFonts w:eastAsiaTheme="minorEastAsia"/>
          <w:snapToGrid w:val="0"/>
          <w:color w:val="000000" w:themeColor="text1"/>
          <w:sz w:val="28"/>
          <w:szCs w:val="28"/>
        </w:rPr>
        <w:t>）、醋酸钠（</w:t>
      </w:r>
      <w:r w:rsidRPr="001F33F7">
        <w:rPr>
          <w:rFonts w:eastAsiaTheme="minorEastAsia"/>
          <w:snapToGrid w:val="0"/>
          <w:color w:val="000000" w:themeColor="text1"/>
          <w:sz w:val="28"/>
          <w:szCs w:val="28"/>
        </w:rPr>
        <w:t>NaOAc</w:t>
      </w:r>
      <w:r w:rsidRPr="001F33F7">
        <w:rPr>
          <w:rFonts w:eastAsiaTheme="minorEastAsia"/>
          <w:snapToGrid w:val="0"/>
          <w:color w:val="000000" w:themeColor="text1"/>
          <w:sz w:val="28"/>
          <w:szCs w:val="28"/>
        </w:rPr>
        <w:t>）、醋酸钠</w:t>
      </w:r>
      <w:r w:rsidRPr="001F33F7">
        <w:rPr>
          <w:rFonts w:eastAsiaTheme="minorEastAsia"/>
          <w:snapToGrid w:val="0"/>
          <w:color w:val="000000" w:themeColor="text1"/>
          <w:sz w:val="28"/>
          <w:szCs w:val="28"/>
        </w:rPr>
        <w:t>/</w:t>
      </w:r>
      <w:r w:rsidRPr="001F33F7">
        <w:rPr>
          <w:rFonts w:eastAsiaTheme="minorEastAsia"/>
          <w:snapToGrid w:val="0"/>
          <w:color w:val="000000" w:themeColor="text1"/>
          <w:sz w:val="28"/>
          <w:szCs w:val="28"/>
        </w:rPr>
        <w:t>硼酸（</w:t>
      </w:r>
      <w:r w:rsidRPr="001F33F7">
        <w:rPr>
          <w:rFonts w:eastAsiaTheme="minorEastAsia"/>
          <w:snapToGrid w:val="0"/>
          <w:color w:val="000000" w:themeColor="text1"/>
          <w:sz w:val="28"/>
          <w:szCs w:val="28"/>
        </w:rPr>
        <w:t>NaOAc/H</w:t>
      </w:r>
      <w:r w:rsidRPr="001F33F7">
        <w:rPr>
          <w:rFonts w:eastAsiaTheme="minorEastAsia"/>
          <w:snapToGrid w:val="0"/>
          <w:color w:val="000000" w:themeColor="text1"/>
          <w:sz w:val="28"/>
          <w:szCs w:val="28"/>
          <w:vertAlign w:val="subscript"/>
        </w:rPr>
        <w:t>3</w:t>
      </w:r>
      <w:r w:rsidRPr="001F33F7">
        <w:rPr>
          <w:rFonts w:eastAsiaTheme="minorEastAsia"/>
          <w:snapToGrid w:val="0"/>
          <w:color w:val="000000" w:themeColor="text1"/>
          <w:sz w:val="28"/>
          <w:szCs w:val="28"/>
        </w:rPr>
        <w:t>BO</w:t>
      </w:r>
      <w:r w:rsidRPr="001F33F7">
        <w:rPr>
          <w:rFonts w:eastAsiaTheme="minorEastAsia"/>
          <w:snapToGrid w:val="0"/>
          <w:color w:val="000000" w:themeColor="text1"/>
          <w:sz w:val="28"/>
          <w:szCs w:val="28"/>
          <w:vertAlign w:val="subscript"/>
        </w:rPr>
        <w:t>3</w:t>
      </w:r>
      <w:r w:rsidRPr="001F33F7">
        <w:rPr>
          <w:rFonts w:eastAsiaTheme="minorEastAsia"/>
          <w:snapToGrid w:val="0"/>
          <w:color w:val="000000" w:themeColor="text1"/>
          <w:sz w:val="28"/>
          <w:szCs w:val="28"/>
        </w:rPr>
        <w:t>）、三氯化铝（</w:t>
      </w:r>
      <w:r w:rsidRPr="001F33F7">
        <w:rPr>
          <w:rFonts w:eastAsiaTheme="minorEastAsia"/>
          <w:snapToGrid w:val="0"/>
          <w:color w:val="000000" w:themeColor="text1"/>
          <w:sz w:val="28"/>
          <w:szCs w:val="28"/>
        </w:rPr>
        <w:t>AlCl</w:t>
      </w:r>
      <w:r w:rsidRPr="001F33F7">
        <w:rPr>
          <w:rFonts w:eastAsiaTheme="minorEastAsia"/>
          <w:snapToGrid w:val="0"/>
          <w:color w:val="000000" w:themeColor="text1"/>
          <w:sz w:val="28"/>
          <w:szCs w:val="28"/>
          <w:vertAlign w:val="subscript"/>
        </w:rPr>
        <w:t>3</w:t>
      </w:r>
      <w:r w:rsidRPr="001F33F7">
        <w:rPr>
          <w:rFonts w:eastAsiaTheme="minorEastAsia"/>
          <w:snapToGrid w:val="0"/>
          <w:color w:val="000000" w:themeColor="text1"/>
          <w:sz w:val="28"/>
          <w:szCs w:val="28"/>
        </w:rPr>
        <w:t>）及三氯化铝</w:t>
      </w:r>
      <w:r w:rsidRPr="001F33F7">
        <w:rPr>
          <w:rFonts w:eastAsiaTheme="minorEastAsia"/>
          <w:snapToGrid w:val="0"/>
          <w:color w:val="000000" w:themeColor="text1"/>
          <w:sz w:val="28"/>
          <w:szCs w:val="28"/>
        </w:rPr>
        <w:t>/</w:t>
      </w:r>
      <w:r w:rsidRPr="001F33F7">
        <w:rPr>
          <w:rFonts w:eastAsiaTheme="minorEastAsia"/>
          <w:snapToGrid w:val="0"/>
          <w:color w:val="000000" w:themeColor="text1"/>
          <w:sz w:val="28"/>
          <w:szCs w:val="28"/>
        </w:rPr>
        <w:t>盐酸（</w:t>
      </w:r>
      <w:r w:rsidRPr="001F33F7">
        <w:rPr>
          <w:rFonts w:eastAsiaTheme="minorEastAsia"/>
          <w:snapToGrid w:val="0"/>
          <w:color w:val="000000" w:themeColor="text1"/>
          <w:sz w:val="28"/>
          <w:szCs w:val="28"/>
        </w:rPr>
        <w:t>AlCl</w:t>
      </w:r>
      <w:r w:rsidRPr="001F33F7">
        <w:rPr>
          <w:rFonts w:eastAsiaTheme="minorEastAsia"/>
          <w:snapToGrid w:val="0"/>
          <w:color w:val="000000" w:themeColor="text1"/>
          <w:sz w:val="28"/>
          <w:szCs w:val="28"/>
          <w:vertAlign w:val="subscript"/>
        </w:rPr>
        <w:t>3</w:t>
      </w:r>
      <w:r w:rsidRPr="001F33F7">
        <w:rPr>
          <w:rFonts w:eastAsiaTheme="minorEastAsia"/>
          <w:snapToGrid w:val="0"/>
          <w:color w:val="000000" w:themeColor="text1"/>
          <w:sz w:val="28"/>
          <w:szCs w:val="28"/>
        </w:rPr>
        <w:t>/HCl</w:t>
      </w:r>
      <w:r w:rsidRPr="001F33F7">
        <w:rPr>
          <w:rFonts w:eastAsiaTheme="minorEastAsia"/>
          <w:snapToGrid w:val="0"/>
          <w:color w:val="000000" w:themeColor="text1"/>
          <w:sz w:val="28"/>
          <w:szCs w:val="28"/>
        </w:rPr>
        <w:t>）等。</w:t>
      </w:r>
    </w:p>
    <w:p w:rsidR="0017268A" w:rsidRPr="001F33F7" w:rsidRDefault="0017268A" w:rsidP="0017268A">
      <w:pPr>
        <w:adjustRightInd w:val="0"/>
        <w:snapToGrid w:val="0"/>
        <w:spacing w:line="360" w:lineRule="auto"/>
        <w:ind w:firstLineChars="200" w:firstLine="560"/>
        <w:rPr>
          <w:rFonts w:eastAsiaTheme="minorEastAsia"/>
          <w:snapToGrid w:val="0"/>
          <w:color w:val="000000" w:themeColor="text1"/>
          <w:sz w:val="28"/>
          <w:szCs w:val="28"/>
        </w:rPr>
      </w:pPr>
      <w:r w:rsidRPr="001F33F7">
        <w:rPr>
          <w:rFonts w:eastAsiaTheme="minorEastAsia"/>
          <w:snapToGrid w:val="0"/>
          <w:color w:val="000000" w:themeColor="text1"/>
          <w:sz w:val="28"/>
          <w:szCs w:val="28"/>
        </w:rPr>
        <w:t>c</w:t>
      </w:r>
      <w:r w:rsidRPr="001F33F7">
        <w:rPr>
          <w:rFonts w:eastAsiaTheme="minorEastAsia"/>
          <w:snapToGrid w:val="0"/>
          <w:color w:val="000000" w:themeColor="text1"/>
          <w:sz w:val="28"/>
          <w:szCs w:val="28"/>
        </w:rPr>
        <w:t>．若试样为苷类，则可进行水解或甲基化后再水解，并测定苷元或其衍生物的</w:t>
      </w:r>
      <w:r w:rsidRPr="001F33F7">
        <w:rPr>
          <w:rFonts w:eastAsiaTheme="minorEastAsia"/>
          <w:snapToGrid w:val="0"/>
          <w:color w:val="000000" w:themeColor="text1"/>
          <w:sz w:val="28"/>
          <w:szCs w:val="28"/>
        </w:rPr>
        <w:t>UV</w:t>
      </w:r>
      <w:r w:rsidRPr="001F33F7">
        <w:rPr>
          <w:rFonts w:eastAsiaTheme="minorEastAsia"/>
          <w:snapToGrid w:val="0"/>
          <w:color w:val="000000" w:themeColor="text1"/>
          <w:sz w:val="28"/>
          <w:szCs w:val="28"/>
        </w:rPr>
        <w:t>光谱。</w:t>
      </w:r>
    </w:p>
    <w:p w:rsidR="0017268A" w:rsidRPr="001F33F7" w:rsidRDefault="0017268A" w:rsidP="0017268A">
      <w:pPr>
        <w:adjustRightInd w:val="0"/>
        <w:snapToGrid w:val="0"/>
        <w:spacing w:line="360" w:lineRule="auto"/>
        <w:ind w:leftChars="1" w:left="719" w:hangingChars="256" w:hanging="717"/>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黄酮类化合物在甲醇溶液中的</w:t>
      </w:r>
      <w:r w:rsidRPr="001F33F7">
        <w:rPr>
          <w:rFonts w:eastAsiaTheme="minorEastAsia"/>
          <w:color w:val="000000" w:themeColor="text1"/>
          <w:sz w:val="28"/>
          <w:szCs w:val="28"/>
        </w:rPr>
        <w:t>UV</w:t>
      </w:r>
      <w:r w:rsidRPr="001F33F7">
        <w:rPr>
          <w:rFonts w:eastAsiaTheme="minorEastAsia"/>
          <w:color w:val="000000" w:themeColor="text1"/>
          <w:sz w:val="28"/>
          <w:szCs w:val="28"/>
        </w:rPr>
        <w:t>光谱特征</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加入诊断试剂后引起的位移及其在结构测定中的意义</w:t>
      </w:r>
    </w:p>
    <w:p w:rsidR="0017268A" w:rsidRPr="001F33F7" w:rsidRDefault="0017268A" w:rsidP="0017268A">
      <w:pPr>
        <w:adjustRightInd w:val="0"/>
        <w:snapToGrid w:val="0"/>
        <w:spacing w:line="360" w:lineRule="auto"/>
        <w:rPr>
          <w:rFonts w:eastAsiaTheme="minorEastAsia"/>
          <w:snapToGrid w:val="0"/>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vertAlign w:val="superscript"/>
        </w:rPr>
        <w:t>1</w:t>
      </w:r>
      <w:r w:rsidRPr="001F33F7">
        <w:rPr>
          <w:rFonts w:eastAsiaTheme="minorEastAsia"/>
          <w:bCs/>
          <w:color w:val="000000" w:themeColor="text1"/>
          <w:sz w:val="28"/>
          <w:szCs w:val="28"/>
        </w:rPr>
        <w:t>H-NMR</w:t>
      </w:r>
      <w:r w:rsidRPr="001F33F7">
        <w:rPr>
          <w:rFonts w:eastAsiaTheme="minorEastAsia"/>
          <w:bCs/>
          <w:color w:val="000000" w:themeColor="text1"/>
          <w:sz w:val="28"/>
          <w:szCs w:val="28"/>
        </w:rPr>
        <w:t>光谱在黄酮类结构分析中的应用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归纳黄酮类化合物的</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化学位移，有如下规律：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 A</w:t>
      </w:r>
      <w:r w:rsidRPr="001F33F7">
        <w:rPr>
          <w:rFonts w:eastAsiaTheme="minorEastAsia"/>
          <w:color w:val="000000" w:themeColor="text1"/>
          <w:sz w:val="28"/>
          <w:szCs w:val="28"/>
        </w:rPr>
        <w:t>环质子规律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 B</w:t>
      </w:r>
      <w:r w:rsidRPr="001F33F7">
        <w:rPr>
          <w:rFonts w:eastAsiaTheme="minorEastAsia"/>
          <w:color w:val="000000" w:themeColor="text1"/>
          <w:sz w:val="28"/>
          <w:szCs w:val="28"/>
        </w:rPr>
        <w:t>环质子规律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 C</w:t>
      </w:r>
      <w:r w:rsidRPr="001F33F7">
        <w:rPr>
          <w:rFonts w:eastAsiaTheme="minorEastAsia"/>
          <w:color w:val="000000" w:themeColor="text1"/>
          <w:sz w:val="28"/>
          <w:szCs w:val="28"/>
        </w:rPr>
        <w:t>环质子规律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 xml:space="preserve">(4) </w:t>
      </w:r>
      <w:r w:rsidRPr="001F33F7">
        <w:rPr>
          <w:rFonts w:eastAsiaTheme="minorEastAsia"/>
          <w:color w:val="000000" w:themeColor="text1"/>
          <w:sz w:val="28"/>
          <w:szCs w:val="28"/>
        </w:rPr>
        <w:t>糖端基碳上的质子规律</w:t>
      </w:r>
    </w:p>
    <w:p w:rsidR="0017268A" w:rsidRPr="001F33F7" w:rsidRDefault="0017268A" w:rsidP="0017268A">
      <w:pPr>
        <w:adjustRightInd w:val="0"/>
        <w:snapToGrid w:val="0"/>
        <w:spacing w:line="360" w:lineRule="auto"/>
        <w:ind w:leftChars="1" w:left="719" w:hangingChars="256" w:hanging="717"/>
        <w:rPr>
          <w:rFonts w:eastAsiaTheme="minorEastAsia"/>
          <w:color w:val="000000" w:themeColor="text1"/>
          <w:sz w:val="28"/>
          <w:szCs w:val="28"/>
        </w:rPr>
      </w:pPr>
      <w:r w:rsidRPr="001F33F7">
        <w:rPr>
          <w:rFonts w:eastAsiaTheme="minorEastAsia"/>
          <w:color w:val="000000" w:themeColor="text1"/>
          <w:sz w:val="28"/>
          <w:szCs w:val="28"/>
        </w:rPr>
        <w:t xml:space="preserve">(5) </w:t>
      </w:r>
      <w:r w:rsidRPr="001F33F7">
        <w:rPr>
          <w:rFonts w:eastAsiaTheme="minorEastAsia"/>
          <w:color w:val="000000" w:themeColor="text1"/>
          <w:sz w:val="28"/>
          <w:szCs w:val="28"/>
        </w:rPr>
        <w:t>乙酰氧基上的质子规律</w:t>
      </w:r>
    </w:p>
    <w:p w:rsidR="0017268A" w:rsidRPr="001F33F7" w:rsidRDefault="0017268A" w:rsidP="0017268A">
      <w:pPr>
        <w:adjustRightInd w:val="0"/>
        <w:snapToGrid w:val="0"/>
        <w:spacing w:line="360" w:lineRule="auto"/>
        <w:ind w:leftChars="1" w:left="719" w:hangingChars="256" w:hanging="717"/>
        <w:rPr>
          <w:rFonts w:eastAsiaTheme="minorEastAsia"/>
          <w:color w:val="000000" w:themeColor="text1"/>
          <w:sz w:val="28"/>
          <w:szCs w:val="28"/>
        </w:rPr>
      </w:pPr>
      <w:r w:rsidRPr="001F33F7">
        <w:rPr>
          <w:rFonts w:eastAsiaTheme="minorEastAsia"/>
          <w:color w:val="000000" w:themeColor="text1"/>
          <w:sz w:val="28"/>
          <w:szCs w:val="28"/>
        </w:rPr>
        <w:t xml:space="preserve">(6) </w:t>
      </w:r>
      <w:r w:rsidRPr="001F33F7">
        <w:rPr>
          <w:rFonts w:eastAsiaTheme="minorEastAsia"/>
          <w:color w:val="000000" w:themeColor="text1"/>
          <w:sz w:val="28"/>
          <w:szCs w:val="28"/>
        </w:rPr>
        <w:t>甲氧基上的质子规律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4</w:t>
      </w:r>
      <w:r w:rsidRPr="001F33F7">
        <w:rPr>
          <w:rFonts w:eastAsiaTheme="minorEastAsia"/>
          <w:bCs/>
          <w:color w:val="000000" w:themeColor="text1"/>
          <w:sz w:val="28"/>
          <w:szCs w:val="28"/>
        </w:rPr>
        <w:t>．</w:t>
      </w:r>
      <w:smartTag w:uri="urn:schemas-microsoft-com:office:smarttags" w:element="chmetcnv">
        <w:smartTagPr>
          <w:attr w:name="TCSC" w:val="0"/>
          <w:attr w:name="NumberType" w:val="1"/>
          <w:attr w:name="Negative" w:val="False"/>
          <w:attr w:name="HasSpace" w:val="False"/>
          <w:attr w:name="SourceValue" w:val="13"/>
          <w:attr w:name="UnitName" w:val="C"/>
        </w:smartTagPr>
        <w:r w:rsidRPr="001F33F7">
          <w:rPr>
            <w:rFonts w:eastAsiaTheme="minorEastAsia"/>
            <w:bCs/>
            <w:color w:val="000000" w:themeColor="text1"/>
            <w:sz w:val="28"/>
            <w:szCs w:val="28"/>
            <w:vertAlign w:val="superscript"/>
          </w:rPr>
          <w:t>13</w:t>
        </w:r>
        <w:r w:rsidRPr="001F33F7">
          <w:rPr>
            <w:rFonts w:eastAsiaTheme="minorEastAsia"/>
            <w:bCs/>
            <w:color w:val="000000" w:themeColor="text1"/>
            <w:sz w:val="28"/>
            <w:szCs w:val="28"/>
          </w:rPr>
          <w:t>C</w:t>
        </w:r>
      </w:smartTag>
      <w:r w:rsidRPr="001F33F7">
        <w:rPr>
          <w:rFonts w:eastAsiaTheme="minorEastAsia"/>
          <w:bCs/>
          <w:color w:val="000000" w:themeColor="text1"/>
          <w:sz w:val="28"/>
          <w:szCs w:val="28"/>
        </w:rPr>
        <w:t>-NMR</w:t>
      </w:r>
      <w:r w:rsidRPr="001F33F7">
        <w:rPr>
          <w:rFonts w:eastAsiaTheme="minorEastAsia"/>
          <w:bCs/>
          <w:color w:val="000000" w:themeColor="text1"/>
          <w:sz w:val="28"/>
          <w:szCs w:val="28"/>
        </w:rPr>
        <w:t>光谱在黄酮类结构鉴定中的应用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黄酮类化合物骨架类型的判断</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黄酮类化合物取代模式的确定</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 O-</w:t>
      </w:r>
      <w:r w:rsidRPr="001F33F7">
        <w:rPr>
          <w:rFonts w:eastAsiaTheme="minorEastAsia"/>
          <w:color w:val="000000" w:themeColor="text1"/>
          <w:sz w:val="28"/>
          <w:szCs w:val="28"/>
        </w:rPr>
        <w:t>糖苷中糖的连接位置的确定</w:t>
      </w:r>
    </w:p>
    <w:p w:rsidR="0017268A" w:rsidRPr="001F33F7" w:rsidRDefault="0017268A" w:rsidP="0017268A">
      <w:pPr>
        <w:adjustRightInd w:val="0"/>
        <w:snapToGrid w:val="0"/>
        <w:spacing w:line="360" w:lineRule="auto"/>
        <w:jc w:val="left"/>
        <w:rPr>
          <w:rFonts w:eastAsiaTheme="minorEastAsia"/>
          <w:color w:val="000000" w:themeColor="text1"/>
          <w:sz w:val="28"/>
          <w:szCs w:val="28"/>
        </w:rPr>
      </w:pPr>
      <w:r w:rsidRPr="001F33F7">
        <w:rPr>
          <w:rFonts w:eastAsiaTheme="minorEastAsia"/>
          <w:bCs/>
          <w:color w:val="000000" w:themeColor="text1"/>
          <w:sz w:val="28"/>
          <w:szCs w:val="28"/>
        </w:rPr>
        <w:t>5</w:t>
      </w:r>
      <w:r w:rsidRPr="001F33F7">
        <w:rPr>
          <w:rFonts w:eastAsiaTheme="minorEastAsia"/>
          <w:bCs/>
          <w:color w:val="000000" w:themeColor="text1"/>
          <w:sz w:val="28"/>
          <w:szCs w:val="28"/>
        </w:rPr>
        <w:t>．</w:t>
      </w:r>
      <w:r w:rsidRPr="001F33F7">
        <w:rPr>
          <w:rFonts w:eastAsiaTheme="minorEastAsia"/>
          <w:bCs/>
          <w:color w:val="000000" w:themeColor="text1"/>
          <w:sz w:val="28"/>
          <w:szCs w:val="28"/>
        </w:rPr>
        <w:t>MS</w:t>
      </w:r>
      <w:r w:rsidRPr="001F33F7">
        <w:rPr>
          <w:rFonts w:eastAsiaTheme="minorEastAsia"/>
          <w:bCs/>
          <w:color w:val="000000" w:themeColor="text1"/>
          <w:sz w:val="28"/>
          <w:szCs w:val="28"/>
        </w:rPr>
        <w:t>在黄酮类结构测定中的应用</w:t>
      </w:r>
    </w:p>
    <w:p w:rsidR="0017268A" w:rsidRPr="001F33F7" w:rsidRDefault="0017268A" w:rsidP="0017268A">
      <w:pPr>
        <w:widowControl/>
        <w:adjustRightInd w:val="0"/>
        <w:snapToGrid w:val="0"/>
        <w:spacing w:line="360" w:lineRule="auto"/>
        <w:ind w:firstLineChars="200" w:firstLine="560"/>
        <w:jc w:val="left"/>
        <w:rPr>
          <w:rFonts w:eastAsiaTheme="minorEastAsia"/>
          <w:color w:val="000000" w:themeColor="text1"/>
          <w:sz w:val="28"/>
          <w:szCs w:val="28"/>
        </w:rPr>
      </w:pPr>
      <w:r w:rsidRPr="001F33F7">
        <w:rPr>
          <w:rFonts w:eastAsiaTheme="minorEastAsia"/>
          <w:color w:val="000000" w:themeColor="text1"/>
          <w:sz w:val="28"/>
          <w:szCs w:val="28"/>
        </w:rPr>
        <w:t>多数黄酮苷元在电子轰击质谱（</w:t>
      </w:r>
      <w:r w:rsidRPr="001F33F7">
        <w:rPr>
          <w:rFonts w:eastAsiaTheme="minorEastAsia"/>
          <w:color w:val="000000" w:themeColor="text1"/>
          <w:sz w:val="28"/>
          <w:szCs w:val="28"/>
        </w:rPr>
        <w:t>EI-MS</w:t>
      </w:r>
      <w:r w:rsidRPr="001F33F7">
        <w:rPr>
          <w:rFonts w:eastAsiaTheme="minorEastAsia"/>
          <w:color w:val="000000" w:themeColor="text1"/>
          <w:sz w:val="28"/>
          <w:szCs w:val="28"/>
        </w:rPr>
        <w:t>）中，可获得分子离子峰（基峰）。对于极性强、难气化及对热不稳定的化合物，可制备成甲基化或三甲基硅烷化衍生物，然后测试其</w:t>
      </w:r>
      <w:r w:rsidRPr="001F33F7">
        <w:rPr>
          <w:rFonts w:eastAsiaTheme="minorEastAsia"/>
          <w:color w:val="000000" w:themeColor="text1"/>
          <w:sz w:val="28"/>
          <w:szCs w:val="28"/>
        </w:rPr>
        <w:t>EI-MS</w:t>
      </w:r>
      <w:r w:rsidRPr="001F33F7">
        <w:rPr>
          <w:rFonts w:eastAsiaTheme="minorEastAsia"/>
          <w:color w:val="000000" w:themeColor="text1"/>
          <w:sz w:val="28"/>
          <w:szCs w:val="28"/>
        </w:rPr>
        <w:t>。</w:t>
      </w:r>
    </w:p>
    <w:p w:rsidR="0017268A" w:rsidRPr="001F33F7" w:rsidRDefault="0017268A" w:rsidP="0017268A">
      <w:pPr>
        <w:adjustRightInd w:val="0"/>
        <w:snapToGrid w:val="0"/>
        <w:spacing w:line="360" w:lineRule="auto"/>
        <w:ind w:firstLineChars="200" w:firstLine="560"/>
        <w:rPr>
          <w:rFonts w:eastAsiaTheme="minorEastAsia"/>
          <w:vanish/>
          <w:color w:val="000000" w:themeColor="text1"/>
          <w:sz w:val="28"/>
          <w:szCs w:val="28"/>
        </w:rPr>
      </w:pPr>
      <w:r w:rsidRPr="001F33F7">
        <w:rPr>
          <w:rFonts w:eastAsiaTheme="minorEastAsia"/>
          <w:color w:val="000000" w:themeColor="text1"/>
          <w:sz w:val="28"/>
          <w:szCs w:val="28"/>
        </w:rPr>
        <w:t>对于黄酮苷，现在可应用</w:t>
      </w:r>
      <w:r w:rsidRPr="001F33F7">
        <w:rPr>
          <w:rFonts w:eastAsiaTheme="minorEastAsia"/>
          <w:color w:val="000000" w:themeColor="text1"/>
          <w:sz w:val="28"/>
          <w:szCs w:val="28"/>
        </w:rPr>
        <w:t>FD-MS</w:t>
      </w:r>
      <w:r w:rsidRPr="001F33F7">
        <w:rPr>
          <w:rFonts w:eastAsiaTheme="minorEastAsia"/>
          <w:color w:val="000000" w:themeColor="text1"/>
          <w:sz w:val="28"/>
          <w:szCs w:val="28"/>
        </w:rPr>
        <w:t>（场解析电离）、</w:t>
      </w:r>
      <w:r w:rsidRPr="001F33F7">
        <w:rPr>
          <w:rFonts w:eastAsiaTheme="minorEastAsia"/>
          <w:color w:val="000000" w:themeColor="text1"/>
          <w:sz w:val="28"/>
          <w:szCs w:val="28"/>
        </w:rPr>
        <w:t>FAB-MS</w:t>
      </w:r>
      <w:r w:rsidRPr="001F33F7">
        <w:rPr>
          <w:rFonts w:eastAsiaTheme="minorEastAsia"/>
          <w:color w:val="000000" w:themeColor="text1"/>
          <w:sz w:val="28"/>
          <w:szCs w:val="28"/>
        </w:rPr>
        <w:t>（快速原子轰击电离）、</w:t>
      </w:r>
      <w:r w:rsidRPr="001F33F7">
        <w:rPr>
          <w:rFonts w:eastAsiaTheme="minorEastAsia"/>
          <w:color w:val="000000" w:themeColor="text1"/>
          <w:sz w:val="28"/>
          <w:szCs w:val="28"/>
        </w:rPr>
        <w:t>ESI-MS</w:t>
      </w:r>
      <w:r w:rsidRPr="001F33F7">
        <w:rPr>
          <w:rFonts w:eastAsiaTheme="minorEastAsia"/>
          <w:color w:val="000000" w:themeColor="text1"/>
          <w:sz w:val="28"/>
          <w:szCs w:val="28"/>
        </w:rPr>
        <w:t>（电喷雾电离）等软电离质谱技术，可以获得非常强的具有偶数电子的准分子离子峰。</w:t>
      </w:r>
      <w:r w:rsidRPr="001F33F7">
        <w:rPr>
          <w:rFonts w:eastAsiaTheme="minorEastAsia"/>
          <w:vanish/>
          <w:color w:val="000000" w:themeColor="text1"/>
          <w:sz w:val="28"/>
          <w:szCs w:val="28"/>
        </w:rPr>
        <w:t xml:space="preserve"> </w:t>
      </w:r>
    </w:p>
    <w:p w:rsidR="0017268A" w:rsidRPr="001F33F7" w:rsidRDefault="0017268A" w:rsidP="0017268A">
      <w:pPr>
        <w:adjustRightInd w:val="0"/>
        <w:snapToGrid w:val="0"/>
        <w:spacing w:line="360" w:lineRule="auto"/>
        <w:ind w:leftChars="85" w:left="660" w:hangingChars="172" w:hanging="482"/>
        <w:rPr>
          <w:rFonts w:eastAsiaTheme="minorEastAsia"/>
          <w:color w:val="000000" w:themeColor="text1"/>
          <w:sz w:val="28"/>
          <w:szCs w:val="28"/>
        </w:rPr>
      </w:pP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五、课后思考题或作业</w:t>
      </w:r>
    </w:p>
    <w:p w:rsidR="0017268A" w:rsidRPr="001F33F7" w:rsidRDefault="0017268A" w:rsidP="0017268A">
      <w:pPr>
        <w:adjustRightInd w:val="0"/>
        <w:snapToGrid w:val="0"/>
        <w:spacing w:line="360" w:lineRule="auto"/>
        <w:ind w:leftChars="-7" w:left="-15"/>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结构解析</w:t>
      </w:r>
    </w:p>
    <w:p w:rsidR="0017268A" w:rsidRPr="001F33F7" w:rsidRDefault="0017268A" w:rsidP="0017268A">
      <w:pPr>
        <w:adjustRightInd w:val="0"/>
        <w:snapToGrid w:val="0"/>
        <w:spacing w:line="360" w:lineRule="auto"/>
        <w:ind w:leftChars="-7" w:left="-15" w:firstLineChars="200" w:firstLine="560"/>
        <w:rPr>
          <w:rFonts w:eastAsiaTheme="minorEastAsia"/>
          <w:color w:val="000000" w:themeColor="text1"/>
          <w:sz w:val="28"/>
          <w:szCs w:val="28"/>
        </w:rPr>
      </w:pPr>
      <w:r w:rsidRPr="001F33F7">
        <w:rPr>
          <w:rFonts w:eastAsiaTheme="minorEastAsia"/>
          <w:color w:val="000000" w:themeColor="text1"/>
          <w:sz w:val="28"/>
          <w:szCs w:val="28"/>
        </w:rPr>
        <w:t>有一黄色粉末（</w:t>
      </w:r>
      <w:r w:rsidRPr="001F33F7">
        <w:rPr>
          <w:rFonts w:eastAsiaTheme="minorEastAsia"/>
          <w:color w:val="000000" w:themeColor="text1"/>
          <w:sz w:val="28"/>
          <w:szCs w:val="28"/>
        </w:rPr>
        <w:t>I</w:t>
      </w:r>
      <w:r w:rsidRPr="001F33F7">
        <w:rPr>
          <w:rFonts w:eastAsiaTheme="minorEastAsia"/>
          <w:color w:val="000000" w:themeColor="text1"/>
          <w:sz w:val="28"/>
          <w:szCs w:val="28"/>
        </w:rPr>
        <w:t>），</w:t>
      </w:r>
      <w:r w:rsidRPr="001F33F7">
        <w:rPr>
          <w:rFonts w:eastAsiaTheme="minorEastAsia"/>
          <w:color w:val="000000" w:themeColor="text1"/>
          <w:sz w:val="28"/>
          <w:szCs w:val="28"/>
        </w:rPr>
        <w:t>mp 242~</w:t>
      </w:r>
      <w:smartTag w:uri="urn:schemas-microsoft-com:office:smarttags" w:element="chmetcnv">
        <w:smartTagPr>
          <w:attr w:name="TCSC" w:val="0"/>
          <w:attr w:name="NumberType" w:val="1"/>
          <w:attr w:name="Negative" w:val="True"/>
          <w:attr w:name="HasSpace" w:val="True"/>
          <w:attr w:name="SourceValue" w:val="244"/>
          <w:attr w:name="UnitName" w:val="C"/>
        </w:smartTagPr>
        <w:r w:rsidRPr="001F33F7">
          <w:rPr>
            <w:rFonts w:eastAsiaTheme="minorEastAsia"/>
            <w:color w:val="000000" w:themeColor="text1"/>
            <w:sz w:val="28"/>
            <w:szCs w:val="28"/>
          </w:rPr>
          <w:t>-244</w:t>
        </w:r>
        <w:r w:rsidRPr="001F33F7">
          <w:rPr>
            <w:rFonts w:eastAsiaTheme="minorEastAsia"/>
            <w:color w:val="000000" w:themeColor="text1"/>
            <w:sz w:val="28"/>
            <w:szCs w:val="28"/>
          </w:rPr>
          <w:sym w:font="Symbol" w:char="F0B0"/>
        </w:r>
        <w:r w:rsidRPr="001F33F7">
          <w:rPr>
            <w:rFonts w:eastAsiaTheme="minorEastAsia"/>
            <w:color w:val="000000" w:themeColor="text1"/>
            <w:sz w:val="28"/>
            <w:szCs w:val="28"/>
          </w:rPr>
          <w:t>C</w:t>
        </w:r>
      </w:smartTag>
      <w:r w:rsidRPr="001F33F7">
        <w:rPr>
          <w:rFonts w:eastAsiaTheme="minorEastAsia"/>
          <w:color w:val="000000" w:themeColor="text1"/>
          <w:sz w:val="28"/>
          <w:szCs w:val="28"/>
        </w:rPr>
        <w:t xml:space="preserve"> (MeOH)</w:t>
      </w:r>
      <w:r w:rsidRPr="001F33F7">
        <w:rPr>
          <w:rFonts w:eastAsiaTheme="minorEastAsia"/>
          <w:color w:val="000000" w:themeColor="text1"/>
          <w:sz w:val="28"/>
          <w:szCs w:val="28"/>
        </w:rPr>
        <w:t>，</w:t>
      </w:r>
      <w:r w:rsidRPr="001F33F7">
        <w:rPr>
          <w:rFonts w:eastAsiaTheme="minorEastAsia"/>
          <w:color w:val="000000" w:themeColor="text1"/>
          <w:sz w:val="28"/>
          <w:szCs w:val="28"/>
        </w:rPr>
        <w:t>FeCl</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反应阳性，</w:t>
      </w:r>
      <w:r w:rsidRPr="001F33F7">
        <w:rPr>
          <w:rFonts w:eastAsiaTheme="minorEastAsia"/>
          <w:color w:val="000000" w:themeColor="text1"/>
          <w:sz w:val="28"/>
          <w:szCs w:val="28"/>
        </w:rPr>
        <w:t>HCl-Mg</w:t>
      </w:r>
      <w:r w:rsidRPr="001F33F7">
        <w:rPr>
          <w:rFonts w:eastAsiaTheme="minorEastAsia"/>
          <w:color w:val="000000" w:themeColor="text1"/>
          <w:sz w:val="28"/>
          <w:szCs w:val="28"/>
        </w:rPr>
        <w:t>反应阳性，</w:t>
      </w:r>
      <w:r w:rsidRPr="001F33F7">
        <w:rPr>
          <w:rFonts w:eastAsiaTheme="minorEastAsia"/>
          <w:color w:val="000000" w:themeColor="text1"/>
          <w:sz w:val="28"/>
          <w:szCs w:val="28"/>
        </w:rPr>
        <w:t>Molish</w:t>
      </w:r>
      <w:r w:rsidRPr="001F33F7">
        <w:rPr>
          <w:rFonts w:eastAsiaTheme="minorEastAsia"/>
          <w:color w:val="000000" w:themeColor="text1"/>
          <w:sz w:val="28"/>
          <w:szCs w:val="28"/>
        </w:rPr>
        <w:t>反应阳性，</w:t>
      </w:r>
      <w:r w:rsidRPr="001F33F7">
        <w:rPr>
          <w:rFonts w:eastAsiaTheme="minorEastAsia"/>
          <w:color w:val="000000" w:themeColor="text1"/>
          <w:sz w:val="28"/>
          <w:szCs w:val="28"/>
        </w:rPr>
        <w:t>ZrOCl</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反应黄色，加枸橼酸黄色消退，</w:t>
      </w:r>
      <w:r w:rsidRPr="001F33F7">
        <w:rPr>
          <w:rFonts w:eastAsiaTheme="minorEastAsia"/>
          <w:color w:val="000000" w:themeColor="text1"/>
          <w:sz w:val="28"/>
          <w:szCs w:val="28"/>
        </w:rPr>
        <w:t>SrCl</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反应阴性。（</w:t>
      </w:r>
      <w:r w:rsidRPr="001F33F7">
        <w:rPr>
          <w:rFonts w:eastAsiaTheme="minorEastAsia"/>
          <w:color w:val="000000" w:themeColor="text1"/>
          <w:sz w:val="28"/>
          <w:szCs w:val="28"/>
        </w:rPr>
        <w:t>I</w:t>
      </w:r>
      <w:r w:rsidRPr="001F33F7">
        <w:rPr>
          <w:rFonts w:eastAsiaTheme="minorEastAsia"/>
          <w:color w:val="000000" w:themeColor="text1"/>
          <w:sz w:val="28"/>
          <w:szCs w:val="28"/>
        </w:rPr>
        <w:t>）酸水解后检出葡萄糖和苷元，</w:t>
      </w:r>
      <w:r w:rsidRPr="001F33F7">
        <w:rPr>
          <w:rFonts w:eastAsiaTheme="minorEastAsia"/>
          <w:color w:val="000000" w:themeColor="text1"/>
          <w:sz w:val="28"/>
          <w:szCs w:val="28"/>
        </w:rPr>
        <w:t>GC</w:t>
      </w:r>
      <w:r w:rsidRPr="001F33F7">
        <w:rPr>
          <w:rFonts w:eastAsiaTheme="minorEastAsia"/>
          <w:color w:val="000000" w:themeColor="text1"/>
          <w:sz w:val="28"/>
          <w:szCs w:val="28"/>
        </w:rPr>
        <w:t>确定糖为</w:t>
      </w:r>
      <w:r w:rsidRPr="001F33F7">
        <w:rPr>
          <w:rFonts w:eastAsiaTheme="minorEastAsia"/>
          <w:color w:val="000000" w:themeColor="text1"/>
          <w:sz w:val="28"/>
          <w:szCs w:val="28"/>
        </w:rPr>
        <w:t>D-</w:t>
      </w:r>
      <w:r w:rsidRPr="001F33F7">
        <w:rPr>
          <w:rFonts w:eastAsiaTheme="minorEastAsia"/>
          <w:color w:val="000000" w:themeColor="text1"/>
          <w:sz w:val="28"/>
          <w:szCs w:val="28"/>
        </w:rPr>
        <w:t>构型。</w:t>
      </w:r>
      <w:r w:rsidRPr="001F33F7">
        <w:rPr>
          <w:rFonts w:eastAsiaTheme="minorEastAsia"/>
          <w:color w:val="000000" w:themeColor="text1"/>
          <w:sz w:val="28"/>
          <w:szCs w:val="28"/>
        </w:rPr>
        <w:t>MS</w:t>
      </w:r>
      <w:r w:rsidRPr="001F33F7">
        <w:rPr>
          <w:rFonts w:eastAsiaTheme="minorEastAsia"/>
          <w:color w:val="000000" w:themeColor="text1"/>
          <w:sz w:val="28"/>
          <w:szCs w:val="28"/>
        </w:rPr>
        <w:t>给出其分子式为</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21</w:t>
      </w:r>
      <w:r w:rsidRPr="001F33F7">
        <w:rPr>
          <w:rFonts w:eastAsiaTheme="minorEastAsia"/>
          <w:color w:val="000000" w:themeColor="text1"/>
          <w:sz w:val="28"/>
          <w:szCs w:val="28"/>
        </w:rPr>
        <w:t>H</w:t>
      </w:r>
      <w:r w:rsidRPr="001F33F7">
        <w:rPr>
          <w:rFonts w:eastAsiaTheme="minorEastAsia"/>
          <w:color w:val="000000" w:themeColor="text1"/>
          <w:sz w:val="28"/>
          <w:szCs w:val="28"/>
          <w:vertAlign w:val="subscript"/>
        </w:rPr>
        <w:t>20</w:t>
      </w:r>
      <w:r w:rsidRPr="001F33F7">
        <w:rPr>
          <w:rFonts w:eastAsiaTheme="minorEastAsia"/>
          <w:color w:val="000000" w:themeColor="text1"/>
          <w:sz w:val="28"/>
          <w:szCs w:val="28"/>
        </w:rPr>
        <w:t>O</w:t>
      </w:r>
      <w:r w:rsidRPr="001F33F7">
        <w:rPr>
          <w:rFonts w:eastAsiaTheme="minorEastAsia"/>
          <w:color w:val="000000" w:themeColor="text1"/>
          <w:sz w:val="28"/>
          <w:szCs w:val="28"/>
          <w:vertAlign w:val="subscript"/>
        </w:rPr>
        <w:t>11</w:t>
      </w:r>
      <w:r w:rsidRPr="001F33F7">
        <w:rPr>
          <w:rFonts w:eastAsiaTheme="minorEastAsia"/>
          <w:color w:val="000000" w:themeColor="text1"/>
          <w:sz w:val="28"/>
          <w:szCs w:val="28"/>
        </w:rPr>
        <w:t>。其</w:t>
      </w:r>
      <w:r w:rsidRPr="001F33F7">
        <w:rPr>
          <w:rFonts w:eastAsiaTheme="minorEastAsia"/>
          <w:color w:val="000000" w:themeColor="text1"/>
          <w:sz w:val="28"/>
          <w:szCs w:val="28"/>
        </w:rPr>
        <w:t>UV</w:t>
      </w:r>
      <w:r w:rsidRPr="001F33F7">
        <w:rPr>
          <w:rFonts w:eastAsiaTheme="minorEastAsia"/>
          <w:color w:val="000000" w:themeColor="text1"/>
          <w:sz w:val="28"/>
          <w:szCs w:val="28"/>
        </w:rPr>
        <w:t>和</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光谱数据如下：</w:t>
      </w:r>
    </w:p>
    <w:tbl>
      <w:tblPr>
        <w:tblW w:w="7949" w:type="dxa"/>
        <w:tblInd w:w="315" w:type="dxa"/>
        <w:tblBorders>
          <w:top w:val="single" w:sz="4" w:space="0" w:color="auto"/>
          <w:bottom w:val="single" w:sz="4" w:space="0" w:color="auto"/>
        </w:tblBorders>
        <w:tblLook w:val="0000" w:firstRow="0" w:lastRow="0" w:firstColumn="0" w:lastColumn="0" w:noHBand="0" w:noVBand="0"/>
      </w:tblPr>
      <w:tblGrid>
        <w:gridCol w:w="4169"/>
        <w:gridCol w:w="3780"/>
      </w:tblGrid>
      <w:tr w:rsidR="0017268A" w:rsidRPr="001F33F7" w:rsidTr="003B6615">
        <w:tblPrEx>
          <w:tblCellMar>
            <w:top w:w="0" w:type="dxa"/>
            <w:bottom w:w="0" w:type="dxa"/>
          </w:tblCellMar>
        </w:tblPrEx>
        <w:tc>
          <w:tcPr>
            <w:tcW w:w="4169" w:type="dxa"/>
          </w:tcPr>
          <w:p w:rsidR="0017268A" w:rsidRPr="001F33F7" w:rsidRDefault="0017268A" w:rsidP="003B6615">
            <w:pPr>
              <w:adjustRightInd w:val="0"/>
              <w:snapToGrid w:val="0"/>
              <w:spacing w:line="360" w:lineRule="auto"/>
              <w:ind w:firstLineChars="21" w:firstLine="59"/>
              <w:rPr>
                <w:rFonts w:eastAsiaTheme="minorEastAsia"/>
                <w:color w:val="000000" w:themeColor="text1"/>
                <w:sz w:val="28"/>
                <w:szCs w:val="28"/>
              </w:rPr>
            </w:pPr>
            <w:r w:rsidRPr="001F33F7">
              <w:rPr>
                <w:rFonts w:eastAsiaTheme="minorEastAsia"/>
                <w:color w:val="000000" w:themeColor="text1"/>
                <w:sz w:val="28"/>
                <w:szCs w:val="28"/>
              </w:rPr>
              <w:t xml:space="preserve">UV </w:t>
            </w:r>
            <w:r w:rsidRPr="001F33F7">
              <w:rPr>
                <w:rFonts w:eastAsiaTheme="minorEastAsia"/>
                <w:color w:val="000000" w:themeColor="text1"/>
                <w:sz w:val="28"/>
                <w:szCs w:val="28"/>
              </w:rPr>
              <w:sym w:font="Symbol" w:char="F06C"/>
            </w:r>
            <w:r w:rsidRPr="001F33F7">
              <w:rPr>
                <w:rFonts w:eastAsiaTheme="minorEastAsia"/>
                <w:color w:val="000000" w:themeColor="text1"/>
                <w:sz w:val="28"/>
                <w:szCs w:val="28"/>
              </w:rPr>
              <w:t>max nm</w:t>
            </w:r>
            <w:r w:rsidRPr="001F33F7">
              <w:rPr>
                <w:rFonts w:eastAsiaTheme="minorEastAsia"/>
                <w:color w:val="000000" w:themeColor="text1"/>
                <w:sz w:val="28"/>
                <w:szCs w:val="28"/>
              </w:rPr>
              <w:t>：</w:t>
            </w:r>
            <w:r w:rsidRPr="001F33F7">
              <w:rPr>
                <w:rFonts w:eastAsiaTheme="minorEastAsia"/>
                <w:color w:val="000000" w:themeColor="text1"/>
                <w:sz w:val="28"/>
                <w:szCs w:val="28"/>
              </w:rPr>
              <w:t>MeOH, 266, 351;</w:t>
            </w:r>
          </w:p>
          <w:p w:rsidR="0017268A" w:rsidRPr="001F33F7" w:rsidRDefault="0017268A" w:rsidP="003B6615">
            <w:pPr>
              <w:adjustRightInd w:val="0"/>
              <w:snapToGrid w:val="0"/>
              <w:spacing w:line="360" w:lineRule="auto"/>
              <w:ind w:firstLineChars="171" w:firstLine="479"/>
              <w:rPr>
                <w:rFonts w:eastAsiaTheme="minorEastAsia"/>
                <w:color w:val="000000" w:themeColor="text1"/>
                <w:sz w:val="28"/>
                <w:szCs w:val="28"/>
                <w:lang w:val="pt-BR"/>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lang w:val="pt-BR"/>
              </w:rPr>
              <w:t>+MeONa, 275, 402;</w:t>
            </w:r>
          </w:p>
          <w:p w:rsidR="0017268A" w:rsidRPr="001F33F7" w:rsidRDefault="0017268A" w:rsidP="003B6615">
            <w:pPr>
              <w:adjustRightInd w:val="0"/>
              <w:snapToGrid w:val="0"/>
              <w:spacing w:line="360" w:lineRule="auto"/>
              <w:ind w:firstLineChars="171" w:firstLine="479"/>
              <w:rPr>
                <w:rFonts w:eastAsiaTheme="minorEastAsia"/>
                <w:color w:val="000000" w:themeColor="text1"/>
                <w:sz w:val="28"/>
                <w:szCs w:val="28"/>
                <w:lang w:val="pt-BR"/>
              </w:rPr>
            </w:pPr>
            <w:r w:rsidRPr="001F33F7">
              <w:rPr>
                <w:rFonts w:eastAsiaTheme="minorEastAsia"/>
                <w:color w:val="000000" w:themeColor="text1"/>
                <w:sz w:val="28"/>
                <w:szCs w:val="28"/>
                <w:lang w:val="pt-BR"/>
              </w:rPr>
              <w:t xml:space="preserve">      +NaOAc, 276, 305, 376;</w:t>
            </w:r>
          </w:p>
          <w:p w:rsidR="0017268A" w:rsidRPr="001F33F7" w:rsidRDefault="0017268A" w:rsidP="003B6615">
            <w:pPr>
              <w:adjustRightInd w:val="0"/>
              <w:snapToGrid w:val="0"/>
              <w:spacing w:line="360" w:lineRule="auto"/>
              <w:ind w:firstLineChars="171" w:firstLine="479"/>
              <w:rPr>
                <w:rFonts w:eastAsiaTheme="minorEastAsia"/>
                <w:color w:val="000000" w:themeColor="text1"/>
                <w:sz w:val="28"/>
                <w:szCs w:val="28"/>
                <w:lang w:val="pt-BR"/>
              </w:rPr>
            </w:pPr>
            <w:r w:rsidRPr="001F33F7">
              <w:rPr>
                <w:rFonts w:eastAsiaTheme="minorEastAsia"/>
                <w:color w:val="000000" w:themeColor="text1"/>
                <w:sz w:val="28"/>
                <w:szCs w:val="28"/>
                <w:lang w:val="pt-BR"/>
              </w:rPr>
              <w:t>+NaOAc/H</w:t>
            </w:r>
            <w:r w:rsidRPr="001F33F7">
              <w:rPr>
                <w:rFonts w:eastAsiaTheme="minorEastAsia"/>
                <w:color w:val="000000" w:themeColor="text1"/>
                <w:sz w:val="28"/>
                <w:szCs w:val="28"/>
                <w:vertAlign w:val="subscript"/>
                <w:lang w:val="pt-BR"/>
              </w:rPr>
              <w:t>3</w:t>
            </w:r>
            <w:r w:rsidRPr="001F33F7">
              <w:rPr>
                <w:rFonts w:eastAsiaTheme="minorEastAsia"/>
                <w:color w:val="000000" w:themeColor="text1"/>
                <w:sz w:val="28"/>
                <w:szCs w:val="28"/>
                <w:lang w:val="pt-BR"/>
              </w:rPr>
              <w:t>BO</w:t>
            </w:r>
            <w:r w:rsidRPr="001F33F7">
              <w:rPr>
                <w:rFonts w:eastAsiaTheme="minorEastAsia"/>
                <w:color w:val="000000" w:themeColor="text1"/>
                <w:sz w:val="28"/>
                <w:szCs w:val="28"/>
                <w:vertAlign w:val="subscript"/>
                <w:lang w:val="pt-BR"/>
              </w:rPr>
              <w:t>3</w:t>
            </w:r>
            <w:r w:rsidRPr="001F33F7">
              <w:rPr>
                <w:rFonts w:eastAsiaTheme="minorEastAsia"/>
                <w:color w:val="000000" w:themeColor="text1"/>
                <w:sz w:val="28"/>
                <w:szCs w:val="28"/>
                <w:lang w:val="pt-BR"/>
              </w:rPr>
              <w:t xml:space="preserve">, 276, 305, </w:t>
            </w:r>
            <w:r w:rsidRPr="001F33F7">
              <w:rPr>
                <w:rFonts w:eastAsiaTheme="minorEastAsia"/>
                <w:color w:val="000000" w:themeColor="text1"/>
                <w:sz w:val="28"/>
                <w:szCs w:val="28"/>
                <w:lang w:val="pt-BR"/>
              </w:rPr>
              <w:lastRenderedPageBreak/>
              <w:t>376;</w:t>
            </w:r>
          </w:p>
          <w:p w:rsidR="0017268A" w:rsidRPr="001F33F7" w:rsidRDefault="0017268A" w:rsidP="003B6615">
            <w:pPr>
              <w:adjustRightInd w:val="0"/>
              <w:snapToGrid w:val="0"/>
              <w:spacing w:line="360" w:lineRule="auto"/>
              <w:ind w:firstLineChars="171" w:firstLine="479"/>
              <w:rPr>
                <w:rFonts w:eastAsiaTheme="minorEastAsia"/>
                <w:color w:val="000000" w:themeColor="text1"/>
                <w:sz w:val="28"/>
                <w:szCs w:val="28"/>
                <w:lang w:val="pt-BR"/>
              </w:rPr>
            </w:pPr>
            <w:r w:rsidRPr="001F33F7">
              <w:rPr>
                <w:rFonts w:eastAsiaTheme="minorEastAsia"/>
                <w:color w:val="000000" w:themeColor="text1"/>
                <w:sz w:val="28"/>
                <w:szCs w:val="28"/>
                <w:lang w:val="pt-BR"/>
              </w:rPr>
              <w:t xml:space="preserve">    +AlCl</w:t>
            </w:r>
            <w:r w:rsidRPr="001F33F7">
              <w:rPr>
                <w:rFonts w:eastAsiaTheme="minorEastAsia"/>
                <w:color w:val="000000" w:themeColor="text1"/>
                <w:sz w:val="28"/>
                <w:szCs w:val="28"/>
                <w:vertAlign w:val="subscript"/>
                <w:lang w:val="pt-BR"/>
              </w:rPr>
              <w:t>3</w:t>
            </w:r>
            <w:r w:rsidRPr="001F33F7">
              <w:rPr>
                <w:rFonts w:eastAsiaTheme="minorEastAsia"/>
                <w:color w:val="000000" w:themeColor="text1"/>
                <w:sz w:val="28"/>
                <w:szCs w:val="28"/>
                <w:lang w:val="pt-BR"/>
              </w:rPr>
              <w:t>, 272, 305, 353, 401;</w:t>
            </w:r>
          </w:p>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lang w:val="pt-BR"/>
              </w:rPr>
              <w:t xml:space="preserve">    </w:t>
            </w:r>
            <w:r w:rsidRPr="001F33F7">
              <w:rPr>
                <w:rFonts w:eastAsiaTheme="minorEastAsia"/>
                <w:color w:val="000000" w:themeColor="text1"/>
                <w:sz w:val="28"/>
                <w:szCs w:val="28"/>
              </w:rPr>
              <w:t>+AlCl</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 xml:space="preserve">/HCl, 271, 302, 352, 400 </w:t>
            </w:r>
          </w:p>
        </w:tc>
        <w:tc>
          <w:tcPr>
            <w:tcW w:w="3780" w:type="dxa"/>
          </w:tcPr>
          <w:p w:rsidR="0017268A" w:rsidRPr="001F33F7" w:rsidRDefault="0017268A" w:rsidP="003B6615">
            <w:pPr>
              <w:adjustRightInd w:val="0"/>
              <w:snapToGrid w:val="0"/>
              <w:spacing w:line="360" w:lineRule="auto"/>
              <w:ind w:left="2"/>
              <w:rPr>
                <w:rFonts w:eastAsiaTheme="minorEastAsia"/>
                <w:color w:val="000000" w:themeColor="text1"/>
                <w:sz w:val="28"/>
                <w:szCs w:val="28"/>
                <w:lang w:val="pt-BR"/>
              </w:rPr>
            </w:pPr>
            <w:r w:rsidRPr="001F33F7">
              <w:rPr>
                <w:rFonts w:eastAsiaTheme="minorEastAsia"/>
                <w:color w:val="000000" w:themeColor="text1"/>
                <w:sz w:val="28"/>
                <w:szCs w:val="28"/>
                <w:vertAlign w:val="superscript"/>
                <w:lang w:val="pt-BR"/>
              </w:rPr>
              <w:lastRenderedPageBreak/>
              <w:t>1</w:t>
            </w:r>
            <w:r w:rsidRPr="001F33F7">
              <w:rPr>
                <w:rFonts w:eastAsiaTheme="minorEastAsia"/>
                <w:color w:val="000000" w:themeColor="text1"/>
                <w:sz w:val="28"/>
                <w:szCs w:val="28"/>
                <w:lang w:val="pt-BR"/>
              </w:rPr>
              <w:t>H-NMR (300 MHz, DMSO-</w:t>
            </w:r>
            <w:r w:rsidRPr="001F33F7">
              <w:rPr>
                <w:rFonts w:eastAsiaTheme="minorEastAsia"/>
                <w:i/>
                <w:color w:val="000000" w:themeColor="text1"/>
                <w:sz w:val="28"/>
                <w:szCs w:val="28"/>
                <w:lang w:val="pt-BR"/>
              </w:rPr>
              <w:t>d</w:t>
            </w:r>
            <w:r w:rsidRPr="001F33F7">
              <w:rPr>
                <w:rFonts w:eastAsiaTheme="minorEastAsia"/>
                <w:color w:val="000000" w:themeColor="text1"/>
                <w:sz w:val="28"/>
                <w:szCs w:val="28"/>
                <w:vertAlign w:val="subscript"/>
                <w:lang w:val="pt-BR"/>
              </w:rPr>
              <w:t>6</w:t>
            </w:r>
            <w:r w:rsidRPr="001F33F7">
              <w:rPr>
                <w:rFonts w:eastAsiaTheme="minorEastAsia"/>
                <w:color w:val="000000" w:themeColor="text1"/>
                <w:sz w:val="28"/>
                <w:szCs w:val="28"/>
                <w:lang w:val="pt-BR"/>
              </w:rPr>
              <w:t xml:space="preserve">) </w:t>
            </w:r>
            <w:r w:rsidRPr="001F33F7">
              <w:rPr>
                <w:rFonts w:eastAsiaTheme="minorEastAsia"/>
                <w:i/>
                <w:color w:val="000000" w:themeColor="text1"/>
                <w:sz w:val="28"/>
                <w:szCs w:val="28"/>
              </w:rPr>
              <w:sym w:font="Symbol" w:char="F064"/>
            </w:r>
            <w:r w:rsidRPr="001F33F7">
              <w:rPr>
                <w:rFonts w:eastAsiaTheme="minorEastAsia"/>
                <w:color w:val="000000" w:themeColor="text1"/>
                <w:sz w:val="28"/>
                <w:szCs w:val="28"/>
                <w:lang w:val="pt-BR"/>
              </w:rPr>
              <w:t>：</w:t>
            </w:r>
          </w:p>
          <w:p w:rsidR="0017268A" w:rsidRPr="001F33F7" w:rsidRDefault="0017268A" w:rsidP="003B6615">
            <w:pPr>
              <w:adjustRightInd w:val="0"/>
              <w:snapToGrid w:val="0"/>
              <w:spacing w:line="360" w:lineRule="auto"/>
              <w:rPr>
                <w:rFonts w:eastAsiaTheme="minorEastAsia"/>
                <w:color w:val="000000" w:themeColor="text1"/>
                <w:sz w:val="28"/>
                <w:szCs w:val="28"/>
                <w:lang w:val="pt-BR"/>
              </w:rPr>
            </w:pPr>
            <w:r w:rsidRPr="001F33F7">
              <w:rPr>
                <w:rFonts w:eastAsiaTheme="minorEastAsia"/>
                <w:color w:val="000000" w:themeColor="text1"/>
                <w:sz w:val="28"/>
                <w:szCs w:val="28"/>
                <w:lang w:val="pt-BR"/>
              </w:rPr>
              <w:t>12.60, 10.80, 10.10(</w:t>
            </w:r>
            <w:r w:rsidRPr="001F33F7">
              <w:rPr>
                <w:rFonts w:eastAsiaTheme="minorEastAsia"/>
                <w:color w:val="000000" w:themeColor="text1"/>
                <w:sz w:val="28"/>
                <w:szCs w:val="28"/>
              </w:rPr>
              <w:t>各</w:t>
            </w:r>
            <w:r w:rsidRPr="001F33F7">
              <w:rPr>
                <w:rFonts w:eastAsiaTheme="minorEastAsia"/>
                <w:color w:val="000000" w:themeColor="text1"/>
                <w:sz w:val="28"/>
                <w:szCs w:val="28"/>
                <w:lang w:val="pt-BR"/>
              </w:rPr>
              <w:t>1H, s),</w:t>
            </w:r>
          </w:p>
          <w:p w:rsidR="0017268A" w:rsidRPr="001F33F7" w:rsidRDefault="0017268A" w:rsidP="003B6615">
            <w:pPr>
              <w:adjustRightInd w:val="0"/>
              <w:snapToGrid w:val="0"/>
              <w:spacing w:line="360" w:lineRule="auto"/>
              <w:rPr>
                <w:rFonts w:eastAsiaTheme="minorEastAsia"/>
                <w:color w:val="000000" w:themeColor="text1"/>
                <w:sz w:val="28"/>
                <w:szCs w:val="28"/>
                <w:lang w:val="pt-BR"/>
              </w:rPr>
            </w:pPr>
            <w:r w:rsidRPr="001F33F7">
              <w:rPr>
                <w:rFonts w:eastAsiaTheme="minorEastAsia"/>
                <w:color w:val="000000" w:themeColor="text1"/>
                <w:sz w:val="28"/>
                <w:szCs w:val="28"/>
                <w:lang w:val="pt-BR"/>
              </w:rPr>
              <w:t xml:space="preserve">8.12 (2H, d, </w:t>
            </w:r>
            <w:r w:rsidRPr="001F33F7">
              <w:rPr>
                <w:rFonts w:eastAsiaTheme="minorEastAsia"/>
                <w:i/>
                <w:iCs/>
                <w:color w:val="000000" w:themeColor="text1"/>
                <w:sz w:val="28"/>
                <w:szCs w:val="28"/>
                <w:lang w:val="pt-BR"/>
              </w:rPr>
              <w:t>J</w:t>
            </w:r>
            <w:r w:rsidRPr="001F33F7">
              <w:rPr>
                <w:rFonts w:eastAsiaTheme="minorEastAsia"/>
                <w:color w:val="000000" w:themeColor="text1"/>
                <w:sz w:val="28"/>
                <w:szCs w:val="28"/>
                <w:lang w:val="pt-BR"/>
              </w:rPr>
              <w:t xml:space="preserve"> = 9.0 Hz),</w:t>
            </w:r>
          </w:p>
          <w:p w:rsidR="0017268A" w:rsidRPr="001F33F7" w:rsidRDefault="0017268A" w:rsidP="003B6615">
            <w:pPr>
              <w:adjustRightInd w:val="0"/>
              <w:snapToGrid w:val="0"/>
              <w:spacing w:line="360" w:lineRule="auto"/>
              <w:rPr>
                <w:rFonts w:eastAsiaTheme="minorEastAsia"/>
                <w:color w:val="000000" w:themeColor="text1"/>
                <w:sz w:val="28"/>
                <w:szCs w:val="28"/>
                <w:lang w:val="pt-BR"/>
              </w:rPr>
            </w:pPr>
            <w:r w:rsidRPr="001F33F7">
              <w:rPr>
                <w:rFonts w:eastAsiaTheme="minorEastAsia"/>
                <w:color w:val="000000" w:themeColor="text1"/>
                <w:sz w:val="28"/>
                <w:szCs w:val="28"/>
                <w:lang w:val="pt-BR"/>
              </w:rPr>
              <w:lastRenderedPageBreak/>
              <w:t xml:space="preserve">6.83 (2H, d, </w:t>
            </w:r>
            <w:r w:rsidRPr="001F33F7">
              <w:rPr>
                <w:rFonts w:eastAsiaTheme="minorEastAsia"/>
                <w:i/>
                <w:iCs/>
                <w:color w:val="000000" w:themeColor="text1"/>
                <w:sz w:val="28"/>
                <w:szCs w:val="28"/>
                <w:lang w:val="pt-BR"/>
              </w:rPr>
              <w:t>J</w:t>
            </w:r>
            <w:r w:rsidRPr="001F33F7">
              <w:rPr>
                <w:rFonts w:eastAsiaTheme="minorEastAsia"/>
                <w:color w:val="000000" w:themeColor="text1"/>
                <w:sz w:val="28"/>
                <w:szCs w:val="28"/>
                <w:lang w:val="pt-BR"/>
              </w:rPr>
              <w:t xml:space="preserve"> = 9.0 Hz),</w:t>
            </w:r>
          </w:p>
          <w:p w:rsidR="0017268A" w:rsidRPr="001F33F7" w:rsidRDefault="0017268A" w:rsidP="003B6615">
            <w:pPr>
              <w:adjustRightInd w:val="0"/>
              <w:snapToGrid w:val="0"/>
              <w:spacing w:line="360" w:lineRule="auto"/>
              <w:rPr>
                <w:rFonts w:eastAsiaTheme="minorEastAsia"/>
                <w:color w:val="000000" w:themeColor="text1"/>
                <w:sz w:val="28"/>
                <w:szCs w:val="28"/>
                <w:lang w:val="pt-BR"/>
              </w:rPr>
            </w:pPr>
            <w:r w:rsidRPr="001F33F7">
              <w:rPr>
                <w:rFonts w:eastAsiaTheme="minorEastAsia"/>
                <w:color w:val="000000" w:themeColor="text1"/>
                <w:sz w:val="28"/>
                <w:szCs w:val="28"/>
                <w:lang w:val="pt-BR"/>
              </w:rPr>
              <w:t xml:space="preserve">6.45 (1H, d, </w:t>
            </w:r>
            <w:r w:rsidRPr="001F33F7">
              <w:rPr>
                <w:rFonts w:eastAsiaTheme="minorEastAsia"/>
                <w:i/>
                <w:iCs/>
                <w:color w:val="000000" w:themeColor="text1"/>
                <w:sz w:val="28"/>
                <w:szCs w:val="28"/>
                <w:lang w:val="pt-BR"/>
              </w:rPr>
              <w:t>J</w:t>
            </w:r>
            <w:r w:rsidRPr="001F33F7">
              <w:rPr>
                <w:rFonts w:eastAsiaTheme="minorEastAsia"/>
                <w:color w:val="000000" w:themeColor="text1"/>
                <w:sz w:val="28"/>
                <w:szCs w:val="28"/>
                <w:lang w:val="pt-BR"/>
              </w:rPr>
              <w:t xml:space="preserve"> = 2.0 Hz) </w:t>
            </w:r>
          </w:p>
          <w:p w:rsidR="0017268A" w:rsidRPr="001F33F7" w:rsidRDefault="0017268A" w:rsidP="003B6615">
            <w:pPr>
              <w:adjustRightInd w:val="0"/>
              <w:snapToGrid w:val="0"/>
              <w:spacing w:line="360" w:lineRule="auto"/>
              <w:rPr>
                <w:rFonts w:eastAsiaTheme="minorEastAsia"/>
                <w:color w:val="000000" w:themeColor="text1"/>
                <w:sz w:val="28"/>
                <w:szCs w:val="28"/>
                <w:lang w:val="pt-BR"/>
              </w:rPr>
            </w:pPr>
            <w:r w:rsidRPr="001F33F7">
              <w:rPr>
                <w:rFonts w:eastAsiaTheme="minorEastAsia"/>
                <w:color w:val="000000" w:themeColor="text1"/>
                <w:sz w:val="28"/>
                <w:szCs w:val="28"/>
                <w:lang w:val="pt-BR"/>
              </w:rPr>
              <w:t xml:space="preserve">6.22 (1H, d, </w:t>
            </w:r>
            <w:r w:rsidRPr="001F33F7">
              <w:rPr>
                <w:rFonts w:eastAsiaTheme="minorEastAsia"/>
                <w:i/>
                <w:iCs/>
                <w:color w:val="000000" w:themeColor="text1"/>
                <w:sz w:val="28"/>
                <w:szCs w:val="28"/>
                <w:lang w:val="pt-BR"/>
              </w:rPr>
              <w:t>J</w:t>
            </w:r>
            <w:r w:rsidRPr="001F33F7">
              <w:rPr>
                <w:rFonts w:eastAsiaTheme="minorEastAsia"/>
                <w:color w:val="000000" w:themeColor="text1"/>
                <w:sz w:val="28"/>
                <w:szCs w:val="28"/>
                <w:lang w:val="pt-BR"/>
              </w:rPr>
              <w:t xml:space="preserve"> = 2.0 Hz)</w:t>
            </w:r>
          </w:p>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5.33 (1H, d, </w:t>
            </w:r>
            <w:r w:rsidRPr="001F33F7">
              <w:rPr>
                <w:rFonts w:eastAsiaTheme="minorEastAsia"/>
                <w:i/>
                <w:iCs/>
                <w:color w:val="000000" w:themeColor="text1"/>
                <w:sz w:val="28"/>
                <w:szCs w:val="28"/>
              </w:rPr>
              <w:t>J</w:t>
            </w:r>
            <w:r w:rsidRPr="001F33F7">
              <w:rPr>
                <w:rFonts w:eastAsiaTheme="minorEastAsia"/>
                <w:color w:val="000000" w:themeColor="text1"/>
                <w:sz w:val="28"/>
                <w:szCs w:val="28"/>
              </w:rPr>
              <w:t xml:space="preserve"> = 7.5 Hz)</w:t>
            </w:r>
          </w:p>
        </w:tc>
      </w:tr>
    </w:tbl>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lastRenderedPageBreak/>
        <w:t>试推出该化合物的结构，糖的结构以</w:t>
      </w:r>
      <w:r w:rsidRPr="001F33F7">
        <w:rPr>
          <w:rFonts w:eastAsiaTheme="minorEastAsia"/>
          <w:color w:val="000000" w:themeColor="text1"/>
          <w:sz w:val="28"/>
          <w:szCs w:val="28"/>
        </w:rPr>
        <w:t>Haworth</w:t>
      </w:r>
      <w:r w:rsidRPr="001F33F7">
        <w:rPr>
          <w:rFonts w:eastAsiaTheme="minorEastAsia"/>
          <w:color w:val="000000" w:themeColor="text1"/>
          <w:sz w:val="28"/>
          <w:szCs w:val="28"/>
        </w:rPr>
        <w:t>式表示，并将</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信号进行归属。</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jc w:val="center"/>
        <w:rPr>
          <w:rFonts w:eastAsiaTheme="minorEastAsia"/>
          <w:b/>
          <w:color w:val="000000" w:themeColor="text1"/>
          <w:sz w:val="28"/>
          <w:szCs w:val="28"/>
        </w:rPr>
      </w:pPr>
    </w:p>
    <w:p w:rsidR="0017268A" w:rsidRPr="001F33F7" w:rsidRDefault="0017268A" w:rsidP="0017268A">
      <w:pPr>
        <w:adjustRightInd w:val="0"/>
        <w:snapToGrid w:val="0"/>
        <w:spacing w:line="360" w:lineRule="auto"/>
        <w:rPr>
          <w:rFonts w:eastAsiaTheme="minorEastAsia"/>
          <w:b/>
          <w:color w:val="000000" w:themeColor="text1"/>
          <w:sz w:val="28"/>
          <w:szCs w:val="28"/>
        </w:rPr>
      </w:pPr>
      <w:r w:rsidRPr="001F33F7">
        <w:rPr>
          <w:rFonts w:eastAsiaTheme="minorEastAsia"/>
          <w:b/>
          <w:color w:val="000000" w:themeColor="text1"/>
          <w:sz w:val="28"/>
          <w:szCs w:val="28"/>
        </w:rPr>
        <w:t>第六章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萜类和挥发油</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（第一</w:t>
      </w:r>
      <w:r w:rsidRPr="001F33F7">
        <w:rPr>
          <w:rFonts w:eastAsiaTheme="minorEastAsia"/>
          <w:b/>
          <w:color w:val="000000" w:themeColor="text1"/>
          <w:sz w:val="28"/>
          <w:szCs w:val="28"/>
        </w:rPr>
        <w:t>—</w:t>
      </w:r>
      <w:r w:rsidRPr="001F33F7">
        <w:rPr>
          <w:rFonts w:eastAsiaTheme="minorEastAsia"/>
          <w:b/>
          <w:color w:val="000000" w:themeColor="text1"/>
          <w:sz w:val="28"/>
          <w:szCs w:val="28"/>
        </w:rPr>
        <w:t>五节）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2</w:t>
      </w:r>
      <w:r w:rsidRPr="001F33F7">
        <w:rPr>
          <w:rFonts w:eastAsiaTheme="minorEastAsia"/>
          <w:b/>
          <w:color w:val="000000" w:themeColor="text1"/>
          <w:sz w:val="28"/>
          <w:szCs w:val="28"/>
        </w:rPr>
        <w:t>学时</w:t>
      </w:r>
    </w:p>
    <w:p w:rsidR="0017268A" w:rsidRPr="001F33F7" w:rsidRDefault="0017268A" w:rsidP="0017268A">
      <w:pPr>
        <w:numPr>
          <w:ilvl w:val="0"/>
          <w:numId w:val="23"/>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教学目的</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掌握萜类化合物的分类依据；异戊二烯规则和环烯醚萜骨架特征。熟悉卓酚酮、奥类化合物一般理化性质。了解常用的萜类检识方法。</w:t>
      </w:r>
    </w:p>
    <w:p w:rsidR="0017268A" w:rsidRPr="001F33F7" w:rsidRDefault="0017268A" w:rsidP="0017268A">
      <w:pPr>
        <w:numPr>
          <w:ilvl w:val="0"/>
          <w:numId w:val="23"/>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教学重点和难点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萜的生源、实验的异戊二烯法则，一种变形的单萜</w:t>
      </w:r>
      <w:r w:rsidRPr="001F33F7">
        <w:rPr>
          <w:rFonts w:eastAsiaTheme="minorEastAsia"/>
          <w:color w:val="000000" w:themeColor="text1"/>
          <w:sz w:val="28"/>
          <w:szCs w:val="28"/>
        </w:rPr>
        <w:t>--</w:t>
      </w:r>
      <w:r w:rsidRPr="001F33F7">
        <w:rPr>
          <w:rFonts w:eastAsiaTheme="minorEastAsia"/>
          <w:color w:val="000000" w:themeColor="text1"/>
          <w:sz w:val="28"/>
          <w:szCs w:val="28"/>
        </w:rPr>
        <w:t>环烯醚萜骨架特征</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教学难点：两种变型单萜类化合物的结构特征及理化性质。</w:t>
      </w:r>
    </w:p>
    <w:p w:rsidR="0017268A" w:rsidRPr="001F33F7" w:rsidRDefault="0017268A" w:rsidP="0017268A">
      <w:pPr>
        <w:numPr>
          <w:ilvl w:val="0"/>
          <w:numId w:val="23"/>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w:t>
      </w:r>
      <w:r w:rsidRPr="001F33F7">
        <w:rPr>
          <w:rFonts w:eastAsiaTheme="minorEastAsia"/>
          <w:color w:val="000000" w:themeColor="text1"/>
          <w:sz w:val="28"/>
          <w:szCs w:val="28"/>
        </w:rPr>
        <w:lastRenderedPageBreak/>
        <w:t>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第一节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概述</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．萜的含义和分类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定义：凡由异戊二烯聚合衍生的化合物，其分子式符合</w:t>
      </w:r>
      <w:r w:rsidRPr="001F33F7">
        <w:rPr>
          <w:rFonts w:eastAsiaTheme="minorEastAsia"/>
          <w:color w:val="000000" w:themeColor="text1"/>
          <w:sz w:val="28"/>
          <w:szCs w:val="28"/>
        </w:rPr>
        <w:t xml:space="preserve"> (C</w:t>
      </w:r>
      <w:r w:rsidRPr="001F33F7">
        <w:rPr>
          <w:rFonts w:eastAsiaTheme="minorEastAsia"/>
          <w:color w:val="000000" w:themeColor="text1"/>
          <w:sz w:val="28"/>
          <w:szCs w:val="28"/>
          <w:vertAlign w:val="subscript"/>
        </w:rPr>
        <w:t>5</w:t>
      </w:r>
      <w:r w:rsidRPr="001F33F7">
        <w:rPr>
          <w:rFonts w:eastAsiaTheme="minorEastAsia"/>
          <w:color w:val="000000" w:themeColor="text1"/>
          <w:sz w:val="28"/>
          <w:szCs w:val="28"/>
        </w:rPr>
        <w:t>H</w:t>
      </w:r>
      <w:r w:rsidRPr="001F33F7">
        <w:rPr>
          <w:rFonts w:eastAsiaTheme="minorEastAsia"/>
          <w:color w:val="000000" w:themeColor="text1"/>
          <w:sz w:val="28"/>
          <w:szCs w:val="28"/>
          <w:vertAlign w:val="subscript"/>
        </w:rPr>
        <w:t>8</w:t>
      </w:r>
      <w:r w:rsidRPr="001F33F7">
        <w:rPr>
          <w:rFonts w:eastAsiaTheme="minorEastAsia"/>
          <w:color w:val="000000" w:themeColor="text1"/>
          <w:sz w:val="28"/>
          <w:szCs w:val="28"/>
        </w:rPr>
        <w:t xml:space="preserve"> )</w:t>
      </w:r>
      <w:r w:rsidRPr="001F33F7">
        <w:rPr>
          <w:rFonts w:eastAsiaTheme="minorEastAsia"/>
          <w:color w:val="000000" w:themeColor="text1"/>
          <w:sz w:val="28"/>
          <w:szCs w:val="28"/>
          <w:vertAlign w:val="subscript"/>
        </w:rPr>
        <w:t>n</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通式的一类化合物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．萜类的生源学说</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）经验异戊二烯规则（</w:t>
      </w:r>
      <w:r w:rsidRPr="001F33F7">
        <w:rPr>
          <w:rFonts w:eastAsiaTheme="minorEastAsia"/>
          <w:color w:val="000000" w:themeColor="text1"/>
          <w:sz w:val="28"/>
          <w:szCs w:val="28"/>
        </w:rPr>
        <w:t>empirical isoprene rule)</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w:t>
      </w:r>
      <w:r w:rsidRPr="001F33F7">
        <w:rPr>
          <w:rFonts w:eastAsiaTheme="minorEastAsia"/>
          <w:bCs/>
          <w:color w:val="000000" w:themeColor="text1"/>
          <w:sz w:val="28"/>
          <w:szCs w:val="28"/>
        </w:rPr>
        <w:t>2</w:t>
      </w:r>
      <w:r w:rsidRPr="001F33F7">
        <w:rPr>
          <w:rFonts w:eastAsiaTheme="minorEastAsia"/>
          <w:bCs/>
          <w:color w:val="000000" w:themeColor="text1"/>
          <w:sz w:val="28"/>
          <w:szCs w:val="28"/>
        </w:rPr>
        <w:t>）生源的异戊二烯法则（</w:t>
      </w:r>
      <w:r w:rsidRPr="001F33F7">
        <w:rPr>
          <w:rFonts w:eastAsiaTheme="minorEastAsia"/>
          <w:bCs/>
          <w:color w:val="000000" w:themeColor="text1"/>
          <w:sz w:val="28"/>
          <w:szCs w:val="28"/>
        </w:rPr>
        <w:t>biogenetic isoprene rule)</w:t>
      </w:r>
      <w:r w:rsidRPr="001F33F7">
        <w:rPr>
          <w:rFonts w:eastAsiaTheme="minorEastAsia"/>
          <w:bCs/>
          <w:color w:val="000000" w:themeColor="text1"/>
          <w:sz w:val="28"/>
          <w:szCs w:val="28"/>
        </w:rPr>
        <w:t>：</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第二节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萜类的结构类型及重要代表物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．单萜</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是植物挥发油的主要组成成分，含氧衍生物多具有较强的生物活性和香气，其苷不具有挥发性，不能随水蒸气蒸馏出来。</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．两种重要变形单萜</w:t>
      </w:r>
      <w:r w:rsidRPr="001F33F7">
        <w:rPr>
          <w:rFonts w:eastAsiaTheme="minorEastAsia"/>
          <w:color w:val="000000" w:themeColor="text1"/>
          <w:sz w:val="28"/>
          <w:szCs w:val="28"/>
        </w:rPr>
        <w:t>-----</w:t>
      </w:r>
      <w:r w:rsidRPr="001F33F7">
        <w:rPr>
          <w:rFonts w:eastAsiaTheme="minorEastAsia"/>
          <w:color w:val="000000" w:themeColor="text1"/>
          <w:sz w:val="28"/>
          <w:szCs w:val="28"/>
        </w:rPr>
        <w:t>碳架不符合异戊二烯定则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）环烯醚萜</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为蚁臭二醛</w:t>
      </w:r>
      <w:r w:rsidRPr="001F33F7">
        <w:rPr>
          <w:rFonts w:eastAsiaTheme="minorEastAsia"/>
          <w:color w:val="000000" w:themeColor="text1"/>
          <w:sz w:val="28"/>
          <w:szCs w:val="28"/>
        </w:rPr>
        <w:t>(iridoidial)</w:t>
      </w:r>
      <w:r w:rsidRPr="001F33F7">
        <w:rPr>
          <w:rFonts w:eastAsiaTheme="minorEastAsia"/>
          <w:color w:val="000000" w:themeColor="text1"/>
          <w:sz w:val="28"/>
          <w:szCs w:val="28"/>
        </w:rPr>
        <w:t>的缩醛衍生物。含有环戊烷结构单元，其性质具有环状单萜衍生物的特点。理化性质体现其苷元的不稳定性，易于氧化、聚合。</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）卓酚酮类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结构高度共轭的含有烯醇羟基（酚羟基）、羰基的变形单萜。理化性质与结构密切相关。</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．倍半萜</w:t>
      </w:r>
    </w:p>
    <w:p w:rsidR="0017268A" w:rsidRPr="001F33F7" w:rsidRDefault="0017268A" w:rsidP="0017268A">
      <w:pPr>
        <w:adjustRightInd w:val="0"/>
        <w:snapToGrid w:val="0"/>
        <w:spacing w:line="360" w:lineRule="auto"/>
        <w:ind w:firstLineChars="225" w:firstLine="630"/>
        <w:rPr>
          <w:rFonts w:eastAsiaTheme="minorEastAsia"/>
          <w:color w:val="000000" w:themeColor="text1"/>
          <w:sz w:val="28"/>
          <w:szCs w:val="28"/>
        </w:rPr>
      </w:pPr>
      <w:r w:rsidRPr="001F33F7">
        <w:rPr>
          <w:rFonts w:eastAsiaTheme="minorEastAsia"/>
          <w:color w:val="000000" w:themeColor="text1"/>
          <w:sz w:val="28"/>
          <w:szCs w:val="28"/>
        </w:rPr>
        <w:t>由</w:t>
      </w: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个异戊二烯单位构成、含</w:t>
      </w:r>
      <w:r w:rsidRPr="001F33F7">
        <w:rPr>
          <w:rFonts w:eastAsiaTheme="minorEastAsia"/>
          <w:color w:val="000000" w:themeColor="text1"/>
          <w:sz w:val="28"/>
          <w:szCs w:val="28"/>
        </w:rPr>
        <w:t>15</w:t>
      </w:r>
      <w:r w:rsidRPr="001F33F7">
        <w:rPr>
          <w:rFonts w:eastAsiaTheme="minorEastAsia"/>
          <w:color w:val="000000" w:themeColor="text1"/>
          <w:sz w:val="28"/>
          <w:szCs w:val="28"/>
        </w:rPr>
        <w:t>个碳原子。是挥发油高沸程部</w:t>
      </w:r>
      <w:r w:rsidRPr="001F33F7">
        <w:rPr>
          <w:rFonts w:eastAsiaTheme="minorEastAsia"/>
          <w:color w:val="000000" w:themeColor="text1"/>
          <w:sz w:val="28"/>
          <w:szCs w:val="28"/>
        </w:rPr>
        <w:lastRenderedPageBreak/>
        <w:t>分的主要组成分。代表成分：青蒿素、奥类。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．二萜</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由</w:t>
      </w:r>
      <w:r w:rsidRPr="001F33F7">
        <w:rPr>
          <w:rFonts w:eastAsiaTheme="minorEastAsia"/>
          <w:color w:val="000000" w:themeColor="text1"/>
          <w:sz w:val="28"/>
          <w:szCs w:val="28"/>
        </w:rPr>
        <w:t>4</w:t>
      </w:r>
      <w:r w:rsidRPr="001F33F7">
        <w:rPr>
          <w:rFonts w:eastAsiaTheme="minorEastAsia"/>
          <w:color w:val="000000" w:themeColor="text1"/>
          <w:sz w:val="28"/>
          <w:szCs w:val="28"/>
        </w:rPr>
        <w:t>个异戊二烯单位构成、含</w:t>
      </w:r>
      <w:r w:rsidRPr="001F33F7">
        <w:rPr>
          <w:rFonts w:eastAsiaTheme="minorEastAsia"/>
          <w:color w:val="000000" w:themeColor="text1"/>
          <w:sz w:val="28"/>
          <w:szCs w:val="28"/>
        </w:rPr>
        <w:t>20</w:t>
      </w:r>
      <w:r w:rsidRPr="001F33F7">
        <w:rPr>
          <w:rFonts w:eastAsiaTheme="minorEastAsia"/>
          <w:color w:val="000000" w:themeColor="text1"/>
          <w:sz w:val="28"/>
          <w:szCs w:val="28"/>
        </w:rPr>
        <w:t>个碳原子的化合物类群。代表产物：紫杉醇、穿心莲内酯、银杏内酯等。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．二倍半萜</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由</w:t>
      </w:r>
      <w:r w:rsidRPr="001F33F7">
        <w:rPr>
          <w:rFonts w:eastAsiaTheme="minorEastAsia"/>
          <w:color w:val="000000" w:themeColor="text1"/>
          <w:sz w:val="28"/>
          <w:szCs w:val="28"/>
        </w:rPr>
        <w:t>5</w:t>
      </w:r>
      <w:r w:rsidRPr="001F33F7">
        <w:rPr>
          <w:rFonts w:eastAsiaTheme="minorEastAsia"/>
          <w:color w:val="000000" w:themeColor="text1"/>
          <w:sz w:val="28"/>
          <w:szCs w:val="28"/>
        </w:rPr>
        <w:t>个异戊二烯单位构成、含</w:t>
      </w:r>
      <w:r w:rsidRPr="001F33F7">
        <w:rPr>
          <w:rFonts w:eastAsiaTheme="minorEastAsia"/>
          <w:color w:val="000000" w:themeColor="text1"/>
          <w:sz w:val="28"/>
          <w:szCs w:val="28"/>
        </w:rPr>
        <w:t>25</w:t>
      </w:r>
      <w:r w:rsidRPr="001F33F7">
        <w:rPr>
          <w:rFonts w:eastAsiaTheme="minorEastAsia"/>
          <w:color w:val="000000" w:themeColor="text1"/>
          <w:sz w:val="28"/>
          <w:szCs w:val="28"/>
        </w:rPr>
        <w:t>个碳原子的化合物类群。</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第三节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萜类化合物的理化性质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．萜类化合物的物理性质</w:t>
      </w:r>
    </w:p>
    <w:p w:rsidR="0017268A" w:rsidRPr="001F33F7" w:rsidRDefault="0017268A" w:rsidP="0017268A">
      <w:pPr>
        <w:adjustRightInd w:val="0"/>
        <w:snapToGrid w:val="0"/>
        <w:spacing w:line="360" w:lineRule="auto"/>
        <w:ind w:leftChars="85" w:left="660" w:hangingChars="172" w:hanging="482"/>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）形态：</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ind w:leftChars="85" w:left="660" w:hangingChars="172" w:hanging="482"/>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）味：</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ind w:leftChars="85" w:left="660" w:hangingChars="172" w:hanging="482"/>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）旋光和折光性：</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ind w:leftChars="85" w:left="660" w:hangingChars="172" w:hanging="482"/>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）溶解度：</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ind w:leftChars="256" w:left="538" w:firstLineChars="86" w:firstLine="241"/>
        <w:rPr>
          <w:rFonts w:eastAsiaTheme="minorEastAsia"/>
          <w:color w:val="000000" w:themeColor="text1"/>
          <w:sz w:val="28"/>
          <w:szCs w:val="28"/>
        </w:rPr>
      </w:pPr>
      <w:r w:rsidRPr="001F33F7">
        <w:rPr>
          <w:rFonts w:eastAsiaTheme="minorEastAsia"/>
          <w:color w:val="000000" w:themeColor="text1"/>
          <w:sz w:val="28"/>
          <w:szCs w:val="28"/>
        </w:rPr>
        <w:t>注意：萜类对高热、光和酸碱较为敏感</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在提取分离时应注意。</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萜类化合物的化学性质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）加成反应（双键加成、羰基加成反应）</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）氧化反应</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）脱氢反应</w:t>
      </w:r>
    </w:p>
    <w:p w:rsidR="0017268A" w:rsidRPr="001F33F7" w:rsidRDefault="0017268A" w:rsidP="0017268A">
      <w:pPr>
        <w:adjustRightInd w:val="0"/>
        <w:snapToGrid w:val="0"/>
        <w:spacing w:line="360" w:lineRule="auto"/>
        <w:ind w:leftChars="25" w:left="53"/>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）分子重排反应</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第四节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萜类化合物的提取分离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．一般提取操作</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）结晶法。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）柱色谱法。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）利用特殊功能团。</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第五节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萜类化合物的检识和结构鉴定</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1</w:t>
      </w:r>
      <w:r w:rsidRPr="001F33F7">
        <w:rPr>
          <w:rFonts w:eastAsiaTheme="minorEastAsia"/>
          <w:color w:val="000000" w:themeColor="text1"/>
          <w:sz w:val="28"/>
          <w:szCs w:val="28"/>
        </w:rPr>
        <w:t>．紫外光谱</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．红外光谱</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五、课后思考题或作业</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．解释下列名词</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）生源的异戊二烯定则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）经验的异戊二烯法则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）吉拉德试剂</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．选择题</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下列化合物不属于二萜类的是（</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A</w:t>
      </w:r>
      <w:r w:rsidRPr="001F33F7">
        <w:rPr>
          <w:rFonts w:eastAsiaTheme="minorEastAsia"/>
          <w:color w:val="000000" w:themeColor="text1"/>
          <w:sz w:val="28"/>
          <w:szCs w:val="28"/>
        </w:rPr>
        <w:t>：紫杉醇</w:t>
      </w:r>
      <w:r w:rsidRPr="001F33F7">
        <w:rPr>
          <w:rFonts w:eastAsiaTheme="minorEastAsia"/>
          <w:color w:val="000000" w:themeColor="text1"/>
          <w:sz w:val="28"/>
          <w:szCs w:val="28"/>
        </w:rPr>
        <w:t xml:space="preserve">  B</w:t>
      </w:r>
      <w:r w:rsidRPr="001F33F7">
        <w:rPr>
          <w:rFonts w:eastAsiaTheme="minorEastAsia"/>
          <w:color w:val="000000" w:themeColor="text1"/>
          <w:sz w:val="28"/>
          <w:szCs w:val="28"/>
        </w:rPr>
        <w:t>：银杏内酯</w:t>
      </w:r>
      <w:r w:rsidRPr="001F33F7">
        <w:rPr>
          <w:rFonts w:eastAsiaTheme="minorEastAsia"/>
          <w:color w:val="000000" w:themeColor="text1"/>
          <w:sz w:val="28"/>
          <w:szCs w:val="28"/>
        </w:rPr>
        <w:t xml:space="preserve">  C</w:t>
      </w:r>
      <w:r w:rsidRPr="001F33F7">
        <w:rPr>
          <w:rFonts w:eastAsiaTheme="minorEastAsia"/>
          <w:color w:val="000000" w:themeColor="text1"/>
          <w:sz w:val="28"/>
          <w:szCs w:val="28"/>
        </w:rPr>
        <w:t>：穿心莲内酯</w:t>
      </w:r>
      <w:r w:rsidRPr="001F33F7">
        <w:rPr>
          <w:rFonts w:eastAsiaTheme="minorEastAsia"/>
          <w:color w:val="000000" w:themeColor="text1"/>
          <w:sz w:val="28"/>
          <w:szCs w:val="28"/>
        </w:rPr>
        <w:t xml:space="preserve">  D</w:t>
      </w:r>
      <w:r w:rsidRPr="001F33F7">
        <w:rPr>
          <w:rFonts w:eastAsiaTheme="minorEastAsia"/>
          <w:color w:val="000000" w:themeColor="text1"/>
          <w:sz w:val="28"/>
          <w:szCs w:val="28"/>
        </w:rPr>
        <w:t>：青蒿素</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．简答题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．简述生源的异戊二烯定则和经验的异戊二烯法则之间的不同点。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．简述两种变形单萜的理化性质。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．萜类化合物的分类及代表性成分举例。</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b/>
          <w:color w:val="000000" w:themeColor="text1"/>
          <w:sz w:val="28"/>
          <w:szCs w:val="28"/>
        </w:rPr>
      </w:pPr>
    </w:p>
    <w:p w:rsidR="0017268A" w:rsidRPr="001F33F7" w:rsidRDefault="0017268A" w:rsidP="0017268A">
      <w:pPr>
        <w:adjustRightInd w:val="0"/>
        <w:snapToGrid w:val="0"/>
        <w:spacing w:line="360" w:lineRule="auto"/>
        <w:rPr>
          <w:rFonts w:eastAsiaTheme="minorEastAsia"/>
          <w:b/>
          <w:color w:val="000000" w:themeColor="text1"/>
          <w:sz w:val="28"/>
          <w:szCs w:val="28"/>
        </w:rPr>
      </w:pPr>
      <w:r w:rsidRPr="001F33F7">
        <w:rPr>
          <w:rFonts w:eastAsiaTheme="minorEastAsia"/>
          <w:b/>
          <w:color w:val="000000" w:themeColor="text1"/>
          <w:sz w:val="28"/>
          <w:szCs w:val="28"/>
        </w:rPr>
        <w:t>第六章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萜类和挥发油</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第六节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2</w:t>
      </w:r>
      <w:r w:rsidRPr="001F33F7">
        <w:rPr>
          <w:rFonts w:eastAsiaTheme="minorEastAsia"/>
          <w:b/>
          <w:color w:val="000000" w:themeColor="text1"/>
          <w:sz w:val="28"/>
          <w:szCs w:val="28"/>
        </w:rPr>
        <w:t>学时</w:t>
      </w:r>
    </w:p>
    <w:p w:rsidR="0017268A" w:rsidRPr="001F33F7" w:rsidRDefault="0017268A" w:rsidP="0017268A">
      <w:pPr>
        <w:numPr>
          <w:ilvl w:val="0"/>
          <w:numId w:val="24"/>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教学目的</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掌握挥发油的定义、化学组成、物理化学性质、常用的提取分离方法以及对其进行成分鉴定的方法等。</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二、教学重点和难点</w:t>
      </w:r>
    </w:p>
    <w:p w:rsidR="0017268A" w:rsidRPr="001F33F7" w:rsidRDefault="0017268A" w:rsidP="0017268A">
      <w:pPr>
        <w:numPr>
          <w:ilvl w:val="0"/>
          <w:numId w:val="3"/>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教学重点：</w:t>
      </w:r>
    </w:p>
    <w:p w:rsidR="0017268A" w:rsidRPr="001F33F7" w:rsidRDefault="0017268A" w:rsidP="0017268A">
      <w:pPr>
        <w:adjustRightInd w:val="0"/>
        <w:snapToGrid w:val="0"/>
        <w:spacing w:line="360" w:lineRule="auto"/>
        <w:ind w:firstLineChars="257" w:firstLine="720"/>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）挥发油的定义、化学组成。</w:t>
      </w:r>
    </w:p>
    <w:p w:rsidR="0017268A" w:rsidRPr="001F33F7" w:rsidRDefault="0017268A" w:rsidP="0017268A">
      <w:pPr>
        <w:adjustRightInd w:val="0"/>
        <w:snapToGrid w:val="0"/>
        <w:spacing w:line="360" w:lineRule="auto"/>
        <w:ind w:firstLineChars="257" w:firstLine="720"/>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）提取、分离挥发油常用的方法。</w:t>
      </w:r>
    </w:p>
    <w:p w:rsidR="0017268A" w:rsidRPr="001F33F7" w:rsidRDefault="0017268A" w:rsidP="0017268A">
      <w:pPr>
        <w:numPr>
          <w:ilvl w:val="0"/>
          <w:numId w:val="3"/>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教学难点</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挥发油的化学分离方法、硝酸银络合色谱法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四、教学内容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（一）概述</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．定义：挥发油</w:t>
      </w:r>
      <w:r w:rsidRPr="001F33F7">
        <w:rPr>
          <w:rFonts w:eastAsiaTheme="minorEastAsia"/>
          <w:color w:val="000000" w:themeColor="text1"/>
          <w:sz w:val="28"/>
          <w:szCs w:val="28"/>
        </w:rPr>
        <w:t>(volatile oils)</w:t>
      </w:r>
      <w:r w:rsidRPr="001F33F7">
        <w:rPr>
          <w:rFonts w:eastAsiaTheme="minorEastAsia"/>
          <w:color w:val="000000" w:themeColor="text1"/>
          <w:sz w:val="28"/>
          <w:szCs w:val="28"/>
        </w:rPr>
        <w:t>又称精油</w:t>
      </w:r>
      <w:r w:rsidRPr="001F33F7">
        <w:rPr>
          <w:rFonts w:eastAsiaTheme="minorEastAsia"/>
          <w:color w:val="000000" w:themeColor="text1"/>
          <w:sz w:val="28"/>
          <w:szCs w:val="28"/>
        </w:rPr>
        <w:t>(essential oils)</w:t>
      </w:r>
      <w:r w:rsidRPr="001F33F7">
        <w:rPr>
          <w:rFonts w:eastAsiaTheme="minorEastAsia"/>
          <w:color w:val="000000" w:themeColor="text1"/>
          <w:sz w:val="28"/>
          <w:szCs w:val="28"/>
        </w:rPr>
        <w:t>，是一类可随水蒸气蒸馏、具有芳香气味的油状液体的总称。</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．生物活性及用途：挥发油多具有祛痰、止咳、平喘、驱风、健胃、解热、镇痛、抗菌消炎作用。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．化学组成：构成挥发油的成分类型大体上可分为如下四类：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萜类化合物；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芳香族化合物；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脂肪族化合物；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(4) </w:t>
      </w:r>
      <w:r w:rsidRPr="001F33F7">
        <w:rPr>
          <w:rFonts w:eastAsiaTheme="minorEastAsia"/>
          <w:color w:val="000000" w:themeColor="text1"/>
          <w:sz w:val="28"/>
          <w:szCs w:val="28"/>
        </w:rPr>
        <w:t>其它类化合物。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（二）挥发油的物理化学性质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1</w:t>
      </w:r>
      <w:r w:rsidRPr="001F33F7">
        <w:rPr>
          <w:rFonts w:eastAsiaTheme="minorEastAsia"/>
          <w:color w:val="000000" w:themeColor="text1"/>
          <w:sz w:val="28"/>
          <w:szCs w:val="28"/>
        </w:rPr>
        <w:t>．物理性质：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性状</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溶解度</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物理常数</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稳定性</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（三）挥发油的提取分离方法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．提取</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水蒸气蒸馏法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浸取法：</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a</w:t>
      </w:r>
      <w:r w:rsidRPr="001F33F7">
        <w:rPr>
          <w:rFonts w:eastAsiaTheme="minorEastAsia"/>
          <w:color w:val="000000" w:themeColor="text1"/>
          <w:sz w:val="28"/>
          <w:szCs w:val="28"/>
        </w:rPr>
        <w:t>．油脂吸收法：</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b</w:t>
      </w:r>
      <w:r w:rsidRPr="001F33F7">
        <w:rPr>
          <w:rFonts w:eastAsiaTheme="minorEastAsia"/>
          <w:color w:val="000000" w:themeColor="text1"/>
          <w:sz w:val="28"/>
          <w:szCs w:val="28"/>
        </w:rPr>
        <w:t>．溶剂萃取法：</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c</w:t>
      </w:r>
      <w:r w:rsidRPr="001F33F7">
        <w:rPr>
          <w:rFonts w:eastAsiaTheme="minorEastAsia"/>
          <w:color w:val="000000" w:themeColor="text1"/>
          <w:sz w:val="28"/>
          <w:szCs w:val="28"/>
        </w:rPr>
        <w:t>．超临界流体萃取法（</w:t>
      </w:r>
      <w:r w:rsidRPr="001F33F7">
        <w:rPr>
          <w:rFonts w:eastAsiaTheme="minorEastAsia"/>
          <w:color w:val="000000" w:themeColor="text1"/>
          <w:sz w:val="28"/>
          <w:szCs w:val="28"/>
        </w:rPr>
        <w:t>supercritical fluid extraction  SFE)</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．分离</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常用的分离方法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冷冻处理</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分馏法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化学法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色谱法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（四）挥发油的成分鉴定方法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．物理常数的测定：</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．化学常数的测定</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．功能团的鉴定：</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．色谱法鉴定：</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硝酸银络合色谱法和</w:t>
      </w:r>
      <w:r w:rsidRPr="001F33F7">
        <w:rPr>
          <w:rFonts w:eastAsiaTheme="minorEastAsia"/>
          <w:color w:val="000000" w:themeColor="text1"/>
          <w:sz w:val="28"/>
          <w:szCs w:val="28"/>
        </w:rPr>
        <w:t>GC-MS</w:t>
      </w:r>
      <w:r w:rsidRPr="001F33F7">
        <w:rPr>
          <w:rFonts w:eastAsiaTheme="minorEastAsia"/>
          <w:color w:val="000000" w:themeColor="text1"/>
          <w:sz w:val="28"/>
          <w:szCs w:val="28"/>
        </w:rPr>
        <w:t>法在分离挥发油中有重要应用。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五、课后思考题或作业</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．解释下列名词</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w:t>
      </w:r>
      <w:r w:rsidRPr="001F33F7">
        <w:rPr>
          <w:rFonts w:eastAsiaTheme="minorEastAsia"/>
          <w:color w:val="000000" w:themeColor="text1"/>
          <w:sz w:val="28"/>
          <w:szCs w:val="28"/>
        </w:rPr>
        <w:t>1</w:t>
      </w:r>
      <w:r w:rsidRPr="001F33F7">
        <w:rPr>
          <w:rFonts w:eastAsiaTheme="minorEastAsia"/>
          <w:color w:val="000000" w:themeColor="text1"/>
          <w:sz w:val="28"/>
          <w:szCs w:val="28"/>
        </w:rPr>
        <w:t>）挥发油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）超临界流体萃取法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）挥发油的酸值、酯值、皂化值</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．选择题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下列选项中哪项不是挥发油的组成部分（</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A </w:t>
      </w:r>
      <w:r w:rsidRPr="001F33F7">
        <w:rPr>
          <w:rFonts w:eastAsiaTheme="minorEastAsia"/>
          <w:color w:val="000000" w:themeColor="text1"/>
          <w:sz w:val="28"/>
          <w:szCs w:val="28"/>
        </w:rPr>
        <w:t>萜类化合物</w:t>
      </w:r>
      <w:r w:rsidRPr="001F33F7">
        <w:rPr>
          <w:rFonts w:eastAsiaTheme="minorEastAsia"/>
          <w:color w:val="000000" w:themeColor="text1"/>
          <w:sz w:val="28"/>
          <w:szCs w:val="28"/>
        </w:rPr>
        <w:t xml:space="preserve">  B </w:t>
      </w:r>
      <w:r w:rsidRPr="001F33F7">
        <w:rPr>
          <w:rFonts w:eastAsiaTheme="minorEastAsia"/>
          <w:color w:val="000000" w:themeColor="text1"/>
          <w:sz w:val="28"/>
          <w:szCs w:val="28"/>
        </w:rPr>
        <w:t>芳香族化合物</w:t>
      </w:r>
      <w:r w:rsidRPr="001F33F7">
        <w:rPr>
          <w:rFonts w:eastAsiaTheme="minorEastAsia"/>
          <w:color w:val="000000" w:themeColor="text1"/>
          <w:sz w:val="28"/>
          <w:szCs w:val="28"/>
        </w:rPr>
        <w:t xml:space="preserve"> C </w:t>
      </w:r>
      <w:r w:rsidRPr="001F33F7">
        <w:rPr>
          <w:rFonts w:eastAsiaTheme="minorEastAsia"/>
          <w:color w:val="000000" w:themeColor="text1"/>
          <w:sz w:val="28"/>
          <w:szCs w:val="28"/>
        </w:rPr>
        <w:t>脂肪族化合物</w:t>
      </w:r>
      <w:r w:rsidRPr="001F33F7">
        <w:rPr>
          <w:rFonts w:eastAsiaTheme="minorEastAsia"/>
          <w:color w:val="000000" w:themeColor="text1"/>
          <w:sz w:val="28"/>
          <w:szCs w:val="28"/>
        </w:rPr>
        <w:t xml:space="preserve"> D</w:t>
      </w:r>
      <w:r w:rsidRPr="001F33F7">
        <w:rPr>
          <w:rFonts w:eastAsiaTheme="minorEastAsia"/>
          <w:color w:val="000000" w:themeColor="text1"/>
          <w:sz w:val="28"/>
          <w:szCs w:val="28"/>
        </w:rPr>
        <w:t>黄酮类化合物</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．判断题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）单萜和倍半萜是挥发油的重要组成部分，其化学性质稳定，对高温、强光均不敏感。</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）凡是稳定的纯物质，都具有超临界状态。</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．简答题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简述挥发油与脂肪油在化学组成与物理化学性质上有什么不同？</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．分析比较题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试比较以下两组化合物在硅胶－硝酸银络合色谱中的出柱先后顺序</w:t>
      </w:r>
    </w:p>
    <w:p w:rsidR="0017268A" w:rsidRPr="001F33F7" w:rsidRDefault="0017268A" w:rsidP="0017268A">
      <w:pPr>
        <w:adjustRightInd w:val="0"/>
        <w:snapToGrid w:val="0"/>
        <w:spacing w:line="360" w:lineRule="auto"/>
        <w:ind w:firstLineChars="150" w:firstLine="420"/>
        <w:rPr>
          <w:rFonts w:eastAsiaTheme="minorEastAsia"/>
          <w:color w:val="000000" w:themeColor="text1"/>
          <w:sz w:val="28"/>
          <w:szCs w:val="28"/>
        </w:rPr>
      </w:pPr>
      <w:r w:rsidRPr="001F33F7">
        <w:rPr>
          <w:rFonts w:eastAsiaTheme="minorEastAsia"/>
          <w:noProof/>
          <w:color w:val="000000" w:themeColor="text1"/>
          <w:sz w:val="28"/>
          <w:szCs w:val="28"/>
        </w:rPr>
        <mc:AlternateContent>
          <mc:Choice Requires="wps">
            <w:drawing>
              <wp:anchor distT="0" distB="0" distL="114300" distR="114300" simplePos="0" relativeHeight="251726848" behindDoc="0" locked="0" layoutInCell="1" allowOverlap="1" wp14:anchorId="2879C3A2" wp14:editId="6252DED0">
                <wp:simplePos x="0" y="0"/>
                <wp:positionH relativeFrom="column">
                  <wp:posOffset>342900</wp:posOffset>
                </wp:positionH>
                <wp:positionV relativeFrom="paragraph">
                  <wp:posOffset>1191260</wp:posOffset>
                </wp:positionV>
                <wp:extent cx="5041900" cy="46355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63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6615" w:rsidRPr="0058466D" w:rsidRDefault="003B6615" w:rsidP="0017268A">
                            <w:pPr>
                              <w:autoSpaceDE w:val="0"/>
                              <w:autoSpaceDN w:val="0"/>
                              <w:adjustRightInd w:val="0"/>
                              <w:rPr>
                                <w:rFonts w:cs="宋体"/>
                                <w:b/>
                                <w:bCs/>
                                <w:sz w:val="28"/>
                                <w:szCs w:val="28"/>
                              </w:rPr>
                            </w:pPr>
                            <w:r w:rsidRPr="0058466D">
                              <w:rPr>
                                <w:b/>
                                <w:bCs/>
                                <w:sz w:val="28"/>
                                <w:szCs w:val="28"/>
                                <w:lang w:val="zh-CN"/>
                              </w:rPr>
                              <w:t xml:space="preserve">     </w:t>
                            </w:r>
                            <w:r>
                              <w:rPr>
                                <w:rFonts w:hint="eastAsia"/>
                                <w:b/>
                                <w:bCs/>
                                <w:sz w:val="28"/>
                                <w:szCs w:val="28"/>
                                <w:lang w:val="zh-CN"/>
                              </w:rPr>
                              <w:t xml:space="preserve">     </w:t>
                            </w:r>
                            <w:r w:rsidRPr="0058466D">
                              <w:rPr>
                                <w:b/>
                                <w:bCs/>
                                <w:sz w:val="28"/>
                                <w:szCs w:val="28"/>
                                <w:lang w:val="zh-CN"/>
                              </w:rPr>
                              <w:t xml:space="preserve"> 1     </w:t>
                            </w:r>
                            <w:r w:rsidRPr="0058466D">
                              <w:rPr>
                                <w:rFonts w:hint="eastAsia"/>
                                <w:b/>
                                <w:bCs/>
                                <w:sz w:val="28"/>
                                <w:szCs w:val="28"/>
                                <w:lang w:val="zh-CN"/>
                              </w:rPr>
                              <w:t xml:space="preserve">   </w:t>
                            </w:r>
                            <w:r w:rsidRPr="0058466D">
                              <w:rPr>
                                <w:b/>
                                <w:bCs/>
                                <w:sz w:val="28"/>
                                <w:szCs w:val="28"/>
                                <w:lang w:val="zh-CN"/>
                              </w:rPr>
                              <w:t xml:space="preserve">     2               3  </w:t>
                            </w:r>
                          </w:p>
                        </w:txbxContent>
                      </wps:txbx>
                      <wps:bodyPr rot="0" vert="horz" wrap="square" lIns="67666" tIns="33833" rIns="67666" bIns="33833"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79C3A2" id="文本框 6" o:spid="_x0000_s1028" type="#_x0000_t202" style="position:absolute;left:0;text-align:left;margin-left:27pt;margin-top:93.8pt;width:397pt;height: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" filled="f" stroked="f" strokeweight=".25pt">
                <v:textbox style="mso-fit-shape-to-text:t" inset="1.87961mm,.93981mm,1.87961mm,.93981mm">
                  <w:txbxContent>
                    <w:p w:rsidR="003B6615" w:rsidRPr="0058466D" w:rsidRDefault="003B6615" w:rsidP="0017268A">
                      <w:pPr>
                        <w:autoSpaceDE w:val="0"/>
                        <w:autoSpaceDN w:val="0"/>
                        <w:adjustRightInd w:val="0"/>
                        <w:rPr>
                          <w:rFonts w:cs="宋体"/>
                          <w:b/>
                          <w:bCs/>
                          <w:sz w:val="28"/>
                          <w:szCs w:val="28"/>
                        </w:rPr>
                      </w:pPr>
                      <w:r w:rsidRPr="0058466D">
                        <w:rPr>
                          <w:b/>
                          <w:bCs/>
                          <w:sz w:val="28"/>
                          <w:szCs w:val="28"/>
                          <w:lang w:val="zh-CN"/>
                        </w:rPr>
                        <w:t xml:space="preserve">     </w:t>
                      </w:r>
                      <w:r>
                        <w:rPr>
                          <w:rFonts w:hint="eastAsia"/>
                          <w:b/>
                          <w:bCs/>
                          <w:sz w:val="28"/>
                          <w:szCs w:val="28"/>
                          <w:lang w:val="zh-CN"/>
                        </w:rPr>
                        <w:t xml:space="preserve">     </w:t>
                      </w:r>
                      <w:r w:rsidRPr="0058466D">
                        <w:rPr>
                          <w:b/>
                          <w:bCs/>
                          <w:sz w:val="28"/>
                          <w:szCs w:val="28"/>
                          <w:lang w:val="zh-CN"/>
                        </w:rPr>
                        <w:t xml:space="preserve"> 1     </w:t>
                      </w:r>
                      <w:r w:rsidRPr="0058466D">
                        <w:rPr>
                          <w:rFonts w:hint="eastAsia"/>
                          <w:b/>
                          <w:bCs/>
                          <w:sz w:val="28"/>
                          <w:szCs w:val="28"/>
                          <w:lang w:val="zh-CN"/>
                        </w:rPr>
                        <w:t xml:space="preserve">   </w:t>
                      </w:r>
                      <w:r w:rsidRPr="0058466D">
                        <w:rPr>
                          <w:b/>
                          <w:bCs/>
                          <w:sz w:val="28"/>
                          <w:szCs w:val="28"/>
                          <w:lang w:val="zh-CN"/>
                        </w:rPr>
                        <w:t xml:space="preserve">     2               3  </w:t>
                      </w:r>
                    </w:p>
                  </w:txbxContent>
                </v:textbox>
              </v:shape>
            </w:pict>
          </mc:Fallback>
        </mc:AlternateContent>
      </w: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noProof/>
          <w:color w:val="000000" w:themeColor="text1"/>
          <w:sz w:val="28"/>
          <w:szCs w:val="28"/>
        </w:rPr>
      </w:r>
      <w:r w:rsidRPr="001F33F7">
        <w:rPr>
          <w:rFonts w:eastAsiaTheme="minorEastAsia"/>
          <w:color w:val="000000" w:themeColor="text1"/>
          <w:sz w:val="28"/>
          <w:szCs w:val="28"/>
        </w:rPr>
        <w:pict>
          <v:group id="_x0000_s1085" editas="canvas" style="width:342pt;height:124.8pt;mso-position-horizontal-relative:char;mso-position-vertical-relative:line" coordorigin="1804,1572" coordsize="6840,2496">
            <o:lock v:ext="edit" aspectratio="t"/>
            <v:shape id="_x0000_s1086" type="#_x0000_t75" style="position:absolute;left:1804;top:1572;width:6840;height:2496" o:preferrelative="f">
              <v:fill o:detectmouseclick="t"/>
              <v:path o:extrusionok="t" o:connecttype="none"/>
              <o:lock v:ext="edit" text="t"/>
            </v:shape>
            <v:shape id="_x0000_s1087" type="#_x0000_t75" style="position:absolute;left:2344;top:1728;width:5940;height:1669" strokeweight=".25pt">
              <v:imagedata r:id="rId133" o:title=""/>
              <v:shadow color="#969696"/>
            </v:shape>
            <w10:wrap type="none"/>
            <w10:anchorlock/>
          </v:group>
          <o:OLEObject Type="Embed" ProgID="ChemDraw.Document.6.0" ShapeID="_x0000_s1087" DrawAspect="Content" ObjectID="_1549347508" r:id="rId134"/>
        </w:pict>
      </w:r>
    </w:p>
    <w:p w:rsidR="0017268A" w:rsidRPr="001F33F7" w:rsidRDefault="0017268A" w:rsidP="0017268A">
      <w:pPr>
        <w:adjustRightInd w:val="0"/>
        <w:snapToGrid w:val="0"/>
        <w:spacing w:line="360" w:lineRule="auto"/>
        <w:ind w:firstLineChars="49" w:firstLine="137"/>
        <w:rPr>
          <w:rFonts w:eastAsiaTheme="minorEastAsia"/>
          <w:color w:val="000000" w:themeColor="text1"/>
          <w:sz w:val="28"/>
          <w:szCs w:val="28"/>
        </w:rPr>
      </w:pPr>
      <w:r w:rsidRPr="001F33F7">
        <w:rPr>
          <w:rFonts w:eastAsiaTheme="minorEastAsia"/>
          <w:bCs/>
          <w:color w:val="000000" w:themeColor="text1"/>
          <w:sz w:val="28"/>
          <w:szCs w:val="28"/>
          <w:lang w:val="zh-CN"/>
        </w:rPr>
        <w:t>（</w:t>
      </w:r>
      <w:r w:rsidRPr="001F33F7">
        <w:rPr>
          <w:rFonts w:eastAsiaTheme="minorEastAsia"/>
          <w:bCs/>
          <w:color w:val="000000" w:themeColor="text1"/>
          <w:sz w:val="28"/>
          <w:szCs w:val="28"/>
          <w:lang w:val="zh-CN"/>
        </w:rPr>
        <w:t>2</w:t>
      </w:r>
      <w:r w:rsidRPr="001F33F7">
        <w:rPr>
          <w:rFonts w:eastAsiaTheme="minorEastAsia"/>
          <w:bCs/>
          <w:color w:val="000000" w:themeColor="text1"/>
          <w:sz w:val="28"/>
          <w:szCs w:val="28"/>
          <w:lang w:val="zh-CN"/>
        </w:rPr>
        <w:t>）</w:t>
      </w:r>
      <w:r w:rsidRPr="001F33F7">
        <w:rPr>
          <w:rFonts w:eastAsiaTheme="minorEastAsia"/>
          <w:noProof/>
          <w:color w:val="000000" w:themeColor="text1"/>
          <w:sz w:val="28"/>
          <w:szCs w:val="28"/>
        </w:rPr>
      </w:r>
      <w:r w:rsidRPr="001F33F7">
        <w:rPr>
          <w:rFonts w:eastAsiaTheme="minorEastAsia"/>
          <w:color w:val="000000" w:themeColor="text1"/>
          <w:sz w:val="28"/>
          <w:szCs w:val="28"/>
        </w:rPr>
        <w:pict>
          <v:group id="_x0000_s1088" editas="canvas" style="width:324pt;height:132.6pt;mso-position-horizontal-relative:char;mso-position-vertical-relative:line" coordorigin="2162,5185" coordsize="6480,2652">
            <o:lock v:ext="edit" aspectratio="t"/>
            <v:shape id="_x0000_s1089" type="#_x0000_t75" style="position:absolute;left:2162;top:5185;width:6480;height:2652" o:preferrelative="f">
              <v:fill o:detectmouseclick="t"/>
              <v:path o:extrusionok="t" o:connecttype="none"/>
              <o:lock v:ext="edit" text="t"/>
            </v:shape>
            <v:shape id="_x0000_s1090" type="#_x0000_t75" style="position:absolute;left:2882;top:5497;width:5124;height:1759;mso-wrap-style:none;v-text-anchor:middle" strokeweight=".25pt">
              <v:fill color2="#def6f1"/>
              <v:imagedata r:id="rId135" o:title=""/>
              <v:shadow color="#969696"/>
            </v:shape>
            <v:shape id="_x0000_s1091" type="#_x0000_t202" style="position:absolute;left:3065;top:6901;width:4855;height:728" filled="f" stroked="f" strokeweight=".25pt">
              <v:shadow color="#969696"/>
              <v:textbox style="mso-fit-shape-to-text:t" inset="1.82881mm,.91439mm,1.82881mm,.91439mm">
                <w:txbxContent>
                  <w:p w:rsidR="003B6615" w:rsidRPr="0058466D" w:rsidRDefault="003B6615" w:rsidP="0017268A">
                    <w:pPr>
                      <w:autoSpaceDE w:val="0"/>
                      <w:autoSpaceDN w:val="0"/>
                      <w:adjustRightInd w:val="0"/>
                      <w:rPr>
                        <w:b/>
                        <w:bCs/>
                        <w:sz w:val="28"/>
                        <w:szCs w:val="28"/>
                        <w:lang w:val="zh-CN"/>
                      </w:rPr>
                    </w:pPr>
                    <w:r w:rsidRPr="0058466D">
                      <w:rPr>
                        <w:b/>
                        <w:bCs/>
                        <w:sz w:val="28"/>
                        <w:szCs w:val="28"/>
                        <w:lang w:val="zh-CN"/>
                      </w:rPr>
                      <w:t xml:space="preserve"> 1           2            3  </w:t>
                    </w:r>
                  </w:p>
                </w:txbxContent>
              </v:textbox>
            </v:shape>
            <w10:wrap type="none"/>
            <w10:anchorlock/>
          </v:group>
          <o:OLEObject Type="Embed" ProgID="ChemDraw.Document.6.0" ShapeID="_x0000_s1090" DrawAspect="Content" ObjectID="_1549347509" r:id="rId136"/>
        </w:pic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ind w:firstLine="2"/>
        <w:rPr>
          <w:rFonts w:eastAsiaTheme="minorEastAsia"/>
          <w:color w:val="000000" w:themeColor="text1"/>
          <w:sz w:val="28"/>
          <w:szCs w:val="28"/>
        </w:rPr>
      </w:pPr>
    </w:p>
    <w:p w:rsidR="0017268A" w:rsidRPr="001F33F7" w:rsidRDefault="0017268A" w:rsidP="0017268A">
      <w:pPr>
        <w:adjustRightInd w:val="0"/>
        <w:snapToGrid w:val="0"/>
        <w:spacing w:beforeLines="50" w:before="156" w:line="360" w:lineRule="auto"/>
        <w:rPr>
          <w:rFonts w:eastAsiaTheme="minorEastAsia"/>
          <w:b/>
          <w:color w:val="000000" w:themeColor="text1"/>
          <w:sz w:val="28"/>
          <w:szCs w:val="28"/>
        </w:rPr>
      </w:pPr>
      <w:r w:rsidRPr="001F33F7">
        <w:rPr>
          <w:rFonts w:eastAsiaTheme="minorEastAsia"/>
          <w:b/>
          <w:color w:val="000000" w:themeColor="text1"/>
          <w:sz w:val="28"/>
          <w:szCs w:val="28"/>
        </w:rPr>
        <w:t>第七章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三萜及其苷类：</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第一、二节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2</w:t>
      </w:r>
      <w:r w:rsidRPr="001F33F7">
        <w:rPr>
          <w:rFonts w:eastAsiaTheme="minorEastAsia"/>
          <w:b/>
          <w:color w:val="000000" w:themeColor="text1"/>
          <w:sz w:val="28"/>
          <w:szCs w:val="28"/>
        </w:rPr>
        <w:t>学时</w:t>
      </w:r>
    </w:p>
    <w:p w:rsidR="0017268A" w:rsidRPr="001F33F7" w:rsidRDefault="0017268A" w:rsidP="0017268A">
      <w:pPr>
        <w:numPr>
          <w:ilvl w:val="0"/>
          <w:numId w:val="24"/>
        </w:numPr>
        <w:adjustRightInd w:val="0"/>
        <w:snapToGrid w:val="0"/>
        <w:spacing w:beforeLines="50" w:before="156" w:line="360" w:lineRule="auto"/>
        <w:rPr>
          <w:rFonts w:eastAsiaTheme="minorEastAsia"/>
          <w:color w:val="000000" w:themeColor="text1"/>
          <w:sz w:val="28"/>
          <w:szCs w:val="28"/>
        </w:rPr>
      </w:pPr>
      <w:r w:rsidRPr="001F33F7">
        <w:rPr>
          <w:rFonts w:eastAsiaTheme="minorEastAsia"/>
          <w:color w:val="000000" w:themeColor="text1"/>
          <w:sz w:val="28"/>
          <w:szCs w:val="28"/>
        </w:rPr>
        <w:t>教学目的</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．掌握三萜及其苷类化合物的结构类型、颜色鉴定反应及四环三萜和五环三萜的结构特征和分类。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．了解三萜及其苷类化合物的生物活性。</w:t>
      </w:r>
    </w:p>
    <w:p w:rsidR="0017268A" w:rsidRPr="001F33F7" w:rsidRDefault="0017268A" w:rsidP="0017268A">
      <w:pPr>
        <w:adjustRightInd w:val="0"/>
        <w:snapToGrid w:val="0"/>
        <w:spacing w:beforeLines="50" w:before="156" w:line="360" w:lineRule="auto"/>
        <w:rPr>
          <w:rFonts w:eastAsiaTheme="minorEastAsia"/>
          <w:color w:val="000000" w:themeColor="text1"/>
          <w:sz w:val="28"/>
          <w:szCs w:val="28"/>
        </w:rPr>
      </w:pPr>
      <w:r w:rsidRPr="001F33F7">
        <w:rPr>
          <w:rFonts w:eastAsiaTheme="minorEastAsia"/>
          <w:color w:val="000000" w:themeColor="text1"/>
          <w:sz w:val="28"/>
          <w:szCs w:val="28"/>
        </w:rPr>
        <w:t>二、教学重点和难点</w:t>
      </w:r>
    </w:p>
    <w:p w:rsidR="0017268A" w:rsidRPr="001F33F7" w:rsidRDefault="0017268A" w:rsidP="0017268A">
      <w:pPr>
        <w:numPr>
          <w:ilvl w:val="0"/>
          <w:numId w:val="19"/>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教学重点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三萜及其苷类化合物的结构分类、理化性质；</w:t>
      </w:r>
    </w:p>
    <w:p w:rsidR="0017268A" w:rsidRPr="001F33F7" w:rsidRDefault="0017268A" w:rsidP="0017268A">
      <w:pPr>
        <w:numPr>
          <w:ilvl w:val="0"/>
          <w:numId w:val="19"/>
        </w:num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代表性四环、五环三萜类化合物的结构特点；分类依据</w:t>
      </w:r>
    </w:p>
    <w:p w:rsidR="0017268A" w:rsidRPr="001F33F7" w:rsidRDefault="0017268A" w:rsidP="0017268A">
      <w:pPr>
        <w:adjustRightInd w:val="0"/>
        <w:snapToGrid w:val="0"/>
        <w:spacing w:beforeLines="50" w:before="156"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numPr>
          <w:ilvl w:val="0"/>
          <w:numId w:val="23"/>
        </w:numPr>
        <w:adjustRightInd w:val="0"/>
        <w:snapToGrid w:val="0"/>
        <w:spacing w:beforeLines="50" w:before="156" w:line="360" w:lineRule="auto"/>
        <w:rPr>
          <w:rFonts w:eastAsiaTheme="minorEastAsia"/>
          <w:color w:val="000000" w:themeColor="text1"/>
          <w:sz w:val="28"/>
          <w:szCs w:val="28"/>
        </w:rPr>
      </w:pPr>
      <w:r w:rsidRPr="001F33F7">
        <w:rPr>
          <w:rFonts w:eastAsiaTheme="minorEastAsia"/>
          <w:color w:val="000000" w:themeColor="text1"/>
          <w:sz w:val="28"/>
          <w:szCs w:val="28"/>
        </w:rPr>
        <w:t>教学内容</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lastRenderedPageBreak/>
        <w:t>第一节</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概述</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．定义</w:t>
      </w:r>
      <w:r w:rsidRPr="001F33F7">
        <w:rPr>
          <w:rFonts w:eastAsiaTheme="minorEastAsia"/>
          <w:bCs/>
          <w:color w:val="000000" w:themeColor="text1"/>
          <w:sz w:val="28"/>
          <w:szCs w:val="28"/>
        </w:rPr>
        <w:t xml:space="preserve">: </w:t>
      </w:r>
    </w:p>
    <w:p w:rsidR="0017268A" w:rsidRPr="001F33F7" w:rsidRDefault="0017268A" w:rsidP="0017268A">
      <w:pPr>
        <w:adjustRightInd w:val="0"/>
        <w:snapToGrid w:val="0"/>
        <w:spacing w:line="360" w:lineRule="auto"/>
        <w:ind w:left="360"/>
        <w:rPr>
          <w:rFonts w:eastAsiaTheme="minorEastAsia"/>
          <w:bCs/>
          <w:color w:val="000000" w:themeColor="text1"/>
          <w:sz w:val="28"/>
          <w:szCs w:val="28"/>
        </w:rPr>
      </w:pPr>
      <w:r w:rsidRPr="001F33F7">
        <w:rPr>
          <w:rFonts w:eastAsiaTheme="minorEastAsia"/>
          <w:bCs/>
          <w:color w:val="000000" w:themeColor="text1"/>
          <w:sz w:val="28"/>
          <w:szCs w:val="28"/>
        </w:rPr>
        <w:t>由</w:t>
      </w:r>
      <w:r w:rsidRPr="001F33F7">
        <w:rPr>
          <w:rFonts w:eastAsiaTheme="minorEastAsia"/>
          <w:bCs/>
          <w:color w:val="000000" w:themeColor="text1"/>
          <w:sz w:val="28"/>
          <w:szCs w:val="28"/>
        </w:rPr>
        <w:t>30</w:t>
      </w:r>
      <w:r w:rsidRPr="001F33F7">
        <w:rPr>
          <w:rFonts w:eastAsiaTheme="minorEastAsia"/>
          <w:bCs/>
          <w:color w:val="000000" w:themeColor="text1"/>
          <w:sz w:val="28"/>
          <w:szCs w:val="28"/>
        </w:rPr>
        <w:t>个碳原子组成的萜类化合物，符合</w:t>
      </w:r>
      <w:r w:rsidRPr="001F33F7">
        <w:rPr>
          <w:rFonts w:eastAsiaTheme="minorEastAsia"/>
          <w:bCs/>
          <w:color w:val="000000" w:themeColor="text1"/>
          <w:sz w:val="28"/>
          <w:szCs w:val="28"/>
        </w:rPr>
        <w:t>“</w:t>
      </w:r>
      <w:r w:rsidRPr="001F33F7">
        <w:rPr>
          <w:rFonts w:eastAsiaTheme="minorEastAsia"/>
          <w:bCs/>
          <w:color w:val="000000" w:themeColor="text1"/>
          <w:sz w:val="28"/>
          <w:szCs w:val="28"/>
        </w:rPr>
        <w:t>异戊二烯定则</w:t>
      </w:r>
      <w:r w:rsidRPr="001F33F7">
        <w:rPr>
          <w:rFonts w:eastAsiaTheme="minorEastAsia"/>
          <w:bCs/>
          <w:color w:val="000000" w:themeColor="text1"/>
          <w:sz w:val="28"/>
          <w:szCs w:val="28"/>
        </w:rPr>
        <w:t>”</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．三萜类的生物合成途径</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bCs/>
          <w:color w:val="000000" w:themeColor="text1"/>
          <w:sz w:val="28"/>
          <w:szCs w:val="28"/>
        </w:rPr>
        <w:t>通过不同方式</w:t>
      </w:r>
      <w:r w:rsidRPr="001F33F7">
        <w:rPr>
          <w:rFonts w:eastAsiaTheme="minorEastAsia"/>
          <w:bCs/>
          <w:color w:val="000000" w:themeColor="text1"/>
          <w:sz w:val="28"/>
          <w:szCs w:val="28"/>
        </w:rPr>
        <w:t>(MVA</w:t>
      </w:r>
      <w:r w:rsidRPr="001F33F7">
        <w:rPr>
          <w:rFonts w:eastAsiaTheme="minorEastAsia"/>
          <w:bCs/>
          <w:color w:val="000000" w:themeColor="text1"/>
          <w:sz w:val="28"/>
          <w:szCs w:val="28"/>
        </w:rPr>
        <w:t>、甲戊二羟酸途径</w:t>
      </w:r>
      <w:r w:rsidRPr="001F33F7">
        <w:rPr>
          <w:rFonts w:eastAsiaTheme="minorEastAsia"/>
          <w:bCs/>
          <w:color w:val="000000" w:themeColor="text1"/>
          <w:sz w:val="28"/>
          <w:szCs w:val="28"/>
        </w:rPr>
        <w:t>)</w:t>
      </w:r>
      <w:r w:rsidRPr="001F33F7">
        <w:rPr>
          <w:rFonts w:eastAsiaTheme="minorEastAsia"/>
          <w:bCs/>
          <w:color w:val="000000" w:themeColor="text1"/>
          <w:sz w:val="28"/>
          <w:szCs w:val="28"/>
        </w:rPr>
        <w:t>环合而成</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．结构类型</w:t>
      </w:r>
    </w:p>
    <w:p w:rsidR="0017268A" w:rsidRPr="001F33F7" w:rsidRDefault="0017268A" w:rsidP="0017268A">
      <w:pPr>
        <w:adjustRightInd w:val="0"/>
        <w:snapToGrid w:val="0"/>
        <w:spacing w:line="360" w:lineRule="auto"/>
        <w:ind w:firstLineChars="200" w:firstLine="560"/>
        <w:rPr>
          <w:rFonts w:eastAsiaTheme="minorEastAsia"/>
          <w:bCs/>
          <w:color w:val="000000" w:themeColor="text1"/>
          <w:sz w:val="28"/>
          <w:szCs w:val="28"/>
        </w:rPr>
      </w:pPr>
      <w:r w:rsidRPr="001F33F7">
        <w:rPr>
          <w:rFonts w:eastAsiaTheme="minorEastAsia"/>
          <w:bCs/>
          <w:color w:val="000000" w:themeColor="text1"/>
          <w:sz w:val="28"/>
          <w:szCs w:val="28"/>
        </w:rPr>
        <w:t>以四环三萜、五环三萜为主</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 </w:t>
      </w:r>
      <w:r w:rsidRPr="001F33F7">
        <w:rPr>
          <w:rFonts w:eastAsiaTheme="minorEastAsia"/>
          <w:bCs/>
          <w:color w:val="000000" w:themeColor="text1"/>
          <w:sz w:val="28"/>
          <w:szCs w:val="28"/>
        </w:rPr>
        <w:t>四环三萜（</w:t>
      </w:r>
      <w:r w:rsidRPr="001F33F7">
        <w:rPr>
          <w:rFonts w:eastAsiaTheme="minorEastAsia"/>
          <w:bCs/>
          <w:color w:val="000000" w:themeColor="text1"/>
          <w:sz w:val="28"/>
          <w:szCs w:val="28"/>
        </w:rPr>
        <w:t>tetracyclic triterpenoids</w:t>
      </w:r>
      <w:r w:rsidRPr="001F33F7">
        <w:rPr>
          <w:rFonts w:eastAsiaTheme="minorEastAsia"/>
          <w:bCs/>
          <w:color w:val="000000" w:themeColor="text1"/>
          <w:sz w:val="28"/>
          <w:szCs w:val="28"/>
        </w:rPr>
        <w:t>）</w:t>
      </w:r>
    </w:p>
    <w:p w:rsidR="0017268A" w:rsidRPr="001F33F7" w:rsidRDefault="0017268A" w:rsidP="0017268A">
      <w:pPr>
        <w:adjustRightInd w:val="0"/>
        <w:snapToGrid w:val="0"/>
        <w:spacing w:line="360" w:lineRule="auto"/>
        <w:ind w:left="360"/>
        <w:rPr>
          <w:rFonts w:eastAsiaTheme="minorEastAsia"/>
          <w:bCs/>
          <w:color w:val="000000" w:themeColor="text1"/>
          <w:sz w:val="28"/>
          <w:szCs w:val="28"/>
        </w:rPr>
      </w:pPr>
      <w:r w:rsidRPr="001F33F7">
        <w:rPr>
          <w:rFonts w:eastAsiaTheme="minorEastAsia"/>
          <w:bCs/>
          <w:color w:val="000000" w:themeColor="text1"/>
          <w:sz w:val="28"/>
          <w:szCs w:val="28"/>
        </w:rPr>
        <w:t>分为：达玛烷型，羊毛脂烷型、甘遂烷型、环阿尔廷型、葫芦烷型、楝烷型。</w:t>
      </w:r>
    </w:p>
    <w:p w:rsidR="0017268A" w:rsidRPr="001F33F7" w:rsidRDefault="0017268A" w:rsidP="0017268A">
      <w:pPr>
        <w:adjustRightInd w:val="0"/>
        <w:snapToGrid w:val="0"/>
        <w:spacing w:line="360" w:lineRule="auto"/>
        <w:ind w:left="360"/>
        <w:rPr>
          <w:rFonts w:eastAsiaTheme="minorEastAsia"/>
          <w:bCs/>
          <w:color w:val="000000" w:themeColor="text1"/>
          <w:sz w:val="28"/>
          <w:szCs w:val="28"/>
        </w:rPr>
      </w:pPr>
      <w:r w:rsidRPr="001F33F7">
        <w:rPr>
          <w:rFonts w:eastAsiaTheme="minorEastAsia"/>
          <w:bCs/>
          <w:color w:val="000000" w:themeColor="text1"/>
          <w:sz w:val="28"/>
          <w:szCs w:val="28"/>
        </w:rPr>
        <w:t>人参皂苷水解与异构现象。</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(2) </w:t>
      </w:r>
      <w:r w:rsidRPr="001F33F7">
        <w:rPr>
          <w:rFonts w:eastAsiaTheme="minorEastAsia"/>
          <w:bCs/>
          <w:color w:val="000000" w:themeColor="text1"/>
          <w:sz w:val="28"/>
          <w:szCs w:val="28"/>
        </w:rPr>
        <w:t>五环三萜</w:t>
      </w:r>
    </w:p>
    <w:p w:rsidR="0017268A" w:rsidRPr="001F33F7" w:rsidRDefault="0017268A" w:rsidP="0017268A">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bCs/>
          <w:color w:val="000000" w:themeColor="text1"/>
          <w:sz w:val="28"/>
          <w:szCs w:val="28"/>
        </w:rPr>
        <w:t>主要有齐墩果烷型、乌苏烷型、羽扇豆烷型、木栓烷型</w:t>
      </w:r>
      <w:r w:rsidRPr="001F33F7">
        <w:rPr>
          <w:rFonts w:eastAsiaTheme="minorEastAsia"/>
          <w:color w:val="000000" w:themeColor="text1"/>
          <w:sz w:val="28"/>
          <w:szCs w:val="28"/>
        </w:rPr>
        <w:t>。</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4</w:t>
      </w:r>
      <w:r w:rsidRPr="001F33F7">
        <w:rPr>
          <w:rFonts w:eastAsiaTheme="minorEastAsia"/>
          <w:bCs/>
          <w:color w:val="000000" w:themeColor="text1"/>
          <w:sz w:val="28"/>
          <w:szCs w:val="28"/>
        </w:rPr>
        <w:t>．三萜的生物活性</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第二节</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三萜的理化性质</w:t>
      </w:r>
    </w:p>
    <w:p w:rsidR="0017268A" w:rsidRPr="001F33F7" w:rsidRDefault="0017268A" w:rsidP="0017268A">
      <w:pPr>
        <w:numPr>
          <w:ilvl w:val="0"/>
          <w:numId w:val="25"/>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性状：</w:t>
      </w:r>
    </w:p>
    <w:p w:rsidR="0017268A" w:rsidRPr="001F33F7" w:rsidRDefault="0017268A" w:rsidP="0017268A">
      <w:pPr>
        <w:adjustRightInd w:val="0"/>
        <w:snapToGrid w:val="0"/>
        <w:spacing w:line="360" w:lineRule="auto"/>
        <w:ind w:firstLineChars="200" w:firstLine="560"/>
        <w:rPr>
          <w:rFonts w:eastAsiaTheme="minorEastAsia"/>
          <w:bCs/>
          <w:color w:val="000000" w:themeColor="text1"/>
          <w:sz w:val="28"/>
          <w:szCs w:val="28"/>
        </w:rPr>
      </w:pPr>
      <w:r w:rsidRPr="001F33F7">
        <w:rPr>
          <w:rFonts w:eastAsiaTheme="minorEastAsia"/>
          <w:bCs/>
          <w:color w:val="000000" w:themeColor="text1"/>
          <w:sz w:val="28"/>
          <w:szCs w:val="28"/>
        </w:rPr>
        <w:t>无色结晶，易溶于有机溶剂，成苷后易溶于水，不易结晶，大多为无定型粉末。</w:t>
      </w:r>
    </w:p>
    <w:p w:rsidR="0017268A" w:rsidRPr="001F33F7" w:rsidRDefault="0017268A" w:rsidP="0017268A">
      <w:pPr>
        <w:tabs>
          <w:tab w:val="num" w:pos="720"/>
        </w:tabs>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．具有苦味、对粘膜有刺激性；</w:t>
      </w:r>
    </w:p>
    <w:p w:rsidR="0017268A" w:rsidRPr="001F33F7" w:rsidRDefault="0017268A" w:rsidP="0017268A">
      <w:pPr>
        <w:tabs>
          <w:tab w:val="num" w:pos="720"/>
        </w:tabs>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．具有吸湿性</w:t>
      </w:r>
    </w:p>
    <w:p w:rsidR="0017268A" w:rsidRPr="001F33F7" w:rsidRDefault="0017268A" w:rsidP="0017268A">
      <w:pPr>
        <w:tabs>
          <w:tab w:val="num" w:pos="720"/>
        </w:tabs>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4</w:t>
      </w:r>
      <w:r w:rsidRPr="001F33F7">
        <w:rPr>
          <w:rFonts w:eastAsiaTheme="minorEastAsia"/>
          <w:bCs/>
          <w:color w:val="000000" w:themeColor="text1"/>
          <w:sz w:val="28"/>
          <w:szCs w:val="28"/>
        </w:rPr>
        <w:t>．表面活性：降低水溶液表面张力，具有持久性泡沫</w:t>
      </w:r>
    </w:p>
    <w:p w:rsidR="0017268A" w:rsidRPr="001F33F7" w:rsidRDefault="0017268A" w:rsidP="0017268A">
      <w:pPr>
        <w:tabs>
          <w:tab w:val="num" w:pos="720"/>
        </w:tabs>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5</w:t>
      </w:r>
      <w:r w:rsidRPr="001F33F7">
        <w:rPr>
          <w:rFonts w:eastAsiaTheme="minorEastAsia"/>
          <w:bCs/>
          <w:color w:val="000000" w:themeColor="text1"/>
          <w:sz w:val="28"/>
          <w:szCs w:val="28"/>
        </w:rPr>
        <w:t>．与金属盐类发生沉淀反应</w:t>
      </w:r>
    </w:p>
    <w:p w:rsidR="0017268A" w:rsidRPr="001F33F7" w:rsidRDefault="0017268A" w:rsidP="0017268A">
      <w:pPr>
        <w:tabs>
          <w:tab w:val="num" w:pos="720"/>
        </w:tabs>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6</w:t>
      </w:r>
      <w:r w:rsidRPr="001F33F7">
        <w:rPr>
          <w:rFonts w:eastAsiaTheme="minorEastAsia"/>
          <w:bCs/>
          <w:color w:val="000000" w:themeColor="text1"/>
          <w:sz w:val="28"/>
          <w:szCs w:val="28"/>
        </w:rPr>
        <w:t>．溶血作用：与胆甾醇形成水不溶性分子复合物。</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人参三醇、齐墩果酸为苷元的人参皂苷：显著</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人参二醇为苷元的人参皂苷：抗溶血作用。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lastRenderedPageBreak/>
        <w:t>7</w:t>
      </w:r>
      <w:r w:rsidRPr="001F33F7">
        <w:rPr>
          <w:rFonts w:eastAsiaTheme="minorEastAsia"/>
          <w:bCs/>
          <w:color w:val="000000" w:themeColor="text1"/>
          <w:sz w:val="28"/>
          <w:szCs w:val="28"/>
        </w:rPr>
        <w:t>．三萜的颜色反应</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 </w:t>
      </w:r>
      <w:r w:rsidRPr="001F33F7">
        <w:rPr>
          <w:rFonts w:eastAsiaTheme="minorEastAsia"/>
          <w:bCs/>
          <w:color w:val="000000" w:themeColor="text1"/>
          <w:sz w:val="28"/>
          <w:szCs w:val="28"/>
        </w:rPr>
        <w:t>醋酐</w:t>
      </w:r>
      <w:r w:rsidRPr="001F33F7">
        <w:rPr>
          <w:rFonts w:eastAsiaTheme="minorEastAsia"/>
          <w:bCs/>
          <w:color w:val="000000" w:themeColor="text1"/>
          <w:sz w:val="28"/>
          <w:szCs w:val="28"/>
        </w:rPr>
        <w:t>-</w:t>
      </w:r>
      <w:r w:rsidRPr="001F33F7">
        <w:rPr>
          <w:rFonts w:eastAsiaTheme="minorEastAsia"/>
          <w:bCs/>
          <w:color w:val="000000" w:themeColor="text1"/>
          <w:sz w:val="28"/>
          <w:szCs w:val="28"/>
        </w:rPr>
        <w:t>浓硫酸反应（</w:t>
      </w:r>
      <w:r w:rsidRPr="001F33F7">
        <w:rPr>
          <w:rFonts w:eastAsiaTheme="minorEastAsia"/>
          <w:bCs/>
          <w:color w:val="000000" w:themeColor="text1"/>
          <w:sz w:val="28"/>
          <w:szCs w:val="28"/>
        </w:rPr>
        <w:t>Liebermann-Burchard</w:t>
      </w:r>
      <w:r w:rsidRPr="001F33F7">
        <w:rPr>
          <w:rFonts w:eastAsiaTheme="minorEastAsia"/>
          <w:bCs/>
          <w:color w:val="000000" w:themeColor="text1"/>
          <w:sz w:val="28"/>
          <w:szCs w:val="28"/>
        </w:rPr>
        <w:t>反应）</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(2) </w:t>
      </w:r>
      <w:r w:rsidRPr="001F33F7">
        <w:rPr>
          <w:rFonts w:eastAsiaTheme="minorEastAsia"/>
          <w:bCs/>
          <w:color w:val="000000" w:themeColor="text1"/>
          <w:sz w:val="28"/>
          <w:szCs w:val="28"/>
        </w:rPr>
        <w:t>五氯化锑反应（</w:t>
      </w:r>
      <w:r w:rsidRPr="001F33F7">
        <w:rPr>
          <w:rFonts w:eastAsiaTheme="minorEastAsia"/>
          <w:bCs/>
          <w:color w:val="000000" w:themeColor="text1"/>
          <w:sz w:val="28"/>
          <w:szCs w:val="28"/>
        </w:rPr>
        <w:t>Kahlenberg</w:t>
      </w:r>
      <w:r w:rsidRPr="001F33F7">
        <w:rPr>
          <w:rFonts w:eastAsiaTheme="minorEastAsia"/>
          <w:bCs/>
          <w:color w:val="000000" w:themeColor="text1"/>
          <w:sz w:val="28"/>
          <w:szCs w:val="28"/>
        </w:rPr>
        <w:t>反应）</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(3) </w:t>
      </w:r>
      <w:r w:rsidRPr="001F33F7">
        <w:rPr>
          <w:rFonts w:eastAsiaTheme="minorEastAsia"/>
          <w:bCs/>
          <w:color w:val="000000" w:themeColor="text1"/>
          <w:sz w:val="28"/>
          <w:szCs w:val="28"/>
        </w:rPr>
        <w:t>三氯醋酸反应（</w:t>
      </w:r>
      <w:r w:rsidRPr="001F33F7">
        <w:rPr>
          <w:rFonts w:eastAsiaTheme="minorEastAsia"/>
          <w:bCs/>
          <w:color w:val="000000" w:themeColor="text1"/>
          <w:sz w:val="28"/>
          <w:szCs w:val="28"/>
        </w:rPr>
        <w:t>Rosen-Heimer</w:t>
      </w:r>
      <w:r w:rsidRPr="001F33F7">
        <w:rPr>
          <w:rFonts w:eastAsiaTheme="minorEastAsia"/>
          <w:bCs/>
          <w:color w:val="000000" w:themeColor="text1"/>
          <w:sz w:val="28"/>
          <w:szCs w:val="28"/>
        </w:rPr>
        <w:t>反应）</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(4) </w:t>
      </w:r>
      <w:r w:rsidRPr="001F33F7">
        <w:rPr>
          <w:rFonts w:eastAsiaTheme="minorEastAsia"/>
          <w:bCs/>
          <w:color w:val="000000" w:themeColor="text1"/>
          <w:sz w:val="28"/>
          <w:szCs w:val="28"/>
        </w:rPr>
        <w:t>氯仿</w:t>
      </w:r>
      <w:r w:rsidRPr="001F33F7">
        <w:rPr>
          <w:rFonts w:eastAsiaTheme="minorEastAsia"/>
          <w:bCs/>
          <w:color w:val="000000" w:themeColor="text1"/>
          <w:sz w:val="28"/>
          <w:szCs w:val="28"/>
        </w:rPr>
        <w:t>-</w:t>
      </w:r>
      <w:r w:rsidRPr="001F33F7">
        <w:rPr>
          <w:rFonts w:eastAsiaTheme="minorEastAsia"/>
          <w:bCs/>
          <w:color w:val="000000" w:themeColor="text1"/>
          <w:sz w:val="28"/>
          <w:szCs w:val="28"/>
        </w:rPr>
        <w:t>浓硫酸反应（</w:t>
      </w:r>
      <w:r w:rsidRPr="001F33F7">
        <w:rPr>
          <w:rFonts w:eastAsiaTheme="minorEastAsia"/>
          <w:bCs/>
          <w:color w:val="000000" w:themeColor="text1"/>
          <w:sz w:val="28"/>
          <w:szCs w:val="28"/>
        </w:rPr>
        <w:t>Salkowski</w:t>
      </w:r>
      <w:r w:rsidRPr="001F33F7">
        <w:rPr>
          <w:rFonts w:eastAsiaTheme="minorEastAsia"/>
          <w:bCs/>
          <w:color w:val="000000" w:themeColor="text1"/>
          <w:sz w:val="28"/>
          <w:szCs w:val="28"/>
        </w:rPr>
        <w:t>反应）</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(5) </w:t>
      </w:r>
      <w:r w:rsidRPr="001F33F7">
        <w:rPr>
          <w:rFonts w:eastAsiaTheme="minorEastAsia"/>
          <w:bCs/>
          <w:color w:val="000000" w:themeColor="text1"/>
          <w:sz w:val="28"/>
          <w:szCs w:val="28"/>
        </w:rPr>
        <w:t>冰醋酸</w:t>
      </w:r>
      <w:r w:rsidRPr="001F33F7">
        <w:rPr>
          <w:rFonts w:eastAsiaTheme="minorEastAsia"/>
          <w:bCs/>
          <w:color w:val="000000" w:themeColor="text1"/>
          <w:sz w:val="28"/>
          <w:szCs w:val="28"/>
        </w:rPr>
        <w:t>-</w:t>
      </w:r>
      <w:r w:rsidRPr="001F33F7">
        <w:rPr>
          <w:rFonts w:eastAsiaTheme="minorEastAsia"/>
          <w:bCs/>
          <w:color w:val="000000" w:themeColor="text1"/>
          <w:sz w:val="28"/>
          <w:szCs w:val="28"/>
        </w:rPr>
        <w:t>乙酰氯反应（</w:t>
      </w:r>
      <w:r w:rsidRPr="001F33F7">
        <w:rPr>
          <w:rFonts w:eastAsiaTheme="minorEastAsia"/>
          <w:bCs/>
          <w:color w:val="000000" w:themeColor="text1"/>
          <w:sz w:val="28"/>
          <w:szCs w:val="28"/>
        </w:rPr>
        <w:t>Tschugaeff</w:t>
      </w:r>
      <w:r w:rsidRPr="001F33F7">
        <w:rPr>
          <w:rFonts w:eastAsiaTheme="minorEastAsia"/>
          <w:bCs/>
          <w:color w:val="000000" w:themeColor="text1"/>
          <w:sz w:val="28"/>
          <w:szCs w:val="28"/>
        </w:rPr>
        <w:t>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．下列化合物中属于四环三萜的有（</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），属于五环三萜的有（</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A</w:t>
      </w:r>
      <w:r w:rsidRPr="001F33F7">
        <w:rPr>
          <w:rFonts w:eastAsiaTheme="minorEastAsia"/>
          <w:bCs/>
          <w:color w:val="000000" w:themeColor="text1"/>
          <w:sz w:val="28"/>
          <w:szCs w:val="28"/>
        </w:rPr>
        <w:t>、葫芦烷型三萜</w:t>
      </w:r>
      <w:r w:rsidRPr="001F33F7">
        <w:rPr>
          <w:rFonts w:eastAsiaTheme="minorEastAsia"/>
          <w:bCs/>
          <w:color w:val="000000" w:themeColor="text1"/>
          <w:sz w:val="28"/>
          <w:szCs w:val="28"/>
        </w:rPr>
        <w:t xml:space="preserve">            B</w:t>
      </w:r>
      <w:r w:rsidRPr="001F33F7">
        <w:rPr>
          <w:rFonts w:eastAsiaTheme="minorEastAsia"/>
          <w:bCs/>
          <w:color w:val="000000" w:themeColor="text1"/>
          <w:sz w:val="28"/>
          <w:szCs w:val="28"/>
        </w:rPr>
        <w:t>、乌苏烷型三萜</w:t>
      </w:r>
      <w:r w:rsidRPr="001F33F7">
        <w:rPr>
          <w:rFonts w:eastAsiaTheme="minorEastAsia"/>
          <w:bCs/>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C</w:t>
      </w:r>
      <w:r w:rsidRPr="001F33F7">
        <w:rPr>
          <w:rFonts w:eastAsiaTheme="minorEastAsia"/>
          <w:bCs/>
          <w:color w:val="000000" w:themeColor="text1"/>
          <w:sz w:val="28"/>
          <w:szCs w:val="28"/>
        </w:rPr>
        <w:t>、羽扇豆烷型三萜</w:t>
      </w:r>
      <w:r w:rsidRPr="001F33F7">
        <w:rPr>
          <w:rFonts w:eastAsiaTheme="minorEastAsia"/>
          <w:bCs/>
          <w:color w:val="000000" w:themeColor="text1"/>
          <w:sz w:val="28"/>
          <w:szCs w:val="28"/>
        </w:rPr>
        <w:t xml:space="preserve">          D</w:t>
      </w:r>
      <w:r w:rsidRPr="001F33F7">
        <w:rPr>
          <w:rFonts w:eastAsiaTheme="minorEastAsia"/>
          <w:bCs/>
          <w:color w:val="000000" w:themeColor="text1"/>
          <w:sz w:val="28"/>
          <w:szCs w:val="28"/>
        </w:rPr>
        <w:t>、羊毛甾烷型三萜</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E</w:t>
      </w:r>
      <w:r w:rsidRPr="001F33F7">
        <w:rPr>
          <w:rFonts w:eastAsiaTheme="minorEastAsia"/>
          <w:bCs/>
          <w:color w:val="000000" w:themeColor="text1"/>
          <w:sz w:val="28"/>
          <w:szCs w:val="28"/>
        </w:rPr>
        <w:t>、达玛烷型三萜</w:t>
      </w:r>
      <w:r w:rsidRPr="001F33F7">
        <w:rPr>
          <w:rFonts w:eastAsiaTheme="minorEastAsia"/>
          <w:bCs/>
          <w:color w:val="000000" w:themeColor="text1"/>
          <w:sz w:val="28"/>
          <w:szCs w:val="28"/>
        </w:rPr>
        <w:t xml:space="preserve">            F</w:t>
      </w:r>
      <w:r w:rsidRPr="001F33F7">
        <w:rPr>
          <w:rFonts w:eastAsiaTheme="minorEastAsia"/>
          <w:bCs/>
          <w:color w:val="000000" w:themeColor="text1"/>
          <w:sz w:val="28"/>
          <w:szCs w:val="28"/>
        </w:rPr>
        <w:t>、齐墩果烷型三萜</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noProof/>
          <w:color w:val="000000" w:themeColor="text1"/>
          <w:sz w:val="28"/>
          <w:szCs w:val="28"/>
        </w:rPr>
        <w:object w:dxaOrig="20608" w:dyaOrig="20778">
          <v:shape id="_x0000_s1093" type="#_x0000_t75" style="position:absolute;left:0;text-align:left;margin-left:108pt;margin-top:18.8pt;width:108pt;height:64.55pt;z-index:251714560" fillcolor="#ffc">
            <v:imagedata r:id="rId137" o:title=""/>
          </v:shape>
          <o:OLEObject Type="Embed" ProgID="ChemDraw.Document.6.0" ShapeID="_x0000_s1093" DrawAspect="Content" ObjectID="_1549347510" r:id="rId138"/>
        </w:object>
      </w:r>
      <w:r w:rsidRPr="001F33F7">
        <w:rPr>
          <w:rFonts w:eastAsiaTheme="minorEastAsia"/>
          <w:noProof/>
          <w:color w:val="000000" w:themeColor="text1"/>
          <w:sz w:val="28"/>
          <w:szCs w:val="28"/>
        </w:rPr>
        <w:object w:dxaOrig="20608" w:dyaOrig="20778">
          <v:shape id="_x0000_s1094" type="#_x0000_t75" style="position:absolute;left:0;text-align:left;margin-left:327.6pt;margin-top:21.6pt;width:108pt;height:65.7pt;z-index:251715584" fillcolor="#ffc">
            <v:imagedata r:id="rId139" o:title=""/>
          </v:shape>
          <o:OLEObject Type="Embed" ProgID="ChemDraw.Document.6.0" ShapeID="_x0000_s1094" DrawAspect="Content" ObjectID="_1549347511" r:id="rId140"/>
        </w:object>
      </w:r>
      <w:r w:rsidRPr="001F33F7">
        <w:rPr>
          <w:rFonts w:eastAsiaTheme="minorEastAsia"/>
          <w:noProof/>
          <w:color w:val="000000" w:themeColor="text1"/>
          <w:sz w:val="28"/>
          <w:szCs w:val="28"/>
        </w:rPr>
        <w:object w:dxaOrig="20608" w:dyaOrig="20778">
          <v:shape id="_x0000_s1095" type="#_x0000_t75" style="position:absolute;left:0;text-align:left;margin-left:219.6pt;margin-top:21.6pt;width:108pt;height:66.1pt;z-index:251716608" fillcolor="#ffc">
            <v:imagedata r:id="rId141" o:title=""/>
          </v:shape>
          <o:OLEObject Type="Embed" ProgID="ChemDraw.Document.6.0" ShapeID="_x0000_s1095" DrawAspect="Content" ObjectID="_1549347512" r:id="rId142"/>
        </w:object>
      </w:r>
      <w:r w:rsidRPr="001F33F7">
        <w:rPr>
          <w:rFonts w:eastAsiaTheme="minorEastAsia"/>
          <w:noProof/>
          <w:color w:val="000000" w:themeColor="text1"/>
          <w:sz w:val="28"/>
          <w:szCs w:val="28"/>
        </w:rPr>
        <w:object w:dxaOrig="20608" w:dyaOrig="20778">
          <v:shape id="_x0000_s1092" type="#_x0000_t75" style="position:absolute;left:0;text-align:left;margin-left:3.6pt;margin-top:21.6pt;width:108pt;height:64.95pt;z-index:251713536" fillcolor="#ffc">
            <v:imagedata r:id="rId143" o:title=""/>
          </v:shape>
          <o:OLEObject Type="Embed" ProgID="ChemDraw.Document.6.0" ShapeID="_x0000_s1092" DrawAspect="Content" ObjectID="_1549347513" r:id="rId144"/>
        </w:object>
      </w:r>
      <w:r w:rsidRPr="001F33F7">
        <w:rPr>
          <w:rFonts w:eastAsiaTheme="minorEastAsia"/>
          <w:bCs/>
          <w:color w:val="000000" w:themeColor="text1"/>
          <w:sz w:val="28"/>
          <w:szCs w:val="28"/>
        </w:rPr>
        <w:t>2</w:t>
      </w:r>
      <w:r w:rsidRPr="001F33F7">
        <w:rPr>
          <w:rFonts w:eastAsiaTheme="minorEastAsia"/>
          <w:bCs/>
          <w:color w:val="000000" w:themeColor="text1"/>
          <w:sz w:val="28"/>
          <w:szCs w:val="28"/>
        </w:rPr>
        <w:t>．下列结构中哪个为</w:t>
      </w:r>
      <w:r w:rsidRPr="001F33F7">
        <w:rPr>
          <w:rFonts w:eastAsiaTheme="minorEastAsia"/>
          <w:bCs/>
          <w:color w:val="000000" w:themeColor="text1"/>
          <w:sz w:val="28"/>
          <w:szCs w:val="28"/>
        </w:rPr>
        <w:t>20</w:t>
      </w:r>
      <w:r w:rsidRPr="001F33F7">
        <w:rPr>
          <w:rFonts w:eastAsiaTheme="minorEastAsia"/>
          <w:bCs/>
          <w:color w:val="000000" w:themeColor="text1"/>
          <w:sz w:val="28"/>
          <w:szCs w:val="28"/>
        </w:rPr>
        <w:t>（</w:t>
      </w:r>
      <w:r w:rsidRPr="001F33F7">
        <w:rPr>
          <w:rFonts w:eastAsiaTheme="minorEastAsia"/>
          <w:bCs/>
          <w:color w:val="000000" w:themeColor="text1"/>
          <w:sz w:val="28"/>
          <w:szCs w:val="28"/>
        </w:rPr>
        <w:t>S</w:t>
      </w:r>
      <w:r w:rsidRPr="001F33F7">
        <w:rPr>
          <w:rFonts w:eastAsiaTheme="minorEastAsia"/>
          <w:bCs/>
          <w:color w:val="000000" w:themeColor="text1"/>
          <w:sz w:val="28"/>
          <w:szCs w:val="28"/>
        </w:rPr>
        <w:t>）原人参二醇（</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w:t>
      </w:r>
    </w:p>
    <w:p w:rsidR="0017268A" w:rsidRPr="001F33F7" w:rsidRDefault="0017268A" w:rsidP="0017268A">
      <w:pPr>
        <w:adjustRightInd w:val="0"/>
        <w:snapToGrid w:val="0"/>
        <w:spacing w:line="360" w:lineRule="auto"/>
        <w:ind w:left="360"/>
        <w:rPr>
          <w:rFonts w:eastAsiaTheme="minorEastAsia"/>
          <w:bCs/>
          <w:color w:val="000000" w:themeColor="text1"/>
          <w:sz w:val="28"/>
          <w:szCs w:val="28"/>
        </w:rPr>
      </w:pPr>
    </w:p>
    <w:p w:rsidR="0017268A" w:rsidRPr="001F33F7" w:rsidRDefault="0017268A" w:rsidP="0017268A">
      <w:pPr>
        <w:adjustRightInd w:val="0"/>
        <w:snapToGrid w:val="0"/>
        <w:spacing w:line="360" w:lineRule="auto"/>
        <w:ind w:left="360"/>
        <w:rPr>
          <w:rFonts w:eastAsiaTheme="minorEastAsia"/>
          <w:bCs/>
          <w:color w:val="000000" w:themeColor="text1"/>
          <w:sz w:val="28"/>
          <w:szCs w:val="28"/>
        </w:rPr>
      </w:pPr>
    </w:p>
    <w:p w:rsidR="0017268A" w:rsidRPr="001F33F7" w:rsidRDefault="0017268A" w:rsidP="0017268A">
      <w:pPr>
        <w:adjustRightInd w:val="0"/>
        <w:snapToGrid w:val="0"/>
        <w:spacing w:line="360" w:lineRule="auto"/>
        <w:ind w:left="360"/>
        <w:rPr>
          <w:rFonts w:eastAsiaTheme="minorEastAsia"/>
          <w:bCs/>
          <w:color w:val="000000" w:themeColor="text1"/>
          <w:sz w:val="28"/>
          <w:szCs w:val="28"/>
        </w:rPr>
      </w:pPr>
    </w:p>
    <w:p w:rsidR="0017268A" w:rsidRPr="001F33F7" w:rsidRDefault="0017268A"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FA34BD" w:rsidRPr="001F33F7" w:rsidRDefault="00FA34BD"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adjustRightInd w:val="0"/>
        <w:snapToGrid w:val="0"/>
        <w:spacing w:beforeLines="50" w:before="156" w:line="360" w:lineRule="auto"/>
        <w:rPr>
          <w:rFonts w:eastAsiaTheme="minorEastAsia"/>
          <w:b/>
          <w:color w:val="000000" w:themeColor="text1"/>
          <w:sz w:val="28"/>
          <w:szCs w:val="28"/>
        </w:rPr>
      </w:pPr>
      <w:r w:rsidRPr="001F33F7">
        <w:rPr>
          <w:rFonts w:eastAsiaTheme="minorEastAsia"/>
          <w:b/>
          <w:color w:val="000000" w:themeColor="text1"/>
          <w:sz w:val="28"/>
          <w:szCs w:val="28"/>
        </w:rPr>
        <w:t>第七章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三萜及其苷类：</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第三、四节</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课时安排：</w:t>
      </w:r>
      <w:r w:rsidRPr="001F33F7">
        <w:rPr>
          <w:rFonts w:eastAsiaTheme="minorEastAsia"/>
          <w:b/>
          <w:color w:val="000000" w:themeColor="text1"/>
          <w:sz w:val="28"/>
          <w:szCs w:val="28"/>
        </w:rPr>
        <w:t>2</w:t>
      </w:r>
      <w:r w:rsidRPr="001F33F7">
        <w:rPr>
          <w:rFonts w:eastAsiaTheme="minorEastAsia"/>
          <w:b/>
          <w:color w:val="000000" w:themeColor="text1"/>
          <w:sz w:val="28"/>
          <w:szCs w:val="28"/>
        </w:rPr>
        <w:t>学时</w:t>
      </w:r>
    </w:p>
    <w:p w:rsidR="0017268A" w:rsidRPr="001F33F7" w:rsidRDefault="0017268A" w:rsidP="0017268A">
      <w:pPr>
        <w:adjustRightInd w:val="0"/>
        <w:snapToGrid w:val="0"/>
        <w:spacing w:beforeLines="50" w:before="156"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一、教学目的</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．掌握三萜及其苷类化合物的苷化位移规律并会应用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．熟悉三萜及其苷类化合物的提取分离方法；；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．三萜皂苷化合物</w:t>
      </w:r>
      <w:r w:rsidRPr="001F33F7">
        <w:rPr>
          <w:rFonts w:eastAsiaTheme="minorEastAsia"/>
          <w:color w:val="000000" w:themeColor="text1"/>
          <w:sz w:val="28"/>
          <w:szCs w:val="28"/>
        </w:rPr>
        <w:t>MS</w:t>
      </w:r>
      <w:r w:rsidRPr="001F33F7">
        <w:rPr>
          <w:rFonts w:eastAsiaTheme="minorEastAsia"/>
          <w:color w:val="000000" w:themeColor="text1"/>
          <w:sz w:val="28"/>
          <w:szCs w:val="28"/>
        </w:rPr>
        <w:t>和</w:t>
      </w:r>
      <w:r w:rsidRPr="001F33F7">
        <w:rPr>
          <w:rFonts w:eastAsiaTheme="minorEastAsia"/>
          <w:color w:val="000000" w:themeColor="text1"/>
          <w:sz w:val="28"/>
          <w:szCs w:val="28"/>
        </w:rPr>
        <w:t>NMR</w:t>
      </w:r>
      <w:r w:rsidRPr="001F33F7">
        <w:rPr>
          <w:rFonts w:eastAsiaTheme="minorEastAsia"/>
          <w:color w:val="000000" w:themeColor="text1"/>
          <w:sz w:val="28"/>
          <w:szCs w:val="28"/>
        </w:rPr>
        <w:t>谱的特征。</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二、教学重点和难点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教学重点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三萜苷类化合物的苷化位移规律。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苷化位移规律在结构解析中的应用。</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三、教学方法与手段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采用启发式、提问式、讨论式等一些教学方法、方式进行教学，注重培养学生理论和实践相结合分析解决问题的能力。</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采用多媒体教学手段为主、辅以分子模型模拟等。</w:t>
      </w:r>
    </w:p>
    <w:p w:rsidR="0017268A" w:rsidRPr="001F33F7" w:rsidRDefault="0017268A" w:rsidP="0017268A">
      <w:pPr>
        <w:numPr>
          <w:ilvl w:val="0"/>
          <w:numId w:val="21"/>
        </w:numPr>
        <w:adjustRightInd w:val="0"/>
        <w:snapToGrid w:val="0"/>
        <w:spacing w:beforeLines="50" w:before="156" w:line="360" w:lineRule="auto"/>
        <w:rPr>
          <w:rFonts w:eastAsiaTheme="minorEastAsia"/>
          <w:color w:val="000000" w:themeColor="text1"/>
          <w:sz w:val="28"/>
          <w:szCs w:val="28"/>
        </w:rPr>
      </w:pPr>
      <w:r w:rsidRPr="001F33F7">
        <w:rPr>
          <w:rFonts w:eastAsiaTheme="minorEastAsia"/>
          <w:color w:val="000000" w:themeColor="text1"/>
          <w:sz w:val="28"/>
          <w:szCs w:val="28"/>
        </w:rPr>
        <w:t>教学内容</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第三节</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提取分离</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．三萜苷元的一般提取方法</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 xml:space="preserve">(1) </w:t>
      </w:r>
      <w:r w:rsidRPr="001F33F7">
        <w:rPr>
          <w:rFonts w:eastAsiaTheme="minorEastAsia"/>
          <w:color w:val="000000" w:themeColor="text1"/>
          <w:sz w:val="28"/>
          <w:szCs w:val="28"/>
        </w:rPr>
        <w:t>醇提取后直接分离</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 xml:space="preserve">(2) </w:t>
      </w:r>
      <w:r w:rsidRPr="001F33F7">
        <w:rPr>
          <w:rFonts w:eastAsiaTheme="minorEastAsia"/>
          <w:color w:val="000000" w:themeColor="text1"/>
          <w:sz w:val="28"/>
          <w:szCs w:val="28"/>
        </w:rPr>
        <w:t>醇提取后系统溶剂法萃取，三萜苷元主要在氯仿层</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 xml:space="preserve">(3) </w:t>
      </w:r>
      <w:r w:rsidRPr="001F33F7">
        <w:rPr>
          <w:rFonts w:eastAsiaTheme="minorEastAsia"/>
          <w:color w:val="000000" w:themeColor="text1"/>
          <w:sz w:val="28"/>
          <w:szCs w:val="28"/>
        </w:rPr>
        <w:t>制备成衍生物再作提取</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 xml:space="preserve">(4) </w:t>
      </w:r>
      <w:r w:rsidRPr="001F33F7">
        <w:rPr>
          <w:rFonts w:eastAsiaTheme="minorEastAsia"/>
          <w:color w:val="000000" w:themeColor="text1"/>
          <w:sz w:val="28"/>
          <w:szCs w:val="28"/>
        </w:rPr>
        <w:t>醇提取后，酸水解皂苷，产物用氯仿萃取，然后再提取</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．三萜苷元的分离：反复硅胶吸附柱色谱</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．皂苷的提取：</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lastRenderedPageBreak/>
        <w:t>4</w:t>
      </w:r>
      <w:r w:rsidRPr="001F33F7">
        <w:rPr>
          <w:rFonts w:eastAsiaTheme="minorEastAsia"/>
          <w:bCs/>
          <w:color w:val="000000" w:themeColor="text1"/>
          <w:sz w:val="28"/>
          <w:szCs w:val="28"/>
        </w:rPr>
        <w:t>．三萜皂苷的分离：分配柱色谱、液相反相色谱、大孔吸附树脂法、</w:t>
      </w:r>
      <w:r w:rsidRPr="001F33F7">
        <w:rPr>
          <w:rFonts w:eastAsiaTheme="minorEastAsia"/>
          <w:bCs/>
          <w:color w:val="000000" w:themeColor="text1"/>
          <w:sz w:val="28"/>
          <w:szCs w:val="28"/>
        </w:rPr>
        <w:t>HSCCC</w:t>
      </w:r>
      <w:r w:rsidRPr="001F33F7">
        <w:rPr>
          <w:rFonts w:eastAsiaTheme="minorEastAsia"/>
          <w:bCs/>
          <w:color w:val="000000" w:themeColor="text1"/>
          <w:sz w:val="28"/>
          <w:szCs w:val="28"/>
        </w:rPr>
        <w:t>、</w:t>
      </w:r>
      <w:r w:rsidRPr="001F33F7">
        <w:rPr>
          <w:rFonts w:eastAsiaTheme="minorEastAsia"/>
          <w:bCs/>
          <w:color w:val="000000" w:themeColor="text1"/>
          <w:sz w:val="28"/>
          <w:szCs w:val="28"/>
        </w:rPr>
        <w:t>DCCC</w:t>
      </w:r>
      <w:r w:rsidRPr="001F33F7">
        <w:rPr>
          <w:rFonts w:eastAsiaTheme="minorEastAsia"/>
          <w:bCs/>
          <w:color w:val="000000" w:themeColor="text1"/>
          <w:sz w:val="28"/>
          <w:szCs w:val="28"/>
        </w:rPr>
        <w:t>等。</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第四节</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三萜的光谱特征</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w:t>
      </w:r>
      <w:r w:rsidRPr="001F33F7">
        <w:rPr>
          <w:rFonts w:eastAsiaTheme="minorEastAsia"/>
          <w:bCs/>
          <w:color w:val="000000" w:themeColor="text1"/>
          <w:sz w:val="28"/>
          <w:szCs w:val="28"/>
        </w:rPr>
        <w:t>．</w:t>
      </w:r>
      <w:r w:rsidRPr="001F33F7">
        <w:rPr>
          <w:rFonts w:eastAsiaTheme="minorEastAsia"/>
          <w:bCs/>
          <w:color w:val="000000" w:themeColor="text1"/>
          <w:sz w:val="28"/>
          <w:szCs w:val="28"/>
        </w:rPr>
        <w:t>UV</w:t>
      </w:r>
      <w:r w:rsidRPr="001F33F7">
        <w:rPr>
          <w:rFonts w:eastAsiaTheme="minorEastAsia"/>
          <w:bCs/>
          <w:color w:val="000000" w:themeColor="text1"/>
          <w:sz w:val="28"/>
          <w:szCs w:val="28"/>
        </w:rPr>
        <w:t>（以齐墩果烷型为例）</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 </w:t>
      </w:r>
      <w:r w:rsidRPr="001F33F7">
        <w:rPr>
          <w:rFonts w:eastAsiaTheme="minorEastAsia"/>
          <w:bCs/>
          <w:color w:val="000000" w:themeColor="text1"/>
          <w:sz w:val="28"/>
          <w:szCs w:val="28"/>
        </w:rPr>
        <w:t>孤立双键</w:t>
      </w:r>
      <w:r w:rsidRPr="001F33F7">
        <w:rPr>
          <w:rFonts w:eastAsiaTheme="minorEastAsia"/>
          <w:bCs/>
          <w:color w:val="000000" w:themeColor="text1"/>
          <w:sz w:val="28"/>
          <w:szCs w:val="28"/>
        </w:rPr>
        <w:t xml:space="preserve"> 205-250 nm</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 α,β-</w:t>
      </w:r>
      <w:r w:rsidRPr="001F33F7">
        <w:rPr>
          <w:rFonts w:eastAsiaTheme="minorEastAsia"/>
          <w:bCs/>
          <w:color w:val="000000" w:themeColor="text1"/>
          <w:sz w:val="28"/>
          <w:szCs w:val="28"/>
        </w:rPr>
        <w:t>不饱和羰基</w:t>
      </w:r>
      <w:r w:rsidRPr="001F33F7">
        <w:rPr>
          <w:rFonts w:eastAsiaTheme="minorEastAsia"/>
          <w:bCs/>
          <w:color w:val="000000" w:themeColor="text1"/>
          <w:sz w:val="28"/>
          <w:szCs w:val="28"/>
        </w:rPr>
        <w:t>242-250nm</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(3) </w:t>
      </w:r>
      <w:r w:rsidRPr="001F33F7">
        <w:rPr>
          <w:rFonts w:eastAsiaTheme="minorEastAsia"/>
          <w:bCs/>
          <w:color w:val="000000" w:themeColor="text1"/>
          <w:sz w:val="28"/>
          <w:szCs w:val="28"/>
        </w:rPr>
        <w:t>异环共轭双烯</w:t>
      </w:r>
      <w:r w:rsidRPr="001F33F7">
        <w:rPr>
          <w:rFonts w:eastAsiaTheme="minorEastAsia"/>
          <w:bCs/>
          <w:color w:val="000000" w:themeColor="text1"/>
          <w:sz w:val="28"/>
          <w:szCs w:val="28"/>
        </w:rPr>
        <w:t>240</w:t>
      </w:r>
      <w:r w:rsidRPr="001F33F7">
        <w:rPr>
          <w:rFonts w:eastAsiaTheme="minorEastAsia"/>
          <w:bCs/>
          <w:color w:val="000000" w:themeColor="text1"/>
          <w:sz w:val="28"/>
          <w:szCs w:val="28"/>
        </w:rPr>
        <w:t>，</w:t>
      </w:r>
      <w:r w:rsidRPr="001F33F7">
        <w:rPr>
          <w:rFonts w:eastAsiaTheme="minorEastAsia"/>
          <w:bCs/>
          <w:color w:val="000000" w:themeColor="text1"/>
          <w:sz w:val="28"/>
          <w:szCs w:val="28"/>
        </w:rPr>
        <w:t>250</w:t>
      </w:r>
      <w:r w:rsidRPr="001F33F7">
        <w:rPr>
          <w:rFonts w:eastAsiaTheme="minorEastAsia"/>
          <w:bCs/>
          <w:color w:val="000000" w:themeColor="text1"/>
          <w:sz w:val="28"/>
          <w:szCs w:val="28"/>
        </w:rPr>
        <w:t>，</w:t>
      </w:r>
      <w:r w:rsidRPr="001F33F7">
        <w:rPr>
          <w:rFonts w:eastAsiaTheme="minorEastAsia"/>
          <w:bCs/>
          <w:color w:val="000000" w:themeColor="text1"/>
          <w:sz w:val="28"/>
          <w:szCs w:val="28"/>
        </w:rPr>
        <w:t>260nm</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(4)</w:t>
      </w:r>
      <w:r w:rsidRPr="001F33F7">
        <w:rPr>
          <w:rFonts w:eastAsiaTheme="minorEastAsia"/>
          <w:bCs/>
          <w:color w:val="000000" w:themeColor="text1"/>
          <w:sz w:val="28"/>
          <w:szCs w:val="28"/>
        </w:rPr>
        <w:t>同环共轭双烯</w:t>
      </w:r>
      <w:r w:rsidRPr="001F33F7">
        <w:rPr>
          <w:rFonts w:eastAsiaTheme="minorEastAsia"/>
          <w:bCs/>
          <w:color w:val="000000" w:themeColor="text1"/>
          <w:sz w:val="28"/>
          <w:szCs w:val="28"/>
        </w:rPr>
        <w:t>285nm</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(5) 11-oxo-</w:t>
      </w:r>
      <w:r w:rsidRPr="001F33F7">
        <w:rPr>
          <w:rFonts w:eastAsiaTheme="minorEastAsia"/>
          <w:bCs/>
          <w:color w:val="000000" w:themeColor="text1"/>
          <w:sz w:val="28"/>
          <w:szCs w:val="28"/>
          <w:lang w:val="el-GR"/>
        </w:rPr>
        <w:t>Δ</w:t>
      </w:r>
      <w:r w:rsidRPr="001F33F7">
        <w:rPr>
          <w:rFonts w:eastAsiaTheme="minorEastAsia"/>
          <w:bCs/>
          <w:color w:val="000000" w:themeColor="text1"/>
          <w:sz w:val="28"/>
          <w:szCs w:val="28"/>
          <w:vertAlign w:val="superscript"/>
        </w:rPr>
        <w:t>12</w:t>
      </w:r>
      <w:r w:rsidRPr="001F33F7">
        <w:rPr>
          <w:rFonts w:eastAsiaTheme="minorEastAsia"/>
          <w:bCs/>
          <w:color w:val="000000" w:themeColor="text1"/>
          <w:sz w:val="28"/>
          <w:szCs w:val="28"/>
        </w:rPr>
        <w:t>-</w:t>
      </w:r>
      <w:r w:rsidRPr="001F33F7">
        <w:rPr>
          <w:rFonts w:eastAsiaTheme="minorEastAsia"/>
          <w:bCs/>
          <w:color w:val="000000" w:themeColor="text1"/>
          <w:sz w:val="28"/>
          <w:szCs w:val="28"/>
        </w:rPr>
        <w:t>齐墩果烷</w:t>
      </w:r>
      <w:r w:rsidRPr="001F33F7">
        <w:rPr>
          <w:rFonts w:eastAsiaTheme="minorEastAsia"/>
          <w:bCs/>
          <w:color w:val="000000" w:themeColor="text1"/>
          <w:sz w:val="28"/>
          <w:szCs w:val="28"/>
        </w:rPr>
        <w:t>: 18β-H  248-249nm</w:t>
      </w:r>
      <w:r w:rsidRPr="001F33F7">
        <w:rPr>
          <w:rFonts w:eastAsiaTheme="minorEastAsia"/>
          <w:bCs/>
          <w:color w:val="000000" w:themeColor="text1"/>
          <w:sz w:val="28"/>
          <w:szCs w:val="28"/>
        </w:rPr>
        <w:t>，</w:t>
      </w:r>
      <w:r w:rsidRPr="001F33F7">
        <w:rPr>
          <w:rFonts w:eastAsiaTheme="minorEastAsia"/>
          <w:bCs/>
          <w:color w:val="000000" w:themeColor="text1"/>
          <w:sz w:val="28"/>
          <w:szCs w:val="28"/>
        </w:rPr>
        <w:t xml:space="preserve"> 18α-H  242-243nm</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w:t>
      </w:r>
      <w:r w:rsidRPr="001F33F7">
        <w:rPr>
          <w:rFonts w:eastAsiaTheme="minorEastAsia"/>
          <w:bCs/>
          <w:color w:val="000000" w:themeColor="text1"/>
          <w:sz w:val="28"/>
          <w:szCs w:val="28"/>
        </w:rPr>
        <w:t>IR</w:t>
      </w:r>
      <w:r w:rsidRPr="001F33F7">
        <w:rPr>
          <w:rFonts w:eastAsiaTheme="minorEastAsia"/>
          <w:bCs/>
          <w:color w:val="000000" w:themeColor="text1"/>
          <w:sz w:val="28"/>
          <w:szCs w:val="28"/>
        </w:rPr>
        <w:t>：确认母核结构</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w:t>
      </w:r>
      <w:r w:rsidRPr="001F33F7">
        <w:rPr>
          <w:rFonts w:eastAsiaTheme="minorEastAsia"/>
          <w:bCs/>
          <w:color w:val="000000" w:themeColor="text1"/>
          <w:sz w:val="28"/>
          <w:szCs w:val="28"/>
        </w:rPr>
        <w:t>．</w:t>
      </w:r>
      <w:r w:rsidRPr="001F33F7">
        <w:rPr>
          <w:rFonts w:eastAsiaTheme="minorEastAsia"/>
          <w:bCs/>
          <w:color w:val="000000" w:themeColor="text1"/>
          <w:sz w:val="28"/>
          <w:szCs w:val="28"/>
          <w:vertAlign w:val="superscript"/>
        </w:rPr>
        <w:t>1</w:t>
      </w:r>
      <w:r w:rsidRPr="001F33F7">
        <w:rPr>
          <w:rFonts w:eastAsiaTheme="minorEastAsia"/>
          <w:bCs/>
          <w:color w:val="000000" w:themeColor="text1"/>
          <w:sz w:val="28"/>
          <w:szCs w:val="28"/>
        </w:rPr>
        <w:t>H-NMR</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 </w:t>
      </w:r>
      <w:r w:rsidRPr="001F33F7">
        <w:rPr>
          <w:rFonts w:eastAsiaTheme="minorEastAsia"/>
          <w:bCs/>
          <w:color w:val="000000" w:themeColor="text1"/>
          <w:sz w:val="28"/>
          <w:szCs w:val="28"/>
        </w:rPr>
        <w:t>双键上的质子：</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(2) </w:t>
      </w:r>
      <w:r w:rsidRPr="001F33F7">
        <w:rPr>
          <w:rFonts w:eastAsiaTheme="minorEastAsia"/>
          <w:bCs/>
          <w:color w:val="000000" w:themeColor="text1"/>
          <w:sz w:val="28"/>
          <w:szCs w:val="28"/>
        </w:rPr>
        <w:t>连氧碳上的质子：</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(3) </w:t>
      </w:r>
      <w:r w:rsidRPr="001F33F7">
        <w:rPr>
          <w:rFonts w:eastAsiaTheme="minorEastAsia"/>
          <w:bCs/>
          <w:color w:val="000000" w:themeColor="text1"/>
          <w:sz w:val="28"/>
          <w:szCs w:val="28"/>
        </w:rPr>
        <w:t>甲基质子：</w:t>
      </w:r>
      <w:r w:rsidRPr="001F33F7">
        <w:rPr>
          <w:rFonts w:eastAsiaTheme="minorEastAsia"/>
          <w:bCs/>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4</w:t>
      </w:r>
      <w:r w:rsidRPr="001F33F7">
        <w:rPr>
          <w:rFonts w:eastAsiaTheme="minorEastAsia"/>
          <w:bCs/>
          <w:color w:val="000000" w:themeColor="text1"/>
          <w:sz w:val="28"/>
          <w:szCs w:val="28"/>
        </w:rPr>
        <w:t>．</w:t>
      </w:r>
      <w:r w:rsidRPr="001F33F7">
        <w:rPr>
          <w:rFonts w:eastAsiaTheme="minorEastAsia"/>
          <w:bCs/>
          <w:color w:val="000000" w:themeColor="text1"/>
          <w:sz w:val="28"/>
          <w:szCs w:val="28"/>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1F33F7">
          <w:rPr>
            <w:rFonts w:eastAsiaTheme="minorEastAsia"/>
            <w:bCs/>
            <w:color w:val="000000" w:themeColor="text1"/>
            <w:sz w:val="28"/>
            <w:szCs w:val="28"/>
            <w:vertAlign w:val="superscript"/>
          </w:rPr>
          <w:t>13</w:t>
        </w:r>
        <w:r w:rsidRPr="001F33F7">
          <w:rPr>
            <w:rFonts w:eastAsiaTheme="minorEastAsia"/>
            <w:bCs/>
            <w:color w:val="000000" w:themeColor="text1"/>
            <w:sz w:val="28"/>
            <w:szCs w:val="28"/>
          </w:rPr>
          <w:t>C</w:t>
        </w:r>
      </w:smartTag>
      <w:r w:rsidRPr="001F33F7">
        <w:rPr>
          <w:rFonts w:eastAsiaTheme="minorEastAsia"/>
          <w:bCs/>
          <w:color w:val="000000" w:themeColor="text1"/>
          <w:sz w:val="28"/>
          <w:szCs w:val="28"/>
        </w:rPr>
        <w:t>-NMR</w:t>
      </w:r>
      <w:r w:rsidRPr="001F33F7">
        <w:rPr>
          <w:rFonts w:eastAsiaTheme="minorEastAsia"/>
          <w:bCs/>
          <w:color w:val="000000" w:themeColor="text1"/>
          <w:sz w:val="28"/>
          <w:szCs w:val="28"/>
        </w:rPr>
        <w:t>（确定母核结构）</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(1) </w:t>
      </w:r>
      <w:r w:rsidRPr="001F33F7">
        <w:rPr>
          <w:rFonts w:eastAsiaTheme="minorEastAsia"/>
          <w:bCs/>
          <w:color w:val="000000" w:themeColor="text1"/>
          <w:sz w:val="28"/>
          <w:szCs w:val="28"/>
          <w:lang w:val="el-GR"/>
        </w:rPr>
        <w:t>Δ</w:t>
      </w:r>
      <w:r w:rsidRPr="001F33F7">
        <w:rPr>
          <w:rFonts w:eastAsiaTheme="minorEastAsia"/>
          <w:bCs/>
          <w:color w:val="000000" w:themeColor="text1"/>
          <w:sz w:val="28"/>
          <w:szCs w:val="28"/>
          <w:vertAlign w:val="superscript"/>
        </w:rPr>
        <w:t>12</w:t>
      </w:r>
      <w:r w:rsidRPr="001F33F7">
        <w:rPr>
          <w:rFonts w:eastAsiaTheme="minorEastAsia"/>
          <w:bCs/>
          <w:color w:val="000000" w:themeColor="text1"/>
          <w:sz w:val="28"/>
          <w:szCs w:val="28"/>
        </w:rPr>
        <w:t>齐墩果烷型：</w:t>
      </w:r>
      <w:r w:rsidRPr="001F33F7">
        <w:rPr>
          <w:rFonts w:eastAsiaTheme="minorEastAsia"/>
          <w:bCs/>
          <w:color w:val="000000" w:themeColor="text1"/>
          <w:sz w:val="28"/>
          <w:szCs w:val="28"/>
        </w:rPr>
        <w:t xml:space="preserve">C12  </w:t>
      </w:r>
      <w:smartTag w:uri="urn:schemas-microsoft-com:office:smarttags" w:element="chmetcnv">
        <w:smartTagPr>
          <w:attr w:name="TCSC" w:val="0"/>
          <w:attr w:name="NumberType" w:val="1"/>
          <w:attr w:name="Negative" w:val="False"/>
          <w:attr w:name="HasSpace" w:val="True"/>
          <w:attr w:name="SourceValue" w:val="122.1"/>
          <w:attr w:name="UnitName" w:val="C"/>
        </w:smartTagPr>
        <w:r w:rsidRPr="001F33F7">
          <w:rPr>
            <w:rFonts w:eastAsiaTheme="minorEastAsia"/>
            <w:bCs/>
            <w:color w:val="000000" w:themeColor="text1"/>
            <w:sz w:val="28"/>
            <w:szCs w:val="28"/>
          </w:rPr>
          <w:t>122.1   C</w:t>
        </w:r>
      </w:smartTag>
      <w:r w:rsidRPr="001F33F7">
        <w:rPr>
          <w:rFonts w:eastAsiaTheme="minorEastAsia"/>
          <w:bCs/>
          <w:color w:val="000000" w:themeColor="text1"/>
          <w:sz w:val="28"/>
          <w:szCs w:val="28"/>
        </w:rPr>
        <w:t xml:space="preserve">13  143.4 </w:t>
      </w:r>
      <w:r w:rsidRPr="001F33F7">
        <w:rPr>
          <w:rFonts w:eastAsiaTheme="minorEastAsia"/>
          <w:bCs/>
          <w:color w:val="000000" w:themeColor="text1"/>
          <w:sz w:val="28"/>
          <w:szCs w:val="28"/>
        </w:rPr>
        <w:t>；</w:t>
      </w:r>
      <w:r w:rsidRPr="001F33F7">
        <w:rPr>
          <w:rFonts w:eastAsiaTheme="minorEastAsia"/>
          <w:bCs/>
          <w:color w:val="000000" w:themeColor="text1"/>
          <w:sz w:val="28"/>
          <w:szCs w:val="28"/>
        </w:rPr>
        <w:t>6</w:t>
      </w:r>
      <w:r w:rsidRPr="001F33F7">
        <w:rPr>
          <w:rFonts w:eastAsiaTheme="minorEastAsia"/>
          <w:bCs/>
          <w:color w:val="000000" w:themeColor="text1"/>
          <w:sz w:val="28"/>
          <w:szCs w:val="28"/>
        </w:rPr>
        <w:t>个季碳信号</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(2) </w:t>
      </w:r>
      <w:r w:rsidRPr="001F33F7">
        <w:rPr>
          <w:rFonts w:eastAsiaTheme="minorEastAsia"/>
          <w:bCs/>
          <w:color w:val="000000" w:themeColor="text1"/>
          <w:sz w:val="28"/>
          <w:szCs w:val="28"/>
          <w:lang w:val="el-GR"/>
        </w:rPr>
        <w:t>Δ</w:t>
      </w:r>
      <w:r w:rsidRPr="001F33F7">
        <w:rPr>
          <w:rFonts w:eastAsiaTheme="minorEastAsia"/>
          <w:bCs/>
          <w:color w:val="000000" w:themeColor="text1"/>
          <w:sz w:val="28"/>
          <w:szCs w:val="28"/>
          <w:vertAlign w:val="superscript"/>
        </w:rPr>
        <w:t>12</w:t>
      </w:r>
      <w:r w:rsidRPr="001F33F7">
        <w:rPr>
          <w:rFonts w:eastAsiaTheme="minorEastAsia"/>
          <w:bCs/>
          <w:color w:val="000000" w:themeColor="text1"/>
          <w:sz w:val="28"/>
          <w:szCs w:val="28"/>
        </w:rPr>
        <w:t>乌苏烷型：</w:t>
      </w:r>
      <w:r w:rsidRPr="001F33F7">
        <w:rPr>
          <w:rFonts w:eastAsiaTheme="minorEastAsia"/>
          <w:bCs/>
          <w:color w:val="000000" w:themeColor="text1"/>
          <w:sz w:val="28"/>
          <w:szCs w:val="28"/>
        </w:rPr>
        <w:t xml:space="preserve">C12  </w:t>
      </w:r>
      <w:smartTag w:uri="urn:schemas-microsoft-com:office:smarttags" w:element="chmetcnv">
        <w:smartTagPr>
          <w:attr w:name="TCSC" w:val="0"/>
          <w:attr w:name="NumberType" w:val="1"/>
          <w:attr w:name="Negative" w:val="False"/>
          <w:attr w:name="HasSpace" w:val="True"/>
          <w:attr w:name="SourceValue" w:val="122.5"/>
          <w:attr w:name="UnitName" w:val="C"/>
        </w:smartTagPr>
        <w:r w:rsidRPr="001F33F7">
          <w:rPr>
            <w:rFonts w:eastAsiaTheme="minorEastAsia"/>
            <w:bCs/>
            <w:color w:val="000000" w:themeColor="text1"/>
            <w:sz w:val="28"/>
            <w:szCs w:val="28"/>
          </w:rPr>
          <w:t>122.5   C</w:t>
        </w:r>
      </w:smartTag>
      <w:r w:rsidRPr="001F33F7">
        <w:rPr>
          <w:rFonts w:eastAsiaTheme="minorEastAsia"/>
          <w:bCs/>
          <w:color w:val="000000" w:themeColor="text1"/>
          <w:sz w:val="28"/>
          <w:szCs w:val="28"/>
        </w:rPr>
        <w:t xml:space="preserve">13  138.0 </w:t>
      </w:r>
      <w:r w:rsidRPr="001F33F7">
        <w:rPr>
          <w:rFonts w:eastAsiaTheme="minorEastAsia"/>
          <w:bCs/>
          <w:color w:val="000000" w:themeColor="text1"/>
          <w:sz w:val="28"/>
          <w:szCs w:val="28"/>
        </w:rPr>
        <w:t>；</w:t>
      </w:r>
      <w:r w:rsidRPr="001F33F7">
        <w:rPr>
          <w:rFonts w:eastAsiaTheme="minorEastAsia"/>
          <w:bCs/>
          <w:color w:val="000000" w:themeColor="text1"/>
          <w:sz w:val="28"/>
          <w:szCs w:val="28"/>
        </w:rPr>
        <w:t>5</w:t>
      </w:r>
      <w:r w:rsidRPr="001F33F7">
        <w:rPr>
          <w:rFonts w:eastAsiaTheme="minorEastAsia"/>
          <w:bCs/>
          <w:color w:val="000000" w:themeColor="text1"/>
          <w:sz w:val="28"/>
          <w:szCs w:val="28"/>
        </w:rPr>
        <w:t>个季碳信号</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(3) </w:t>
      </w:r>
      <w:r w:rsidRPr="001F33F7">
        <w:rPr>
          <w:rFonts w:eastAsiaTheme="minorEastAsia"/>
          <w:bCs/>
          <w:color w:val="000000" w:themeColor="text1"/>
          <w:sz w:val="28"/>
          <w:szCs w:val="28"/>
        </w:rPr>
        <w:t>羽扇豆烷型：</w:t>
      </w:r>
      <w:r w:rsidRPr="001F33F7">
        <w:rPr>
          <w:rFonts w:eastAsiaTheme="minorEastAsia"/>
          <w:bCs/>
          <w:color w:val="000000" w:themeColor="text1"/>
          <w:sz w:val="28"/>
          <w:szCs w:val="28"/>
        </w:rPr>
        <w:t xml:space="preserve">C20   </w:t>
      </w:r>
      <w:smartTag w:uri="urn:schemas-microsoft-com:office:smarttags" w:element="chmetcnv">
        <w:smartTagPr>
          <w:attr w:name="TCSC" w:val="0"/>
          <w:attr w:name="NumberType" w:val="1"/>
          <w:attr w:name="Negative" w:val="False"/>
          <w:attr w:name="HasSpace" w:val="True"/>
          <w:attr w:name="SourceValue" w:val="150.1"/>
          <w:attr w:name="UnitName" w:val="C"/>
        </w:smartTagPr>
        <w:r w:rsidRPr="001F33F7">
          <w:rPr>
            <w:rFonts w:eastAsiaTheme="minorEastAsia"/>
            <w:bCs/>
            <w:color w:val="000000" w:themeColor="text1"/>
            <w:sz w:val="28"/>
            <w:szCs w:val="28"/>
          </w:rPr>
          <w:t>150.1   C</w:t>
        </w:r>
      </w:smartTag>
      <w:r w:rsidRPr="001F33F7">
        <w:rPr>
          <w:rFonts w:eastAsiaTheme="minorEastAsia"/>
          <w:bCs/>
          <w:color w:val="000000" w:themeColor="text1"/>
          <w:sz w:val="28"/>
          <w:szCs w:val="28"/>
        </w:rPr>
        <w:t xml:space="preserve">29  109.3 </w:t>
      </w:r>
      <w:r w:rsidRPr="001F33F7">
        <w:rPr>
          <w:rFonts w:eastAsiaTheme="minorEastAsia"/>
          <w:bCs/>
          <w:color w:val="000000" w:themeColor="text1"/>
          <w:sz w:val="28"/>
          <w:szCs w:val="28"/>
        </w:rPr>
        <w:t>；</w:t>
      </w:r>
      <w:r w:rsidRPr="001F33F7">
        <w:rPr>
          <w:rFonts w:eastAsiaTheme="minorEastAsia"/>
          <w:bCs/>
          <w:color w:val="000000" w:themeColor="text1"/>
          <w:sz w:val="28"/>
          <w:szCs w:val="28"/>
        </w:rPr>
        <w:t>5</w:t>
      </w:r>
      <w:r w:rsidRPr="001F33F7">
        <w:rPr>
          <w:rFonts w:eastAsiaTheme="minorEastAsia"/>
          <w:bCs/>
          <w:color w:val="000000" w:themeColor="text1"/>
          <w:sz w:val="28"/>
          <w:szCs w:val="28"/>
        </w:rPr>
        <w:t>个季碳信号</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(4) </w:t>
      </w:r>
      <w:r w:rsidRPr="001F33F7">
        <w:rPr>
          <w:rFonts w:eastAsiaTheme="minorEastAsia"/>
          <w:bCs/>
          <w:color w:val="000000" w:themeColor="text1"/>
          <w:sz w:val="28"/>
          <w:szCs w:val="28"/>
        </w:rPr>
        <w:t>苷化位移</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 xml:space="preserve">      3-OH</w:t>
      </w:r>
      <w:r w:rsidRPr="001F33F7">
        <w:rPr>
          <w:rFonts w:eastAsiaTheme="minorEastAsia"/>
          <w:bCs/>
          <w:color w:val="000000" w:themeColor="text1"/>
          <w:sz w:val="28"/>
          <w:szCs w:val="28"/>
        </w:rPr>
        <w:t>苷化：</w:t>
      </w:r>
      <w:r w:rsidRPr="001F33F7">
        <w:rPr>
          <w:rFonts w:eastAsiaTheme="minorEastAsia"/>
          <w:bCs/>
          <w:color w:val="000000" w:themeColor="text1"/>
          <w:sz w:val="28"/>
          <w:szCs w:val="28"/>
        </w:rPr>
        <w:t>C-3</w:t>
      </w:r>
      <w:r w:rsidRPr="001F33F7">
        <w:rPr>
          <w:rFonts w:eastAsiaTheme="minorEastAsia"/>
          <w:bCs/>
          <w:color w:val="000000" w:themeColor="text1"/>
          <w:sz w:val="28"/>
          <w:szCs w:val="28"/>
        </w:rPr>
        <w:t>：（</w:t>
      </w:r>
      <w:r w:rsidRPr="001F33F7">
        <w:rPr>
          <w:rFonts w:eastAsiaTheme="minorEastAsia"/>
          <w:bCs/>
          <w:color w:val="000000" w:themeColor="text1"/>
          <w:sz w:val="28"/>
          <w:szCs w:val="28"/>
        </w:rPr>
        <w:t>+</w:t>
      </w:r>
      <w:r w:rsidRPr="001F33F7">
        <w:rPr>
          <w:rFonts w:eastAsiaTheme="minorEastAsia"/>
          <w:bCs/>
          <w:color w:val="000000" w:themeColor="text1"/>
          <w:sz w:val="28"/>
          <w:szCs w:val="28"/>
        </w:rPr>
        <w:t>）</w:t>
      </w:r>
      <w:r w:rsidRPr="001F33F7">
        <w:rPr>
          <w:rFonts w:eastAsiaTheme="minorEastAsia"/>
          <w:bCs/>
          <w:color w:val="000000" w:themeColor="text1"/>
          <w:sz w:val="28"/>
          <w:szCs w:val="28"/>
        </w:rPr>
        <w:t>δ8</w:t>
      </w:r>
      <w:r w:rsidRPr="001F33F7">
        <w:rPr>
          <w:rFonts w:eastAsiaTheme="minorEastAsia"/>
          <w:bCs/>
          <w:color w:val="000000" w:themeColor="text1"/>
          <w:sz w:val="28"/>
          <w:szCs w:val="28"/>
        </w:rPr>
        <w:t>～</w:t>
      </w:r>
      <w:r w:rsidRPr="001F33F7">
        <w:rPr>
          <w:rFonts w:eastAsiaTheme="minorEastAsia"/>
          <w:bCs/>
          <w:color w:val="000000" w:themeColor="text1"/>
          <w:sz w:val="28"/>
          <w:szCs w:val="28"/>
        </w:rPr>
        <w:t>10</w:t>
      </w:r>
      <w:r w:rsidRPr="001F33F7">
        <w:rPr>
          <w:rFonts w:eastAsiaTheme="minorEastAsia"/>
          <w:bCs/>
          <w:color w:val="000000" w:themeColor="text1"/>
          <w:sz w:val="28"/>
          <w:szCs w:val="28"/>
        </w:rPr>
        <w:t>；糖端基碳：（</w:t>
      </w:r>
      <w:r w:rsidRPr="001F33F7">
        <w:rPr>
          <w:rFonts w:eastAsiaTheme="minorEastAsia"/>
          <w:bCs/>
          <w:color w:val="000000" w:themeColor="text1"/>
          <w:sz w:val="28"/>
          <w:szCs w:val="28"/>
        </w:rPr>
        <w:t>+</w:t>
      </w:r>
      <w:r w:rsidRPr="001F33F7">
        <w:rPr>
          <w:rFonts w:eastAsiaTheme="minorEastAsia"/>
          <w:bCs/>
          <w:color w:val="000000" w:themeColor="text1"/>
          <w:sz w:val="28"/>
          <w:szCs w:val="28"/>
        </w:rPr>
        <w:t>）</w:t>
      </w:r>
      <w:r w:rsidRPr="001F33F7">
        <w:rPr>
          <w:rFonts w:eastAsiaTheme="minorEastAsia"/>
          <w:bCs/>
          <w:color w:val="000000" w:themeColor="text1"/>
          <w:sz w:val="28"/>
          <w:szCs w:val="28"/>
        </w:rPr>
        <w:t>δ3</w:t>
      </w:r>
      <w:r w:rsidRPr="001F33F7">
        <w:rPr>
          <w:rFonts w:eastAsiaTheme="minorEastAsia"/>
          <w:bCs/>
          <w:color w:val="000000" w:themeColor="text1"/>
          <w:sz w:val="28"/>
          <w:szCs w:val="28"/>
        </w:rPr>
        <w:t>～</w:t>
      </w:r>
      <w:r w:rsidRPr="001F33F7">
        <w:rPr>
          <w:rFonts w:eastAsiaTheme="minorEastAsia"/>
          <w:bCs/>
          <w:color w:val="000000" w:themeColor="text1"/>
          <w:sz w:val="28"/>
          <w:szCs w:val="28"/>
        </w:rPr>
        <w:t>8</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bCs/>
          <w:color w:val="000000" w:themeColor="text1"/>
          <w:sz w:val="28"/>
          <w:szCs w:val="28"/>
        </w:rPr>
        <w:t>28-COOH</w:t>
      </w:r>
      <w:r w:rsidRPr="001F33F7">
        <w:rPr>
          <w:rFonts w:eastAsiaTheme="minorEastAsia"/>
          <w:bCs/>
          <w:color w:val="000000" w:themeColor="text1"/>
          <w:sz w:val="28"/>
          <w:szCs w:val="28"/>
        </w:rPr>
        <w:t>苷化：</w:t>
      </w:r>
      <w:r w:rsidRPr="001F33F7">
        <w:rPr>
          <w:rFonts w:eastAsiaTheme="minorEastAsia"/>
          <w:bCs/>
          <w:color w:val="000000" w:themeColor="text1"/>
          <w:sz w:val="28"/>
          <w:szCs w:val="28"/>
        </w:rPr>
        <w:t>C-28</w:t>
      </w:r>
      <w:r w:rsidRPr="001F33F7">
        <w:rPr>
          <w:rFonts w:eastAsiaTheme="minorEastAsia"/>
          <w:bCs/>
          <w:color w:val="000000" w:themeColor="text1"/>
          <w:sz w:val="28"/>
          <w:szCs w:val="28"/>
        </w:rPr>
        <w:t>：（－）</w:t>
      </w:r>
      <w:r w:rsidRPr="001F33F7">
        <w:rPr>
          <w:rFonts w:eastAsiaTheme="minorEastAsia"/>
          <w:bCs/>
          <w:color w:val="000000" w:themeColor="text1"/>
          <w:sz w:val="28"/>
          <w:szCs w:val="28"/>
        </w:rPr>
        <w:t>δ</w:t>
      </w:r>
      <w:r w:rsidRPr="001F33F7">
        <w:rPr>
          <w:rFonts w:eastAsiaTheme="minorEastAsia"/>
          <w:bCs/>
          <w:color w:val="000000" w:themeColor="text1"/>
          <w:sz w:val="28"/>
          <w:szCs w:val="28"/>
        </w:rPr>
        <w:t>～</w:t>
      </w:r>
      <w:r w:rsidRPr="001F33F7">
        <w:rPr>
          <w:rFonts w:eastAsiaTheme="minorEastAsia"/>
          <w:bCs/>
          <w:color w:val="000000" w:themeColor="text1"/>
          <w:sz w:val="28"/>
          <w:szCs w:val="28"/>
        </w:rPr>
        <w:t>2</w:t>
      </w:r>
      <w:r w:rsidRPr="001F33F7">
        <w:rPr>
          <w:rFonts w:eastAsiaTheme="minorEastAsia"/>
          <w:bCs/>
          <w:color w:val="000000" w:themeColor="text1"/>
          <w:sz w:val="28"/>
          <w:szCs w:val="28"/>
        </w:rPr>
        <w:t>；糖端基碳：</w:t>
      </w:r>
      <w:r w:rsidRPr="001F33F7">
        <w:rPr>
          <w:rFonts w:eastAsiaTheme="minorEastAsia"/>
          <w:bCs/>
          <w:color w:val="000000" w:themeColor="text1"/>
          <w:sz w:val="28"/>
          <w:szCs w:val="28"/>
        </w:rPr>
        <w:t>δ95</w:t>
      </w:r>
      <w:r w:rsidRPr="001F33F7">
        <w:rPr>
          <w:rFonts w:eastAsiaTheme="minorEastAsia"/>
          <w:bCs/>
          <w:color w:val="000000" w:themeColor="text1"/>
          <w:sz w:val="28"/>
          <w:szCs w:val="28"/>
        </w:rPr>
        <w:t>～</w:t>
      </w:r>
      <w:r w:rsidRPr="001F33F7">
        <w:rPr>
          <w:rFonts w:eastAsiaTheme="minorEastAsia"/>
          <w:bCs/>
          <w:color w:val="000000" w:themeColor="text1"/>
          <w:sz w:val="28"/>
          <w:szCs w:val="28"/>
        </w:rPr>
        <w:t>96</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5</w:t>
      </w:r>
      <w:r w:rsidRPr="001F33F7">
        <w:rPr>
          <w:rFonts w:eastAsiaTheme="minorEastAsia"/>
          <w:bCs/>
          <w:color w:val="000000" w:themeColor="text1"/>
          <w:sz w:val="28"/>
          <w:szCs w:val="28"/>
        </w:rPr>
        <w:t>．三萜的</w:t>
      </w:r>
      <w:r w:rsidRPr="001F33F7">
        <w:rPr>
          <w:rFonts w:eastAsiaTheme="minorEastAsia"/>
          <w:bCs/>
          <w:color w:val="000000" w:themeColor="text1"/>
          <w:sz w:val="28"/>
          <w:szCs w:val="28"/>
        </w:rPr>
        <w:t>MS</w:t>
      </w:r>
      <w:r w:rsidRPr="001F33F7">
        <w:rPr>
          <w:rFonts w:eastAsiaTheme="minorEastAsia"/>
          <w:bCs/>
          <w:color w:val="000000" w:themeColor="text1"/>
          <w:sz w:val="28"/>
          <w:szCs w:val="28"/>
        </w:rPr>
        <w:t>谱裂解规律</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(1) EI-MS</w:t>
      </w:r>
      <w:r w:rsidRPr="001F33F7">
        <w:rPr>
          <w:rFonts w:eastAsiaTheme="minorEastAsia"/>
          <w:bCs/>
          <w:color w:val="000000" w:themeColor="text1"/>
          <w:sz w:val="28"/>
          <w:szCs w:val="28"/>
        </w:rPr>
        <w:t>：</w:t>
      </w:r>
      <w:r w:rsidRPr="001F33F7">
        <w:rPr>
          <w:rFonts w:eastAsiaTheme="minorEastAsia"/>
          <w:bCs/>
          <w:color w:val="000000" w:themeColor="text1"/>
          <w:sz w:val="28"/>
          <w:szCs w:val="28"/>
        </w:rPr>
        <w:t>RDA</w:t>
      </w:r>
      <w:r w:rsidRPr="001F33F7">
        <w:rPr>
          <w:rFonts w:eastAsiaTheme="minorEastAsia"/>
          <w:bCs/>
          <w:color w:val="000000" w:themeColor="text1"/>
          <w:sz w:val="28"/>
          <w:szCs w:val="28"/>
        </w:rPr>
        <w:t>裂解、麦氏重排</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皂苷类：</w:t>
      </w:r>
      <w:r w:rsidRPr="001F33F7">
        <w:rPr>
          <w:rFonts w:eastAsiaTheme="minorEastAsia"/>
          <w:bCs/>
          <w:color w:val="000000" w:themeColor="text1"/>
          <w:sz w:val="28"/>
          <w:szCs w:val="28"/>
        </w:rPr>
        <w:t>FD-MS(</w:t>
      </w:r>
      <w:r w:rsidRPr="001F33F7">
        <w:rPr>
          <w:rFonts w:eastAsiaTheme="minorEastAsia"/>
          <w:bCs/>
          <w:color w:val="000000" w:themeColor="text1"/>
          <w:sz w:val="28"/>
          <w:szCs w:val="28"/>
        </w:rPr>
        <w:t>场解析质谱</w:t>
      </w:r>
      <w:r w:rsidRPr="001F33F7">
        <w:rPr>
          <w:rFonts w:eastAsiaTheme="minorEastAsia"/>
          <w:bCs/>
          <w:color w:val="000000" w:themeColor="text1"/>
          <w:sz w:val="28"/>
          <w:szCs w:val="28"/>
        </w:rPr>
        <w:t>)</w:t>
      </w:r>
      <w:r w:rsidRPr="001F33F7">
        <w:rPr>
          <w:rFonts w:eastAsiaTheme="minorEastAsia"/>
          <w:bCs/>
          <w:color w:val="000000" w:themeColor="text1"/>
          <w:sz w:val="28"/>
          <w:szCs w:val="28"/>
        </w:rPr>
        <w:t>、</w:t>
      </w:r>
      <w:r w:rsidRPr="001F33F7">
        <w:rPr>
          <w:rFonts w:eastAsiaTheme="minorEastAsia"/>
          <w:bCs/>
          <w:color w:val="000000" w:themeColor="text1"/>
          <w:sz w:val="28"/>
          <w:szCs w:val="28"/>
        </w:rPr>
        <w:t>FAB-MS(</w:t>
      </w:r>
      <w:r w:rsidRPr="001F33F7">
        <w:rPr>
          <w:rFonts w:eastAsiaTheme="minorEastAsia"/>
          <w:bCs/>
          <w:color w:val="000000" w:themeColor="text1"/>
          <w:sz w:val="28"/>
          <w:szCs w:val="28"/>
        </w:rPr>
        <w:t>快原子轰击质谱</w:t>
      </w:r>
      <w:r w:rsidRPr="001F33F7">
        <w:rPr>
          <w:rFonts w:eastAsiaTheme="minorEastAsia"/>
          <w:bCs/>
          <w:color w:val="000000" w:themeColor="text1"/>
          <w:sz w:val="28"/>
          <w:szCs w:val="28"/>
        </w:rPr>
        <w:t>)</w:t>
      </w:r>
      <w:r w:rsidRPr="001F33F7">
        <w:rPr>
          <w:rFonts w:eastAsiaTheme="minorEastAsia"/>
          <w:bCs/>
          <w:color w:val="000000" w:themeColor="text1"/>
          <w:sz w:val="28"/>
          <w:szCs w:val="28"/>
        </w:rPr>
        <w:t>、</w:t>
      </w:r>
      <w:r w:rsidRPr="001F33F7">
        <w:rPr>
          <w:rFonts w:eastAsiaTheme="minorEastAsia"/>
          <w:bCs/>
          <w:color w:val="000000" w:themeColor="text1"/>
          <w:sz w:val="28"/>
          <w:szCs w:val="28"/>
        </w:rPr>
        <w:t xml:space="preserve"> ESI-MS(</w:t>
      </w:r>
      <w:r w:rsidRPr="001F33F7">
        <w:rPr>
          <w:rFonts w:eastAsiaTheme="minorEastAsia"/>
          <w:bCs/>
          <w:color w:val="000000" w:themeColor="text1"/>
          <w:sz w:val="28"/>
          <w:szCs w:val="28"/>
        </w:rPr>
        <w:t>电喷雾质谱</w:t>
      </w:r>
      <w:r w:rsidRPr="001F33F7">
        <w:rPr>
          <w:rFonts w:eastAsiaTheme="minorEastAsia"/>
          <w:bCs/>
          <w:color w:val="000000" w:themeColor="text1"/>
          <w:sz w:val="28"/>
          <w:szCs w:val="28"/>
        </w:rPr>
        <w:t>)</w:t>
      </w:r>
      <w:r w:rsidRPr="001F33F7">
        <w:rPr>
          <w:rFonts w:eastAsiaTheme="minorEastAsia"/>
          <w:bCs/>
          <w:color w:val="000000" w:themeColor="text1"/>
          <w:sz w:val="28"/>
          <w:szCs w:val="28"/>
        </w:rPr>
        <w:t>、</w:t>
      </w:r>
      <w:r w:rsidRPr="001F33F7">
        <w:rPr>
          <w:rFonts w:eastAsiaTheme="minorEastAsia"/>
          <w:bCs/>
          <w:color w:val="000000" w:themeColor="text1"/>
          <w:sz w:val="28"/>
          <w:szCs w:val="28"/>
        </w:rPr>
        <w:t>LD-TOF-MS(</w:t>
      </w:r>
      <w:r w:rsidRPr="001F33F7">
        <w:rPr>
          <w:rFonts w:eastAsiaTheme="minorEastAsia"/>
          <w:bCs/>
          <w:color w:val="000000" w:themeColor="text1"/>
          <w:sz w:val="28"/>
          <w:szCs w:val="28"/>
        </w:rPr>
        <w:t>激光解析飞行时间质谱</w:t>
      </w:r>
      <w:r w:rsidRPr="001F33F7">
        <w:rPr>
          <w:rFonts w:eastAsiaTheme="minorEastAsia"/>
          <w:bCs/>
          <w:color w:val="000000" w:themeColor="text1"/>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五、课后思考题或作业</w:t>
      </w:r>
    </w:p>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葫芦科植物中一种三萜皂苷</w:t>
      </w:r>
      <w:r w:rsidRPr="001F33F7">
        <w:rPr>
          <w:rFonts w:eastAsiaTheme="minorEastAsia"/>
          <w:bCs/>
          <w:color w:val="000000" w:themeColor="text1"/>
          <w:sz w:val="28"/>
          <w:szCs w:val="28"/>
        </w:rPr>
        <w:t>G</w:t>
      </w:r>
      <w:r w:rsidRPr="001F33F7">
        <w:rPr>
          <w:rFonts w:eastAsiaTheme="minorEastAsia"/>
          <w:bCs/>
          <w:color w:val="000000" w:themeColor="text1"/>
          <w:sz w:val="28"/>
          <w:szCs w:val="28"/>
        </w:rPr>
        <w:t>，其苷元为</w:t>
      </w:r>
      <w:r w:rsidRPr="001F33F7">
        <w:rPr>
          <w:rFonts w:eastAsiaTheme="minorEastAsia"/>
          <w:bCs/>
          <w:color w:val="000000" w:themeColor="text1"/>
          <w:sz w:val="28"/>
          <w:szCs w:val="28"/>
        </w:rPr>
        <w:t>A</w:t>
      </w:r>
      <w:r w:rsidRPr="001F33F7">
        <w:rPr>
          <w:rFonts w:eastAsiaTheme="minorEastAsia"/>
          <w:bCs/>
          <w:color w:val="000000" w:themeColor="text1"/>
          <w:sz w:val="28"/>
          <w:szCs w:val="28"/>
        </w:rPr>
        <w:t>，碳谱数据如下</w:t>
      </w:r>
    </w:p>
    <w:tbl>
      <w:tblPr>
        <w:tblW w:w="8325" w:type="dxa"/>
        <w:tblCellSpacing w:w="0" w:type="dxa"/>
        <w:tblBorders>
          <w:top w:val="single" w:sz="6" w:space="0" w:color="auto"/>
          <w:left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752"/>
        <w:gridCol w:w="757"/>
        <w:gridCol w:w="757"/>
        <w:gridCol w:w="757"/>
        <w:gridCol w:w="759"/>
        <w:gridCol w:w="759"/>
        <w:gridCol w:w="757"/>
        <w:gridCol w:w="757"/>
        <w:gridCol w:w="757"/>
        <w:gridCol w:w="757"/>
        <w:gridCol w:w="756"/>
      </w:tblGrid>
      <w:tr w:rsidR="0017268A"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color w:val="000000" w:themeColor="text1"/>
                <w:sz w:val="28"/>
                <w:szCs w:val="28"/>
              </w:rPr>
              <w:t> No</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3</w:t>
            </w:r>
          </w:p>
        </w:tc>
        <w:tc>
          <w:tcPr>
            <w:tcW w:w="759"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4</w:t>
            </w:r>
          </w:p>
        </w:tc>
        <w:tc>
          <w:tcPr>
            <w:tcW w:w="759"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5</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6</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7</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8</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9</w:t>
            </w:r>
          </w:p>
        </w:tc>
        <w:tc>
          <w:tcPr>
            <w:tcW w:w="756"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10</w:t>
            </w:r>
          </w:p>
        </w:tc>
      </w:tr>
      <w:tr w:rsidR="001F33F7"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A</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39.5</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28.2</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77.9</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39.6</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56.3</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18.7</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35.2</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40.1</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50.4</w:t>
            </w:r>
          </w:p>
        </w:tc>
        <w:tc>
          <w:tcPr>
            <w:tcW w:w="756"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37.3</w:t>
            </w:r>
          </w:p>
        </w:tc>
      </w:tr>
      <w:tr w:rsidR="001F33F7"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G</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39.1</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26.6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89.3</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39.6</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56.3</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18.6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35.1</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39.9</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50.1</w:t>
            </w:r>
          </w:p>
        </w:tc>
        <w:tc>
          <w:tcPr>
            <w:tcW w:w="756"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36.8</w:t>
            </w:r>
          </w:p>
        </w:tc>
      </w:tr>
      <w:tr w:rsidR="001F33F7"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color w:val="000000" w:themeColor="text1"/>
                <w:sz w:val="28"/>
                <w:szCs w:val="28"/>
              </w:rPr>
              <w:t> No</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11</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12</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13</w:t>
            </w:r>
          </w:p>
        </w:tc>
        <w:tc>
          <w:tcPr>
            <w:tcW w:w="759"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14</w:t>
            </w:r>
          </w:p>
        </w:tc>
        <w:tc>
          <w:tcPr>
            <w:tcW w:w="759"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15</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16</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17</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18</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19</w:t>
            </w:r>
          </w:p>
        </w:tc>
        <w:tc>
          <w:tcPr>
            <w:tcW w:w="756"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20</w:t>
            </w:r>
          </w:p>
        </w:tc>
      </w:tr>
      <w:tr w:rsidR="001F33F7" w:rsidRPr="001F33F7" w:rsidTr="003B6615">
        <w:trPr>
          <w:trHeight w:val="420"/>
          <w:tblCellSpacing w:w="0" w:type="dxa"/>
        </w:trPr>
        <w:tc>
          <w:tcPr>
            <w:tcW w:w="752"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A</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32.0</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70.9</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48.5</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51.6</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31.3</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26.8</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54.7</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16.2</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15.8</w:t>
            </w:r>
          </w:p>
        </w:tc>
        <w:tc>
          <w:tcPr>
            <w:tcW w:w="756"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72.9</w:t>
            </w:r>
          </w:p>
        </w:tc>
      </w:tr>
      <w:tr w:rsidR="001F33F7"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G</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31.8</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70.1</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19.5</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51.3</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30.8</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26.6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54.6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16.2</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15.9</w:t>
            </w:r>
          </w:p>
        </w:tc>
        <w:tc>
          <w:tcPr>
            <w:tcW w:w="756"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83.5</w:t>
            </w:r>
          </w:p>
        </w:tc>
      </w:tr>
      <w:tr w:rsidR="001F33F7"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color w:val="000000" w:themeColor="text1"/>
                <w:sz w:val="28"/>
                <w:szCs w:val="28"/>
              </w:rPr>
              <w:t> No</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21</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22</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23</w:t>
            </w:r>
          </w:p>
        </w:tc>
        <w:tc>
          <w:tcPr>
            <w:tcW w:w="759"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24</w:t>
            </w:r>
          </w:p>
        </w:tc>
        <w:tc>
          <w:tcPr>
            <w:tcW w:w="759"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25</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26</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27</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28</w:t>
            </w:r>
          </w:p>
        </w:tc>
        <w:tc>
          <w:tcPr>
            <w:tcW w:w="757"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29</w:t>
            </w:r>
          </w:p>
        </w:tc>
        <w:tc>
          <w:tcPr>
            <w:tcW w:w="756" w:type="dxa"/>
          </w:tcPr>
          <w:p w:rsidR="0017268A" w:rsidRPr="001F33F7" w:rsidRDefault="0017268A" w:rsidP="003B6615">
            <w:pPr>
              <w:adjustRightInd w:val="0"/>
              <w:snapToGrid w:val="0"/>
              <w:spacing w:line="360" w:lineRule="auto"/>
              <w:rPr>
                <w:rFonts w:eastAsiaTheme="minorEastAsia"/>
                <w:b/>
                <w:color w:val="000000" w:themeColor="text1"/>
                <w:sz w:val="28"/>
                <w:szCs w:val="28"/>
              </w:rPr>
            </w:pPr>
            <w:r w:rsidRPr="001F33F7">
              <w:rPr>
                <w:rFonts w:eastAsiaTheme="minorEastAsia"/>
                <w:b/>
                <w:bCs/>
                <w:color w:val="000000" w:themeColor="text1"/>
                <w:sz w:val="28"/>
                <w:szCs w:val="28"/>
              </w:rPr>
              <w:t>30</w:t>
            </w:r>
          </w:p>
        </w:tc>
      </w:tr>
      <w:tr w:rsidR="001F33F7"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A</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26.9</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35.8</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22.9</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126.2</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130.6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25.8</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17.6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28.6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16.4</w:t>
            </w:r>
          </w:p>
        </w:tc>
        <w:tc>
          <w:tcPr>
            <w:tcW w:w="756"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17.0</w:t>
            </w:r>
          </w:p>
        </w:tc>
      </w:tr>
      <w:tr w:rsidR="0017268A" w:rsidRPr="001F33F7" w:rsidTr="003B6615">
        <w:trPr>
          <w:trHeight w:val="405"/>
          <w:tblCellSpacing w:w="0" w:type="dxa"/>
        </w:trPr>
        <w:tc>
          <w:tcPr>
            <w:tcW w:w="752"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G</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26.6</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36.1</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23.1</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125.8</w:t>
            </w:r>
          </w:p>
        </w:tc>
        <w:tc>
          <w:tcPr>
            <w:tcW w:w="759"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131.0</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25.8</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17.9</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28.0</w:t>
            </w:r>
          </w:p>
        </w:tc>
        <w:tc>
          <w:tcPr>
            <w:tcW w:w="757"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16.5</w:t>
            </w:r>
          </w:p>
        </w:tc>
        <w:tc>
          <w:tcPr>
            <w:tcW w:w="756"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17.3</w:t>
            </w:r>
          </w:p>
        </w:tc>
      </w:tr>
    </w:tbl>
    <w:p w:rsidR="0017268A" w:rsidRPr="001F33F7" w:rsidRDefault="0017268A" w:rsidP="0017268A">
      <w:pPr>
        <w:adjustRightInd w:val="0"/>
        <w:snapToGrid w:val="0"/>
        <w:spacing w:beforeLines="50" w:before="156" w:line="360" w:lineRule="auto"/>
        <w:rPr>
          <w:rFonts w:eastAsiaTheme="minorEastAsia"/>
          <w:bCs/>
          <w:color w:val="000000" w:themeColor="text1"/>
          <w:sz w:val="28"/>
          <w:szCs w:val="28"/>
        </w:rPr>
      </w:pPr>
      <w:r w:rsidRPr="001F33F7">
        <w:rPr>
          <w:rFonts w:eastAsiaTheme="minorEastAsia"/>
          <w:bCs/>
          <w:color w:val="000000" w:themeColor="text1"/>
          <w:sz w:val="28"/>
          <w:szCs w:val="28"/>
        </w:rPr>
        <w:t>G</w:t>
      </w:r>
      <w:r w:rsidRPr="001F33F7">
        <w:rPr>
          <w:rFonts w:eastAsiaTheme="minorEastAsia"/>
          <w:bCs/>
          <w:color w:val="000000" w:themeColor="text1"/>
          <w:sz w:val="28"/>
          <w:szCs w:val="28"/>
        </w:rPr>
        <w:t>全水解，检出有</w:t>
      </w:r>
      <w:r w:rsidRPr="001F33F7">
        <w:rPr>
          <w:rFonts w:eastAsiaTheme="minorEastAsia"/>
          <w:bCs/>
          <w:color w:val="000000" w:themeColor="text1"/>
          <w:sz w:val="28"/>
          <w:szCs w:val="28"/>
        </w:rPr>
        <w:t>glc</w:t>
      </w:r>
      <w:r w:rsidRPr="001F33F7">
        <w:rPr>
          <w:rFonts w:eastAsiaTheme="minorEastAsia"/>
          <w:bCs/>
          <w:color w:val="000000" w:themeColor="text1"/>
          <w:sz w:val="28"/>
          <w:szCs w:val="28"/>
        </w:rPr>
        <w:t>，碳谱数据如下</w:t>
      </w:r>
    </w:p>
    <w:tbl>
      <w:tblPr>
        <w:tblW w:w="7290" w:type="dxa"/>
        <w:tblCellSpacing w:w="0" w:type="dxa"/>
        <w:tblBorders>
          <w:top w:val="single" w:sz="6" w:space="0" w:color="auto"/>
          <w:left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1131"/>
        <w:gridCol w:w="954"/>
        <w:gridCol w:w="1041"/>
        <w:gridCol w:w="1041"/>
        <w:gridCol w:w="1041"/>
        <w:gridCol w:w="1041"/>
        <w:gridCol w:w="1041"/>
      </w:tblGrid>
      <w:tr w:rsidR="0017268A" w:rsidRPr="001F33F7" w:rsidTr="003B6615">
        <w:trPr>
          <w:trHeight w:val="405"/>
          <w:tblCellSpacing w:w="0" w:type="dxa"/>
        </w:trPr>
        <w:tc>
          <w:tcPr>
            <w:tcW w:w="113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糖</w:t>
            </w:r>
            <w:r w:rsidRPr="001F33F7">
              <w:rPr>
                <w:rFonts w:eastAsiaTheme="minorEastAsia"/>
                <w:bCs/>
                <w:color w:val="000000" w:themeColor="text1"/>
                <w:sz w:val="28"/>
                <w:szCs w:val="28"/>
              </w:rPr>
              <w:t>1</w:t>
            </w:r>
          </w:p>
        </w:tc>
        <w:tc>
          <w:tcPr>
            <w:tcW w:w="954"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105.0</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82.9</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77.2</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71.5</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78.0</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62.9</w:t>
            </w:r>
          </w:p>
        </w:tc>
      </w:tr>
      <w:tr w:rsidR="001F33F7" w:rsidRPr="001F33F7" w:rsidTr="003B6615">
        <w:trPr>
          <w:trHeight w:val="405"/>
          <w:tblCellSpacing w:w="0" w:type="dxa"/>
        </w:trPr>
        <w:tc>
          <w:tcPr>
            <w:tcW w:w="113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糖</w:t>
            </w:r>
            <w:r w:rsidRPr="001F33F7">
              <w:rPr>
                <w:rFonts w:eastAsiaTheme="minorEastAsia"/>
                <w:bCs/>
                <w:color w:val="000000" w:themeColor="text1"/>
                <w:sz w:val="28"/>
                <w:szCs w:val="28"/>
              </w:rPr>
              <w:t>2</w:t>
            </w:r>
          </w:p>
        </w:tc>
        <w:tc>
          <w:tcPr>
            <w:tcW w:w="954"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105.6</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76.7</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78.0</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71.5</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78.0</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62.6</w:t>
            </w:r>
          </w:p>
        </w:tc>
      </w:tr>
      <w:tr w:rsidR="001F33F7" w:rsidRPr="001F33F7" w:rsidTr="003B6615">
        <w:trPr>
          <w:trHeight w:val="405"/>
          <w:tblCellSpacing w:w="0" w:type="dxa"/>
        </w:trPr>
        <w:tc>
          <w:tcPr>
            <w:tcW w:w="113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糖</w:t>
            </w:r>
            <w:r w:rsidRPr="001F33F7">
              <w:rPr>
                <w:rFonts w:eastAsiaTheme="minorEastAsia"/>
                <w:bCs/>
                <w:color w:val="000000" w:themeColor="text1"/>
                <w:sz w:val="28"/>
                <w:szCs w:val="28"/>
              </w:rPr>
              <w:t>3</w:t>
            </w:r>
          </w:p>
        </w:tc>
        <w:tc>
          <w:tcPr>
            <w:tcW w:w="954"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97.9</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74.9</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78.8</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71.5</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76.7</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62.6</w:t>
            </w:r>
          </w:p>
        </w:tc>
      </w:tr>
      <w:tr w:rsidR="0017268A" w:rsidRPr="001F33F7" w:rsidTr="003B6615">
        <w:trPr>
          <w:trHeight w:val="405"/>
          <w:tblCellSpacing w:w="0" w:type="dxa"/>
        </w:trPr>
        <w:tc>
          <w:tcPr>
            <w:tcW w:w="113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lang w:val="el-GR"/>
              </w:rPr>
              <w:t>β</w:t>
            </w:r>
            <w:r w:rsidRPr="001F33F7">
              <w:rPr>
                <w:rFonts w:eastAsiaTheme="minorEastAsia"/>
                <w:bCs/>
                <w:color w:val="000000" w:themeColor="text1"/>
                <w:sz w:val="28"/>
                <w:szCs w:val="28"/>
              </w:rPr>
              <w:t>-D-glc</w:t>
            </w:r>
          </w:p>
        </w:tc>
        <w:tc>
          <w:tcPr>
            <w:tcW w:w="954"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96.5</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74.8</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76.4</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70.3</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76.6</w:t>
            </w:r>
          </w:p>
        </w:tc>
        <w:tc>
          <w:tcPr>
            <w:tcW w:w="1041" w:type="dxa"/>
          </w:tcPr>
          <w:p w:rsidR="0017268A" w:rsidRPr="001F33F7" w:rsidRDefault="0017268A" w:rsidP="003B6615">
            <w:pPr>
              <w:adjustRightInd w:val="0"/>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61.5</w:t>
            </w:r>
          </w:p>
        </w:tc>
      </w:tr>
    </w:tbl>
    <w:p w:rsidR="0017268A" w:rsidRPr="001F33F7" w:rsidRDefault="0017268A" w:rsidP="0017268A">
      <w:p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回答下列各问：</w:t>
      </w:r>
    </w:p>
    <w:p w:rsidR="0017268A" w:rsidRPr="001F33F7" w:rsidRDefault="0017268A" w:rsidP="0017268A">
      <w:pPr>
        <w:numPr>
          <w:ilvl w:val="0"/>
          <w:numId w:val="16"/>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A</w:t>
      </w:r>
      <w:r w:rsidRPr="001F33F7">
        <w:rPr>
          <w:rFonts w:eastAsiaTheme="minorEastAsia"/>
          <w:bCs/>
          <w:color w:val="000000" w:themeColor="text1"/>
          <w:sz w:val="28"/>
          <w:szCs w:val="28"/>
        </w:rPr>
        <w:t>为哪一种类型的三萜皂苷：人参二醇型三萜皂苷</w:t>
      </w:r>
    </w:p>
    <w:p w:rsidR="0017268A" w:rsidRPr="001F33F7" w:rsidRDefault="0017268A" w:rsidP="0017268A">
      <w:pPr>
        <w:numPr>
          <w:ilvl w:val="0"/>
          <w:numId w:val="17"/>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A</w:t>
      </w:r>
      <w:r w:rsidRPr="001F33F7">
        <w:rPr>
          <w:rFonts w:eastAsiaTheme="minorEastAsia"/>
          <w:bCs/>
          <w:color w:val="000000" w:themeColor="text1"/>
          <w:sz w:val="28"/>
          <w:szCs w:val="28"/>
        </w:rPr>
        <w:t>的</w:t>
      </w:r>
      <w:r w:rsidRPr="001F33F7">
        <w:rPr>
          <w:rFonts w:eastAsiaTheme="minorEastAsia"/>
          <w:bCs/>
          <w:color w:val="000000" w:themeColor="text1"/>
          <w:sz w:val="28"/>
          <w:szCs w:val="28"/>
        </w:rPr>
        <w:t>C20</w:t>
      </w:r>
      <w:r w:rsidRPr="001F33F7">
        <w:rPr>
          <w:rFonts w:eastAsiaTheme="minorEastAsia"/>
          <w:bCs/>
          <w:color w:val="000000" w:themeColor="text1"/>
          <w:sz w:val="28"/>
          <w:szCs w:val="28"/>
        </w:rPr>
        <w:t>的绝对构型：</w:t>
      </w:r>
      <w:r w:rsidRPr="001F33F7">
        <w:rPr>
          <w:rFonts w:eastAsiaTheme="minorEastAsia"/>
          <w:bCs/>
          <w:color w:val="000000" w:themeColor="text1"/>
          <w:sz w:val="28"/>
          <w:szCs w:val="28"/>
        </w:rPr>
        <w:t>20</w:t>
      </w:r>
      <w:r w:rsidRPr="001F33F7">
        <w:rPr>
          <w:rFonts w:eastAsiaTheme="minorEastAsia"/>
          <w:bCs/>
          <w:color w:val="000000" w:themeColor="text1"/>
          <w:sz w:val="28"/>
          <w:szCs w:val="28"/>
        </w:rPr>
        <w:t>（</w:t>
      </w:r>
      <w:r w:rsidRPr="001F33F7">
        <w:rPr>
          <w:rFonts w:eastAsiaTheme="minorEastAsia"/>
          <w:bCs/>
          <w:color w:val="000000" w:themeColor="text1"/>
          <w:sz w:val="28"/>
          <w:szCs w:val="28"/>
        </w:rPr>
        <w:t>S</w:t>
      </w:r>
      <w:r w:rsidRPr="001F33F7">
        <w:rPr>
          <w:rFonts w:eastAsiaTheme="minorEastAsia"/>
          <w:bCs/>
          <w:color w:val="000000" w:themeColor="text1"/>
          <w:sz w:val="28"/>
          <w:szCs w:val="28"/>
        </w:rPr>
        <w:t>）</w:t>
      </w:r>
    </w:p>
    <w:p w:rsidR="0017268A" w:rsidRPr="001F33F7" w:rsidRDefault="0017268A" w:rsidP="0017268A">
      <w:pPr>
        <w:numPr>
          <w:ilvl w:val="0"/>
          <w:numId w:val="18"/>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G</w:t>
      </w:r>
      <w:r w:rsidRPr="001F33F7">
        <w:rPr>
          <w:rFonts w:eastAsiaTheme="minorEastAsia"/>
          <w:bCs/>
          <w:color w:val="000000" w:themeColor="text1"/>
          <w:sz w:val="28"/>
          <w:szCs w:val="28"/>
        </w:rPr>
        <w:t>完整结构</w:t>
      </w:r>
    </w:p>
    <w:p w:rsidR="0017268A" w:rsidRPr="001F33F7" w:rsidRDefault="0017268A" w:rsidP="0017268A">
      <w:pPr>
        <w:numPr>
          <w:ilvl w:val="0"/>
          <w:numId w:val="18"/>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苷键构型：均为</w:t>
      </w:r>
      <w:r w:rsidRPr="001F33F7">
        <w:rPr>
          <w:rFonts w:eastAsiaTheme="minorEastAsia"/>
          <w:bCs/>
          <w:color w:val="000000" w:themeColor="text1"/>
          <w:sz w:val="28"/>
          <w:szCs w:val="28"/>
        </w:rPr>
        <w:t>β</w:t>
      </w:r>
      <w:r w:rsidRPr="001F33F7">
        <w:rPr>
          <w:rFonts w:eastAsiaTheme="minorEastAsia"/>
          <w:bCs/>
          <w:color w:val="000000" w:themeColor="text1"/>
          <w:sz w:val="28"/>
          <w:szCs w:val="28"/>
        </w:rPr>
        <w:t>构型</w:t>
      </w:r>
    </w:p>
    <w:p w:rsidR="0017268A" w:rsidRPr="001F33F7" w:rsidRDefault="0017268A" w:rsidP="0017268A">
      <w:pPr>
        <w:numPr>
          <w:ilvl w:val="0"/>
          <w:numId w:val="18"/>
        </w:numPr>
        <w:adjustRightInd w:val="0"/>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写出</w:t>
      </w:r>
      <w:r w:rsidRPr="001F33F7">
        <w:rPr>
          <w:rFonts w:eastAsiaTheme="minorEastAsia"/>
          <w:bCs/>
          <w:color w:val="000000" w:themeColor="text1"/>
          <w:sz w:val="28"/>
          <w:szCs w:val="28"/>
        </w:rPr>
        <w:t>G</w:t>
      </w:r>
      <w:r w:rsidRPr="001F33F7">
        <w:rPr>
          <w:rFonts w:eastAsiaTheme="minorEastAsia"/>
          <w:bCs/>
          <w:color w:val="000000" w:themeColor="text1"/>
          <w:sz w:val="28"/>
          <w:szCs w:val="28"/>
        </w:rPr>
        <w:t>矿酸及</w:t>
      </w:r>
      <w:r w:rsidRPr="001F33F7">
        <w:rPr>
          <w:rFonts w:eastAsiaTheme="minorEastAsia"/>
          <w:bCs/>
          <w:color w:val="000000" w:themeColor="text1"/>
          <w:sz w:val="28"/>
          <w:szCs w:val="28"/>
        </w:rPr>
        <w:t>50</w:t>
      </w:r>
      <w:r w:rsidRPr="001F33F7">
        <w:rPr>
          <w:rFonts w:eastAsiaTheme="minorEastAsia"/>
          <w:bCs/>
          <w:color w:val="000000" w:themeColor="text1"/>
          <w:sz w:val="28"/>
          <w:szCs w:val="28"/>
        </w:rPr>
        <w:t>％</w:t>
      </w:r>
      <w:r w:rsidRPr="001F33F7">
        <w:rPr>
          <w:rFonts w:eastAsiaTheme="minorEastAsia"/>
          <w:bCs/>
          <w:color w:val="000000" w:themeColor="text1"/>
          <w:sz w:val="28"/>
          <w:szCs w:val="28"/>
        </w:rPr>
        <w:t>HAC</w:t>
      </w:r>
      <w:r w:rsidRPr="001F33F7">
        <w:rPr>
          <w:rFonts w:eastAsiaTheme="minorEastAsia"/>
          <w:bCs/>
          <w:color w:val="000000" w:themeColor="text1"/>
          <w:sz w:val="28"/>
          <w:szCs w:val="28"/>
        </w:rPr>
        <w:t>水解反应式</w:t>
      </w:r>
    </w:p>
    <w:p w:rsidR="0017268A" w:rsidRPr="001F33F7" w:rsidRDefault="0017268A" w:rsidP="0017268A">
      <w:pPr>
        <w:adjustRightInd w:val="0"/>
        <w:snapToGrid w:val="0"/>
        <w:spacing w:line="360" w:lineRule="auto"/>
        <w:ind w:firstLineChars="150" w:firstLine="420"/>
        <w:rPr>
          <w:rFonts w:eastAsiaTheme="minorEastAsia"/>
          <w:bCs/>
          <w:color w:val="000000" w:themeColor="text1"/>
          <w:sz w:val="28"/>
          <w:szCs w:val="28"/>
        </w:rPr>
      </w:pPr>
      <w:r w:rsidRPr="001F33F7">
        <w:rPr>
          <w:rFonts w:eastAsiaTheme="minorEastAsia"/>
          <w:bCs/>
          <w:color w:val="000000" w:themeColor="text1"/>
          <w:sz w:val="28"/>
          <w:szCs w:val="28"/>
        </w:rPr>
        <w:t>矿酸水解产物：</w:t>
      </w:r>
      <w:r w:rsidRPr="001F33F7">
        <w:rPr>
          <w:rFonts w:eastAsiaTheme="minorEastAsia"/>
          <w:bCs/>
          <w:color w:val="000000" w:themeColor="text1"/>
          <w:sz w:val="28"/>
          <w:szCs w:val="28"/>
        </w:rPr>
        <w:t xml:space="preserve">                  50</w:t>
      </w:r>
      <w:r w:rsidRPr="001F33F7">
        <w:rPr>
          <w:rFonts w:eastAsiaTheme="minorEastAsia"/>
          <w:bCs/>
          <w:color w:val="000000" w:themeColor="text1"/>
          <w:sz w:val="28"/>
          <w:szCs w:val="28"/>
        </w:rPr>
        <w:t>％</w:t>
      </w:r>
      <w:r w:rsidRPr="001F33F7">
        <w:rPr>
          <w:rFonts w:eastAsiaTheme="minorEastAsia"/>
          <w:bCs/>
          <w:color w:val="000000" w:themeColor="text1"/>
          <w:sz w:val="28"/>
          <w:szCs w:val="28"/>
        </w:rPr>
        <w:t>HAC</w:t>
      </w:r>
      <w:r w:rsidRPr="001F33F7">
        <w:rPr>
          <w:rFonts w:eastAsiaTheme="minorEastAsia"/>
          <w:bCs/>
          <w:color w:val="000000" w:themeColor="text1"/>
          <w:sz w:val="28"/>
          <w:szCs w:val="28"/>
        </w:rPr>
        <w:t>水解产物：</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FA34BD" w:rsidRPr="001F33F7" w:rsidRDefault="00FA34BD"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第八章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甾体及其苷类</w:t>
      </w:r>
      <w:r w:rsidRPr="001F33F7">
        <w:rPr>
          <w:rFonts w:eastAsiaTheme="minorEastAsia"/>
          <w:b/>
          <w:color w:val="000000" w:themeColor="text1"/>
          <w:kern w:val="0"/>
          <w:sz w:val="28"/>
          <w:szCs w:val="28"/>
        </w:rPr>
        <w:t>（第一、二节）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第八章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甾体及其苷类</w:t>
      </w:r>
      <w:r w:rsidRPr="001F33F7">
        <w:rPr>
          <w:rFonts w:eastAsiaTheme="minorEastAsia"/>
          <w:b/>
          <w:color w:val="000000" w:themeColor="text1"/>
          <w:kern w:val="0"/>
          <w:sz w:val="28"/>
          <w:szCs w:val="28"/>
        </w:rPr>
        <w:t>（第三节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w:t>
      </w:r>
      <w:r w:rsidRPr="001F33F7">
        <w:rPr>
          <w:rFonts w:eastAsiaTheme="minorEastAsia"/>
          <w:b/>
          <w:color w:val="000000" w:themeColor="text1"/>
          <w:kern w:val="0"/>
          <w:sz w:val="28"/>
          <w:szCs w:val="28"/>
        </w:rPr>
        <w:t>1</w:t>
      </w:r>
      <w:r w:rsidRPr="001F33F7">
        <w:rPr>
          <w:rFonts w:eastAsiaTheme="minorEastAsia"/>
          <w:b/>
          <w:color w:val="000000" w:themeColor="text1"/>
          <w:kern w:val="0"/>
          <w:sz w:val="28"/>
          <w:szCs w:val="28"/>
        </w:rPr>
        <w:t>））</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17268A" w:rsidRPr="001F33F7" w:rsidRDefault="0017268A" w:rsidP="0017268A">
      <w:pPr>
        <w:spacing w:line="360" w:lineRule="auto"/>
        <w:ind w:firstLineChars="200" w:firstLine="560"/>
        <w:jc w:val="left"/>
        <w:rPr>
          <w:rFonts w:eastAsiaTheme="minorEastAsia"/>
          <w:color w:val="000000" w:themeColor="text1"/>
          <w:sz w:val="28"/>
          <w:szCs w:val="28"/>
        </w:rPr>
      </w:pPr>
      <w:r w:rsidRPr="001F33F7">
        <w:rPr>
          <w:rFonts w:eastAsiaTheme="minorEastAsia"/>
          <w:color w:val="000000" w:themeColor="text1"/>
          <w:sz w:val="28"/>
          <w:szCs w:val="28"/>
        </w:rPr>
        <w:t>掌握甲、乙型强心苷元的骨架特点、鉴别反应。</w:t>
      </w:r>
    </w:p>
    <w:p w:rsidR="0017268A" w:rsidRPr="001F33F7" w:rsidRDefault="0017268A" w:rsidP="0017268A">
      <w:pPr>
        <w:spacing w:line="360" w:lineRule="auto"/>
        <w:ind w:firstLineChars="200" w:firstLine="560"/>
        <w:jc w:val="left"/>
        <w:rPr>
          <w:rFonts w:eastAsiaTheme="minorEastAsia"/>
          <w:color w:val="000000" w:themeColor="text1"/>
          <w:sz w:val="28"/>
          <w:szCs w:val="28"/>
        </w:rPr>
      </w:pPr>
      <w:r w:rsidRPr="001F33F7">
        <w:rPr>
          <w:rFonts w:eastAsiaTheme="minorEastAsia"/>
          <w:color w:val="000000" w:themeColor="text1"/>
          <w:sz w:val="28"/>
          <w:szCs w:val="28"/>
        </w:rPr>
        <w:t>熟悉甾体化合物的分类及显色反应；</w:t>
      </w:r>
      <w:r w:rsidRPr="001F33F7">
        <w:rPr>
          <w:rFonts w:eastAsiaTheme="minorEastAsia"/>
          <w:color w:val="000000" w:themeColor="text1"/>
          <w:sz w:val="28"/>
          <w:szCs w:val="28"/>
        </w:rPr>
        <w:t>C21</w:t>
      </w:r>
      <w:r w:rsidRPr="001F33F7">
        <w:rPr>
          <w:rFonts w:eastAsiaTheme="minorEastAsia"/>
          <w:color w:val="000000" w:themeColor="text1"/>
          <w:sz w:val="28"/>
          <w:szCs w:val="28"/>
        </w:rPr>
        <w:t>甾体化合物的结构特点；强心苷中糖的种类及鉴别。</w:t>
      </w:r>
    </w:p>
    <w:p w:rsidR="0017268A" w:rsidRPr="001F33F7" w:rsidRDefault="0017268A" w:rsidP="0017268A">
      <w:pPr>
        <w:spacing w:line="360" w:lineRule="auto"/>
        <w:ind w:firstLineChars="200" w:firstLine="560"/>
        <w:jc w:val="left"/>
        <w:rPr>
          <w:rFonts w:eastAsiaTheme="minorEastAsia"/>
          <w:color w:val="000000" w:themeColor="text1"/>
          <w:sz w:val="28"/>
          <w:szCs w:val="28"/>
        </w:rPr>
      </w:pPr>
      <w:r w:rsidRPr="001F33F7">
        <w:rPr>
          <w:rFonts w:eastAsiaTheme="minorEastAsia"/>
          <w:color w:val="000000" w:themeColor="text1"/>
          <w:sz w:val="28"/>
          <w:szCs w:val="28"/>
        </w:rPr>
        <w:t>了解其他甾类化合物的结构特征。</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二、教学重点和难点</w:t>
      </w:r>
    </w:p>
    <w:p w:rsidR="0017268A" w:rsidRPr="001F33F7" w:rsidRDefault="0017268A" w:rsidP="0017268A">
      <w:pPr>
        <w:numPr>
          <w:ilvl w:val="0"/>
          <w:numId w:val="26"/>
        </w:num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教学重点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甾体皂苷元基本母核，结构分类及其依据；强心苷的分类及鉴别方法。</w:t>
      </w:r>
    </w:p>
    <w:p w:rsidR="0017268A" w:rsidRPr="001F33F7" w:rsidRDefault="0017268A" w:rsidP="0017268A">
      <w:pPr>
        <w:numPr>
          <w:ilvl w:val="0"/>
          <w:numId w:val="26"/>
        </w:num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教学难点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甾的立体化学特点；甾体皂苷元和三萜皂苷元结构间的联系；强心苷中苷元及糖的理化性质。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．教学方法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采用启发式、提问式、讨论式等一些教学方法、方式进行教学，注重基础，提高分析问题的能力。</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采用多媒体课件与板书相结合的教学手段，以多媒体教学为主，并</w:t>
      </w:r>
      <w:r w:rsidRPr="001F33F7">
        <w:rPr>
          <w:rFonts w:eastAsiaTheme="minorEastAsia"/>
          <w:color w:val="000000" w:themeColor="text1"/>
          <w:sz w:val="28"/>
          <w:szCs w:val="28"/>
        </w:rPr>
        <w:lastRenderedPageBreak/>
        <w:t>辅以分子模型模拟</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snapToGrid w:val="0"/>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第八章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甾体及其苷类</w:t>
      </w:r>
    </w:p>
    <w:p w:rsidR="0017268A" w:rsidRPr="001F33F7" w:rsidRDefault="0017268A" w:rsidP="0017268A">
      <w:pPr>
        <w:snapToGrid w:val="0"/>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第一节</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概述</w:t>
      </w:r>
    </w:p>
    <w:p w:rsidR="0017268A" w:rsidRPr="001F33F7" w:rsidRDefault="0017268A" w:rsidP="0017268A">
      <w:pPr>
        <w:snapToGrid w:val="0"/>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（一）</w:t>
      </w:r>
      <w:r w:rsidRPr="001F33F7">
        <w:rPr>
          <w:rFonts w:eastAsiaTheme="minorEastAsia"/>
          <w:color w:val="000000" w:themeColor="text1"/>
          <w:sz w:val="28"/>
          <w:szCs w:val="28"/>
        </w:rPr>
        <w:t>甾体及其苷类概述</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．甾体的定义；生源及生物合成途径。</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以环戊烷骈多氢菲为母核而衍生的产物，来源于甲戊二羟酸途径。</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．甾体皂苷元结构分类及其依据：</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根据母核的稠合方式及</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17</w:t>
      </w:r>
      <w:r w:rsidRPr="001F33F7">
        <w:rPr>
          <w:rFonts w:eastAsiaTheme="minorEastAsia"/>
          <w:color w:val="000000" w:themeColor="text1"/>
          <w:sz w:val="28"/>
          <w:szCs w:val="28"/>
        </w:rPr>
        <w:t>不同侧链进行分类，分为</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21</w:t>
      </w:r>
      <w:r w:rsidRPr="001F33F7">
        <w:rPr>
          <w:rFonts w:eastAsiaTheme="minorEastAsia"/>
          <w:color w:val="000000" w:themeColor="text1"/>
          <w:sz w:val="28"/>
          <w:szCs w:val="28"/>
        </w:rPr>
        <w:t>甾类、强心苷、</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甾体皂苷、植物甾醇等。</w:t>
      </w:r>
      <w:r w:rsidRPr="001F33F7">
        <w:rPr>
          <w:rFonts w:eastAsiaTheme="minorEastAsia"/>
          <w:color w:val="000000" w:themeColor="text1"/>
          <w:sz w:val="28"/>
          <w:szCs w:val="28"/>
        </w:rPr>
        <w:t xml:space="preserve"> </w:t>
      </w:r>
      <w:r w:rsidRPr="001F33F7">
        <w:rPr>
          <w:rFonts w:eastAsiaTheme="minorEastAsia"/>
          <w:b/>
          <w:color w:val="000000" w:themeColor="text1"/>
          <w:sz w:val="28"/>
          <w:szCs w:val="28"/>
        </w:rPr>
        <w:t xml:space="preserve">           </w:t>
      </w:r>
      <w:r w:rsidRPr="001F33F7">
        <w:rPr>
          <w:rFonts w:eastAsiaTheme="minorEastAsia"/>
          <w:b/>
          <w:bCs/>
          <w:color w:val="000000" w:themeColor="text1"/>
          <w:sz w:val="28"/>
          <w:szCs w:val="28"/>
        </w:rPr>
        <w:t xml:space="preserve">           </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．甾类化合物的结构特点及立体特点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．甾体与四环三萜的区别</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．甾类的颜色反应</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 Liebermann-Burchard</w:t>
      </w:r>
      <w:r w:rsidRPr="001F33F7">
        <w:rPr>
          <w:rFonts w:eastAsiaTheme="minorEastAsia"/>
          <w:color w:val="000000" w:themeColor="text1"/>
          <w:sz w:val="28"/>
          <w:szCs w:val="28"/>
        </w:rPr>
        <w:t>反应</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 Salkowski</w:t>
      </w:r>
      <w:r w:rsidRPr="001F33F7">
        <w:rPr>
          <w:rFonts w:eastAsiaTheme="minorEastAsia"/>
          <w:color w:val="000000" w:themeColor="text1"/>
          <w:sz w:val="28"/>
          <w:szCs w:val="28"/>
        </w:rPr>
        <w:t>反应</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 Rosenheim</w:t>
      </w:r>
      <w:r w:rsidRPr="001F33F7">
        <w:rPr>
          <w:rFonts w:eastAsiaTheme="minorEastAsia"/>
          <w:color w:val="000000" w:themeColor="text1"/>
          <w:sz w:val="28"/>
          <w:szCs w:val="28"/>
        </w:rPr>
        <w:t>反应</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(4) </w:t>
      </w:r>
      <w:r w:rsidRPr="001F33F7">
        <w:rPr>
          <w:rFonts w:eastAsiaTheme="minorEastAsia"/>
          <w:color w:val="000000" w:themeColor="text1"/>
          <w:sz w:val="28"/>
          <w:szCs w:val="28"/>
        </w:rPr>
        <w:t>三氯化锑或五氯化锑反应。</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第二节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甾体化合物</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21</w:t>
      </w:r>
      <w:r w:rsidRPr="001F33F7">
        <w:rPr>
          <w:rFonts w:eastAsiaTheme="minorEastAsia"/>
          <w:color w:val="000000" w:themeColor="text1"/>
          <w:sz w:val="28"/>
          <w:szCs w:val="28"/>
        </w:rPr>
        <w:t>甾体的结构特征和重要代表物</w:t>
      </w:r>
    </w:p>
    <w:p w:rsidR="0017268A" w:rsidRPr="001F33F7" w:rsidRDefault="0017268A" w:rsidP="0017268A">
      <w:pPr>
        <w:snapToGrid w:val="0"/>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21</w:t>
      </w:r>
      <w:r w:rsidRPr="001F33F7">
        <w:rPr>
          <w:rFonts w:eastAsiaTheme="minorEastAsia"/>
          <w:color w:val="000000" w:themeColor="text1"/>
          <w:sz w:val="28"/>
          <w:szCs w:val="28"/>
        </w:rPr>
        <w:t>甾</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21</w:t>
      </w:r>
      <w:r w:rsidRPr="001F33F7">
        <w:rPr>
          <w:rFonts w:eastAsiaTheme="minorEastAsia"/>
          <w:color w:val="000000" w:themeColor="text1"/>
          <w:sz w:val="28"/>
          <w:szCs w:val="28"/>
        </w:rPr>
        <w:t>-steroides)</w:t>
      </w:r>
      <w:r w:rsidRPr="001F33F7">
        <w:rPr>
          <w:rFonts w:eastAsiaTheme="minorEastAsia"/>
          <w:color w:val="000000" w:themeColor="text1"/>
          <w:sz w:val="28"/>
          <w:szCs w:val="28"/>
        </w:rPr>
        <w:t>的基本骨架为孕甾烷</w:t>
      </w:r>
      <w:r w:rsidRPr="001F33F7">
        <w:rPr>
          <w:rFonts w:eastAsiaTheme="minorEastAsia"/>
          <w:color w:val="000000" w:themeColor="text1"/>
          <w:sz w:val="28"/>
          <w:szCs w:val="28"/>
        </w:rPr>
        <w:t xml:space="preserve">(pregnane) </w:t>
      </w:r>
      <w:r w:rsidRPr="001F33F7">
        <w:rPr>
          <w:rFonts w:eastAsiaTheme="minorEastAsia"/>
          <w:color w:val="000000" w:themeColor="text1"/>
          <w:sz w:val="28"/>
          <w:szCs w:val="28"/>
        </w:rPr>
        <w:t>是一类含有</w:t>
      </w:r>
      <w:r w:rsidRPr="001F33F7">
        <w:rPr>
          <w:rFonts w:eastAsiaTheme="minorEastAsia"/>
          <w:color w:val="000000" w:themeColor="text1"/>
          <w:sz w:val="28"/>
          <w:szCs w:val="28"/>
        </w:rPr>
        <w:t>21</w:t>
      </w:r>
      <w:r w:rsidRPr="001F33F7">
        <w:rPr>
          <w:rFonts w:eastAsiaTheme="minorEastAsia"/>
          <w:color w:val="000000" w:themeColor="text1"/>
          <w:sz w:val="28"/>
          <w:szCs w:val="28"/>
        </w:rPr>
        <w:t>个碳原子的甾体衍生物。</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第三节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强心苷类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（一）强心苷概述</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．强心苷的定义</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强心苷</w:t>
      </w:r>
      <w:r w:rsidRPr="001F33F7">
        <w:rPr>
          <w:rFonts w:eastAsiaTheme="minorEastAsia"/>
          <w:color w:val="000000" w:themeColor="text1"/>
          <w:sz w:val="28"/>
          <w:szCs w:val="28"/>
        </w:rPr>
        <w:t>(cardiac glycosides )</w:t>
      </w:r>
      <w:r w:rsidRPr="001F33F7">
        <w:rPr>
          <w:rFonts w:eastAsiaTheme="minorEastAsia"/>
          <w:color w:val="000000" w:themeColor="text1"/>
          <w:sz w:val="28"/>
          <w:szCs w:val="28"/>
        </w:rPr>
        <w:t>，是存在植物中具有强心作用的甾体苷类</w:t>
      </w:r>
      <w:r w:rsidRPr="001F33F7">
        <w:rPr>
          <w:rFonts w:eastAsiaTheme="minorEastAsia"/>
          <w:color w:val="000000" w:themeColor="text1"/>
          <w:sz w:val="28"/>
          <w:szCs w:val="28"/>
        </w:rPr>
        <w:lastRenderedPageBreak/>
        <w:t>化合物。</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．强心苷的活性和存在</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现临床上应用多达二、三十种，主要用以治疗充血性心力衰竭及节律障碍等心脏疾病。动物中至今尚未发现有强心苷类存在。</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（二）</w:t>
      </w:r>
      <w:r w:rsidRPr="001F33F7">
        <w:rPr>
          <w:rFonts w:eastAsiaTheme="minorEastAsia"/>
          <w:color w:val="000000" w:themeColor="text1"/>
          <w:sz w:val="28"/>
          <w:szCs w:val="28"/>
        </w:rPr>
        <w:t>强心苷的化学结构及分类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．结构组成和结构特点</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由强心苷元与糖两部分构成。</w:t>
      </w:r>
      <w:r w:rsidRPr="001F33F7">
        <w:rPr>
          <w:rFonts w:eastAsiaTheme="minorEastAsia"/>
          <w:color w:val="000000" w:themeColor="text1"/>
          <w:sz w:val="28"/>
          <w:szCs w:val="28"/>
        </w:rPr>
        <w:t>A/B</w:t>
      </w:r>
      <w:r w:rsidRPr="001F33F7">
        <w:rPr>
          <w:rFonts w:eastAsiaTheme="minorEastAsia"/>
          <w:color w:val="000000" w:themeColor="text1"/>
          <w:sz w:val="28"/>
          <w:szCs w:val="28"/>
        </w:rPr>
        <w:t>环顺、反两种稠合方式</w:t>
      </w:r>
      <w:r w:rsidRPr="001F33F7">
        <w:rPr>
          <w:rFonts w:eastAsiaTheme="minorEastAsia"/>
          <w:color w:val="000000" w:themeColor="text1"/>
          <w:sz w:val="28"/>
          <w:szCs w:val="28"/>
        </w:rPr>
        <w:t>, B/C</w:t>
      </w:r>
      <w:r w:rsidRPr="001F33F7">
        <w:rPr>
          <w:rFonts w:eastAsiaTheme="minorEastAsia"/>
          <w:color w:val="000000" w:themeColor="text1"/>
          <w:sz w:val="28"/>
          <w:szCs w:val="28"/>
        </w:rPr>
        <w:t>环反式，</w:t>
      </w:r>
      <w:r w:rsidRPr="001F33F7">
        <w:rPr>
          <w:rFonts w:eastAsiaTheme="minorEastAsia"/>
          <w:color w:val="000000" w:themeColor="text1"/>
          <w:sz w:val="28"/>
          <w:szCs w:val="28"/>
        </w:rPr>
        <w:t>C/D</w:t>
      </w:r>
      <w:r w:rsidRPr="001F33F7">
        <w:rPr>
          <w:rFonts w:eastAsiaTheme="minorEastAsia"/>
          <w:color w:val="000000" w:themeColor="text1"/>
          <w:sz w:val="28"/>
          <w:szCs w:val="28"/>
        </w:rPr>
        <w:t>环顺式，</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17</w:t>
      </w:r>
      <w:r w:rsidRPr="001F33F7">
        <w:rPr>
          <w:rFonts w:eastAsiaTheme="minorEastAsia"/>
          <w:color w:val="000000" w:themeColor="text1"/>
          <w:sz w:val="28"/>
          <w:szCs w:val="28"/>
        </w:rPr>
        <w:t>位侧链为不饱和内酯。</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．强心苷的命名</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甲型强心苷以强心甾</w:t>
      </w:r>
      <w:r w:rsidRPr="001F33F7">
        <w:rPr>
          <w:rFonts w:eastAsiaTheme="minorEastAsia"/>
          <w:color w:val="000000" w:themeColor="text1"/>
          <w:sz w:val="28"/>
          <w:szCs w:val="28"/>
        </w:rPr>
        <w:t>(cardenolide)</w:t>
      </w:r>
      <w:r w:rsidRPr="001F33F7">
        <w:rPr>
          <w:rFonts w:eastAsiaTheme="minorEastAsia"/>
          <w:color w:val="000000" w:themeColor="text1"/>
          <w:sz w:val="28"/>
          <w:szCs w:val="28"/>
        </w:rPr>
        <w:t>为母核命名；乙型强心苷元则以海葱甾</w:t>
      </w:r>
      <w:r w:rsidRPr="001F33F7">
        <w:rPr>
          <w:rFonts w:eastAsiaTheme="minorEastAsia"/>
          <w:color w:val="000000" w:themeColor="text1"/>
          <w:sz w:val="28"/>
          <w:szCs w:val="28"/>
        </w:rPr>
        <w:t>(scillanolide)</w:t>
      </w:r>
      <w:r w:rsidRPr="001F33F7">
        <w:rPr>
          <w:rFonts w:eastAsiaTheme="minorEastAsia"/>
          <w:color w:val="000000" w:themeColor="text1"/>
          <w:sz w:val="28"/>
          <w:szCs w:val="28"/>
        </w:rPr>
        <w:t>或蟾酥甾</w:t>
      </w:r>
      <w:r w:rsidRPr="001F33F7">
        <w:rPr>
          <w:rFonts w:eastAsiaTheme="minorEastAsia"/>
          <w:color w:val="000000" w:themeColor="text1"/>
          <w:sz w:val="28"/>
          <w:szCs w:val="28"/>
        </w:rPr>
        <w:t>(bufanolide)</w:t>
      </w:r>
      <w:r w:rsidRPr="001F33F7">
        <w:rPr>
          <w:rFonts w:eastAsiaTheme="minorEastAsia"/>
          <w:color w:val="000000" w:themeColor="text1"/>
          <w:sz w:val="28"/>
          <w:szCs w:val="28"/>
        </w:rPr>
        <w:t>为母核命名。</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．组成苷的糖的种类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六碳醛糖、</w:t>
      </w:r>
      <w:r w:rsidRPr="001F33F7">
        <w:rPr>
          <w:rFonts w:eastAsiaTheme="minorEastAsia"/>
          <w:color w:val="000000" w:themeColor="text1"/>
          <w:sz w:val="28"/>
          <w:szCs w:val="28"/>
        </w:rPr>
        <w:t>6-</w:t>
      </w:r>
      <w:r w:rsidRPr="001F33F7">
        <w:rPr>
          <w:rFonts w:eastAsiaTheme="minorEastAsia"/>
          <w:color w:val="000000" w:themeColor="text1"/>
          <w:sz w:val="28"/>
          <w:szCs w:val="28"/>
        </w:rPr>
        <w:t>去氧糖、</w:t>
      </w:r>
      <w:r w:rsidRPr="001F33F7">
        <w:rPr>
          <w:rFonts w:eastAsiaTheme="minorEastAsia"/>
          <w:color w:val="000000" w:themeColor="text1"/>
          <w:sz w:val="28"/>
          <w:szCs w:val="28"/>
        </w:rPr>
        <w:t>6-</w:t>
      </w:r>
      <w:r w:rsidRPr="001F33F7">
        <w:rPr>
          <w:rFonts w:eastAsiaTheme="minorEastAsia"/>
          <w:color w:val="000000" w:themeColor="text1"/>
          <w:sz w:val="28"/>
          <w:szCs w:val="28"/>
        </w:rPr>
        <w:t>去氧糖甲醚和五碳醛，糖</w:t>
      </w:r>
      <w:r w:rsidRPr="001F33F7">
        <w:rPr>
          <w:rFonts w:eastAsiaTheme="minorEastAsia"/>
          <w:color w:val="000000" w:themeColor="text1"/>
          <w:sz w:val="28"/>
          <w:szCs w:val="28"/>
        </w:rPr>
        <w:t>2,6-</w:t>
      </w:r>
      <w:r w:rsidRPr="001F33F7">
        <w:rPr>
          <w:rFonts w:eastAsiaTheme="minorEastAsia"/>
          <w:color w:val="000000" w:themeColor="text1"/>
          <w:sz w:val="28"/>
          <w:szCs w:val="28"/>
        </w:rPr>
        <w:t>二去氧糖，</w:t>
      </w:r>
      <w:r w:rsidRPr="001F33F7">
        <w:rPr>
          <w:rFonts w:eastAsiaTheme="minorEastAsia"/>
          <w:color w:val="000000" w:themeColor="text1"/>
          <w:sz w:val="28"/>
          <w:szCs w:val="28"/>
        </w:rPr>
        <w:t>2,6-</w:t>
      </w:r>
      <w:r w:rsidRPr="001F33F7">
        <w:rPr>
          <w:rFonts w:eastAsiaTheme="minorEastAsia"/>
          <w:color w:val="000000" w:themeColor="text1"/>
          <w:sz w:val="28"/>
          <w:szCs w:val="28"/>
        </w:rPr>
        <w:t>二去氧糖甲醚。</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．强心苷的三种类型</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Ⅰ</w:t>
      </w:r>
      <w:r w:rsidRPr="001F33F7">
        <w:rPr>
          <w:rFonts w:eastAsiaTheme="minorEastAsia"/>
          <w:color w:val="000000" w:themeColor="text1"/>
          <w:sz w:val="28"/>
          <w:szCs w:val="28"/>
        </w:rPr>
        <w:t>型：苷元</w:t>
      </w:r>
      <w:r w:rsidRPr="001F33F7">
        <w:rPr>
          <w:rFonts w:eastAsiaTheme="minorEastAsia"/>
          <w:color w:val="000000" w:themeColor="text1"/>
          <w:sz w:val="28"/>
          <w:szCs w:val="28"/>
        </w:rPr>
        <w:t>-</w:t>
      </w: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二去氧糖）</w:t>
      </w:r>
      <w:r w:rsidRPr="001F33F7">
        <w:rPr>
          <w:rFonts w:eastAsiaTheme="minorEastAsia"/>
          <w:color w:val="000000" w:themeColor="text1"/>
          <w:sz w:val="28"/>
          <w:szCs w:val="28"/>
        </w:rPr>
        <w:t>X-</w:t>
      </w:r>
      <w:r w:rsidRPr="001F33F7">
        <w:rPr>
          <w:rFonts w:eastAsiaTheme="minorEastAsia"/>
          <w:color w:val="000000" w:themeColor="text1"/>
          <w:sz w:val="28"/>
          <w:szCs w:val="28"/>
        </w:rPr>
        <w:t>（葡萄糖）</w:t>
      </w:r>
      <w:r w:rsidRPr="001F33F7">
        <w:rPr>
          <w:rFonts w:eastAsiaTheme="minorEastAsia"/>
          <w:color w:val="000000" w:themeColor="text1"/>
          <w:sz w:val="28"/>
          <w:szCs w:val="28"/>
        </w:rPr>
        <w:t>Y</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Ⅱ</w:t>
      </w:r>
      <w:r w:rsidRPr="001F33F7">
        <w:rPr>
          <w:rFonts w:eastAsiaTheme="minorEastAsia"/>
          <w:color w:val="000000" w:themeColor="text1"/>
          <w:sz w:val="28"/>
          <w:szCs w:val="28"/>
        </w:rPr>
        <w:t>型：苷元</w:t>
      </w:r>
      <w:r w:rsidRPr="001F33F7">
        <w:rPr>
          <w:rFonts w:eastAsiaTheme="minorEastAsia"/>
          <w:color w:val="000000" w:themeColor="text1"/>
          <w:sz w:val="28"/>
          <w:szCs w:val="28"/>
        </w:rPr>
        <w:t>-</w:t>
      </w: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去氧糖）</w:t>
      </w:r>
      <w:r w:rsidRPr="001F33F7">
        <w:rPr>
          <w:rFonts w:eastAsiaTheme="minorEastAsia"/>
          <w:color w:val="000000" w:themeColor="text1"/>
          <w:sz w:val="28"/>
          <w:szCs w:val="28"/>
        </w:rPr>
        <w:t>X-</w:t>
      </w:r>
      <w:r w:rsidRPr="001F33F7">
        <w:rPr>
          <w:rFonts w:eastAsiaTheme="minorEastAsia"/>
          <w:color w:val="000000" w:themeColor="text1"/>
          <w:sz w:val="28"/>
          <w:szCs w:val="28"/>
        </w:rPr>
        <w:t>（葡萄糖）</w:t>
      </w:r>
      <w:r w:rsidRPr="001F33F7">
        <w:rPr>
          <w:rFonts w:eastAsiaTheme="minorEastAsia"/>
          <w:color w:val="000000" w:themeColor="text1"/>
          <w:sz w:val="28"/>
          <w:szCs w:val="28"/>
        </w:rPr>
        <w:t>Y</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Ⅲ</w:t>
      </w:r>
      <w:r w:rsidRPr="001F33F7">
        <w:rPr>
          <w:rFonts w:eastAsiaTheme="minorEastAsia"/>
          <w:color w:val="000000" w:themeColor="text1"/>
          <w:sz w:val="28"/>
          <w:szCs w:val="28"/>
        </w:rPr>
        <w:t>型：苷元</w:t>
      </w:r>
      <w:r w:rsidRPr="001F33F7">
        <w:rPr>
          <w:rFonts w:eastAsiaTheme="minorEastAsia"/>
          <w:color w:val="000000" w:themeColor="text1"/>
          <w:sz w:val="28"/>
          <w:szCs w:val="28"/>
        </w:rPr>
        <w:t>-</w:t>
      </w:r>
      <w:r w:rsidRPr="001F33F7">
        <w:rPr>
          <w:rFonts w:eastAsiaTheme="minorEastAsia"/>
          <w:color w:val="000000" w:themeColor="text1"/>
          <w:sz w:val="28"/>
          <w:szCs w:val="28"/>
        </w:rPr>
        <w:t>（葡萄糖）</w:t>
      </w:r>
      <w:r w:rsidRPr="001F33F7">
        <w:rPr>
          <w:rFonts w:eastAsiaTheme="minorEastAsia"/>
          <w:color w:val="000000" w:themeColor="text1"/>
          <w:sz w:val="28"/>
          <w:szCs w:val="28"/>
        </w:rPr>
        <w:t>X</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．重要的强心苷类化合物及其药理性质</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毛地黄毒苷，羟基毛地黄毒苷，异羟基毛地黄毒苷等。</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（三）强心苷的理化性质</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．强心苷的一般性质</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形状及溶解性</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多为无色结晶或无定形粉末。苷可溶于水、丙酮、醇等极性溶剂，微溶于醋酸乙酯。苷元易溶于苯、乙醚、氯仿。</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 xml:space="preserve">(2) </w:t>
      </w:r>
      <w:r w:rsidRPr="001F33F7">
        <w:rPr>
          <w:rFonts w:eastAsiaTheme="minorEastAsia"/>
          <w:color w:val="000000" w:themeColor="text1"/>
          <w:sz w:val="28"/>
          <w:szCs w:val="28"/>
        </w:rPr>
        <w:t>内酯性质</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在</w:t>
      </w:r>
      <w:r w:rsidRPr="001F33F7">
        <w:rPr>
          <w:rFonts w:eastAsiaTheme="minorEastAsia"/>
          <w:color w:val="000000" w:themeColor="text1"/>
          <w:sz w:val="28"/>
          <w:szCs w:val="28"/>
        </w:rPr>
        <w:t xml:space="preserve">NaOH </w:t>
      </w:r>
      <w:r w:rsidRPr="001F33F7">
        <w:rPr>
          <w:rFonts w:eastAsiaTheme="minorEastAsia"/>
          <w:color w:val="000000" w:themeColor="text1"/>
          <w:sz w:val="28"/>
          <w:szCs w:val="28"/>
        </w:rPr>
        <w:t>或</w:t>
      </w:r>
      <w:r w:rsidRPr="001F33F7">
        <w:rPr>
          <w:rFonts w:eastAsiaTheme="minorEastAsia"/>
          <w:color w:val="000000" w:themeColor="text1"/>
          <w:sz w:val="28"/>
          <w:szCs w:val="28"/>
        </w:rPr>
        <w:t>KOH</w:t>
      </w:r>
      <w:r w:rsidRPr="001F33F7">
        <w:rPr>
          <w:rFonts w:eastAsiaTheme="minorEastAsia"/>
          <w:color w:val="000000" w:themeColor="text1"/>
          <w:sz w:val="28"/>
          <w:szCs w:val="28"/>
        </w:rPr>
        <w:t>的水溶液中可开环。</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羟基脱水</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结构中的叔醇羟基极易脱水。</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(4) </w:t>
      </w:r>
      <w:r w:rsidRPr="001F33F7">
        <w:rPr>
          <w:rFonts w:eastAsiaTheme="minorEastAsia"/>
          <w:color w:val="000000" w:themeColor="text1"/>
          <w:sz w:val="28"/>
          <w:szCs w:val="28"/>
        </w:rPr>
        <w:t>形成半缩醛</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结构的</w:t>
      </w:r>
      <w:r w:rsidRPr="001F33F7">
        <w:rPr>
          <w:rFonts w:eastAsiaTheme="minorEastAsia"/>
          <w:color w:val="000000" w:themeColor="text1"/>
          <w:sz w:val="28"/>
          <w:szCs w:val="28"/>
        </w:rPr>
        <w:t>C-10</w:t>
      </w:r>
      <w:r w:rsidRPr="001F33F7">
        <w:rPr>
          <w:rFonts w:eastAsiaTheme="minorEastAsia"/>
          <w:color w:val="000000" w:themeColor="text1"/>
          <w:sz w:val="28"/>
          <w:szCs w:val="28"/>
        </w:rPr>
        <w:t>位有醛基取代时，在冷</w:t>
      </w:r>
      <w:r w:rsidRPr="001F33F7">
        <w:rPr>
          <w:rFonts w:eastAsiaTheme="minorEastAsia"/>
          <w:color w:val="000000" w:themeColor="text1"/>
          <w:sz w:val="28"/>
          <w:szCs w:val="28"/>
        </w:rPr>
        <w:t>MeOH</w:t>
      </w:r>
      <w:r w:rsidRPr="001F33F7">
        <w:rPr>
          <w:rFonts w:eastAsiaTheme="minorEastAsia"/>
          <w:color w:val="000000" w:themeColor="text1"/>
          <w:sz w:val="28"/>
          <w:szCs w:val="28"/>
        </w:rPr>
        <w:t>用</w:t>
      </w:r>
      <w:r w:rsidRPr="001F33F7">
        <w:rPr>
          <w:rFonts w:eastAsiaTheme="minorEastAsia"/>
          <w:color w:val="000000" w:themeColor="text1"/>
          <w:sz w:val="28"/>
          <w:szCs w:val="28"/>
        </w:rPr>
        <w:t>HCl</w:t>
      </w:r>
      <w:r w:rsidRPr="001F33F7">
        <w:rPr>
          <w:rFonts w:eastAsiaTheme="minorEastAsia"/>
          <w:color w:val="000000" w:themeColor="text1"/>
          <w:sz w:val="28"/>
          <w:szCs w:val="28"/>
        </w:rPr>
        <w:t>处理，则易与</w:t>
      </w:r>
      <w:r w:rsidRPr="001F33F7">
        <w:rPr>
          <w:rFonts w:eastAsiaTheme="minorEastAsia"/>
          <w:color w:val="000000" w:themeColor="text1"/>
          <w:sz w:val="28"/>
          <w:szCs w:val="28"/>
        </w:rPr>
        <w:t>C-3</w:t>
      </w:r>
      <w:r w:rsidRPr="001F33F7">
        <w:rPr>
          <w:rFonts w:eastAsiaTheme="minorEastAsia"/>
          <w:color w:val="000000" w:themeColor="text1"/>
          <w:sz w:val="28"/>
          <w:szCs w:val="28"/>
        </w:rPr>
        <w:t>羟基形成半缩醛结构。</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(5) C-17</w:t>
      </w:r>
      <w:r w:rsidRPr="001F33F7">
        <w:rPr>
          <w:rFonts w:eastAsiaTheme="minorEastAsia"/>
          <w:color w:val="000000" w:themeColor="text1"/>
          <w:sz w:val="28"/>
          <w:szCs w:val="28"/>
        </w:rPr>
        <w:t>键异构化</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在</w:t>
      </w:r>
      <w:r w:rsidRPr="001F33F7">
        <w:rPr>
          <w:rFonts w:eastAsiaTheme="minorEastAsia"/>
          <w:color w:val="000000" w:themeColor="text1"/>
          <w:sz w:val="28"/>
          <w:szCs w:val="28"/>
        </w:rPr>
        <w:t>DMF</w:t>
      </w:r>
      <w:r w:rsidRPr="001F33F7">
        <w:rPr>
          <w:rFonts w:eastAsiaTheme="minorEastAsia"/>
          <w:color w:val="000000" w:themeColor="text1"/>
          <w:sz w:val="28"/>
          <w:szCs w:val="28"/>
        </w:rPr>
        <w:t>（二甲基甲酰胺）中可与甲苯磺酸钠和</w:t>
      </w:r>
      <w:r w:rsidRPr="001F33F7">
        <w:rPr>
          <w:rFonts w:eastAsiaTheme="minorEastAsia"/>
          <w:color w:val="000000" w:themeColor="text1"/>
          <w:sz w:val="28"/>
          <w:szCs w:val="28"/>
        </w:rPr>
        <w:t>NaOAc</w:t>
      </w:r>
      <w:r w:rsidRPr="001F33F7">
        <w:rPr>
          <w:rFonts w:eastAsiaTheme="minorEastAsia"/>
          <w:color w:val="000000" w:themeColor="text1"/>
          <w:sz w:val="28"/>
          <w:szCs w:val="28"/>
        </w:rPr>
        <w:t>反应，</w:t>
      </w:r>
      <w:r w:rsidRPr="001F33F7">
        <w:rPr>
          <w:rFonts w:eastAsiaTheme="minorEastAsia"/>
          <w:color w:val="000000" w:themeColor="text1"/>
          <w:sz w:val="28"/>
          <w:szCs w:val="28"/>
        </w:rPr>
        <w:t>C-17</w:t>
      </w:r>
      <w:r w:rsidRPr="001F33F7">
        <w:rPr>
          <w:rFonts w:eastAsiaTheme="minorEastAsia"/>
          <w:color w:val="000000" w:themeColor="text1"/>
          <w:sz w:val="28"/>
          <w:szCs w:val="28"/>
        </w:rPr>
        <w:t>键可发生异构化。</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(6) </w:t>
      </w:r>
      <w:r w:rsidRPr="001F33F7">
        <w:rPr>
          <w:rFonts w:eastAsiaTheme="minorEastAsia"/>
          <w:color w:val="000000" w:themeColor="text1"/>
          <w:sz w:val="28"/>
          <w:szCs w:val="28"/>
        </w:rPr>
        <w:t>邻二羟基的氧化</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结构中存在邻二羟基，可被</w:t>
      </w:r>
      <w:r w:rsidRPr="001F33F7">
        <w:rPr>
          <w:rFonts w:eastAsiaTheme="minorEastAsia"/>
          <w:color w:val="000000" w:themeColor="text1"/>
          <w:sz w:val="28"/>
          <w:szCs w:val="28"/>
        </w:rPr>
        <w:t>NaIO</w:t>
      </w:r>
      <w:r w:rsidRPr="001F33F7">
        <w:rPr>
          <w:rFonts w:eastAsiaTheme="minorEastAsia"/>
          <w:color w:val="000000" w:themeColor="text1"/>
          <w:sz w:val="28"/>
          <w:szCs w:val="28"/>
          <w:vertAlign w:val="subscript"/>
        </w:rPr>
        <w:t>4</w:t>
      </w:r>
      <w:r w:rsidRPr="001F33F7">
        <w:rPr>
          <w:rFonts w:eastAsiaTheme="minorEastAsia"/>
          <w:color w:val="000000" w:themeColor="text1"/>
          <w:sz w:val="28"/>
          <w:szCs w:val="28"/>
        </w:rPr>
        <w:t>氧化，得双甲酰化合物。</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．苷键的水解</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温和酸水解</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强酸水解</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(3) </w:t>
      </w:r>
      <w:r w:rsidRPr="001F33F7">
        <w:rPr>
          <w:rFonts w:eastAsiaTheme="minorEastAsia"/>
          <w:color w:val="000000" w:themeColor="text1"/>
          <w:sz w:val="28"/>
          <w:szCs w:val="28"/>
        </w:rPr>
        <w:t>盐酸丙酮法（</w:t>
      </w:r>
      <w:r w:rsidRPr="001F33F7">
        <w:rPr>
          <w:rFonts w:eastAsiaTheme="minorEastAsia"/>
          <w:color w:val="000000" w:themeColor="text1"/>
          <w:sz w:val="28"/>
          <w:szCs w:val="28"/>
        </w:rPr>
        <w:t>Mannich</w:t>
      </w:r>
      <w:r w:rsidRPr="001F33F7">
        <w:rPr>
          <w:rFonts w:eastAsiaTheme="minorEastAsia"/>
          <w:color w:val="000000" w:themeColor="text1"/>
          <w:sz w:val="28"/>
          <w:szCs w:val="28"/>
        </w:rPr>
        <w:t>水解）</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(4) </w:t>
      </w:r>
      <w:r w:rsidRPr="001F33F7">
        <w:rPr>
          <w:rFonts w:eastAsiaTheme="minorEastAsia"/>
          <w:color w:val="000000" w:themeColor="text1"/>
          <w:sz w:val="28"/>
          <w:szCs w:val="28"/>
        </w:rPr>
        <w:t>酶催化水解</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．显色反应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甾体母核的颜色反应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L-B</w:t>
      </w:r>
      <w:r w:rsidRPr="001F33F7">
        <w:rPr>
          <w:rFonts w:eastAsiaTheme="minorEastAsia"/>
          <w:color w:val="000000" w:themeColor="text1"/>
          <w:sz w:val="28"/>
          <w:szCs w:val="28"/>
        </w:rPr>
        <w:t>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Salkowski</w:t>
      </w:r>
      <w:r w:rsidRPr="001F33F7">
        <w:rPr>
          <w:rFonts w:eastAsiaTheme="minorEastAsia"/>
          <w:color w:val="000000" w:themeColor="text1"/>
          <w:sz w:val="28"/>
          <w:szCs w:val="28"/>
        </w:rPr>
        <w:t>反应（氯仿－浓硫酸反应）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Rosenheim</w:t>
      </w:r>
      <w:r w:rsidRPr="001F33F7">
        <w:rPr>
          <w:rFonts w:eastAsiaTheme="minorEastAsia"/>
          <w:color w:val="000000" w:themeColor="text1"/>
          <w:sz w:val="28"/>
          <w:szCs w:val="28"/>
        </w:rPr>
        <w:t>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三氯化锑或五氯化锑反应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不饱和内酯环的反应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Legal</w:t>
      </w:r>
      <w:r w:rsidRPr="001F33F7">
        <w:rPr>
          <w:rFonts w:eastAsiaTheme="minorEastAsia"/>
          <w:color w:val="000000" w:themeColor="text1"/>
          <w:sz w:val="28"/>
          <w:szCs w:val="28"/>
        </w:rPr>
        <w:t>反应、</w:t>
      </w:r>
      <w:r w:rsidRPr="001F33F7">
        <w:rPr>
          <w:rFonts w:eastAsiaTheme="minorEastAsia"/>
          <w:color w:val="000000" w:themeColor="text1"/>
          <w:sz w:val="28"/>
          <w:szCs w:val="28"/>
        </w:rPr>
        <w:t>Kedde</w:t>
      </w:r>
      <w:r w:rsidRPr="001F33F7">
        <w:rPr>
          <w:rFonts w:eastAsiaTheme="minorEastAsia"/>
          <w:color w:val="000000" w:themeColor="text1"/>
          <w:sz w:val="28"/>
          <w:szCs w:val="28"/>
        </w:rPr>
        <w:t>反应、</w:t>
      </w:r>
      <w:r w:rsidRPr="001F33F7">
        <w:rPr>
          <w:rFonts w:eastAsiaTheme="minorEastAsia"/>
          <w:color w:val="000000" w:themeColor="text1"/>
          <w:sz w:val="28"/>
          <w:szCs w:val="28"/>
        </w:rPr>
        <w:t>Raymond</w:t>
      </w:r>
      <w:r w:rsidRPr="001F33F7">
        <w:rPr>
          <w:rFonts w:eastAsiaTheme="minorEastAsia"/>
          <w:color w:val="000000" w:themeColor="text1"/>
          <w:sz w:val="28"/>
          <w:szCs w:val="28"/>
        </w:rPr>
        <w:t>反应、</w:t>
      </w:r>
      <w:r w:rsidRPr="001F33F7">
        <w:rPr>
          <w:rFonts w:eastAsiaTheme="minorEastAsia"/>
          <w:color w:val="000000" w:themeColor="text1"/>
          <w:sz w:val="28"/>
          <w:szCs w:val="28"/>
        </w:rPr>
        <w:t>Baljet</w:t>
      </w:r>
      <w:r w:rsidRPr="001F33F7">
        <w:rPr>
          <w:rFonts w:eastAsiaTheme="minorEastAsia"/>
          <w:color w:val="000000" w:themeColor="text1"/>
          <w:sz w:val="28"/>
          <w:szCs w:val="28"/>
        </w:rPr>
        <w:t>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 2-</w:t>
      </w:r>
      <w:r w:rsidRPr="001F33F7">
        <w:rPr>
          <w:rFonts w:eastAsiaTheme="minorEastAsia"/>
          <w:color w:val="000000" w:themeColor="text1"/>
          <w:sz w:val="28"/>
          <w:szCs w:val="28"/>
        </w:rPr>
        <w:t>去氧糖的显色反应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Keller-Kiliani</w:t>
      </w:r>
      <w:r w:rsidRPr="001F33F7">
        <w:rPr>
          <w:rFonts w:eastAsiaTheme="minorEastAsia"/>
          <w:color w:val="000000" w:themeColor="text1"/>
          <w:sz w:val="28"/>
          <w:szCs w:val="28"/>
        </w:rPr>
        <w:t>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对二甲氨基苯甲醛反应</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呫吨氢醇</w:t>
      </w:r>
      <w:r w:rsidRPr="001F33F7">
        <w:rPr>
          <w:rFonts w:eastAsiaTheme="minorEastAsia"/>
          <w:color w:val="000000" w:themeColor="text1"/>
          <w:sz w:val="28"/>
          <w:szCs w:val="28"/>
        </w:rPr>
        <w:t>(xanthydrol)</w:t>
      </w:r>
      <w:r w:rsidRPr="001F33F7">
        <w:rPr>
          <w:rFonts w:eastAsiaTheme="minorEastAsia"/>
          <w:color w:val="000000" w:themeColor="text1"/>
          <w:sz w:val="28"/>
          <w:szCs w:val="28"/>
        </w:rPr>
        <w:t>反应、</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．甾类化合物的结构特点是什么？如何分类？</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．甾体与四环三萜有何区别？如何通过显色反应来区分它们？</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．强心苷的结构特点及分类依据是什么？</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．强心苷的糖部分的种类有何特点？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5</w:t>
      </w:r>
      <w:r w:rsidRPr="001F33F7">
        <w:rPr>
          <w:rFonts w:eastAsiaTheme="minorEastAsia"/>
          <w:color w:val="000000" w:themeColor="text1"/>
          <w:sz w:val="28"/>
          <w:szCs w:val="28"/>
        </w:rPr>
        <w:t>．强心苷类化合物的鉴别反应有哪些？</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6</w:t>
      </w:r>
      <w:r w:rsidRPr="001F33F7">
        <w:rPr>
          <w:rFonts w:eastAsiaTheme="minorEastAsia"/>
          <w:color w:val="000000" w:themeColor="text1"/>
          <w:sz w:val="28"/>
          <w:szCs w:val="28"/>
        </w:rPr>
        <w:t>．强心苷类化合物活性次甲基反应基本原理是什么？</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napToGrid w:val="0"/>
        <w:spacing w:line="360" w:lineRule="auto"/>
        <w:rPr>
          <w:rFonts w:eastAsiaTheme="minorEastAsia"/>
          <w:color w:val="000000" w:themeColor="text1"/>
          <w:sz w:val="28"/>
          <w:szCs w:val="28"/>
        </w:rPr>
      </w:pP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第八章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甾体及其苷类</w:t>
      </w:r>
      <w:r w:rsidRPr="001F33F7">
        <w:rPr>
          <w:rFonts w:eastAsiaTheme="minorEastAsia"/>
          <w:b/>
          <w:color w:val="000000" w:themeColor="text1"/>
          <w:kern w:val="0"/>
          <w:sz w:val="28"/>
          <w:szCs w:val="28"/>
        </w:rPr>
        <w:t>（第三节（</w:t>
      </w:r>
      <w:r w:rsidRPr="001F33F7">
        <w:rPr>
          <w:rFonts w:eastAsiaTheme="minorEastAsia"/>
          <w:b/>
          <w:color w:val="000000" w:themeColor="text1"/>
          <w:kern w:val="0"/>
          <w:sz w:val="28"/>
          <w:szCs w:val="28"/>
        </w:rPr>
        <w:t>2</w:t>
      </w:r>
      <w:r w:rsidRPr="001F33F7">
        <w:rPr>
          <w:rFonts w:eastAsiaTheme="minorEastAsia"/>
          <w:b/>
          <w:color w:val="000000" w:themeColor="text1"/>
          <w:kern w:val="0"/>
          <w:sz w:val="28"/>
          <w:szCs w:val="28"/>
        </w:rPr>
        <w:t>））</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第八章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甾体及其苷类</w:t>
      </w:r>
      <w:r w:rsidRPr="001F33F7">
        <w:rPr>
          <w:rFonts w:eastAsiaTheme="minorEastAsia"/>
          <w:b/>
          <w:color w:val="000000" w:themeColor="text1"/>
          <w:kern w:val="0"/>
          <w:sz w:val="28"/>
          <w:szCs w:val="28"/>
        </w:rPr>
        <w:t>（第四节）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17268A" w:rsidRPr="001F33F7" w:rsidRDefault="0017268A" w:rsidP="0017268A">
      <w:pPr>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掌握甾体皂苷的结构分类、理化性质。熟悉应用</w:t>
      </w:r>
      <w:r w:rsidRPr="001F33F7">
        <w:rPr>
          <w:rFonts w:eastAsiaTheme="minorEastAsia"/>
          <w:color w:val="000000" w:themeColor="text1"/>
          <w:sz w:val="28"/>
          <w:szCs w:val="28"/>
        </w:rPr>
        <w:t>IR</w:t>
      </w:r>
      <w:r w:rsidRPr="001F33F7">
        <w:rPr>
          <w:rFonts w:eastAsiaTheme="minorEastAsia"/>
          <w:color w:val="000000" w:themeColor="text1"/>
          <w:sz w:val="28"/>
          <w:szCs w:val="28"/>
        </w:rPr>
        <w:t>谱学方法区分呋甾和螺甾的方法，了解强心苷及甾体皂苷一般提取分离方法及甾体皂苷的</w:t>
      </w:r>
      <w:r w:rsidRPr="001F33F7">
        <w:rPr>
          <w:rFonts w:eastAsiaTheme="minorEastAsia"/>
          <w:color w:val="000000" w:themeColor="text1"/>
          <w:sz w:val="28"/>
          <w:szCs w:val="28"/>
          <w:vertAlign w:val="superscript"/>
        </w:rPr>
        <w:t>1</w:t>
      </w:r>
      <w:r w:rsidRPr="001F33F7">
        <w:rPr>
          <w:rFonts w:eastAsiaTheme="minorEastAsia"/>
          <w:color w:val="000000" w:themeColor="text1"/>
          <w:sz w:val="28"/>
          <w:szCs w:val="28"/>
        </w:rPr>
        <w:t>H-NMR</w:t>
      </w:r>
      <w:r w:rsidRPr="001F33F7">
        <w:rPr>
          <w:rFonts w:eastAsiaTheme="minorEastAsia"/>
          <w:color w:val="000000" w:themeColor="text1"/>
          <w:sz w:val="28"/>
          <w:szCs w:val="28"/>
        </w:rPr>
        <w:t>、</w:t>
      </w:r>
      <w:smartTag w:uri="urn:schemas-microsoft-com:office:smarttags" w:element="chmetcnv">
        <w:smartTagPr>
          <w:attr w:name="UnitName" w:val="C"/>
          <w:attr w:name="SourceValue" w:val="13"/>
          <w:attr w:name="HasSpace" w:val="False"/>
          <w:attr w:name="Negative" w:val="False"/>
          <w:attr w:name="NumberType" w:val="1"/>
          <w:attr w:name="TCSC" w:val="0"/>
        </w:smartTagPr>
        <w:r w:rsidRPr="001F33F7">
          <w:rPr>
            <w:rFonts w:eastAsiaTheme="minorEastAsia"/>
            <w:color w:val="000000" w:themeColor="text1"/>
            <w:sz w:val="28"/>
            <w:szCs w:val="28"/>
            <w:vertAlign w:val="superscript"/>
          </w:rPr>
          <w:t>13</w:t>
        </w:r>
        <w:r w:rsidRPr="001F33F7">
          <w:rPr>
            <w:rFonts w:eastAsiaTheme="minorEastAsia"/>
            <w:color w:val="000000" w:themeColor="text1"/>
            <w:sz w:val="28"/>
            <w:szCs w:val="28"/>
          </w:rPr>
          <w:t>C</w:t>
        </w:r>
      </w:smartTag>
      <w:r w:rsidRPr="001F33F7">
        <w:rPr>
          <w:rFonts w:eastAsiaTheme="minorEastAsia"/>
          <w:color w:val="000000" w:themeColor="text1"/>
          <w:sz w:val="28"/>
          <w:szCs w:val="28"/>
        </w:rPr>
        <w:t>-NMR</w:t>
      </w:r>
      <w:r w:rsidRPr="001F33F7">
        <w:rPr>
          <w:rFonts w:eastAsiaTheme="minorEastAsia"/>
          <w:color w:val="000000" w:themeColor="text1"/>
          <w:sz w:val="28"/>
          <w:szCs w:val="28"/>
        </w:rPr>
        <w:t>谱图特征及</w:t>
      </w:r>
      <w:r w:rsidRPr="001F33F7">
        <w:rPr>
          <w:rFonts w:eastAsiaTheme="minorEastAsia"/>
          <w:color w:val="000000" w:themeColor="text1"/>
          <w:sz w:val="28"/>
          <w:szCs w:val="28"/>
        </w:rPr>
        <w:t>FD-MS</w:t>
      </w:r>
      <w:r w:rsidRPr="001F33F7">
        <w:rPr>
          <w:rFonts w:eastAsiaTheme="minorEastAsia"/>
          <w:color w:val="000000" w:themeColor="text1"/>
          <w:sz w:val="28"/>
          <w:szCs w:val="28"/>
        </w:rPr>
        <w:t>、</w:t>
      </w:r>
      <w:r w:rsidRPr="001F33F7">
        <w:rPr>
          <w:rFonts w:eastAsiaTheme="minorEastAsia"/>
          <w:color w:val="000000" w:themeColor="text1"/>
          <w:sz w:val="28"/>
          <w:szCs w:val="28"/>
        </w:rPr>
        <w:t>FAB-MS</w:t>
      </w:r>
      <w:r w:rsidRPr="001F33F7">
        <w:rPr>
          <w:rFonts w:eastAsiaTheme="minorEastAsia"/>
          <w:color w:val="000000" w:themeColor="text1"/>
          <w:sz w:val="28"/>
          <w:szCs w:val="28"/>
        </w:rPr>
        <w:t>在鉴定皂苷结构中的应用。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二、教学重点和难点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甾体皂苷元的化学结构及甾体皂苷的理化性质、鉴别方法。</w:t>
      </w:r>
    </w:p>
    <w:p w:rsidR="0017268A" w:rsidRPr="001F33F7" w:rsidRDefault="0017268A" w:rsidP="0017268A">
      <w:pPr>
        <w:numPr>
          <w:ilvl w:val="0"/>
          <w:numId w:val="27"/>
        </w:num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教学难点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甾体皂苷化合物的波谱特征其在结构鉴定中的应用。</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．教学方法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采用启发式、提问式、讨论式等一些教学方法、方式进行教学，注重基础，提高分析问题的能力。并需通过多做习题练习来加深对教学内容的理解和掌握。</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采用多媒体课件与板书相结合的教学手段，以多媒体教学为主</w:t>
      </w:r>
      <w:r w:rsidRPr="001F33F7">
        <w:rPr>
          <w:rFonts w:eastAsiaTheme="minorEastAsia"/>
          <w:color w:val="000000" w:themeColor="text1"/>
          <w:kern w:val="0"/>
          <w:sz w:val="28"/>
          <w:szCs w:val="28"/>
        </w:rPr>
        <w:t>,</w:t>
      </w:r>
      <w:r w:rsidRPr="001F33F7">
        <w:rPr>
          <w:rFonts w:eastAsiaTheme="minorEastAsia"/>
          <w:color w:val="000000" w:themeColor="text1"/>
          <w:kern w:val="0"/>
          <w:sz w:val="28"/>
          <w:szCs w:val="28"/>
        </w:rPr>
        <w:t>并</w:t>
      </w:r>
      <w:r w:rsidRPr="001F33F7">
        <w:rPr>
          <w:rFonts w:eastAsiaTheme="minorEastAsia"/>
          <w:color w:val="000000" w:themeColor="text1"/>
          <w:sz w:val="28"/>
          <w:szCs w:val="28"/>
        </w:rPr>
        <w:t>辅以分子模型模拟</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snapToGrid w:val="0"/>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第三节</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强心苷类</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（一）</w:t>
      </w:r>
      <w:r w:rsidRPr="001F33F7">
        <w:rPr>
          <w:rFonts w:eastAsiaTheme="minorEastAsia"/>
          <w:color w:val="000000" w:themeColor="text1"/>
          <w:sz w:val="28"/>
          <w:szCs w:val="28"/>
        </w:rPr>
        <w:t>强心苷波谱特征</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．紫外光谱</w:t>
      </w:r>
    </w:p>
    <w:p w:rsidR="0017268A" w:rsidRPr="001F33F7" w:rsidRDefault="0017268A" w:rsidP="0017268A">
      <w:pPr>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甲型强心苷（</w:t>
      </w:r>
      <w:r w:rsidRPr="001F33F7">
        <w:rPr>
          <w:rFonts w:ascii="Cambria Math" w:hAnsi="Cambria Math" w:cs="Cambria Math"/>
          <w:bCs/>
          <w:color w:val="000000" w:themeColor="text1"/>
          <w:sz w:val="28"/>
          <w:szCs w:val="28"/>
        </w:rPr>
        <w:t>△</w:t>
      </w:r>
      <w:r w:rsidRPr="001F33F7">
        <w:rPr>
          <w:rFonts w:eastAsiaTheme="minorEastAsia"/>
          <w:bCs/>
          <w:color w:val="000000" w:themeColor="text1"/>
          <w:sz w:val="28"/>
          <w:szCs w:val="28"/>
          <w:vertAlign w:val="superscript"/>
        </w:rPr>
        <w:sym w:font="Symbol" w:char="0062"/>
      </w:r>
      <w:r w:rsidRPr="001F33F7">
        <w:rPr>
          <w:rFonts w:eastAsiaTheme="minorEastAsia"/>
          <w:bCs/>
          <w:color w:val="000000" w:themeColor="text1"/>
          <w:sz w:val="28"/>
          <w:szCs w:val="28"/>
          <w:vertAlign w:val="superscript"/>
        </w:rPr>
        <w:sym w:font="Symbol" w:char="0061"/>
      </w:r>
      <w:r w:rsidRPr="001F33F7">
        <w:rPr>
          <w:rFonts w:eastAsiaTheme="minorEastAsia"/>
          <w:bCs/>
          <w:color w:val="000000" w:themeColor="text1"/>
          <w:sz w:val="28"/>
          <w:szCs w:val="28"/>
        </w:rPr>
        <w:t>-</w:t>
      </w:r>
      <w:r w:rsidRPr="001F33F7">
        <w:rPr>
          <w:rFonts w:eastAsiaTheme="minorEastAsia"/>
          <w:bCs/>
          <w:color w:val="000000" w:themeColor="text1"/>
          <w:sz w:val="28"/>
          <w:szCs w:val="28"/>
        </w:rPr>
        <w:sym w:font="Symbol" w:char="0067"/>
      </w:r>
      <w:r w:rsidRPr="001F33F7">
        <w:rPr>
          <w:rFonts w:eastAsiaTheme="minorEastAsia"/>
          <w:bCs/>
          <w:color w:val="000000" w:themeColor="text1"/>
          <w:sz w:val="28"/>
          <w:szCs w:val="28"/>
        </w:rPr>
        <w:t>内酯）</w:t>
      </w:r>
      <w:r w:rsidRPr="001F33F7">
        <w:rPr>
          <w:rFonts w:eastAsiaTheme="minorEastAsia"/>
          <w:bCs/>
          <w:color w:val="000000" w:themeColor="text1"/>
          <w:sz w:val="28"/>
          <w:szCs w:val="28"/>
        </w:rPr>
        <w:t xml:space="preserve">220nm </w:t>
      </w:r>
    </w:p>
    <w:p w:rsidR="0017268A" w:rsidRPr="001F33F7" w:rsidRDefault="0017268A" w:rsidP="0017268A">
      <w:pPr>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乙型强心苷</w:t>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w:t>
      </w:r>
      <w:r w:rsidRPr="001F33F7">
        <w:rPr>
          <w:rFonts w:ascii="Cambria Math" w:hAnsi="Cambria Math" w:cs="Cambria Math"/>
          <w:bCs/>
          <w:color w:val="000000" w:themeColor="text1"/>
          <w:sz w:val="28"/>
          <w:szCs w:val="28"/>
        </w:rPr>
        <w:t>△</w:t>
      </w:r>
      <w:r w:rsidRPr="001F33F7">
        <w:rPr>
          <w:rFonts w:eastAsiaTheme="minorEastAsia"/>
          <w:bCs/>
          <w:color w:val="000000" w:themeColor="text1"/>
          <w:sz w:val="28"/>
          <w:szCs w:val="28"/>
          <w:vertAlign w:val="superscript"/>
        </w:rPr>
        <w:sym w:font="Symbol" w:char="0062"/>
      </w:r>
      <w:r w:rsidRPr="001F33F7">
        <w:rPr>
          <w:rFonts w:eastAsiaTheme="minorEastAsia"/>
          <w:bCs/>
          <w:color w:val="000000" w:themeColor="text1"/>
          <w:sz w:val="28"/>
          <w:szCs w:val="28"/>
          <w:vertAlign w:val="superscript"/>
        </w:rPr>
        <w:sym w:font="Symbol" w:char="0061"/>
      </w:r>
      <w:r w:rsidRPr="001F33F7">
        <w:rPr>
          <w:rFonts w:eastAsiaTheme="minorEastAsia"/>
          <w:bCs/>
          <w:color w:val="000000" w:themeColor="text1"/>
          <w:sz w:val="28"/>
          <w:szCs w:val="28"/>
        </w:rPr>
        <w:t>；</w:t>
      </w:r>
      <w:r w:rsidRPr="001F33F7">
        <w:rPr>
          <w:rFonts w:eastAsiaTheme="minorEastAsia"/>
          <w:bCs/>
          <w:color w:val="000000" w:themeColor="text1"/>
          <w:sz w:val="28"/>
          <w:szCs w:val="28"/>
          <w:vertAlign w:val="superscript"/>
        </w:rPr>
        <w:sym w:font="Symbol" w:char="0064"/>
      </w:r>
      <w:r w:rsidRPr="001F33F7">
        <w:rPr>
          <w:rFonts w:eastAsiaTheme="minorEastAsia"/>
          <w:bCs/>
          <w:color w:val="000000" w:themeColor="text1"/>
          <w:sz w:val="28"/>
          <w:szCs w:val="28"/>
          <w:vertAlign w:val="superscript"/>
        </w:rPr>
        <w:sym w:font="Symbol" w:char="0067"/>
      </w:r>
      <w:r w:rsidRPr="001F33F7">
        <w:rPr>
          <w:rFonts w:eastAsiaTheme="minorEastAsia"/>
          <w:bCs/>
          <w:color w:val="000000" w:themeColor="text1"/>
          <w:sz w:val="28"/>
          <w:szCs w:val="28"/>
        </w:rPr>
        <w:t>-</w:t>
      </w:r>
      <w:r w:rsidRPr="001F33F7">
        <w:rPr>
          <w:rFonts w:eastAsiaTheme="minorEastAsia"/>
          <w:bCs/>
          <w:color w:val="000000" w:themeColor="text1"/>
          <w:sz w:val="28"/>
          <w:szCs w:val="28"/>
        </w:rPr>
        <w:sym w:font="Symbol" w:char="0064"/>
      </w:r>
      <w:r w:rsidRPr="001F33F7">
        <w:rPr>
          <w:rFonts w:eastAsiaTheme="minorEastAsia"/>
          <w:bCs/>
          <w:color w:val="000000" w:themeColor="text1"/>
          <w:sz w:val="28"/>
          <w:szCs w:val="28"/>
        </w:rPr>
        <w:t>内酯）</w:t>
      </w:r>
      <w:r w:rsidRPr="001F33F7">
        <w:rPr>
          <w:rFonts w:eastAsiaTheme="minorEastAsia"/>
          <w:bCs/>
          <w:color w:val="000000" w:themeColor="text1"/>
          <w:sz w:val="28"/>
          <w:szCs w:val="28"/>
        </w:rPr>
        <w:t>295~300nm</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．红外光谱</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由不饱和内酯环产生的特征吸收，即：</w:t>
      </w:r>
      <w:r w:rsidRPr="001F33F7">
        <w:rPr>
          <w:rFonts w:eastAsiaTheme="minorEastAsia"/>
          <w:color w:val="000000" w:themeColor="text1"/>
          <w:sz w:val="28"/>
          <w:szCs w:val="28"/>
        </w:rPr>
        <w:t>1800~</w:t>
      </w:r>
      <w:smartTag w:uri="urn:schemas-microsoft-com:office:smarttags" w:element="chmetcnv">
        <w:smartTagPr>
          <w:attr w:name="TCSC" w:val="0"/>
          <w:attr w:name="NumberType" w:val="1"/>
          <w:attr w:name="Negative" w:val="False"/>
          <w:attr w:name="HasSpace" w:val="False"/>
          <w:attr w:name="SourceValue" w:val="1700"/>
          <w:attr w:name="UnitName" w:val="cm"/>
        </w:smartTagPr>
        <w:r w:rsidRPr="001F33F7">
          <w:rPr>
            <w:rFonts w:eastAsiaTheme="minorEastAsia"/>
            <w:color w:val="000000" w:themeColor="text1"/>
            <w:sz w:val="28"/>
            <w:szCs w:val="28"/>
          </w:rPr>
          <w:t>1700cm</w:t>
        </w:r>
      </w:smartTag>
      <w:r w:rsidRPr="001F33F7">
        <w:rPr>
          <w:rFonts w:eastAsiaTheme="minorEastAsia"/>
          <w:color w:val="000000" w:themeColor="text1"/>
          <w:sz w:val="28"/>
          <w:szCs w:val="28"/>
        </w:rPr>
        <w:t>-1</w:t>
      </w:r>
      <w:r w:rsidRPr="001F33F7">
        <w:rPr>
          <w:rFonts w:eastAsiaTheme="minorEastAsia"/>
          <w:color w:val="000000" w:themeColor="text1"/>
          <w:sz w:val="28"/>
          <w:szCs w:val="28"/>
        </w:rPr>
        <w:t>有两个羰基吸收。</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．质谱</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强心苷苷元质谱裂解方式比较复杂，常见有羟基脱水（</w:t>
      </w:r>
      <w:r w:rsidRPr="001F33F7">
        <w:rPr>
          <w:rFonts w:eastAsiaTheme="minorEastAsia"/>
          <w:color w:val="000000" w:themeColor="text1"/>
          <w:sz w:val="28"/>
          <w:szCs w:val="28"/>
        </w:rPr>
        <w:t>-18</w:t>
      </w:r>
      <w:r w:rsidRPr="001F33F7">
        <w:rPr>
          <w:rFonts w:eastAsiaTheme="minorEastAsia"/>
          <w:color w:val="000000" w:themeColor="text1"/>
          <w:sz w:val="28"/>
          <w:szCs w:val="28"/>
        </w:rPr>
        <w:t>），醛基脱羧</w:t>
      </w:r>
      <w:r w:rsidRPr="001F33F7">
        <w:rPr>
          <w:rFonts w:eastAsiaTheme="minorEastAsia"/>
          <w:color w:val="000000" w:themeColor="text1"/>
          <w:sz w:val="28"/>
          <w:szCs w:val="28"/>
        </w:rPr>
        <w:t>CO</w:t>
      </w:r>
      <w:r w:rsidRPr="001F33F7">
        <w:rPr>
          <w:rFonts w:eastAsiaTheme="minorEastAsia"/>
          <w:color w:val="000000" w:themeColor="text1"/>
          <w:sz w:val="28"/>
          <w:szCs w:val="28"/>
        </w:rPr>
        <w:t>（</w:t>
      </w:r>
      <w:r w:rsidRPr="001F33F7">
        <w:rPr>
          <w:rFonts w:eastAsiaTheme="minorEastAsia"/>
          <w:color w:val="000000" w:themeColor="text1"/>
          <w:sz w:val="28"/>
          <w:szCs w:val="28"/>
        </w:rPr>
        <w:t>-28</w:t>
      </w:r>
      <w:r w:rsidRPr="001F33F7">
        <w:rPr>
          <w:rFonts w:eastAsiaTheme="minorEastAsia"/>
          <w:color w:val="000000" w:themeColor="text1"/>
          <w:sz w:val="28"/>
          <w:szCs w:val="28"/>
        </w:rPr>
        <w:t>），脱甲基（</w:t>
      </w:r>
      <w:r w:rsidRPr="001F33F7">
        <w:rPr>
          <w:rFonts w:eastAsiaTheme="minorEastAsia"/>
          <w:color w:val="000000" w:themeColor="text1"/>
          <w:sz w:val="28"/>
          <w:szCs w:val="28"/>
        </w:rPr>
        <w:t>-15</w:t>
      </w:r>
      <w:r w:rsidRPr="001F33F7">
        <w:rPr>
          <w:rFonts w:eastAsiaTheme="minorEastAsia"/>
          <w:color w:val="000000" w:themeColor="text1"/>
          <w:sz w:val="28"/>
          <w:szCs w:val="28"/>
        </w:rPr>
        <w:t>），脱</w:t>
      </w:r>
      <w:r w:rsidRPr="001F33F7">
        <w:rPr>
          <w:rFonts w:eastAsiaTheme="minorEastAsia"/>
          <w:color w:val="000000" w:themeColor="text1"/>
          <w:sz w:val="28"/>
          <w:szCs w:val="28"/>
        </w:rPr>
        <w:t>C17-</w:t>
      </w:r>
      <w:r w:rsidRPr="001F33F7">
        <w:rPr>
          <w:rFonts w:eastAsiaTheme="minorEastAsia"/>
          <w:color w:val="000000" w:themeColor="text1"/>
          <w:sz w:val="28"/>
          <w:szCs w:val="28"/>
        </w:rPr>
        <w:t>内酯侧链，双键逆</w:t>
      </w:r>
      <w:r w:rsidRPr="001F33F7">
        <w:rPr>
          <w:rFonts w:eastAsiaTheme="minorEastAsia"/>
          <w:color w:val="000000" w:themeColor="text1"/>
          <w:sz w:val="28"/>
          <w:szCs w:val="28"/>
        </w:rPr>
        <w:t>Diels-Alder</w:t>
      </w:r>
      <w:r w:rsidRPr="001F33F7">
        <w:rPr>
          <w:rFonts w:eastAsiaTheme="minorEastAsia"/>
          <w:color w:val="000000" w:themeColor="text1"/>
          <w:sz w:val="28"/>
          <w:szCs w:val="28"/>
        </w:rPr>
        <w:t>裂解等。</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4</w:t>
      </w:r>
      <w:r w:rsidRPr="001F33F7">
        <w:rPr>
          <w:rFonts w:eastAsiaTheme="minorEastAsia"/>
          <w:color w:val="000000" w:themeColor="text1"/>
          <w:sz w:val="28"/>
          <w:szCs w:val="28"/>
        </w:rPr>
        <w:t>．核磁共振波谱</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）苷元</w:t>
      </w:r>
      <w:r w:rsidRPr="001F33F7">
        <w:rPr>
          <w:rFonts w:eastAsiaTheme="minorEastAsia"/>
          <w:color w:val="000000" w:themeColor="text1"/>
          <w:sz w:val="28"/>
          <w:szCs w:val="28"/>
        </w:rPr>
        <w:t xml:space="preserve">    C</w:t>
      </w:r>
      <w:r w:rsidRPr="001F33F7">
        <w:rPr>
          <w:rFonts w:eastAsiaTheme="minorEastAsia"/>
          <w:color w:val="000000" w:themeColor="text1"/>
          <w:sz w:val="28"/>
          <w:szCs w:val="28"/>
          <w:vertAlign w:val="subscript"/>
        </w:rPr>
        <w:t>10</w:t>
      </w:r>
      <w:r w:rsidRPr="001F33F7">
        <w:rPr>
          <w:rFonts w:eastAsiaTheme="minorEastAsia"/>
          <w:color w:val="000000" w:themeColor="text1"/>
          <w:sz w:val="28"/>
          <w:szCs w:val="28"/>
        </w:rPr>
        <w:t>、</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13</w:t>
      </w:r>
      <w:r w:rsidRPr="001F33F7">
        <w:rPr>
          <w:rFonts w:eastAsiaTheme="minorEastAsia"/>
          <w:color w:val="000000" w:themeColor="text1"/>
          <w:sz w:val="28"/>
          <w:szCs w:val="28"/>
        </w:rPr>
        <w:t>位甲基</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 1.00</w:t>
      </w:r>
      <w:r w:rsidRPr="001F33F7">
        <w:rPr>
          <w:rFonts w:eastAsiaTheme="minorEastAsia"/>
          <w:color w:val="000000" w:themeColor="text1"/>
          <w:sz w:val="28"/>
          <w:szCs w:val="28"/>
        </w:rPr>
        <w:t>左右</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sz w:val="28"/>
          <w:szCs w:val="28"/>
        </w:rPr>
        <w:t>C</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-H</w:t>
      </w:r>
      <w:r w:rsidRPr="001F33F7">
        <w:rPr>
          <w:rFonts w:eastAsiaTheme="minorEastAsia"/>
          <w:color w:val="000000" w:themeColor="text1"/>
          <w:sz w:val="28"/>
          <w:szCs w:val="28"/>
        </w:rPr>
        <w:t>（常有</w:t>
      </w:r>
      <w:r w:rsidRPr="001F33F7">
        <w:rPr>
          <w:rFonts w:eastAsiaTheme="minorEastAsia"/>
          <w:color w:val="000000" w:themeColor="text1"/>
          <w:sz w:val="28"/>
          <w:szCs w:val="28"/>
        </w:rPr>
        <w:t>-OH</w:t>
      </w:r>
      <w:r w:rsidRPr="001F33F7">
        <w:rPr>
          <w:rFonts w:eastAsiaTheme="minorEastAsia"/>
          <w:color w:val="000000" w:themeColor="text1"/>
          <w:sz w:val="28"/>
          <w:szCs w:val="28"/>
        </w:rPr>
        <w:t>取代）</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 3.90</w:t>
      </w:r>
      <w:r w:rsidRPr="001F33F7">
        <w:rPr>
          <w:rFonts w:eastAsiaTheme="minorEastAsia"/>
          <w:color w:val="000000" w:themeColor="text1"/>
          <w:sz w:val="28"/>
          <w:szCs w:val="28"/>
        </w:rPr>
        <w:t>左右</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）糖</w:t>
      </w:r>
      <w:r w:rsidRPr="001F33F7">
        <w:rPr>
          <w:rFonts w:eastAsiaTheme="minorEastAsia"/>
          <w:color w:val="000000" w:themeColor="text1"/>
          <w:sz w:val="28"/>
          <w:szCs w:val="28"/>
        </w:rPr>
        <w:t xml:space="preserve">  6-</w:t>
      </w:r>
      <w:r w:rsidRPr="001F33F7">
        <w:rPr>
          <w:rFonts w:eastAsiaTheme="minorEastAsia"/>
          <w:color w:val="000000" w:themeColor="text1"/>
          <w:sz w:val="28"/>
          <w:szCs w:val="28"/>
        </w:rPr>
        <w:t>去氧糖</w:t>
      </w:r>
      <w:r w:rsidRPr="001F33F7">
        <w:rPr>
          <w:rFonts w:eastAsiaTheme="minorEastAsia"/>
          <w:color w:val="000000" w:themeColor="text1"/>
          <w:sz w:val="28"/>
          <w:szCs w:val="28"/>
        </w:rPr>
        <w:t xml:space="preserve"> C</w:t>
      </w:r>
      <w:r w:rsidRPr="001F33F7">
        <w:rPr>
          <w:rFonts w:eastAsiaTheme="minorEastAsia"/>
          <w:color w:val="000000" w:themeColor="text1"/>
          <w:sz w:val="28"/>
          <w:szCs w:val="28"/>
          <w:vertAlign w:val="subscript"/>
        </w:rPr>
        <w:t>6</w:t>
      </w:r>
      <w:r w:rsidRPr="001F33F7">
        <w:rPr>
          <w:rFonts w:eastAsiaTheme="minorEastAsia"/>
          <w:color w:val="000000" w:themeColor="text1"/>
          <w:sz w:val="28"/>
          <w:szCs w:val="28"/>
        </w:rPr>
        <w:t>-CH</w:t>
      </w:r>
      <w:r w:rsidRPr="001F33F7">
        <w:rPr>
          <w:rFonts w:eastAsiaTheme="minorEastAsia"/>
          <w:color w:val="000000" w:themeColor="text1"/>
          <w:sz w:val="28"/>
          <w:szCs w:val="28"/>
          <w:vertAlign w:val="subscript"/>
        </w:rPr>
        <w:t>3</w:t>
      </w:r>
      <w:r w:rsidRPr="001F33F7">
        <w:rPr>
          <w:rFonts w:eastAsiaTheme="minorEastAsia"/>
          <w:color w:val="000000" w:themeColor="text1"/>
          <w:sz w:val="28"/>
          <w:szCs w:val="28"/>
        </w:rPr>
        <w:t>：</w:t>
      </w:r>
      <w:r w:rsidRPr="001F33F7">
        <w:rPr>
          <w:rFonts w:eastAsiaTheme="minorEastAsia"/>
          <w:color w:val="000000" w:themeColor="text1"/>
          <w:sz w:val="28"/>
          <w:szCs w:val="28"/>
        </w:rPr>
        <w:t>1.0-1.5 (d, J=6.5Hz)</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2-</w:t>
      </w:r>
      <w:r w:rsidRPr="001F33F7">
        <w:rPr>
          <w:rFonts w:eastAsiaTheme="minorEastAsia"/>
          <w:color w:val="000000" w:themeColor="text1"/>
          <w:sz w:val="28"/>
          <w:szCs w:val="28"/>
        </w:rPr>
        <w:t>去氧糖</w:t>
      </w:r>
      <w:r w:rsidRPr="001F33F7">
        <w:rPr>
          <w:rFonts w:eastAsiaTheme="minorEastAsia"/>
          <w:color w:val="000000" w:themeColor="text1"/>
          <w:sz w:val="28"/>
          <w:szCs w:val="28"/>
        </w:rPr>
        <w:t xml:space="preserve"> C</w:t>
      </w:r>
      <w:r w:rsidRPr="001F33F7">
        <w:rPr>
          <w:rFonts w:eastAsiaTheme="minorEastAsia"/>
          <w:color w:val="000000" w:themeColor="text1"/>
          <w:sz w:val="28"/>
          <w:szCs w:val="28"/>
          <w:vertAlign w:val="subscript"/>
        </w:rPr>
        <w:t>1</w:t>
      </w:r>
      <w:r w:rsidRPr="001F33F7">
        <w:rPr>
          <w:rFonts w:eastAsiaTheme="minorEastAsia"/>
          <w:color w:val="000000" w:themeColor="text1"/>
          <w:sz w:val="28"/>
          <w:szCs w:val="28"/>
        </w:rPr>
        <w:t xml:space="preserve">-H </w:t>
      </w:r>
      <w:r w:rsidRPr="001F33F7">
        <w:rPr>
          <w:rFonts w:eastAsiaTheme="minorEastAsia"/>
          <w:color w:val="000000" w:themeColor="text1"/>
          <w:sz w:val="28"/>
          <w:szCs w:val="28"/>
        </w:rPr>
        <w:t>：</w:t>
      </w:r>
      <w:r w:rsidRPr="001F33F7">
        <w:rPr>
          <w:rFonts w:eastAsiaTheme="minorEastAsia"/>
          <w:color w:val="000000" w:themeColor="text1"/>
          <w:sz w:val="28"/>
          <w:szCs w:val="28"/>
        </w:rPr>
        <w:t>5.0 (dd)</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（二）强心苷的提取分离法</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．提取</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常用的为甲醇或</w:t>
      </w:r>
      <w:r w:rsidRPr="001F33F7">
        <w:rPr>
          <w:rFonts w:eastAsiaTheme="minorEastAsia"/>
          <w:color w:val="000000" w:themeColor="text1"/>
          <w:sz w:val="28"/>
          <w:szCs w:val="28"/>
        </w:rPr>
        <w:t>70%</w:t>
      </w:r>
      <w:r w:rsidRPr="001F33F7">
        <w:rPr>
          <w:rFonts w:eastAsiaTheme="minorEastAsia"/>
          <w:color w:val="000000" w:themeColor="text1"/>
          <w:sz w:val="28"/>
          <w:szCs w:val="28"/>
        </w:rPr>
        <w:t>乙醇，提取效率高，原生苷、次级苷、苷元均可提出，且能使酶破坏失去活性。</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．分离</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萃取，色谱分离。</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（三）强心苷的生物活性</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第四节</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甾体皂苷</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（一）</w:t>
      </w:r>
      <w:r w:rsidRPr="001F33F7">
        <w:rPr>
          <w:rFonts w:eastAsiaTheme="minorEastAsia"/>
          <w:color w:val="000000" w:themeColor="text1"/>
          <w:sz w:val="28"/>
          <w:szCs w:val="28"/>
        </w:rPr>
        <w:t>甾体皂苷的概述</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．定义</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甾体皂苷</w:t>
      </w:r>
      <w:r w:rsidRPr="001F33F7">
        <w:rPr>
          <w:rFonts w:eastAsiaTheme="minorEastAsia"/>
          <w:color w:val="000000" w:themeColor="text1"/>
          <w:sz w:val="28"/>
          <w:szCs w:val="28"/>
        </w:rPr>
        <w:t>(steroidal saponins)</w:t>
      </w:r>
      <w:r w:rsidRPr="001F33F7">
        <w:rPr>
          <w:rFonts w:eastAsiaTheme="minorEastAsia"/>
          <w:color w:val="000000" w:themeColor="text1"/>
          <w:sz w:val="28"/>
          <w:szCs w:val="28"/>
        </w:rPr>
        <w:t>是一类由螺甾烷类化合物与糖结合的寡糖苷。</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．分布</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主要存在于薯蓣科、百合科、玄参科、菝葜科、龙舌兰科等植物中。</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．生理活性</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bCs/>
          <w:color w:val="000000" w:themeColor="text1"/>
          <w:sz w:val="28"/>
          <w:szCs w:val="28"/>
        </w:rPr>
        <w:t>早期用于合成甾体避孕药和激素类药物的原料；后来发现防治心脑血管疾病、抗肿瘤、降血糖和免疫调节等作用。</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（二）化学结构及分类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．结构特点</w:t>
      </w:r>
    </w:p>
    <w:p w:rsidR="0017268A" w:rsidRPr="001F33F7" w:rsidRDefault="0017268A" w:rsidP="0017268A">
      <w:pPr>
        <w:tabs>
          <w:tab w:val="left" w:pos="2794"/>
        </w:tabs>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27</w:t>
      </w:r>
      <w:r w:rsidRPr="001F33F7">
        <w:rPr>
          <w:rFonts w:eastAsiaTheme="minorEastAsia"/>
          <w:bCs/>
          <w:color w:val="000000" w:themeColor="text1"/>
          <w:sz w:val="28"/>
          <w:szCs w:val="28"/>
        </w:rPr>
        <w:t>个碳；</w:t>
      </w:r>
      <w:r w:rsidRPr="001F33F7">
        <w:rPr>
          <w:rFonts w:eastAsiaTheme="minorEastAsia"/>
          <w:bCs/>
          <w:color w:val="000000" w:themeColor="text1"/>
          <w:sz w:val="28"/>
          <w:szCs w:val="28"/>
        </w:rPr>
        <w:t xml:space="preserve">A/B </w:t>
      </w:r>
      <w:r w:rsidRPr="001F33F7">
        <w:rPr>
          <w:rFonts w:eastAsiaTheme="minorEastAsia"/>
          <w:bCs/>
          <w:color w:val="000000" w:themeColor="text1"/>
          <w:sz w:val="28"/>
          <w:szCs w:val="28"/>
        </w:rPr>
        <w:t>顺或反；</w:t>
      </w:r>
      <w:r w:rsidRPr="001F33F7">
        <w:rPr>
          <w:rFonts w:eastAsiaTheme="minorEastAsia"/>
          <w:bCs/>
          <w:color w:val="000000" w:themeColor="text1"/>
          <w:sz w:val="28"/>
          <w:szCs w:val="28"/>
        </w:rPr>
        <w:t>B/C</w:t>
      </w:r>
      <w:r w:rsidRPr="001F33F7">
        <w:rPr>
          <w:rFonts w:eastAsiaTheme="minorEastAsia"/>
          <w:bCs/>
          <w:color w:val="000000" w:themeColor="text1"/>
          <w:sz w:val="28"/>
          <w:szCs w:val="28"/>
        </w:rPr>
        <w:t>、</w:t>
      </w:r>
      <w:r w:rsidRPr="001F33F7">
        <w:rPr>
          <w:rFonts w:eastAsiaTheme="minorEastAsia"/>
          <w:bCs/>
          <w:color w:val="000000" w:themeColor="text1"/>
          <w:sz w:val="28"/>
          <w:szCs w:val="28"/>
        </w:rPr>
        <w:t>C/D</w:t>
      </w:r>
      <w:r w:rsidRPr="001F33F7">
        <w:rPr>
          <w:rFonts w:eastAsiaTheme="minorEastAsia"/>
          <w:bCs/>
          <w:color w:val="000000" w:themeColor="text1"/>
          <w:sz w:val="28"/>
          <w:szCs w:val="28"/>
        </w:rPr>
        <w:t>环反式；</w:t>
      </w:r>
      <w:r w:rsidRPr="001F33F7">
        <w:rPr>
          <w:rFonts w:eastAsiaTheme="minorEastAsia"/>
          <w:bCs/>
          <w:color w:val="000000" w:themeColor="text1"/>
          <w:sz w:val="28"/>
          <w:szCs w:val="28"/>
        </w:rPr>
        <w:t>C-17</w:t>
      </w:r>
      <w:r w:rsidRPr="001F33F7">
        <w:rPr>
          <w:rFonts w:eastAsiaTheme="minorEastAsia"/>
          <w:bCs/>
          <w:color w:val="000000" w:themeColor="text1"/>
          <w:sz w:val="28"/>
          <w:szCs w:val="28"/>
        </w:rPr>
        <w:t>侧链</w:t>
      </w:r>
      <w:r w:rsidRPr="001F33F7">
        <w:rPr>
          <w:rFonts w:eastAsiaTheme="minorEastAsia"/>
          <w:bCs/>
          <w:color w:val="000000" w:themeColor="text1"/>
          <w:sz w:val="28"/>
          <w:szCs w:val="28"/>
        </w:rPr>
        <w:t>---</w:t>
      </w:r>
      <w:r w:rsidRPr="001F33F7">
        <w:rPr>
          <w:rFonts w:eastAsiaTheme="minorEastAsia"/>
          <w:bCs/>
          <w:color w:val="000000" w:themeColor="text1"/>
          <w:sz w:val="28"/>
          <w:szCs w:val="28"/>
        </w:rPr>
        <w:sym w:font="Symbol" w:char="0062"/>
      </w:r>
      <w:r w:rsidRPr="001F33F7">
        <w:rPr>
          <w:rFonts w:eastAsiaTheme="minorEastAsia"/>
          <w:bCs/>
          <w:color w:val="000000" w:themeColor="text1"/>
          <w:sz w:val="28"/>
          <w:szCs w:val="28"/>
        </w:rPr>
        <w:t xml:space="preserve"> </w:t>
      </w:r>
      <w:r w:rsidRPr="001F33F7">
        <w:rPr>
          <w:rFonts w:eastAsiaTheme="minorEastAsia"/>
          <w:bCs/>
          <w:color w:val="000000" w:themeColor="text1"/>
          <w:sz w:val="28"/>
          <w:szCs w:val="28"/>
        </w:rPr>
        <w:t>构型；</w:t>
      </w:r>
      <w:r w:rsidRPr="001F33F7">
        <w:rPr>
          <w:rFonts w:eastAsiaTheme="minorEastAsia"/>
          <w:bCs/>
          <w:color w:val="000000" w:themeColor="text1"/>
          <w:sz w:val="28"/>
          <w:szCs w:val="28"/>
        </w:rPr>
        <w:t>E</w:t>
      </w:r>
      <w:r w:rsidRPr="001F33F7">
        <w:rPr>
          <w:rFonts w:eastAsiaTheme="minorEastAsia"/>
          <w:bCs/>
          <w:color w:val="000000" w:themeColor="text1"/>
          <w:sz w:val="28"/>
          <w:szCs w:val="28"/>
        </w:rPr>
        <w:t>、</w:t>
      </w:r>
      <w:r w:rsidRPr="001F33F7">
        <w:rPr>
          <w:rFonts w:eastAsiaTheme="minorEastAsia"/>
          <w:bCs/>
          <w:color w:val="000000" w:themeColor="text1"/>
          <w:sz w:val="28"/>
          <w:szCs w:val="28"/>
        </w:rPr>
        <w:lastRenderedPageBreak/>
        <w:t>F</w:t>
      </w:r>
      <w:r w:rsidRPr="001F33F7">
        <w:rPr>
          <w:rFonts w:eastAsiaTheme="minorEastAsia"/>
          <w:bCs/>
          <w:color w:val="000000" w:themeColor="text1"/>
          <w:sz w:val="28"/>
          <w:szCs w:val="28"/>
        </w:rPr>
        <w:t>环以螺缩酮形式相连。</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．分类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）螺甾烷醇类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）异螺甾烷醇类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）呋甾烷醇类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）变形螺甾烷醇类</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（三）理化性质</w:t>
      </w:r>
    </w:p>
    <w:p w:rsidR="0017268A" w:rsidRPr="001F33F7" w:rsidRDefault="0017268A" w:rsidP="0017268A">
      <w:pPr>
        <w:tabs>
          <w:tab w:val="left" w:pos="2794"/>
        </w:tabs>
        <w:snapToGrid w:val="0"/>
        <w:spacing w:line="360" w:lineRule="auto"/>
        <w:rPr>
          <w:rFonts w:eastAsiaTheme="minorEastAsia"/>
          <w:bCs/>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bCs/>
          <w:color w:val="000000" w:themeColor="text1"/>
          <w:sz w:val="28"/>
          <w:szCs w:val="28"/>
        </w:rPr>
        <w:t>一般性质</w:t>
      </w:r>
    </w:p>
    <w:p w:rsidR="0017268A" w:rsidRPr="001F33F7" w:rsidRDefault="0017268A" w:rsidP="0017268A">
      <w:pPr>
        <w:tabs>
          <w:tab w:val="left" w:pos="2794"/>
        </w:tabs>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甾体皂苷元多有较好结晶态，能溶于石油醚、氯仿等亲脂性溶剂中，不溶于水。</w:t>
      </w:r>
    </w:p>
    <w:p w:rsidR="0017268A" w:rsidRPr="001F33F7" w:rsidRDefault="0017268A" w:rsidP="0017268A">
      <w:pPr>
        <w:tabs>
          <w:tab w:val="left" w:pos="2794"/>
        </w:tabs>
        <w:snapToGrid w:val="0"/>
        <w:spacing w:line="360" w:lineRule="auto"/>
        <w:rPr>
          <w:rFonts w:eastAsiaTheme="minorEastAsia"/>
          <w:bCs/>
          <w:color w:val="000000" w:themeColor="text1"/>
          <w:sz w:val="28"/>
          <w:szCs w:val="28"/>
        </w:rPr>
      </w:pPr>
      <w:r w:rsidRPr="001F33F7">
        <w:rPr>
          <w:rFonts w:eastAsiaTheme="minorEastAsia"/>
          <w:bCs/>
          <w:color w:val="000000" w:themeColor="text1"/>
          <w:sz w:val="28"/>
          <w:szCs w:val="28"/>
        </w:rPr>
        <w:t>2</w:t>
      </w:r>
      <w:r w:rsidRPr="001F33F7">
        <w:rPr>
          <w:rFonts w:eastAsiaTheme="minorEastAsia"/>
          <w:bCs/>
          <w:color w:val="000000" w:themeColor="text1"/>
          <w:sz w:val="28"/>
          <w:szCs w:val="28"/>
        </w:rPr>
        <w:t>．表面活性和溶血作用</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．甾体皂苷与甾醇形成分子复合物</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甾体皂苷（除呋甾）的乙醇溶液可被甾醇</w:t>
      </w:r>
      <w:r w:rsidRPr="001F33F7">
        <w:rPr>
          <w:rFonts w:eastAsiaTheme="minorEastAsia"/>
          <w:color w:val="000000" w:themeColor="text1"/>
          <w:sz w:val="28"/>
          <w:szCs w:val="28"/>
        </w:rPr>
        <w:t>(</w:t>
      </w:r>
      <w:r w:rsidRPr="001F33F7">
        <w:rPr>
          <w:rFonts w:eastAsiaTheme="minorEastAsia"/>
          <w:color w:val="000000" w:themeColor="text1"/>
          <w:sz w:val="28"/>
          <w:szCs w:val="28"/>
        </w:rPr>
        <w:t>常用胆甾醇</w:t>
      </w:r>
      <w:r w:rsidRPr="001F33F7">
        <w:rPr>
          <w:rFonts w:eastAsiaTheme="minorEastAsia"/>
          <w:color w:val="000000" w:themeColor="text1"/>
          <w:sz w:val="28"/>
          <w:szCs w:val="28"/>
        </w:rPr>
        <w:t>)</w:t>
      </w:r>
      <w:r w:rsidRPr="001F33F7">
        <w:rPr>
          <w:rFonts w:eastAsiaTheme="minorEastAsia"/>
          <w:color w:val="000000" w:themeColor="text1"/>
          <w:sz w:val="28"/>
          <w:szCs w:val="28"/>
        </w:rPr>
        <w:t>沉淀。</w:t>
      </w:r>
    </w:p>
    <w:p w:rsidR="0017268A" w:rsidRPr="001F33F7" w:rsidRDefault="0017268A" w:rsidP="0017268A">
      <w:pPr>
        <w:tabs>
          <w:tab w:val="left" w:pos="2794"/>
        </w:tabs>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（四）波谱特征</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．紫外光谱</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．红外光谱</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．质谱</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．核磁共振波谱</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（五）提取分离法</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甾体皂苷的提取与分离方法，基本与三萜皂苷相似。只是甾体皂苷一般不含羧基，呈中性。可参考三萜皂苷的提取分离方法。</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．用紫外光谱如何区分甲型和乙型强心苷？</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．强心苷提取过程中如何注意酶解的问题？</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．甾体皂苷分为哪些类型？</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4</w:t>
      </w:r>
      <w:r w:rsidRPr="001F33F7">
        <w:rPr>
          <w:rFonts w:eastAsiaTheme="minorEastAsia"/>
          <w:color w:val="000000" w:themeColor="text1"/>
          <w:sz w:val="28"/>
          <w:szCs w:val="28"/>
        </w:rPr>
        <w:t>．甾体皂苷元、</w:t>
      </w:r>
      <w:r w:rsidRPr="001F33F7">
        <w:rPr>
          <w:rFonts w:eastAsiaTheme="minorEastAsia"/>
          <w:color w:val="000000" w:themeColor="text1"/>
          <w:sz w:val="28"/>
          <w:szCs w:val="28"/>
        </w:rPr>
        <w:t>C21</w:t>
      </w:r>
      <w:r w:rsidRPr="001F33F7">
        <w:rPr>
          <w:rFonts w:eastAsiaTheme="minorEastAsia"/>
          <w:color w:val="000000" w:themeColor="text1"/>
          <w:sz w:val="28"/>
          <w:szCs w:val="28"/>
        </w:rPr>
        <w:t>甾与强心苷元结构上有何异同？</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5</w:t>
      </w:r>
      <w:r w:rsidRPr="001F33F7">
        <w:rPr>
          <w:rFonts w:eastAsiaTheme="minorEastAsia"/>
          <w:color w:val="000000" w:themeColor="text1"/>
          <w:kern w:val="0"/>
          <w:sz w:val="28"/>
          <w:szCs w:val="28"/>
        </w:rPr>
        <w:t>．</w:t>
      </w:r>
      <w:r w:rsidRPr="001F33F7">
        <w:rPr>
          <w:rFonts w:eastAsiaTheme="minorEastAsia"/>
          <w:color w:val="000000" w:themeColor="text1"/>
          <w:sz w:val="28"/>
          <w:szCs w:val="28"/>
        </w:rPr>
        <w:t>甾体皂苷与三萜皂苷如何区别？</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napToGrid w:val="0"/>
        <w:spacing w:line="360" w:lineRule="auto"/>
        <w:rPr>
          <w:rFonts w:eastAsiaTheme="minorEastAsia"/>
          <w:color w:val="000000" w:themeColor="text1"/>
          <w:sz w:val="28"/>
          <w:szCs w:val="28"/>
        </w:rPr>
      </w:pP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第九章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生物碱</w:t>
      </w:r>
      <w:r w:rsidRPr="001F33F7">
        <w:rPr>
          <w:rFonts w:eastAsiaTheme="minorEastAsia"/>
          <w:b/>
          <w:color w:val="000000" w:themeColor="text1"/>
          <w:kern w:val="0"/>
          <w:sz w:val="28"/>
          <w:szCs w:val="28"/>
        </w:rPr>
        <w:t>（第一节，第二节）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第九章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生物碱</w:t>
      </w:r>
      <w:r w:rsidRPr="001F33F7">
        <w:rPr>
          <w:rFonts w:eastAsiaTheme="minorEastAsia"/>
          <w:b/>
          <w:color w:val="000000" w:themeColor="text1"/>
          <w:kern w:val="0"/>
          <w:sz w:val="28"/>
          <w:szCs w:val="28"/>
        </w:rPr>
        <w:t>（第三节）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掌握生物碱的含义；生物碱的化学分类、生源分类。熟悉生物碱类化合物的存在形式。了解生物碱类化合物的分布。</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二、教学重点和难点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生物碱类化合物的含义。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生物碱类化合物的化学分类、生源分类。</w:t>
      </w:r>
    </w:p>
    <w:p w:rsidR="0017268A" w:rsidRPr="001F33F7" w:rsidRDefault="0017268A" w:rsidP="0017268A">
      <w:pPr>
        <w:numPr>
          <w:ilvl w:val="0"/>
          <w:numId w:val="28"/>
        </w:numPr>
        <w:spacing w:line="360" w:lineRule="auto"/>
        <w:rPr>
          <w:rFonts w:eastAsiaTheme="minorEastAsia"/>
          <w:color w:val="000000" w:themeColor="text1"/>
          <w:sz w:val="28"/>
          <w:szCs w:val="28"/>
        </w:rPr>
      </w:pPr>
      <w:r w:rsidRPr="001F33F7">
        <w:rPr>
          <w:rFonts w:eastAsiaTheme="minorEastAsia"/>
          <w:color w:val="000000" w:themeColor="text1"/>
          <w:sz w:val="28"/>
          <w:szCs w:val="28"/>
        </w:rPr>
        <w:t>教学难点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生物碱定义</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(2) </w:t>
      </w:r>
      <w:r w:rsidRPr="001F33F7">
        <w:rPr>
          <w:rFonts w:eastAsiaTheme="minorEastAsia"/>
          <w:color w:val="000000" w:themeColor="text1"/>
          <w:sz w:val="28"/>
          <w:szCs w:val="28"/>
        </w:rPr>
        <w:t>生物碱分类依据。</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．教学方法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采用启发式、提问式、讨论式等一些教学方法、方式进行教学，注重基础，提高分析问题的能力。</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采用多媒体课件与板书相结合的教学手段，以多媒体教学为主，并</w:t>
      </w:r>
      <w:r w:rsidRPr="001F33F7">
        <w:rPr>
          <w:rFonts w:eastAsiaTheme="minorEastAsia"/>
          <w:color w:val="000000" w:themeColor="text1"/>
          <w:sz w:val="28"/>
          <w:szCs w:val="28"/>
        </w:rPr>
        <w:t>辅以分子模型模拟</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第九章</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生物碱</w:t>
      </w:r>
    </w:p>
    <w:p w:rsidR="0017268A" w:rsidRPr="001F33F7" w:rsidRDefault="0017268A" w:rsidP="0017268A">
      <w:pPr>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第一节</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概述</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kern w:val="0"/>
          <w:sz w:val="28"/>
          <w:szCs w:val="28"/>
        </w:rPr>
        <w:t>（一）</w:t>
      </w:r>
      <w:r w:rsidRPr="001F33F7">
        <w:rPr>
          <w:rFonts w:eastAsiaTheme="minorEastAsia"/>
          <w:color w:val="000000" w:themeColor="text1"/>
          <w:sz w:val="28"/>
          <w:szCs w:val="28"/>
        </w:rPr>
        <w:t>生物碱定义及对该定义的理解</w:t>
      </w:r>
      <w:r w:rsidRPr="001F33F7">
        <w:rPr>
          <w:rFonts w:eastAsiaTheme="minorEastAsia"/>
          <w:color w:val="000000" w:themeColor="text1"/>
          <w:sz w:val="28"/>
          <w:szCs w:val="28"/>
        </w:rPr>
        <w:t xml:space="preserve"> </w:t>
      </w:r>
    </w:p>
    <w:p w:rsidR="0017268A" w:rsidRPr="001F33F7" w:rsidRDefault="0017268A" w:rsidP="0017268A">
      <w:pPr>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生物碱是指一类来源于生物界（以植物为主）的含氮的有机物，多数生物碱分子具有较复杂的环状结构，且氮原子在环状结构内，大多呈碱性，一般具有生物活性。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（二）分布</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低等植物（蕨类、菌类）、高等植物（单子叶植物、双子叶植物）；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同科同属植物可能含有相同结构类型的生物碱；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在植物体内各个器官和组织都可能有分布，但对于一种植物来说，生物碱往往在植物的某种器官含量较高。</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（三）存在形式</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．游离碱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．盐类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．酰胺类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w:t>
      </w:r>
      <w:r w:rsidRPr="001F33F7">
        <w:rPr>
          <w:rFonts w:eastAsiaTheme="minorEastAsia"/>
          <w:color w:val="000000" w:themeColor="text1"/>
          <w:sz w:val="28"/>
          <w:szCs w:val="28"/>
        </w:rPr>
        <w:t>N-</w:t>
      </w:r>
      <w:r w:rsidRPr="001F33F7">
        <w:rPr>
          <w:rFonts w:eastAsiaTheme="minorEastAsia"/>
          <w:color w:val="000000" w:themeColor="text1"/>
          <w:sz w:val="28"/>
          <w:szCs w:val="28"/>
        </w:rPr>
        <w:t>氧化物</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5</w:t>
      </w:r>
      <w:r w:rsidRPr="001F33F7">
        <w:rPr>
          <w:rFonts w:eastAsiaTheme="minorEastAsia"/>
          <w:color w:val="000000" w:themeColor="text1"/>
          <w:sz w:val="28"/>
          <w:szCs w:val="28"/>
        </w:rPr>
        <w:t>．氮杂缩醛类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6</w:t>
      </w:r>
      <w:r w:rsidRPr="001F33F7">
        <w:rPr>
          <w:rFonts w:eastAsiaTheme="minorEastAsia"/>
          <w:color w:val="000000" w:themeColor="text1"/>
          <w:sz w:val="28"/>
          <w:szCs w:val="28"/>
        </w:rPr>
        <w:t>．其它如亚胺、烯胺等</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（四）生物碱类型的命名</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 xml:space="preserve">1. </w:t>
      </w:r>
      <w:r w:rsidRPr="001F33F7">
        <w:rPr>
          <w:rFonts w:eastAsiaTheme="minorEastAsia"/>
          <w:color w:val="000000" w:themeColor="text1"/>
          <w:sz w:val="28"/>
          <w:szCs w:val="28"/>
        </w:rPr>
        <w:t>母核的化学结构，如吡啶、吡咯啶、喹啉、异喹啉、萜类等；</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．以来源植物命名，如石蒜科生物碱等。</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．生物碱单体成分的命名</w:t>
      </w:r>
    </w:p>
    <w:p w:rsidR="0017268A" w:rsidRPr="001F33F7" w:rsidRDefault="0017268A" w:rsidP="0017268A">
      <w:pPr>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第二节</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生物碱生物合成的基本原理</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（一）环合反应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w:t>
      </w:r>
      <w:r w:rsidRPr="001F33F7">
        <w:rPr>
          <w:rFonts w:eastAsiaTheme="minorEastAsia"/>
          <w:color w:val="000000" w:themeColor="text1"/>
          <w:sz w:val="28"/>
          <w:szCs w:val="28"/>
        </w:rPr>
        <w:t>C-N</w:t>
      </w:r>
      <w:r w:rsidRPr="001F33F7">
        <w:rPr>
          <w:rFonts w:eastAsiaTheme="minorEastAsia"/>
          <w:color w:val="000000" w:themeColor="text1"/>
          <w:sz w:val="28"/>
          <w:szCs w:val="28"/>
        </w:rPr>
        <w:t>键的裂解</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．内酰胺开环</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sz w:val="28"/>
          <w:szCs w:val="28"/>
        </w:rPr>
        <w:t>Hofmann</w:t>
      </w:r>
      <w:r w:rsidRPr="001F33F7">
        <w:rPr>
          <w:rFonts w:eastAsiaTheme="minorEastAsia"/>
          <w:color w:val="000000" w:themeColor="text1"/>
          <w:sz w:val="28"/>
          <w:szCs w:val="28"/>
        </w:rPr>
        <w:t>降解和</w:t>
      </w:r>
      <w:r w:rsidRPr="001F33F7">
        <w:rPr>
          <w:rFonts w:eastAsiaTheme="minorEastAsia"/>
          <w:color w:val="000000" w:themeColor="text1"/>
          <w:sz w:val="28"/>
          <w:szCs w:val="28"/>
        </w:rPr>
        <w:t>von Braun</w:t>
      </w:r>
      <w:r w:rsidRPr="001F33F7">
        <w:rPr>
          <w:rFonts w:eastAsiaTheme="minorEastAsia"/>
          <w:color w:val="000000" w:themeColor="text1"/>
          <w:sz w:val="28"/>
          <w:szCs w:val="28"/>
        </w:rPr>
        <w:t>降解：</w:t>
      </w:r>
    </w:p>
    <w:p w:rsidR="0017268A" w:rsidRPr="001F33F7" w:rsidRDefault="0017268A" w:rsidP="0017268A">
      <w:pPr>
        <w:spacing w:line="360" w:lineRule="auto"/>
        <w:ind w:firstLineChars="150" w:firstLine="420"/>
        <w:rPr>
          <w:rFonts w:eastAsiaTheme="minorEastAsia"/>
          <w:color w:val="000000" w:themeColor="text1"/>
          <w:sz w:val="28"/>
          <w:szCs w:val="28"/>
        </w:rPr>
      </w:pPr>
      <w:r w:rsidRPr="001F33F7">
        <w:rPr>
          <w:rFonts w:eastAsiaTheme="minorEastAsia"/>
          <w:color w:val="000000" w:themeColor="text1"/>
          <w:sz w:val="28"/>
          <w:szCs w:val="28"/>
        </w:rPr>
        <w:t>这是生物碱的两个降解反应。在生物体内同样可以化学上等价地进行这两种反应。</w:t>
      </w:r>
    </w:p>
    <w:p w:rsidR="0017268A" w:rsidRPr="001F33F7" w:rsidRDefault="0017268A" w:rsidP="0017268A">
      <w:pPr>
        <w:adjustRightInd w:val="0"/>
        <w:snapToGrid w:val="0"/>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第三节</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生物碱的分类、生源关系及其分布</w:t>
      </w:r>
    </w:p>
    <w:p w:rsidR="0017268A" w:rsidRPr="001F33F7" w:rsidRDefault="0017268A" w:rsidP="0017268A">
      <w:pPr>
        <w:spacing w:line="460" w:lineRule="exact"/>
        <w:rPr>
          <w:rFonts w:eastAsiaTheme="minorEastAsia"/>
          <w:color w:val="000000" w:themeColor="text1"/>
          <w:sz w:val="28"/>
          <w:szCs w:val="28"/>
        </w:rPr>
      </w:pPr>
      <w:bookmarkStart w:id="21" w:name="_Toc526942083"/>
      <w:r w:rsidRPr="001F33F7">
        <w:rPr>
          <w:rFonts w:eastAsiaTheme="minorEastAsia"/>
          <w:color w:val="000000" w:themeColor="text1"/>
          <w:sz w:val="28"/>
          <w:szCs w:val="28"/>
        </w:rPr>
        <w:t>（一）分类方法</w:t>
      </w:r>
      <w:bookmarkEnd w:id="21"/>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按植物来源分类的如：石蒜生物碱，长春花生物碱；</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按化学结构分类的如：异喹啉生物碱、甾体生物碱；</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按生源结合化学分类的如：来源于鸟氨酸的吡咯生物碱。</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（二）根据生物碱的化学结构分为以下一些主要类型：</w:t>
      </w:r>
      <w:bookmarkStart w:id="22" w:name="_Toc526942085"/>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有机胺类（苯丙氨酸</w:t>
      </w:r>
      <w:r w:rsidRPr="001F33F7">
        <w:rPr>
          <w:rFonts w:eastAsiaTheme="minorEastAsia"/>
          <w:color w:val="000000" w:themeColor="text1"/>
          <w:sz w:val="28"/>
          <w:szCs w:val="28"/>
        </w:rPr>
        <w:t>/</w:t>
      </w:r>
      <w:r w:rsidRPr="001F33F7">
        <w:rPr>
          <w:rFonts w:eastAsiaTheme="minorEastAsia"/>
          <w:color w:val="000000" w:themeColor="text1"/>
          <w:sz w:val="28"/>
          <w:szCs w:val="28"/>
        </w:rPr>
        <w:t>酪氨酸）</w:t>
      </w:r>
      <w:bookmarkEnd w:id="22"/>
    </w:p>
    <w:p w:rsidR="0017268A" w:rsidRPr="001F33F7" w:rsidRDefault="0017268A" w:rsidP="0017268A">
      <w:pPr>
        <w:spacing w:line="460" w:lineRule="exact"/>
        <w:ind w:firstLine="567"/>
        <w:rPr>
          <w:rFonts w:eastAsiaTheme="minorEastAsia"/>
          <w:color w:val="000000" w:themeColor="text1"/>
          <w:sz w:val="28"/>
          <w:szCs w:val="28"/>
        </w:rPr>
      </w:pPr>
      <w:r w:rsidRPr="001F33F7">
        <w:rPr>
          <w:rFonts w:eastAsiaTheme="minorEastAsia"/>
          <w:color w:val="000000" w:themeColor="text1"/>
          <w:sz w:val="28"/>
          <w:szCs w:val="28"/>
        </w:rPr>
        <w:t>结构特点：氮原子不结合在环内的一类生物碱。如：麻黄碱（</w:t>
      </w:r>
      <w:r w:rsidRPr="001F33F7">
        <w:rPr>
          <w:rFonts w:eastAsiaTheme="minorEastAsia"/>
          <w:color w:val="000000" w:themeColor="text1"/>
          <w:sz w:val="28"/>
          <w:szCs w:val="28"/>
        </w:rPr>
        <w:t>ephedrine</w:t>
      </w:r>
      <w:r w:rsidRPr="001F33F7">
        <w:rPr>
          <w:rFonts w:eastAsiaTheme="minorEastAsia"/>
          <w:color w:val="000000" w:themeColor="text1"/>
          <w:sz w:val="28"/>
          <w:szCs w:val="28"/>
        </w:rPr>
        <w:t>）、秋水仙碱（</w:t>
      </w:r>
      <w:r w:rsidRPr="001F33F7">
        <w:rPr>
          <w:rFonts w:eastAsiaTheme="minorEastAsia"/>
          <w:color w:val="000000" w:themeColor="text1"/>
          <w:sz w:val="28"/>
          <w:szCs w:val="28"/>
        </w:rPr>
        <w:t>colchicine</w:t>
      </w:r>
      <w:r w:rsidRPr="001F33F7">
        <w:rPr>
          <w:rFonts w:eastAsiaTheme="minorEastAsia"/>
          <w:color w:val="000000" w:themeColor="text1"/>
          <w:sz w:val="28"/>
          <w:szCs w:val="28"/>
        </w:rPr>
        <w:t>）和益母草碱（</w:t>
      </w:r>
      <w:r w:rsidRPr="001F33F7">
        <w:rPr>
          <w:rFonts w:eastAsiaTheme="minorEastAsia"/>
          <w:color w:val="000000" w:themeColor="text1"/>
          <w:sz w:val="28"/>
          <w:szCs w:val="28"/>
        </w:rPr>
        <w:t>leonurine</w:t>
      </w:r>
      <w:r w:rsidRPr="001F33F7">
        <w:rPr>
          <w:rFonts w:eastAsiaTheme="minorEastAsia"/>
          <w:color w:val="000000" w:themeColor="text1"/>
          <w:sz w:val="28"/>
          <w:szCs w:val="28"/>
        </w:rPr>
        <w:t>）等。</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106" type="#_x0000_t75" style="position:absolute;left:0;text-align:left;margin-left:71.95pt;margin-top:10.25pt;width:286.5pt;height:84.75pt;z-index:251728896" o:allowincell="f">
            <v:imagedata r:id="rId145" o:title=""/>
          </v:shape>
          <o:OLEObject Type="Embed" ProgID="ISISServer" ShapeID="_x0000_s1106" DrawAspect="Content" ObjectID="_1549347514" r:id="rId146"/>
        </w:object>
      </w: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bookmarkStart w:id="23" w:name="_Toc526942086"/>
      <w:r w:rsidRPr="001F33F7">
        <w:rPr>
          <w:rFonts w:eastAsiaTheme="minorEastAsia"/>
          <w:color w:val="000000" w:themeColor="text1"/>
          <w:sz w:val="28"/>
          <w:szCs w:val="28"/>
        </w:rPr>
        <w:lastRenderedPageBreak/>
        <w:t>2</w:t>
      </w:r>
      <w:r w:rsidRPr="001F33F7">
        <w:rPr>
          <w:rFonts w:eastAsiaTheme="minorEastAsia"/>
          <w:color w:val="000000" w:themeColor="text1"/>
          <w:sz w:val="28"/>
          <w:szCs w:val="28"/>
        </w:rPr>
        <w:t>．杂环衍生物类</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吡咯衍生物</w:t>
      </w:r>
      <w:bookmarkEnd w:id="23"/>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由吡咯或四氢吡咯衍生的生物碱。该类生物碱种类不少，较重要的分为：简单的吡咯衍生物、吡咯里西啶衍生物（又称双稠吡咯啶）和吲哚里西啶衍生物。</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简单的吡咯衍生物：（来源于鸟氨酸）</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红古豆碱（</w:t>
      </w:r>
      <w:r w:rsidRPr="001F33F7">
        <w:rPr>
          <w:rFonts w:eastAsiaTheme="minorEastAsia"/>
          <w:color w:val="000000" w:themeColor="text1"/>
          <w:sz w:val="28"/>
          <w:szCs w:val="28"/>
        </w:rPr>
        <w:t>cuscohygrine</w:t>
      </w:r>
      <w:r w:rsidRPr="001F33F7">
        <w:rPr>
          <w:rFonts w:eastAsiaTheme="minorEastAsia"/>
          <w:color w:val="000000" w:themeColor="text1"/>
          <w:sz w:val="28"/>
          <w:szCs w:val="28"/>
        </w:rPr>
        <w:t>）属简单的吡咯衍生物类生物碱。</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吡咯里西啶</w:t>
      </w:r>
      <w:r w:rsidRPr="001F33F7">
        <w:rPr>
          <w:rFonts w:eastAsiaTheme="minorEastAsia"/>
          <w:color w:val="000000" w:themeColor="text1"/>
          <w:sz w:val="28"/>
          <w:szCs w:val="28"/>
        </w:rPr>
        <w:t>(pyrrolizidine)</w:t>
      </w:r>
      <w:r w:rsidRPr="001F33F7">
        <w:rPr>
          <w:rFonts w:eastAsiaTheme="minorEastAsia"/>
          <w:color w:val="000000" w:themeColor="text1"/>
          <w:sz w:val="28"/>
          <w:szCs w:val="28"/>
        </w:rPr>
        <w:t>衍生物：（来源于鸟氨酸）</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主要分布在菊科千里光属、豆科野百合属等。如：野百合碱</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吲哚里西啶（</w:t>
      </w:r>
      <w:r w:rsidRPr="001F33F7">
        <w:rPr>
          <w:rFonts w:eastAsiaTheme="minorEastAsia"/>
          <w:color w:val="000000" w:themeColor="text1"/>
          <w:sz w:val="28"/>
          <w:szCs w:val="28"/>
        </w:rPr>
        <w:t>indolizidine</w:t>
      </w:r>
      <w:r w:rsidRPr="001F33F7">
        <w:rPr>
          <w:rFonts w:eastAsiaTheme="minorEastAsia"/>
          <w:color w:val="000000" w:themeColor="text1"/>
          <w:sz w:val="28"/>
          <w:szCs w:val="28"/>
        </w:rPr>
        <w:t>）衍生物：（来源于赖氨酸）</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由吡咯啶和六氢吡啶骈合所成杂环。</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如：一叶萩碱（</w:t>
      </w:r>
      <w:r w:rsidRPr="001F33F7">
        <w:rPr>
          <w:rFonts w:eastAsiaTheme="minorEastAsia"/>
          <w:color w:val="000000" w:themeColor="text1"/>
          <w:sz w:val="28"/>
          <w:szCs w:val="28"/>
        </w:rPr>
        <w:t>securinine</w:t>
      </w:r>
      <w:r w:rsidRPr="001F33F7">
        <w:rPr>
          <w:rFonts w:eastAsiaTheme="minorEastAsia"/>
          <w:color w:val="000000" w:themeColor="text1"/>
          <w:sz w:val="28"/>
          <w:szCs w:val="28"/>
        </w:rPr>
        <w:t>）。</w:t>
      </w:r>
    </w:p>
    <w:p w:rsidR="0017268A" w:rsidRPr="001F33F7" w:rsidRDefault="0017268A" w:rsidP="0017268A">
      <w:pPr>
        <w:spacing w:line="460" w:lineRule="exact"/>
        <w:rPr>
          <w:rFonts w:eastAsiaTheme="minorEastAsia"/>
          <w:color w:val="000000" w:themeColor="text1"/>
          <w:sz w:val="28"/>
          <w:szCs w:val="28"/>
        </w:rPr>
      </w:pPr>
      <w:bookmarkStart w:id="24" w:name="_Toc526942087"/>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）吡啶（</w:t>
      </w:r>
      <w:r w:rsidRPr="001F33F7">
        <w:rPr>
          <w:rFonts w:eastAsiaTheme="minorEastAsia"/>
          <w:color w:val="000000" w:themeColor="text1"/>
          <w:sz w:val="28"/>
          <w:szCs w:val="28"/>
        </w:rPr>
        <w:t>pyridine</w:t>
      </w:r>
      <w:r w:rsidRPr="001F33F7">
        <w:rPr>
          <w:rFonts w:eastAsiaTheme="minorEastAsia"/>
          <w:color w:val="000000" w:themeColor="text1"/>
          <w:sz w:val="28"/>
          <w:szCs w:val="28"/>
        </w:rPr>
        <w:t>）衍生物</w:t>
      </w:r>
      <w:bookmarkEnd w:id="24"/>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由吡啶或六氢吡啶衍生的生物碱。该类型生物碱主要有：</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简单吡啶衍生物</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喹诺里西啶（</w:t>
      </w:r>
      <w:r w:rsidRPr="001F33F7">
        <w:rPr>
          <w:rFonts w:eastAsiaTheme="minorEastAsia"/>
          <w:color w:val="000000" w:themeColor="text1"/>
          <w:sz w:val="28"/>
          <w:szCs w:val="28"/>
        </w:rPr>
        <w:t>quinolizidine</w:t>
      </w:r>
      <w:r w:rsidRPr="001F33F7">
        <w:rPr>
          <w:rFonts w:eastAsiaTheme="minorEastAsia"/>
          <w:color w:val="000000" w:themeColor="text1"/>
          <w:sz w:val="28"/>
          <w:szCs w:val="28"/>
        </w:rPr>
        <w:t>）：</w:t>
      </w:r>
    </w:p>
    <w:p w:rsidR="0017268A" w:rsidRPr="001F33F7" w:rsidRDefault="0017268A" w:rsidP="0017268A">
      <w:pPr>
        <w:spacing w:line="460" w:lineRule="exact"/>
        <w:rPr>
          <w:rFonts w:eastAsiaTheme="minorEastAsia"/>
          <w:color w:val="000000" w:themeColor="text1"/>
          <w:sz w:val="28"/>
          <w:szCs w:val="28"/>
        </w:rPr>
      </w:pPr>
      <w:bookmarkStart w:id="25" w:name="_Toc526942088"/>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）莨菪烷（</w:t>
      </w:r>
      <w:r w:rsidRPr="001F33F7">
        <w:rPr>
          <w:rFonts w:eastAsiaTheme="minorEastAsia"/>
          <w:color w:val="000000" w:themeColor="text1"/>
          <w:sz w:val="28"/>
          <w:szCs w:val="28"/>
        </w:rPr>
        <w:t>tropane</w:t>
      </w:r>
      <w:r w:rsidRPr="001F33F7">
        <w:rPr>
          <w:rFonts w:eastAsiaTheme="minorEastAsia"/>
          <w:color w:val="000000" w:themeColor="text1"/>
          <w:sz w:val="28"/>
          <w:szCs w:val="28"/>
        </w:rPr>
        <w:t>）衍生物</w:t>
      </w:r>
      <w:bookmarkEnd w:id="25"/>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莨菪烷是由吡咯啶和哌啶骈合而成的杂环。该类生物碱可分为二个类型：</w:t>
      </w:r>
    </w:p>
    <w:p w:rsidR="0017268A" w:rsidRPr="001F33F7" w:rsidRDefault="0017268A" w:rsidP="0017268A">
      <w:pPr>
        <w:spacing w:line="460" w:lineRule="exact"/>
        <w:ind w:firstLineChars="100" w:firstLine="280"/>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107" type="#_x0000_t75" style="position:absolute;left:0;text-align:left;margin-left:59.95pt;margin-top:7.35pt;width:69.75pt;height:57pt;z-index:251729920;mso-wrap-distance-right:28.35pt" o:allowincell="f">
            <v:imagedata r:id="rId147" o:title=""/>
            <w10:wrap type="square" side="right"/>
          </v:shape>
          <o:OLEObject Type="Embed" ProgID="ISISServer" ShapeID="_x0000_s1107" DrawAspect="Content" ObjectID="_1549347515" r:id="rId148"/>
        </w:object>
      </w:r>
      <w:r w:rsidRPr="001F33F7">
        <w:rPr>
          <w:rFonts w:eastAsiaTheme="minorEastAsia"/>
          <w:color w:val="000000" w:themeColor="text1"/>
          <w:sz w:val="28"/>
          <w:szCs w:val="28"/>
        </w:rPr>
        <w:t>颠茄生物碱（</w:t>
      </w:r>
      <w:r w:rsidRPr="001F33F7">
        <w:rPr>
          <w:rFonts w:eastAsiaTheme="minorEastAsia"/>
          <w:color w:val="000000" w:themeColor="text1"/>
          <w:sz w:val="28"/>
          <w:szCs w:val="28"/>
        </w:rPr>
        <w:t>belladonna alkaloids</w:t>
      </w:r>
      <w:r w:rsidRPr="001F33F7">
        <w:rPr>
          <w:rFonts w:eastAsiaTheme="minorEastAsia"/>
          <w:color w:val="000000" w:themeColor="text1"/>
          <w:sz w:val="28"/>
          <w:szCs w:val="28"/>
        </w:rPr>
        <w:t>）</w:t>
      </w:r>
    </w:p>
    <w:p w:rsidR="0017268A" w:rsidRPr="001F33F7" w:rsidRDefault="0017268A" w:rsidP="0017268A">
      <w:pPr>
        <w:spacing w:line="460" w:lineRule="exact"/>
        <w:ind w:firstLineChars="100" w:firstLine="280"/>
        <w:rPr>
          <w:rFonts w:eastAsiaTheme="minorEastAsia"/>
          <w:color w:val="000000" w:themeColor="text1"/>
          <w:sz w:val="28"/>
          <w:szCs w:val="28"/>
        </w:rPr>
      </w:pPr>
      <w:r w:rsidRPr="001F33F7">
        <w:rPr>
          <w:rFonts w:eastAsiaTheme="minorEastAsia"/>
          <w:color w:val="000000" w:themeColor="text1"/>
          <w:sz w:val="28"/>
          <w:szCs w:val="28"/>
        </w:rPr>
        <w:t>古柯生物碱（</w:t>
      </w:r>
      <w:r w:rsidRPr="001F33F7">
        <w:rPr>
          <w:rFonts w:eastAsiaTheme="minorEastAsia"/>
          <w:color w:val="000000" w:themeColor="text1"/>
          <w:sz w:val="28"/>
          <w:szCs w:val="28"/>
        </w:rPr>
        <w:t>coca alkaloids</w:t>
      </w:r>
      <w:r w:rsidRPr="001F33F7">
        <w:rPr>
          <w:rFonts w:eastAsiaTheme="minorEastAsia"/>
          <w:color w:val="000000" w:themeColor="text1"/>
          <w:sz w:val="28"/>
          <w:szCs w:val="28"/>
        </w:rPr>
        <w:t>）。</w:t>
      </w:r>
    </w:p>
    <w:p w:rsidR="0017268A" w:rsidRPr="001F33F7" w:rsidRDefault="0017268A" w:rsidP="0017268A">
      <w:pPr>
        <w:spacing w:line="460" w:lineRule="exact"/>
        <w:ind w:firstLineChars="100" w:firstLine="280"/>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bookmarkStart w:id="26" w:name="_Toc526942089"/>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）喹啉衍生物（邻氨基苯甲酸）</w:t>
      </w:r>
      <w:bookmarkEnd w:id="26"/>
    </w:p>
    <w:p w:rsidR="0017268A" w:rsidRPr="001F33F7" w:rsidRDefault="0017268A" w:rsidP="0017268A">
      <w:pPr>
        <w:spacing w:line="460" w:lineRule="exact"/>
        <w:ind w:firstLineChars="250" w:firstLine="700"/>
        <w:rPr>
          <w:rFonts w:eastAsiaTheme="minorEastAsia"/>
          <w:color w:val="000000" w:themeColor="text1"/>
          <w:sz w:val="28"/>
          <w:szCs w:val="28"/>
        </w:rPr>
      </w:pPr>
      <w:r w:rsidRPr="001F33F7">
        <w:rPr>
          <w:rFonts w:eastAsiaTheme="minorEastAsia"/>
          <w:color w:val="000000" w:themeColor="text1"/>
          <w:sz w:val="28"/>
          <w:szCs w:val="28"/>
        </w:rPr>
        <w:t>如：喜树碱（</w:t>
      </w:r>
      <w:r w:rsidRPr="001F33F7">
        <w:rPr>
          <w:rFonts w:eastAsiaTheme="minorEastAsia"/>
          <w:color w:val="000000" w:themeColor="text1"/>
          <w:sz w:val="28"/>
          <w:szCs w:val="28"/>
        </w:rPr>
        <w:t>camptothecine</w:t>
      </w:r>
      <w:r w:rsidRPr="001F33F7">
        <w:rPr>
          <w:rFonts w:eastAsiaTheme="minorEastAsia"/>
          <w:color w:val="000000" w:themeColor="text1"/>
          <w:sz w:val="28"/>
          <w:szCs w:val="28"/>
        </w:rPr>
        <w:t>）</w:t>
      </w:r>
      <w:bookmarkStart w:id="27" w:name="_Toc526942090"/>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5</w:t>
      </w:r>
      <w:r w:rsidRPr="001F33F7">
        <w:rPr>
          <w:rFonts w:eastAsiaTheme="minorEastAsia"/>
          <w:color w:val="000000" w:themeColor="text1"/>
          <w:sz w:val="28"/>
          <w:szCs w:val="28"/>
        </w:rPr>
        <w:t>）异喹啉衍生物（苯丙氨酸</w:t>
      </w:r>
      <w:r w:rsidRPr="001F33F7">
        <w:rPr>
          <w:rFonts w:eastAsiaTheme="minorEastAsia"/>
          <w:color w:val="000000" w:themeColor="text1"/>
          <w:sz w:val="28"/>
          <w:szCs w:val="28"/>
        </w:rPr>
        <w:t>/</w:t>
      </w:r>
      <w:r w:rsidRPr="001F33F7">
        <w:rPr>
          <w:rFonts w:eastAsiaTheme="minorEastAsia"/>
          <w:color w:val="000000" w:themeColor="text1"/>
          <w:sz w:val="28"/>
          <w:szCs w:val="28"/>
        </w:rPr>
        <w:t>酪氨酸）</w:t>
      </w:r>
      <w:bookmarkEnd w:id="27"/>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108" type="#_x0000_t75" style="position:absolute;left:0;text-align:left;margin-left:54pt;margin-top:38pt;width:315pt;height:104.1pt;z-index:251730944">
            <v:imagedata r:id="rId149" o:title=""/>
          </v:shape>
          <o:OLEObject Type="Embed" ProgID="ISISServer" ShapeID="_x0000_s1108" DrawAspect="Content" ObjectID="_1549347516" r:id="rId150"/>
        </w:object>
      </w:r>
      <w:r w:rsidRPr="001F33F7">
        <w:rPr>
          <w:rFonts w:eastAsiaTheme="minorEastAsia"/>
          <w:color w:val="000000" w:themeColor="text1"/>
          <w:sz w:val="28"/>
          <w:szCs w:val="28"/>
        </w:rPr>
        <w:t>是一类很重要的生物碱，由于其数量多且结构类型复杂，仅就其主要类型说明如下：</w:t>
      </w: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 xml:space="preserve"> 1-</w:t>
      </w:r>
      <w:r w:rsidRPr="001F33F7">
        <w:rPr>
          <w:rFonts w:eastAsiaTheme="minorEastAsia"/>
          <w:color w:val="000000" w:themeColor="text1"/>
          <w:sz w:val="28"/>
          <w:szCs w:val="28"/>
        </w:rPr>
        <w:t>苯甲基异喹啉（</w:t>
      </w:r>
      <w:r w:rsidRPr="001F33F7">
        <w:rPr>
          <w:rFonts w:eastAsiaTheme="minorEastAsia"/>
          <w:color w:val="000000" w:themeColor="text1"/>
          <w:sz w:val="28"/>
          <w:szCs w:val="28"/>
        </w:rPr>
        <w:t>1-benzyl-isoquinoline</w:t>
      </w:r>
      <w:r w:rsidRPr="001F33F7">
        <w:rPr>
          <w:rFonts w:eastAsiaTheme="minorEastAsia"/>
          <w:color w:val="000000" w:themeColor="text1"/>
          <w:sz w:val="28"/>
          <w:szCs w:val="28"/>
        </w:rPr>
        <w:t>）型生物碱</w:t>
      </w:r>
      <w:r w:rsidRPr="001F33F7">
        <w:rPr>
          <w:rFonts w:eastAsiaTheme="minorEastAsia"/>
          <w:color w:val="000000" w:themeColor="text1"/>
          <w:sz w:val="28"/>
          <w:szCs w:val="28"/>
        </w:rPr>
        <w:t xml:space="preserve"> </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双苯甲基异喹啉（</w:t>
      </w:r>
      <w:r w:rsidRPr="001F33F7">
        <w:rPr>
          <w:rFonts w:eastAsiaTheme="minorEastAsia"/>
          <w:color w:val="000000" w:themeColor="text1"/>
          <w:sz w:val="28"/>
          <w:szCs w:val="28"/>
        </w:rPr>
        <w:t>bisbenzyl-isoquinoline</w:t>
      </w:r>
      <w:r w:rsidRPr="001F33F7">
        <w:rPr>
          <w:rFonts w:eastAsiaTheme="minorEastAsia"/>
          <w:color w:val="000000" w:themeColor="text1"/>
          <w:sz w:val="28"/>
          <w:szCs w:val="28"/>
        </w:rPr>
        <w:t>）型生物碱</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原小檗碱（</w:t>
      </w:r>
      <w:r w:rsidRPr="001F33F7">
        <w:rPr>
          <w:rFonts w:eastAsiaTheme="minorEastAsia"/>
          <w:color w:val="000000" w:themeColor="text1"/>
          <w:sz w:val="28"/>
          <w:szCs w:val="28"/>
        </w:rPr>
        <w:t>protoberberine</w:t>
      </w:r>
      <w:r w:rsidRPr="001F33F7">
        <w:rPr>
          <w:rFonts w:eastAsiaTheme="minorEastAsia"/>
          <w:color w:val="000000" w:themeColor="text1"/>
          <w:sz w:val="28"/>
          <w:szCs w:val="28"/>
        </w:rPr>
        <w:t>）型生物碱</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④</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阿朴啡（</w:t>
      </w:r>
      <w:r w:rsidRPr="001F33F7">
        <w:rPr>
          <w:rFonts w:eastAsiaTheme="minorEastAsia"/>
          <w:color w:val="000000" w:themeColor="text1"/>
          <w:sz w:val="28"/>
          <w:szCs w:val="28"/>
        </w:rPr>
        <w:t>aporphine</w:t>
      </w:r>
      <w:r w:rsidRPr="001F33F7">
        <w:rPr>
          <w:rFonts w:eastAsiaTheme="minorEastAsia"/>
          <w:color w:val="000000" w:themeColor="text1"/>
          <w:sz w:val="28"/>
          <w:szCs w:val="28"/>
        </w:rPr>
        <w:t>）型生物碱：是由苯甲基四氢异喹啉衍生物分子内脱去二个氢原子，使苯环与苯环相结合，形成了菲核。</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⑤</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原阿朴啡（</w:t>
      </w:r>
      <w:r w:rsidRPr="001F33F7">
        <w:rPr>
          <w:rFonts w:eastAsiaTheme="minorEastAsia"/>
          <w:color w:val="000000" w:themeColor="text1"/>
          <w:sz w:val="28"/>
          <w:szCs w:val="28"/>
        </w:rPr>
        <w:t>proaporphine</w:t>
      </w:r>
      <w:r w:rsidRPr="001F33F7">
        <w:rPr>
          <w:rFonts w:eastAsiaTheme="minorEastAsia"/>
          <w:color w:val="000000" w:themeColor="text1"/>
          <w:sz w:val="28"/>
          <w:szCs w:val="28"/>
        </w:rPr>
        <w:t>）型生物碱：该类型生物碱常伴阿朴啡型生物碱共存在于植物中，故认为是阿朴啡型生物碱的前体。</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⑥</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吗啡烷（</w:t>
      </w:r>
      <w:r w:rsidRPr="001F33F7">
        <w:rPr>
          <w:rFonts w:eastAsiaTheme="minorEastAsia"/>
          <w:color w:val="000000" w:themeColor="text1"/>
          <w:sz w:val="28"/>
          <w:szCs w:val="28"/>
        </w:rPr>
        <w:t>morphinane</w:t>
      </w:r>
      <w:r w:rsidRPr="001F33F7">
        <w:rPr>
          <w:rFonts w:eastAsiaTheme="minorEastAsia"/>
          <w:color w:val="000000" w:themeColor="text1"/>
          <w:sz w:val="28"/>
          <w:szCs w:val="28"/>
        </w:rPr>
        <w:t>）型生物碱：属于苯甲基异喹啉的衍生物，又同时是菲的部分饱和衍生物。</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⑦</w:t>
      </w:r>
      <w:r w:rsidRPr="001F33F7">
        <w:rPr>
          <w:rFonts w:eastAsiaTheme="minorEastAsia"/>
          <w:color w:val="000000" w:themeColor="text1"/>
          <w:sz w:val="28"/>
          <w:szCs w:val="28"/>
        </w:rPr>
        <w:t>原托品碱（</w:t>
      </w:r>
      <w:r w:rsidRPr="001F33F7">
        <w:rPr>
          <w:rFonts w:eastAsiaTheme="minorEastAsia"/>
          <w:color w:val="000000" w:themeColor="text1"/>
          <w:sz w:val="28"/>
          <w:szCs w:val="28"/>
        </w:rPr>
        <w:t>protopine</w:t>
      </w:r>
      <w:r w:rsidRPr="001F33F7">
        <w:rPr>
          <w:rFonts w:eastAsiaTheme="minorEastAsia"/>
          <w:color w:val="000000" w:themeColor="text1"/>
          <w:sz w:val="28"/>
          <w:szCs w:val="28"/>
        </w:rPr>
        <w:t>）型生物碱</w:t>
      </w:r>
      <w:bookmarkStart w:id="28" w:name="_Toc526942091"/>
    </w:p>
    <w:p w:rsidR="0017268A" w:rsidRPr="001F33F7" w:rsidRDefault="0017268A" w:rsidP="0017268A">
      <w:pPr>
        <w:pStyle w:val="a6"/>
        <w:spacing w:line="460" w:lineRule="exact"/>
        <w:rPr>
          <w:rFonts w:eastAsiaTheme="minorEastAsia"/>
          <w:b/>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）菲啶（</w:t>
      </w:r>
      <w:r w:rsidRPr="001F33F7">
        <w:rPr>
          <w:rFonts w:eastAsiaTheme="minorEastAsia"/>
          <w:color w:val="000000" w:themeColor="text1"/>
          <w:sz w:val="28"/>
          <w:szCs w:val="28"/>
        </w:rPr>
        <w:t>phenanthridine</w:t>
      </w:r>
      <w:r w:rsidRPr="001F33F7">
        <w:rPr>
          <w:rFonts w:eastAsiaTheme="minorEastAsia"/>
          <w:color w:val="000000" w:themeColor="text1"/>
          <w:sz w:val="28"/>
          <w:szCs w:val="28"/>
        </w:rPr>
        <w:t>）衍生物（苯丙氨酸</w:t>
      </w:r>
      <w:r w:rsidRPr="001F33F7">
        <w:rPr>
          <w:rFonts w:eastAsiaTheme="minorEastAsia"/>
          <w:color w:val="000000" w:themeColor="text1"/>
          <w:sz w:val="28"/>
          <w:szCs w:val="28"/>
        </w:rPr>
        <w:t>/</w:t>
      </w:r>
      <w:r w:rsidRPr="001F33F7">
        <w:rPr>
          <w:rFonts w:eastAsiaTheme="minorEastAsia"/>
          <w:color w:val="000000" w:themeColor="text1"/>
          <w:sz w:val="28"/>
          <w:szCs w:val="28"/>
        </w:rPr>
        <w:t>酪氨酸）</w:t>
      </w:r>
      <w:bookmarkEnd w:id="28"/>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也属异喹啉衍生物，该类型中较重要的有：</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苯骈菲啶（</w:t>
      </w:r>
      <w:r w:rsidRPr="001F33F7">
        <w:rPr>
          <w:rFonts w:eastAsiaTheme="minorEastAsia"/>
          <w:color w:val="000000" w:themeColor="text1"/>
          <w:sz w:val="28"/>
          <w:szCs w:val="28"/>
        </w:rPr>
        <w:t>benzo-phenanthridine</w:t>
      </w:r>
      <w:r w:rsidRPr="001F33F7">
        <w:rPr>
          <w:rFonts w:eastAsiaTheme="minorEastAsia"/>
          <w:color w:val="000000" w:themeColor="text1"/>
          <w:sz w:val="28"/>
          <w:szCs w:val="28"/>
        </w:rPr>
        <w:t>）类生物碱</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吡咯骈菲啶（</w:t>
      </w:r>
      <w:r w:rsidRPr="001F33F7">
        <w:rPr>
          <w:rFonts w:eastAsiaTheme="minorEastAsia"/>
          <w:color w:val="000000" w:themeColor="text1"/>
          <w:sz w:val="28"/>
          <w:szCs w:val="28"/>
        </w:rPr>
        <w:t>Pyrro-phenanthridine</w:t>
      </w:r>
      <w:r w:rsidRPr="001F33F7">
        <w:rPr>
          <w:rFonts w:eastAsiaTheme="minorEastAsia"/>
          <w:color w:val="000000" w:themeColor="text1"/>
          <w:sz w:val="28"/>
          <w:szCs w:val="28"/>
        </w:rPr>
        <w:t>）类生物碱：如石蒜碱（</w:t>
      </w:r>
      <w:r w:rsidRPr="001F33F7">
        <w:rPr>
          <w:rFonts w:eastAsiaTheme="minorEastAsia"/>
          <w:color w:val="000000" w:themeColor="text1"/>
          <w:sz w:val="28"/>
          <w:szCs w:val="28"/>
        </w:rPr>
        <w:t>lycorine</w:t>
      </w:r>
      <w:r w:rsidRPr="001F33F7">
        <w:rPr>
          <w:rFonts w:eastAsiaTheme="minorEastAsia"/>
          <w:color w:val="000000" w:themeColor="text1"/>
          <w:sz w:val="28"/>
          <w:szCs w:val="28"/>
        </w:rPr>
        <w:t>）</w:t>
      </w:r>
    </w:p>
    <w:p w:rsidR="0017268A" w:rsidRPr="001F33F7" w:rsidRDefault="0017268A" w:rsidP="0017268A">
      <w:pPr>
        <w:spacing w:line="460" w:lineRule="exact"/>
        <w:rPr>
          <w:rFonts w:eastAsiaTheme="minorEastAsia"/>
          <w:color w:val="000000" w:themeColor="text1"/>
          <w:sz w:val="28"/>
          <w:szCs w:val="28"/>
        </w:rPr>
      </w:pPr>
      <w:bookmarkStart w:id="29" w:name="_Toc526942092"/>
      <w:r w:rsidRPr="001F33F7">
        <w:rPr>
          <w:rFonts w:eastAsiaTheme="minorEastAsia"/>
          <w:color w:val="000000" w:themeColor="text1"/>
          <w:sz w:val="28"/>
          <w:szCs w:val="28"/>
        </w:rPr>
        <w:t>（</w:t>
      </w:r>
      <w:r w:rsidRPr="001F33F7">
        <w:rPr>
          <w:rFonts w:eastAsiaTheme="minorEastAsia"/>
          <w:color w:val="000000" w:themeColor="text1"/>
          <w:sz w:val="28"/>
          <w:szCs w:val="28"/>
        </w:rPr>
        <w:t>7</w:t>
      </w:r>
      <w:r w:rsidRPr="001F33F7">
        <w:rPr>
          <w:rFonts w:eastAsiaTheme="minorEastAsia"/>
          <w:color w:val="000000" w:themeColor="text1"/>
          <w:sz w:val="28"/>
          <w:szCs w:val="28"/>
        </w:rPr>
        <w:t>）吖啶酮（</w:t>
      </w:r>
      <w:r w:rsidRPr="001F33F7">
        <w:rPr>
          <w:rFonts w:eastAsiaTheme="minorEastAsia"/>
          <w:color w:val="000000" w:themeColor="text1"/>
          <w:sz w:val="28"/>
          <w:szCs w:val="28"/>
        </w:rPr>
        <w:t>acridone</w:t>
      </w:r>
      <w:r w:rsidRPr="001F33F7">
        <w:rPr>
          <w:rFonts w:eastAsiaTheme="minorEastAsia"/>
          <w:color w:val="000000" w:themeColor="text1"/>
          <w:sz w:val="28"/>
          <w:szCs w:val="28"/>
        </w:rPr>
        <w:t>）衍生物（邻氨基苯甲酸）</w:t>
      </w:r>
      <w:bookmarkEnd w:id="29"/>
    </w:p>
    <w:p w:rsidR="0017268A" w:rsidRPr="001F33F7" w:rsidRDefault="0017268A" w:rsidP="0017268A">
      <w:pPr>
        <w:spacing w:line="460" w:lineRule="exact"/>
        <w:rPr>
          <w:rFonts w:eastAsiaTheme="minorEastAsia"/>
          <w:color w:val="000000" w:themeColor="text1"/>
          <w:sz w:val="28"/>
          <w:szCs w:val="28"/>
        </w:rPr>
      </w:pPr>
      <w:bookmarkStart w:id="30" w:name="_Toc526942093"/>
      <w:r w:rsidRPr="001F33F7">
        <w:rPr>
          <w:rFonts w:eastAsiaTheme="minorEastAsia"/>
          <w:color w:val="000000" w:themeColor="text1"/>
          <w:sz w:val="28"/>
          <w:szCs w:val="28"/>
        </w:rPr>
        <w:t>（</w:t>
      </w:r>
      <w:r w:rsidRPr="001F33F7">
        <w:rPr>
          <w:rFonts w:eastAsiaTheme="minorEastAsia"/>
          <w:color w:val="000000" w:themeColor="text1"/>
          <w:sz w:val="28"/>
          <w:szCs w:val="28"/>
        </w:rPr>
        <w:t>8</w:t>
      </w:r>
      <w:r w:rsidRPr="001F33F7">
        <w:rPr>
          <w:rFonts w:eastAsiaTheme="minorEastAsia"/>
          <w:color w:val="000000" w:themeColor="text1"/>
          <w:sz w:val="28"/>
          <w:szCs w:val="28"/>
        </w:rPr>
        <w:t>）吲哚（</w:t>
      </w:r>
      <w:r w:rsidRPr="001F33F7">
        <w:rPr>
          <w:rFonts w:eastAsiaTheme="minorEastAsia"/>
          <w:color w:val="000000" w:themeColor="text1"/>
          <w:sz w:val="28"/>
          <w:szCs w:val="28"/>
        </w:rPr>
        <w:t>yinduo</w:t>
      </w:r>
      <w:r w:rsidRPr="001F33F7">
        <w:rPr>
          <w:rFonts w:eastAsiaTheme="minorEastAsia"/>
          <w:color w:val="000000" w:themeColor="text1"/>
          <w:sz w:val="28"/>
          <w:szCs w:val="28"/>
        </w:rPr>
        <w:t>）衍生物（苯丙氨酸</w:t>
      </w:r>
      <w:r w:rsidRPr="001F33F7">
        <w:rPr>
          <w:rFonts w:eastAsiaTheme="minorEastAsia"/>
          <w:color w:val="000000" w:themeColor="text1"/>
          <w:sz w:val="28"/>
          <w:szCs w:val="28"/>
        </w:rPr>
        <w:t>/</w:t>
      </w:r>
      <w:r w:rsidRPr="001F33F7">
        <w:rPr>
          <w:rFonts w:eastAsiaTheme="minorEastAsia"/>
          <w:color w:val="000000" w:themeColor="text1"/>
          <w:sz w:val="28"/>
          <w:szCs w:val="28"/>
        </w:rPr>
        <w:t>酪氨酸）</w:t>
      </w:r>
      <w:bookmarkEnd w:id="30"/>
    </w:p>
    <w:p w:rsidR="0017268A" w:rsidRPr="001F33F7" w:rsidRDefault="0017268A" w:rsidP="0017268A">
      <w:pPr>
        <w:spacing w:line="460" w:lineRule="exact"/>
        <w:rPr>
          <w:rFonts w:eastAsiaTheme="minorEastAsia"/>
          <w:color w:val="000000" w:themeColor="text1"/>
          <w:sz w:val="28"/>
          <w:szCs w:val="28"/>
        </w:rPr>
      </w:pPr>
      <w:bookmarkStart w:id="31" w:name="_Toc526942094"/>
      <w:r w:rsidRPr="001F33F7">
        <w:rPr>
          <w:rFonts w:eastAsiaTheme="minorEastAsia"/>
          <w:color w:val="000000" w:themeColor="text1"/>
          <w:sz w:val="28"/>
          <w:szCs w:val="28"/>
        </w:rPr>
        <w:t>（</w:t>
      </w:r>
      <w:r w:rsidRPr="001F33F7">
        <w:rPr>
          <w:rFonts w:eastAsiaTheme="minorEastAsia"/>
          <w:color w:val="000000" w:themeColor="text1"/>
          <w:sz w:val="28"/>
          <w:szCs w:val="28"/>
        </w:rPr>
        <w:t>9</w:t>
      </w:r>
      <w:r w:rsidRPr="001F33F7">
        <w:rPr>
          <w:rFonts w:eastAsiaTheme="minorEastAsia"/>
          <w:color w:val="000000" w:themeColor="text1"/>
          <w:sz w:val="28"/>
          <w:szCs w:val="28"/>
        </w:rPr>
        <w:t>）咪唑（</w:t>
      </w:r>
      <w:r w:rsidRPr="001F33F7">
        <w:rPr>
          <w:rFonts w:eastAsiaTheme="minorEastAsia"/>
          <w:color w:val="000000" w:themeColor="text1"/>
          <w:sz w:val="28"/>
          <w:szCs w:val="28"/>
        </w:rPr>
        <w:t>imidazole</w:t>
      </w:r>
      <w:r w:rsidRPr="001F33F7">
        <w:rPr>
          <w:rFonts w:eastAsiaTheme="minorEastAsia"/>
          <w:color w:val="000000" w:themeColor="text1"/>
          <w:sz w:val="28"/>
          <w:szCs w:val="28"/>
        </w:rPr>
        <w:t>）衍生物</w:t>
      </w:r>
      <w:bookmarkEnd w:id="31"/>
    </w:p>
    <w:p w:rsidR="0017268A" w:rsidRPr="001F33F7" w:rsidRDefault="0017268A" w:rsidP="0017268A">
      <w:pPr>
        <w:spacing w:line="460" w:lineRule="exact"/>
        <w:rPr>
          <w:rFonts w:eastAsiaTheme="minorEastAsia"/>
          <w:color w:val="000000" w:themeColor="text1"/>
          <w:sz w:val="28"/>
          <w:szCs w:val="28"/>
        </w:rPr>
      </w:pPr>
      <w:bookmarkStart w:id="32" w:name="_Toc526942095"/>
      <w:r w:rsidRPr="001F33F7">
        <w:rPr>
          <w:rFonts w:eastAsiaTheme="minorEastAsia"/>
          <w:color w:val="000000" w:themeColor="text1"/>
          <w:sz w:val="28"/>
          <w:szCs w:val="28"/>
        </w:rPr>
        <w:t>（</w:t>
      </w:r>
      <w:r w:rsidRPr="001F33F7">
        <w:rPr>
          <w:rFonts w:eastAsiaTheme="minorEastAsia"/>
          <w:color w:val="000000" w:themeColor="text1"/>
          <w:sz w:val="28"/>
          <w:szCs w:val="28"/>
        </w:rPr>
        <w:t>10</w:t>
      </w:r>
      <w:r w:rsidRPr="001F33F7">
        <w:rPr>
          <w:rFonts w:eastAsiaTheme="minorEastAsia"/>
          <w:color w:val="000000" w:themeColor="text1"/>
          <w:sz w:val="28"/>
          <w:szCs w:val="28"/>
        </w:rPr>
        <w:t>）喹唑酮（</w:t>
      </w:r>
      <w:r w:rsidRPr="001F33F7">
        <w:rPr>
          <w:rFonts w:eastAsiaTheme="minorEastAsia"/>
          <w:color w:val="000000" w:themeColor="text1"/>
          <w:sz w:val="28"/>
          <w:szCs w:val="28"/>
        </w:rPr>
        <w:t>quinazolidone</w:t>
      </w:r>
      <w:r w:rsidRPr="001F33F7">
        <w:rPr>
          <w:rFonts w:eastAsiaTheme="minorEastAsia"/>
          <w:color w:val="000000" w:themeColor="text1"/>
          <w:sz w:val="28"/>
          <w:szCs w:val="28"/>
        </w:rPr>
        <w:t>）衍生物</w:t>
      </w:r>
      <w:bookmarkEnd w:id="32"/>
    </w:p>
    <w:p w:rsidR="0017268A" w:rsidRPr="001F33F7" w:rsidRDefault="0017268A" w:rsidP="0017268A">
      <w:pPr>
        <w:spacing w:line="460" w:lineRule="exact"/>
        <w:rPr>
          <w:rFonts w:eastAsiaTheme="minorEastAsia"/>
          <w:color w:val="000000" w:themeColor="text1"/>
          <w:sz w:val="28"/>
          <w:szCs w:val="28"/>
        </w:rPr>
      </w:pPr>
      <w:bookmarkStart w:id="33" w:name="_Toc526942096"/>
      <w:r w:rsidRPr="001F33F7">
        <w:rPr>
          <w:rFonts w:eastAsiaTheme="minorEastAsia"/>
          <w:color w:val="000000" w:themeColor="text1"/>
          <w:sz w:val="28"/>
          <w:szCs w:val="28"/>
        </w:rPr>
        <w:t>（</w:t>
      </w:r>
      <w:r w:rsidRPr="001F33F7">
        <w:rPr>
          <w:rFonts w:eastAsiaTheme="minorEastAsia"/>
          <w:color w:val="000000" w:themeColor="text1"/>
          <w:sz w:val="28"/>
          <w:szCs w:val="28"/>
        </w:rPr>
        <w:t>11</w:t>
      </w:r>
      <w:r w:rsidRPr="001F33F7">
        <w:rPr>
          <w:rFonts w:eastAsiaTheme="minorEastAsia"/>
          <w:color w:val="000000" w:themeColor="text1"/>
          <w:sz w:val="28"/>
          <w:szCs w:val="28"/>
        </w:rPr>
        <w:t>）嘌呤（</w:t>
      </w:r>
      <w:r w:rsidRPr="001F33F7">
        <w:rPr>
          <w:rFonts w:eastAsiaTheme="minorEastAsia"/>
          <w:color w:val="000000" w:themeColor="text1"/>
          <w:sz w:val="28"/>
          <w:szCs w:val="28"/>
        </w:rPr>
        <w:t>purine</w:t>
      </w:r>
      <w:r w:rsidRPr="001F33F7">
        <w:rPr>
          <w:rFonts w:eastAsiaTheme="minorEastAsia"/>
          <w:color w:val="000000" w:themeColor="text1"/>
          <w:sz w:val="28"/>
          <w:szCs w:val="28"/>
        </w:rPr>
        <w:t>）衍生物</w:t>
      </w:r>
      <w:bookmarkEnd w:id="33"/>
    </w:p>
    <w:p w:rsidR="0017268A" w:rsidRPr="001F33F7" w:rsidRDefault="0017268A" w:rsidP="0017268A">
      <w:pPr>
        <w:spacing w:line="460" w:lineRule="exact"/>
        <w:rPr>
          <w:rFonts w:eastAsiaTheme="minorEastAsia"/>
          <w:color w:val="000000" w:themeColor="text1"/>
          <w:sz w:val="28"/>
          <w:szCs w:val="28"/>
        </w:rPr>
      </w:pPr>
      <w:bookmarkStart w:id="34" w:name="_Toc526942097"/>
      <w:r w:rsidRPr="001F33F7">
        <w:rPr>
          <w:rFonts w:eastAsiaTheme="minorEastAsia"/>
          <w:color w:val="000000" w:themeColor="text1"/>
          <w:sz w:val="28"/>
          <w:szCs w:val="28"/>
        </w:rPr>
        <w:t>（</w:t>
      </w:r>
      <w:r w:rsidRPr="001F33F7">
        <w:rPr>
          <w:rFonts w:eastAsiaTheme="minorEastAsia"/>
          <w:color w:val="000000" w:themeColor="text1"/>
          <w:sz w:val="28"/>
          <w:szCs w:val="28"/>
        </w:rPr>
        <w:t>12</w:t>
      </w:r>
      <w:r w:rsidRPr="001F33F7">
        <w:rPr>
          <w:rFonts w:eastAsiaTheme="minorEastAsia"/>
          <w:color w:val="000000" w:themeColor="text1"/>
          <w:sz w:val="28"/>
          <w:szCs w:val="28"/>
        </w:rPr>
        <w:t>）甾体生物碱类（</w:t>
      </w:r>
      <w:r w:rsidRPr="001F33F7">
        <w:rPr>
          <w:rFonts w:eastAsiaTheme="minorEastAsia"/>
          <w:color w:val="000000" w:themeColor="text1"/>
          <w:sz w:val="28"/>
          <w:szCs w:val="28"/>
        </w:rPr>
        <w:t>steroidal alkaloids</w:t>
      </w:r>
      <w:r w:rsidRPr="001F33F7">
        <w:rPr>
          <w:rFonts w:eastAsiaTheme="minorEastAsia"/>
          <w:color w:val="000000" w:themeColor="text1"/>
          <w:sz w:val="28"/>
          <w:szCs w:val="28"/>
        </w:rPr>
        <w:t>）</w:t>
      </w:r>
      <w:bookmarkEnd w:id="34"/>
    </w:p>
    <w:p w:rsidR="0017268A" w:rsidRPr="001F33F7" w:rsidRDefault="0017268A" w:rsidP="0017268A">
      <w:pPr>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本类被认为是天然甾体的含氮的简单衍生物，又与萜类生物碱统称为伪生物碱。生物碱。</w:t>
      </w:r>
    </w:p>
    <w:p w:rsidR="0017268A" w:rsidRPr="001F33F7" w:rsidRDefault="0017268A" w:rsidP="0017268A">
      <w:pPr>
        <w:spacing w:line="360" w:lineRule="auto"/>
        <w:rPr>
          <w:rFonts w:eastAsiaTheme="minorEastAsia"/>
          <w:color w:val="000000" w:themeColor="text1"/>
          <w:sz w:val="28"/>
          <w:szCs w:val="28"/>
        </w:rPr>
      </w:pPr>
      <w:bookmarkStart w:id="35" w:name="_Toc526942098"/>
      <w:r w:rsidRPr="001F33F7">
        <w:rPr>
          <w:rFonts w:eastAsiaTheme="minorEastAsia"/>
          <w:color w:val="000000" w:themeColor="text1"/>
          <w:sz w:val="28"/>
          <w:szCs w:val="28"/>
        </w:rPr>
        <w:t>（</w:t>
      </w:r>
      <w:r w:rsidRPr="001F33F7">
        <w:rPr>
          <w:rFonts w:eastAsiaTheme="minorEastAsia"/>
          <w:color w:val="000000" w:themeColor="text1"/>
          <w:sz w:val="28"/>
          <w:szCs w:val="28"/>
        </w:rPr>
        <w:t>13</w:t>
      </w:r>
      <w:r w:rsidRPr="001F33F7">
        <w:rPr>
          <w:rFonts w:eastAsiaTheme="minorEastAsia"/>
          <w:color w:val="000000" w:themeColor="text1"/>
          <w:sz w:val="28"/>
          <w:szCs w:val="28"/>
        </w:rPr>
        <w:t>）萜生物碱类（</w:t>
      </w:r>
      <w:r w:rsidRPr="001F33F7">
        <w:rPr>
          <w:rFonts w:eastAsiaTheme="minorEastAsia"/>
          <w:color w:val="000000" w:themeColor="text1"/>
          <w:sz w:val="28"/>
          <w:szCs w:val="28"/>
        </w:rPr>
        <w:t>terpenoid alkaloids</w:t>
      </w:r>
      <w:r w:rsidRPr="001F33F7">
        <w:rPr>
          <w:rFonts w:eastAsiaTheme="minorEastAsia"/>
          <w:color w:val="000000" w:themeColor="text1"/>
          <w:sz w:val="28"/>
          <w:szCs w:val="28"/>
        </w:rPr>
        <w:t>）</w:t>
      </w:r>
      <w:bookmarkEnd w:id="35"/>
    </w:p>
    <w:p w:rsidR="0017268A" w:rsidRPr="001F33F7" w:rsidRDefault="0017268A" w:rsidP="0017268A">
      <w:pPr>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此类生物碱包含：一萜生物碱、倍半萜生物碱、二萜生物碱、三萜生物碱等。例如石斛碱（</w:t>
      </w:r>
      <w:r w:rsidRPr="001F33F7">
        <w:rPr>
          <w:rFonts w:eastAsiaTheme="minorEastAsia"/>
          <w:color w:val="000000" w:themeColor="text1"/>
          <w:sz w:val="28"/>
          <w:szCs w:val="28"/>
        </w:rPr>
        <w:t>dendrobine</w:t>
      </w:r>
      <w:r w:rsidRPr="001F33F7">
        <w:rPr>
          <w:rFonts w:eastAsiaTheme="minorEastAsia"/>
          <w:color w:val="000000" w:themeColor="text1"/>
          <w:sz w:val="28"/>
          <w:szCs w:val="28"/>
        </w:rPr>
        <w:t>）属倍半萜生物碱；乌头生物碱属于复杂二萜衍生物。</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3</w:t>
      </w:r>
      <w:r w:rsidRPr="001F33F7">
        <w:rPr>
          <w:rFonts w:eastAsiaTheme="minorEastAsia"/>
          <w:color w:val="000000" w:themeColor="text1"/>
          <w:kern w:val="0"/>
          <w:sz w:val="28"/>
          <w:szCs w:val="28"/>
        </w:rPr>
        <w:t>．大环肽类生物碱</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 xml:space="preserve">   </w:t>
      </w:r>
      <w:r w:rsidRPr="001F33F7">
        <w:rPr>
          <w:rFonts w:eastAsiaTheme="minorEastAsia"/>
          <w:color w:val="000000" w:themeColor="text1"/>
          <w:kern w:val="0"/>
          <w:sz w:val="28"/>
          <w:szCs w:val="28"/>
        </w:rPr>
        <w:t>为不常见氨基酸组成的大环化合物</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．如何理解生物碱的定义？</w:t>
      </w:r>
    </w:p>
    <w:p w:rsidR="0017268A" w:rsidRPr="001F33F7" w:rsidRDefault="0017268A" w:rsidP="0017268A">
      <w:pPr>
        <w:autoSpaceDE w:val="0"/>
        <w:autoSpaceDN w:val="0"/>
        <w:adjustRightInd w:val="0"/>
        <w:snapToGrid w:val="0"/>
        <w:spacing w:line="360" w:lineRule="auto"/>
        <w:jc w:val="left"/>
        <w:rPr>
          <w:rFonts w:eastAsiaTheme="minorEastAsia"/>
          <w:color w:val="000000" w:themeColor="text1"/>
          <w:kern w:val="0"/>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．生物碱有哪些存在形式？</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．生物碱的化学分类包括哪些？</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．生物碱的化学分类与生源分类有何异同？</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spacing w:line="360" w:lineRule="auto"/>
        <w:rPr>
          <w:rFonts w:eastAsiaTheme="minorEastAsia"/>
          <w:color w:val="000000" w:themeColor="text1"/>
          <w:sz w:val="28"/>
          <w:szCs w:val="28"/>
        </w:rPr>
      </w:pP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第九章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生物碱</w:t>
      </w:r>
      <w:r w:rsidRPr="001F33F7">
        <w:rPr>
          <w:rFonts w:eastAsiaTheme="minorEastAsia"/>
          <w:b/>
          <w:color w:val="000000" w:themeColor="text1"/>
          <w:kern w:val="0"/>
          <w:sz w:val="28"/>
          <w:szCs w:val="28"/>
        </w:rPr>
        <w:t>（第四节）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2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一、教学目的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掌握生物碱的理化性质、碱性强弱影响因素、熟悉生物碱的检识方法。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二、教学重点和难点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生物碱的碱性比较及影响碱性强弱的因素；生物碱诊断试剂在生物碱检识中的应用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影响生物碱碱性强弱的内在、外在因素。</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1</w:t>
      </w:r>
      <w:r w:rsidRPr="001F33F7">
        <w:rPr>
          <w:rFonts w:eastAsiaTheme="minorEastAsia"/>
          <w:color w:val="000000" w:themeColor="text1"/>
          <w:kern w:val="0"/>
          <w:sz w:val="28"/>
          <w:szCs w:val="28"/>
        </w:rPr>
        <w:t>．教学方法</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采用启发式、提问式、讨论式等一些教学方法、方式进行教学，注重基础，提高分析问题的能力。并需通过多做习题练习来加深对教学内容的理解和掌握。</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2</w:t>
      </w:r>
      <w:r w:rsidRPr="001F33F7">
        <w:rPr>
          <w:rFonts w:eastAsiaTheme="minorEastAsia"/>
          <w:color w:val="000000" w:themeColor="text1"/>
          <w:kern w:val="0"/>
          <w:sz w:val="28"/>
          <w:szCs w:val="28"/>
        </w:rPr>
        <w:t>．教学手段</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采用多媒体课件与板书相结合的教学手段，以多媒体教学为主，并</w:t>
      </w:r>
      <w:r w:rsidRPr="001F33F7">
        <w:rPr>
          <w:rFonts w:eastAsiaTheme="minorEastAsia"/>
          <w:color w:val="000000" w:themeColor="text1"/>
          <w:sz w:val="28"/>
          <w:szCs w:val="28"/>
        </w:rPr>
        <w:t>辅以分子模型模拟</w:t>
      </w:r>
      <w:r w:rsidRPr="001F33F7">
        <w:rPr>
          <w:rFonts w:eastAsiaTheme="minorEastAsia"/>
          <w:color w:val="000000" w:themeColor="text1"/>
          <w:kern w:val="0"/>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第四节</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生物碱的理化性质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（一）性状</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．形态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多数生物碱呈结晶形固体，有些为非晶形粉末状；少数生物碱为液体状态。</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．味道</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大多数生物碱具苦味。</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．颜色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绝大多数生物碱无色，仅少数具有较长共轭体系结构的生物碱呈不同的颜色。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（二）旋光性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凡是具有手性碳原子或本身为手性分子的生物碱，则具有旋光性。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（三）溶解性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．亲脂性生物碱的溶解性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）游离生物碱</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易溶于乙醚、苯、卤代烷类等亲脂性有机溶剂。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w:t>
      </w:r>
      <w:r w:rsidRPr="001F33F7">
        <w:rPr>
          <w:rFonts w:eastAsiaTheme="minorEastAsia"/>
          <w:color w:val="000000" w:themeColor="text1"/>
          <w:sz w:val="28"/>
          <w:szCs w:val="28"/>
        </w:rPr>
        <w:t>2</w:t>
      </w:r>
      <w:r w:rsidRPr="001F33F7">
        <w:rPr>
          <w:rFonts w:eastAsiaTheme="minorEastAsia"/>
          <w:color w:val="000000" w:themeColor="text1"/>
          <w:sz w:val="28"/>
          <w:szCs w:val="28"/>
        </w:rPr>
        <w:t>）生物碱盐</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易溶于水，其无机盐在水中的溶解度大于有机酸盐。</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．亲水性生物碱的溶解性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）季胺型生物碱</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易溶于水、酸水和碱水。</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）小分子生物碱</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少数分子量较小的叔胺或仲胺生物碱既可溶于水，也可溶于氯仿。</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．具有特殊官能团的生物碱的溶解性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）具有酚羟基（或羧基）的生物碱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除具有一般叔胺碱的溶解性能外，由于其结构中连有弱酸性官能团，也可溶于苛性碱溶液。</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）具内酯（或内酰胺）结构生物碱的溶解性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溶解度类似一般叔胺碱。但在热水溶液中，其内酯（内酰胺）结构可开环形成羧酸盐而溶于水。</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（四）生物碱的检识</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．生物碱的沉淀反应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）生物碱沉淀试剂的种类</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碘化物复盐类，</w:t>
      </w: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重金属盐类，</w:t>
      </w: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大分子酸类，</w:t>
      </w:r>
      <w:r w:rsidRPr="001F33F7">
        <w:rPr>
          <w:rFonts w:ascii="宋体" w:hAnsi="宋体" w:cs="宋体" w:hint="eastAsia"/>
          <w:color w:val="000000" w:themeColor="text1"/>
          <w:sz w:val="28"/>
          <w:szCs w:val="28"/>
        </w:rPr>
        <w:t>④</w:t>
      </w:r>
      <w:r w:rsidRPr="001F33F7">
        <w:rPr>
          <w:rFonts w:eastAsiaTheme="minorEastAsia"/>
          <w:color w:val="000000" w:themeColor="text1"/>
          <w:sz w:val="28"/>
          <w:szCs w:val="28"/>
        </w:rPr>
        <w:t>雷氏铵盐试剂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）沉淀反应的条件</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反应环境</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生物碱沉淀反应一般在稀酸水溶液中进行。</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净化处理</w:t>
      </w:r>
    </w:p>
    <w:p w:rsidR="0017268A" w:rsidRPr="001F33F7" w:rsidRDefault="0017268A" w:rsidP="0017268A">
      <w:pPr>
        <w:spacing w:line="360" w:lineRule="auto"/>
        <w:ind w:firstLineChars="100" w:firstLine="280"/>
        <w:rPr>
          <w:rFonts w:eastAsiaTheme="minorEastAsia"/>
          <w:color w:val="000000" w:themeColor="text1"/>
          <w:sz w:val="28"/>
          <w:szCs w:val="28"/>
        </w:rPr>
      </w:pPr>
      <w:r w:rsidRPr="001F33F7">
        <w:rPr>
          <w:rFonts w:eastAsiaTheme="minorEastAsia"/>
          <w:color w:val="000000" w:themeColor="text1"/>
          <w:sz w:val="28"/>
          <w:szCs w:val="28"/>
        </w:rPr>
        <w:t>为了避免假阳性，可将样品预先处理。</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）生物碱沉淀反应阳性结果的判断</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阳性结果的判断</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lastRenderedPageBreak/>
        <w:t>②</w:t>
      </w:r>
      <w:r w:rsidRPr="001F33F7">
        <w:rPr>
          <w:rFonts w:eastAsiaTheme="minorEastAsia"/>
          <w:color w:val="000000" w:themeColor="text1"/>
          <w:sz w:val="28"/>
          <w:szCs w:val="28"/>
        </w:rPr>
        <w:t>需要注意的问题</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极少数生物碱不能与一般生物碱沉淀试剂产生反应。</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中药中有些非生物碱类物质也能与生物碱沉淀试剂产生沉淀反应。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）生物碱沉淀反应的应用</w:t>
      </w:r>
    </w:p>
    <w:p w:rsidR="0017268A" w:rsidRPr="001F33F7" w:rsidRDefault="0017268A" w:rsidP="0017268A">
      <w:pPr>
        <w:spacing w:line="360" w:lineRule="auto"/>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检识反应，</w:t>
      </w: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指导生物碱的提取分离，</w:t>
      </w: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生物碱的分离纯化，</w:t>
      </w:r>
      <w:r w:rsidRPr="001F33F7">
        <w:rPr>
          <w:rFonts w:ascii="宋体" w:hAnsi="宋体" w:cs="宋体" w:hint="eastAsia"/>
          <w:color w:val="000000" w:themeColor="text1"/>
          <w:sz w:val="28"/>
          <w:szCs w:val="28"/>
        </w:rPr>
        <w:t>④</w:t>
      </w:r>
      <w:r w:rsidRPr="001F33F7">
        <w:rPr>
          <w:rFonts w:eastAsiaTheme="minorEastAsia"/>
          <w:color w:val="000000" w:themeColor="text1"/>
          <w:sz w:val="28"/>
          <w:szCs w:val="28"/>
        </w:rPr>
        <w:t>薄层或纸层色谱的显色剂</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．显色反应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）生物碱显色试剂的种类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）显色反应的应用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（五）生物碱的碱性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．碱性</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）碱性的产生及其强度表示</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用其共轭酸的</w:t>
      </w:r>
      <w:r w:rsidRPr="001F33F7">
        <w:rPr>
          <w:rFonts w:eastAsiaTheme="minorEastAsia"/>
          <w:color w:val="000000" w:themeColor="text1"/>
          <w:sz w:val="28"/>
          <w:szCs w:val="28"/>
        </w:rPr>
        <w:t>pKa</w:t>
      </w:r>
      <w:r w:rsidRPr="001F33F7">
        <w:rPr>
          <w:rFonts w:eastAsiaTheme="minorEastAsia"/>
          <w:color w:val="000000" w:themeColor="text1"/>
          <w:sz w:val="28"/>
          <w:szCs w:val="28"/>
        </w:rPr>
        <w:t>值大小表示</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）碱性与影响碱性强弱因素</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氮原子的杂化度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碱性强度随杂化度升高而增强，即</w:t>
      </w:r>
      <w:r w:rsidRPr="001F33F7">
        <w:rPr>
          <w:rFonts w:eastAsiaTheme="minorEastAsia"/>
          <w:color w:val="000000" w:themeColor="text1"/>
          <w:sz w:val="28"/>
          <w:szCs w:val="28"/>
        </w:rPr>
        <w:t>sp3&gt;sp2&gt;sp</w:t>
      </w:r>
      <w:r w:rsidRPr="001F33F7">
        <w:rPr>
          <w:rFonts w:eastAsiaTheme="minorEastAsia"/>
          <w:color w:val="000000" w:themeColor="text1"/>
          <w:sz w:val="28"/>
          <w:szCs w:val="28"/>
        </w:rPr>
        <w:t>。</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诱导效应：供电基使碱性变强；吸电基则使碱性变弱。</w:t>
      </w:r>
    </w:p>
    <w:p w:rsidR="0017268A" w:rsidRPr="001F33F7" w:rsidRDefault="0017268A" w:rsidP="0017268A">
      <w:pPr>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③</w:t>
      </w:r>
      <w:r w:rsidRPr="001F33F7">
        <w:rPr>
          <w:rFonts w:eastAsiaTheme="minorEastAsia"/>
          <w:color w:val="000000" w:themeColor="text1"/>
          <w:sz w:val="28"/>
          <w:szCs w:val="28"/>
        </w:rPr>
        <w:t>诱导</w:t>
      </w:r>
      <w:r w:rsidRPr="001F33F7">
        <w:rPr>
          <w:rFonts w:eastAsiaTheme="minorEastAsia"/>
          <w:color w:val="000000" w:themeColor="text1"/>
          <w:sz w:val="28"/>
          <w:szCs w:val="28"/>
        </w:rPr>
        <w:t>-</w:t>
      </w:r>
      <w:r w:rsidRPr="001F33F7">
        <w:rPr>
          <w:rFonts w:eastAsiaTheme="minorEastAsia"/>
          <w:color w:val="000000" w:themeColor="text1"/>
          <w:sz w:val="28"/>
          <w:szCs w:val="28"/>
        </w:rPr>
        <w:t>场效应</w:t>
      </w:r>
      <w:r w:rsidRPr="001F33F7">
        <w:rPr>
          <w:rFonts w:eastAsiaTheme="minorEastAsia"/>
          <w:color w:val="000000" w:themeColor="text1"/>
          <w:sz w:val="28"/>
          <w:szCs w:val="28"/>
        </w:rPr>
        <w:t xml:space="preserve"> </w:t>
      </w:r>
    </w:p>
    <w:p w:rsidR="0017268A" w:rsidRPr="001F33F7" w:rsidRDefault="0017268A" w:rsidP="0017268A">
      <w:pPr>
        <w:spacing w:line="360" w:lineRule="auto"/>
        <w:ind w:firstLineChars="64" w:firstLine="179"/>
        <w:rPr>
          <w:rFonts w:eastAsiaTheme="minorEastAsia"/>
          <w:color w:val="000000" w:themeColor="text1"/>
          <w:sz w:val="28"/>
          <w:szCs w:val="28"/>
        </w:rPr>
      </w:pPr>
      <w:r w:rsidRPr="001F33F7">
        <w:rPr>
          <w:rFonts w:eastAsiaTheme="minorEastAsia"/>
          <w:color w:val="000000" w:themeColor="text1"/>
          <w:sz w:val="28"/>
          <w:szCs w:val="28"/>
        </w:rPr>
        <w:t>生物碱分子中同时含有两个氮原子时，即使其处境完全相同，碱度总是有差异的。</w:t>
      </w:r>
    </w:p>
    <w:p w:rsidR="0017268A" w:rsidRPr="001F33F7" w:rsidRDefault="0017268A" w:rsidP="0017268A">
      <w:pPr>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④</w:t>
      </w:r>
      <w:r w:rsidRPr="001F33F7">
        <w:rPr>
          <w:rFonts w:eastAsiaTheme="minorEastAsia"/>
          <w:color w:val="000000" w:themeColor="text1"/>
          <w:sz w:val="28"/>
          <w:szCs w:val="28"/>
        </w:rPr>
        <w:t>共轭效应</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a</w:t>
      </w:r>
      <w:r w:rsidRPr="001F33F7">
        <w:rPr>
          <w:rFonts w:eastAsiaTheme="minorEastAsia"/>
          <w:color w:val="000000" w:themeColor="text1"/>
          <w:sz w:val="28"/>
          <w:szCs w:val="28"/>
        </w:rPr>
        <w:t>．苯胺型</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苯胺氮原子上孤电子对与苯环</w:t>
      </w:r>
      <w:r w:rsidRPr="001F33F7">
        <w:rPr>
          <w:rFonts w:eastAsiaTheme="minorEastAsia"/>
          <w:color w:val="000000" w:themeColor="text1"/>
          <w:sz w:val="28"/>
          <w:szCs w:val="28"/>
        </w:rPr>
        <w:t>p-</w:t>
      </w:r>
      <w:r w:rsidRPr="001F33F7">
        <w:rPr>
          <w:rFonts w:eastAsiaTheme="minorEastAsia"/>
          <w:color w:val="000000" w:themeColor="text1"/>
          <w:sz w:val="28"/>
          <w:szCs w:val="28"/>
        </w:rPr>
        <w:t>电子成</w:t>
      </w:r>
      <w:r w:rsidRPr="001F33F7">
        <w:rPr>
          <w:rFonts w:eastAsiaTheme="minorEastAsia"/>
          <w:color w:val="000000" w:themeColor="text1"/>
          <w:sz w:val="28"/>
          <w:szCs w:val="28"/>
        </w:rPr>
        <w:t xml:space="preserve"> p-π</w:t>
      </w:r>
      <w:r w:rsidRPr="001F33F7">
        <w:rPr>
          <w:rFonts w:eastAsiaTheme="minorEastAsia"/>
          <w:color w:val="000000" w:themeColor="text1"/>
          <w:sz w:val="28"/>
          <w:szCs w:val="28"/>
        </w:rPr>
        <w:t>共轭体系。</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b</w:t>
      </w:r>
      <w:r w:rsidRPr="001F33F7">
        <w:rPr>
          <w:rFonts w:eastAsiaTheme="minorEastAsia"/>
          <w:color w:val="000000" w:themeColor="text1"/>
          <w:sz w:val="28"/>
          <w:szCs w:val="28"/>
        </w:rPr>
        <w:t>．烯胺型</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c</w:t>
      </w:r>
      <w:r w:rsidRPr="001F33F7">
        <w:rPr>
          <w:rFonts w:eastAsiaTheme="minorEastAsia"/>
          <w:color w:val="000000" w:themeColor="text1"/>
          <w:sz w:val="28"/>
          <w:szCs w:val="28"/>
        </w:rPr>
        <w:t>．酰胺型</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由于氮原子孤电子对与酰胺羰基的</w:t>
      </w:r>
      <w:r w:rsidRPr="001F33F7">
        <w:rPr>
          <w:rFonts w:eastAsiaTheme="minorEastAsia"/>
          <w:color w:val="000000" w:themeColor="text1"/>
          <w:sz w:val="28"/>
          <w:szCs w:val="28"/>
        </w:rPr>
        <w:t>p-p</w:t>
      </w:r>
      <w:r w:rsidRPr="001F33F7">
        <w:rPr>
          <w:rFonts w:eastAsiaTheme="minorEastAsia"/>
          <w:color w:val="000000" w:themeColor="text1"/>
          <w:sz w:val="28"/>
          <w:szCs w:val="28"/>
        </w:rPr>
        <w:t>共轭效应，其碱性</w:t>
      </w:r>
      <w:r w:rsidRPr="001F33F7">
        <w:rPr>
          <w:rFonts w:eastAsiaTheme="minorEastAsia"/>
          <w:color w:val="000000" w:themeColor="text1"/>
          <w:sz w:val="28"/>
          <w:szCs w:val="28"/>
        </w:rPr>
        <w:lastRenderedPageBreak/>
        <w:t>很弱。</w:t>
      </w:r>
    </w:p>
    <w:p w:rsidR="0017268A" w:rsidRPr="001F33F7" w:rsidRDefault="0017268A" w:rsidP="0017268A">
      <w:pPr>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⑤</w:t>
      </w:r>
      <w:r w:rsidRPr="001F33F7">
        <w:rPr>
          <w:rFonts w:eastAsiaTheme="minorEastAsia"/>
          <w:color w:val="000000" w:themeColor="text1"/>
          <w:sz w:val="28"/>
          <w:szCs w:val="28"/>
        </w:rPr>
        <w:t>空间效应</w:t>
      </w:r>
    </w:p>
    <w:p w:rsidR="0017268A" w:rsidRPr="001F33F7" w:rsidRDefault="0017268A" w:rsidP="0017268A">
      <w:pPr>
        <w:spacing w:line="360" w:lineRule="auto"/>
        <w:ind w:firstLineChars="107" w:firstLine="300"/>
        <w:rPr>
          <w:rFonts w:eastAsiaTheme="minorEastAsia"/>
          <w:color w:val="000000" w:themeColor="text1"/>
          <w:sz w:val="28"/>
          <w:szCs w:val="28"/>
        </w:rPr>
      </w:pPr>
      <w:r w:rsidRPr="001F33F7">
        <w:rPr>
          <w:rFonts w:eastAsiaTheme="minorEastAsia"/>
          <w:color w:val="000000" w:themeColor="text1"/>
          <w:sz w:val="28"/>
          <w:szCs w:val="28"/>
        </w:rPr>
        <w:t>尽管质子的体积较小，但生物碱氮原子质子化时，仍受到空间效应的影响，使其碱性增强或减弱。</w:t>
      </w:r>
    </w:p>
    <w:p w:rsidR="0017268A" w:rsidRPr="001F33F7" w:rsidRDefault="0017268A" w:rsidP="0017268A">
      <w:pPr>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⑥</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分子内氢键形成</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共轭酸能稳定则碱性强度增加。</w:t>
      </w:r>
    </w:p>
    <w:p w:rsidR="0017268A" w:rsidRPr="001F33F7" w:rsidRDefault="0017268A" w:rsidP="0017268A">
      <w:pPr>
        <w:spacing w:line="360" w:lineRule="auto"/>
        <w:ind w:firstLineChars="50" w:firstLine="140"/>
        <w:rPr>
          <w:rFonts w:eastAsiaTheme="minorEastAsia"/>
          <w:color w:val="000000" w:themeColor="text1"/>
          <w:sz w:val="28"/>
          <w:szCs w:val="28"/>
        </w:rPr>
      </w:pPr>
      <w:r w:rsidRPr="001F33F7">
        <w:rPr>
          <w:rFonts w:ascii="宋体" w:hAnsi="宋体" w:cs="宋体" w:hint="eastAsia"/>
          <w:color w:val="000000" w:themeColor="text1"/>
          <w:sz w:val="28"/>
          <w:szCs w:val="28"/>
        </w:rPr>
        <w:t>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特殊结构的环状叔胺分子可发生分子内重排转化为季胺碱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．成盐</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）季胺生物碱成盐</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）含氮杂缩醛生物碱的成盐</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）涉及氮原子跨环效应生物碱的成盐</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）具有烯胺结构生物碱的成盐</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．生物碱的碱性的影响因素有哪些？</w:t>
      </w:r>
    </w:p>
    <w:p w:rsidR="0017268A" w:rsidRPr="001F33F7" w:rsidRDefault="0017268A" w:rsidP="0017268A">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．生物碱的鉴别反应有何重要意义？</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FA34BD" w:rsidRPr="001F33F7" w:rsidRDefault="00FA34BD" w:rsidP="0017268A">
      <w:pPr>
        <w:adjustRightInd w:val="0"/>
        <w:snapToGrid w:val="0"/>
        <w:spacing w:line="360" w:lineRule="auto"/>
        <w:rPr>
          <w:rFonts w:eastAsiaTheme="minorEastAsia"/>
          <w:color w:val="000000" w:themeColor="text1"/>
          <w:sz w:val="28"/>
          <w:szCs w:val="28"/>
        </w:rPr>
      </w:pP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第九章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生物碱</w:t>
      </w:r>
      <w:r w:rsidRPr="001F33F7">
        <w:rPr>
          <w:rFonts w:eastAsiaTheme="minorEastAsia"/>
          <w:b/>
          <w:color w:val="000000" w:themeColor="text1"/>
          <w:kern w:val="0"/>
          <w:sz w:val="28"/>
          <w:szCs w:val="28"/>
        </w:rPr>
        <w:t>（第五节）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spacing w:line="360" w:lineRule="auto"/>
        <w:jc w:val="left"/>
        <w:rPr>
          <w:rFonts w:eastAsiaTheme="minorEastAsia"/>
          <w:b/>
          <w:color w:val="000000" w:themeColor="text1"/>
          <w:kern w:val="0"/>
          <w:sz w:val="28"/>
          <w:szCs w:val="28"/>
        </w:rPr>
      </w:pPr>
      <w:r w:rsidRPr="001F33F7">
        <w:rPr>
          <w:rFonts w:eastAsiaTheme="minorEastAsia"/>
          <w:b/>
          <w:color w:val="000000" w:themeColor="text1"/>
          <w:sz w:val="28"/>
          <w:szCs w:val="28"/>
        </w:rPr>
        <w:t>第九章</w:t>
      </w:r>
      <w:r w:rsidRPr="001F33F7">
        <w:rPr>
          <w:rFonts w:eastAsiaTheme="minorEastAsia"/>
          <w:b/>
          <w:color w:val="000000" w:themeColor="text1"/>
          <w:sz w:val="28"/>
          <w:szCs w:val="28"/>
        </w:rPr>
        <w:t xml:space="preserve"> </w:t>
      </w:r>
      <w:r w:rsidRPr="001F33F7">
        <w:rPr>
          <w:rFonts w:eastAsiaTheme="minorEastAsia"/>
          <w:b/>
          <w:color w:val="000000" w:themeColor="text1"/>
          <w:sz w:val="28"/>
          <w:szCs w:val="28"/>
        </w:rPr>
        <w:t>生物碱</w:t>
      </w:r>
      <w:r w:rsidRPr="001F33F7">
        <w:rPr>
          <w:rFonts w:eastAsiaTheme="minorEastAsia"/>
          <w:b/>
          <w:color w:val="000000" w:themeColor="text1"/>
          <w:kern w:val="0"/>
          <w:sz w:val="28"/>
          <w:szCs w:val="28"/>
        </w:rPr>
        <w:t>（第六节）</w:t>
      </w:r>
      <w:r w:rsidRPr="001F33F7">
        <w:rPr>
          <w:rFonts w:eastAsiaTheme="minorEastAsia"/>
          <w:b/>
          <w:color w:val="000000" w:themeColor="text1"/>
          <w:kern w:val="0"/>
          <w:sz w:val="28"/>
          <w:szCs w:val="28"/>
        </w:rPr>
        <w:t xml:space="preserve"> </w:t>
      </w:r>
      <w:r w:rsidRPr="001F33F7">
        <w:rPr>
          <w:rFonts w:eastAsiaTheme="minorEastAsia"/>
          <w:b/>
          <w:color w:val="000000" w:themeColor="text1"/>
          <w:kern w:val="0"/>
          <w:sz w:val="28"/>
          <w:szCs w:val="28"/>
        </w:rPr>
        <w:t>课时安排：</w:t>
      </w:r>
      <w:r w:rsidRPr="001F33F7">
        <w:rPr>
          <w:rFonts w:eastAsiaTheme="minorEastAsia"/>
          <w:b/>
          <w:color w:val="000000" w:themeColor="text1"/>
          <w:kern w:val="0"/>
          <w:sz w:val="28"/>
          <w:szCs w:val="28"/>
        </w:rPr>
        <w:t xml:space="preserve">1 </w:t>
      </w:r>
      <w:r w:rsidRPr="001F33F7">
        <w:rPr>
          <w:rFonts w:eastAsiaTheme="minorEastAsia"/>
          <w:b/>
          <w:color w:val="000000" w:themeColor="text1"/>
          <w:kern w:val="0"/>
          <w:sz w:val="28"/>
          <w:szCs w:val="28"/>
        </w:rPr>
        <w:t>学时</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lastRenderedPageBreak/>
        <w:t>一、教学目的</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掌握生物碱的一般提取分离方法，包括</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梯度萃取法、分步沉淀法和离子交换色谱法原理及应用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了解生物碱类化合物的结构研究方法和程序</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二、教学重点和难点</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．教学重点</w:t>
      </w:r>
      <w:r w:rsidRPr="001F33F7">
        <w:rPr>
          <w:rFonts w:eastAsiaTheme="minorEastAsia"/>
          <w:color w:val="000000" w:themeColor="text1"/>
          <w:sz w:val="28"/>
          <w:szCs w:val="28"/>
        </w:rPr>
        <w:t xml:space="preserve"> </w:t>
      </w:r>
    </w:p>
    <w:p w:rsidR="0017268A" w:rsidRPr="001F33F7" w:rsidRDefault="0017268A" w:rsidP="0017268A">
      <w:pPr>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生物碱类化合物的提取方法、</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梯度萃取法、分步沉淀法和离子交换色谱法原理及应用</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．教学难点</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以生物碱类化合物理化性质为基础的提取方法的选择。</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三、教学方法与手段</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．教学方法</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能采用启发式、提问式、讨论式等一些教学方法、方式进行教学，注重基础，提高分析问题的能力。</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．教学手段</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采用多媒体教学手段为主、辅以分子模型模拟及实际生产图片展示等。</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四、教学内容</w:t>
      </w:r>
    </w:p>
    <w:p w:rsidR="0017268A" w:rsidRPr="001F33F7" w:rsidRDefault="0017268A" w:rsidP="0017268A">
      <w:pPr>
        <w:spacing w:line="360" w:lineRule="auto"/>
        <w:rPr>
          <w:rFonts w:eastAsiaTheme="minorEastAsia"/>
          <w:color w:val="000000" w:themeColor="text1"/>
          <w:kern w:val="0"/>
          <w:sz w:val="28"/>
          <w:szCs w:val="28"/>
        </w:rPr>
      </w:pPr>
      <w:r w:rsidRPr="001F33F7">
        <w:rPr>
          <w:rFonts w:eastAsiaTheme="minorEastAsia"/>
          <w:color w:val="000000" w:themeColor="text1"/>
          <w:kern w:val="0"/>
          <w:sz w:val="28"/>
          <w:szCs w:val="28"/>
        </w:rPr>
        <w:t>第五节</w:t>
      </w:r>
      <w:r w:rsidRPr="001F33F7">
        <w:rPr>
          <w:rFonts w:eastAsiaTheme="minorEastAsia"/>
          <w:color w:val="000000" w:themeColor="text1"/>
          <w:kern w:val="0"/>
          <w:sz w:val="28"/>
          <w:szCs w:val="28"/>
        </w:rPr>
        <w:t xml:space="preserve"> </w:t>
      </w:r>
      <w:r w:rsidRPr="001F33F7">
        <w:rPr>
          <w:rFonts w:eastAsiaTheme="minorEastAsia"/>
          <w:color w:val="000000" w:themeColor="text1"/>
          <w:kern w:val="0"/>
          <w:sz w:val="28"/>
          <w:szCs w:val="28"/>
        </w:rPr>
        <w:t>生物碱的提取与分离</w:t>
      </w:r>
    </w:p>
    <w:p w:rsidR="0017268A" w:rsidRPr="001F33F7" w:rsidRDefault="0017268A" w:rsidP="0017268A">
      <w:pPr>
        <w:spacing w:line="460" w:lineRule="exact"/>
        <w:rPr>
          <w:rFonts w:eastAsiaTheme="minorEastAsia"/>
          <w:color w:val="000000" w:themeColor="text1"/>
          <w:sz w:val="28"/>
          <w:szCs w:val="28"/>
        </w:rPr>
      </w:pPr>
      <w:bookmarkStart w:id="36" w:name="_Toc526942110"/>
      <w:r w:rsidRPr="001F33F7">
        <w:rPr>
          <w:rFonts w:eastAsiaTheme="minorEastAsia"/>
          <w:color w:val="000000" w:themeColor="text1"/>
          <w:sz w:val="28"/>
          <w:szCs w:val="28"/>
        </w:rPr>
        <w:t>（一）提取</w:t>
      </w:r>
      <w:bookmarkEnd w:id="36"/>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生物碱的提取一般常采用以下几种方法</w:t>
      </w:r>
      <w:r w:rsidRPr="001F33F7">
        <w:rPr>
          <w:rFonts w:eastAsiaTheme="minorEastAsia"/>
          <w:color w:val="000000" w:themeColor="text1"/>
          <w:sz w:val="28"/>
          <w:szCs w:val="28"/>
        </w:rPr>
        <w:t>:</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．酸水提取法：可使中药中的生物碱转为盐类，提高了生物碱在水中的溶解度，一般酸性水，如：</w:t>
      </w:r>
      <w:r w:rsidRPr="001F33F7">
        <w:rPr>
          <w:rFonts w:eastAsiaTheme="minorEastAsia"/>
          <w:color w:val="000000" w:themeColor="text1"/>
          <w:sz w:val="28"/>
          <w:szCs w:val="28"/>
        </w:rPr>
        <w:t>0.1</w:t>
      </w:r>
      <w:r w:rsidRPr="001F33F7">
        <w:rPr>
          <w:rFonts w:eastAsiaTheme="minorEastAsia"/>
          <w:color w:val="000000" w:themeColor="text1"/>
          <w:sz w:val="28"/>
          <w:szCs w:val="28"/>
        </w:rPr>
        <w:t>～</w:t>
      </w:r>
      <w:r w:rsidRPr="001F33F7">
        <w:rPr>
          <w:rFonts w:eastAsiaTheme="minorEastAsia"/>
          <w:color w:val="000000" w:themeColor="text1"/>
          <w:sz w:val="28"/>
          <w:szCs w:val="28"/>
        </w:rPr>
        <w:t>1%H</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SO</w:t>
      </w:r>
      <w:r w:rsidRPr="001F33F7">
        <w:rPr>
          <w:rFonts w:eastAsiaTheme="minorEastAsia"/>
          <w:color w:val="000000" w:themeColor="text1"/>
          <w:sz w:val="28"/>
          <w:szCs w:val="28"/>
          <w:vertAlign w:val="subscript"/>
        </w:rPr>
        <w:t>4</w:t>
      </w:r>
      <w:r w:rsidRPr="001F33F7">
        <w:rPr>
          <w:rFonts w:eastAsiaTheme="minorEastAsia"/>
          <w:color w:val="000000" w:themeColor="text1"/>
          <w:sz w:val="28"/>
          <w:szCs w:val="28"/>
        </w:rPr>
        <w:t>、</w:t>
      </w:r>
      <w:r w:rsidRPr="001F33F7">
        <w:rPr>
          <w:rFonts w:eastAsiaTheme="minorEastAsia"/>
          <w:color w:val="000000" w:themeColor="text1"/>
          <w:sz w:val="28"/>
          <w:szCs w:val="28"/>
        </w:rPr>
        <w:t>HCl</w:t>
      </w:r>
      <w:r w:rsidRPr="001F33F7">
        <w:rPr>
          <w:rFonts w:eastAsiaTheme="minorEastAsia"/>
          <w:color w:val="000000" w:themeColor="text1"/>
          <w:sz w:val="28"/>
          <w:szCs w:val="28"/>
        </w:rPr>
        <w:t>或</w:t>
      </w:r>
      <w:r w:rsidRPr="001F33F7">
        <w:rPr>
          <w:rFonts w:eastAsiaTheme="minorEastAsia"/>
          <w:color w:val="000000" w:themeColor="text1"/>
          <w:sz w:val="28"/>
          <w:szCs w:val="28"/>
        </w:rPr>
        <w:t>HOAc</w:t>
      </w:r>
      <w:r w:rsidRPr="001F33F7">
        <w:rPr>
          <w:rFonts w:eastAsiaTheme="minorEastAsia"/>
          <w:color w:val="000000" w:themeColor="text1"/>
          <w:sz w:val="28"/>
          <w:szCs w:val="28"/>
        </w:rPr>
        <w:t>等进行提取。</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本法一般多采用冷提法（如：渗滤法、冷浸法等）。很少采取加热的方法。</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此法缺点：</w:t>
      </w:r>
    </w:p>
    <w:p w:rsidR="0017268A" w:rsidRPr="001F33F7" w:rsidRDefault="0017268A" w:rsidP="0017268A">
      <w:pPr>
        <w:spacing w:line="460" w:lineRule="exact"/>
        <w:ind w:firstLineChars="50" w:firstLine="140"/>
        <w:rPr>
          <w:rFonts w:eastAsiaTheme="minorEastAsia"/>
          <w:color w:val="000000" w:themeColor="text1"/>
          <w:sz w:val="28"/>
          <w:szCs w:val="28"/>
        </w:rPr>
      </w:pPr>
      <w:r w:rsidRPr="001F33F7">
        <w:rPr>
          <w:rFonts w:eastAsiaTheme="minorEastAsia"/>
          <w:color w:val="000000" w:themeColor="text1"/>
          <w:sz w:val="28"/>
          <w:szCs w:val="28"/>
        </w:rPr>
        <w:lastRenderedPageBreak/>
        <w:t>a</w:t>
      </w:r>
      <w:r w:rsidRPr="001F33F7">
        <w:rPr>
          <w:rFonts w:eastAsiaTheme="minorEastAsia"/>
          <w:color w:val="000000" w:themeColor="text1"/>
          <w:sz w:val="28"/>
          <w:szCs w:val="28"/>
        </w:rPr>
        <w:t>．其提取液的体积较大（造成浓缩困难）；</w:t>
      </w:r>
    </w:p>
    <w:p w:rsidR="0017268A" w:rsidRPr="001F33F7" w:rsidRDefault="0017268A" w:rsidP="0017268A">
      <w:pPr>
        <w:spacing w:line="460" w:lineRule="exact"/>
        <w:ind w:firstLineChars="50" w:firstLine="140"/>
        <w:rPr>
          <w:rFonts w:eastAsiaTheme="minorEastAsia"/>
          <w:color w:val="000000" w:themeColor="text1"/>
          <w:sz w:val="28"/>
          <w:szCs w:val="28"/>
        </w:rPr>
      </w:pPr>
      <w:r w:rsidRPr="001F33F7">
        <w:rPr>
          <w:rFonts w:eastAsiaTheme="minorEastAsia"/>
          <w:color w:val="000000" w:themeColor="text1"/>
          <w:sz w:val="28"/>
          <w:szCs w:val="28"/>
        </w:rPr>
        <w:t>b</w:t>
      </w:r>
      <w:r w:rsidRPr="001F33F7">
        <w:rPr>
          <w:rFonts w:eastAsiaTheme="minorEastAsia"/>
          <w:color w:val="000000" w:themeColor="text1"/>
          <w:sz w:val="28"/>
          <w:szCs w:val="28"/>
        </w:rPr>
        <w:t>．可将中草药中的水溶性杂质提取出来（如皂苷、蛋白质、糖类、鞣质及水溶性色素等）。</w:t>
      </w:r>
    </w:p>
    <w:p w:rsidR="0017268A" w:rsidRPr="001F33F7" w:rsidRDefault="0017268A" w:rsidP="0017268A">
      <w:pPr>
        <w:spacing w:line="460" w:lineRule="exact"/>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为了克服上述缺点，可结合以下方法来进一步提取。</w:t>
      </w:r>
    </w:p>
    <w:p w:rsidR="0017268A" w:rsidRPr="001F33F7" w:rsidRDefault="0017268A" w:rsidP="0017268A">
      <w:pPr>
        <w:spacing w:line="460" w:lineRule="exact"/>
        <w:ind w:firstLineChars="100" w:firstLine="280"/>
        <w:rPr>
          <w:rFonts w:eastAsiaTheme="minorEastAsia"/>
          <w:color w:val="000000" w:themeColor="text1"/>
          <w:sz w:val="28"/>
          <w:szCs w:val="28"/>
        </w:rPr>
      </w:pPr>
      <w:r w:rsidRPr="001F33F7">
        <w:rPr>
          <w:rFonts w:eastAsiaTheme="minorEastAsia"/>
          <w:color w:val="000000" w:themeColor="text1"/>
          <w:sz w:val="28"/>
          <w:szCs w:val="28"/>
        </w:rPr>
        <w:t>a</w:t>
      </w:r>
      <w:r w:rsidRPr="001F33F7">
        <w:rPr>
          <w:rFonts w:eastAsiaTheme="minorEastAsia"/>
          <w:color w:val="000000" w:themeColor="text1"/>
          <w:sz w:val="28"/>
          <w:szCs w:val="28"/>
        </w:rPr>
        <w:t>．离子交换树脂法：将酸水提取液通过阳离子交换树脂柱，生物碱则被树脂吸附，而杂质则随溶液流出。然后用碱液处理树脂，溶剂洗脱，则得到游离的总生物碱。过程如下所示：</w:t>
      </w:r>
    </w:p>
    <w:p w:rsidR="0017268A" w:rsidRPr="001F33F7" w:rsidRDefault="0017268A" w:rsidP="0017268A">
      <w:pPr>
        <w:spacing w:line="460" w:lineRule="exact"/>
        <w:ind w:firstLineChars="300" w:firstLine="840"/>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110" type="#_x0000_t75" style="position:absolute;left:0;text-align:left;margin-left:1in;margin-top:10.2pt;width:306pt;height:139.2pt;z-index:251732992">
            <v:imagedata r:id="rId151" o:title=""/>
          </v:shape>
          <o:OLEObject Type="Embed" ProgID="ISISServer" ShapeID="_x0000_s1110" DrawAspect="Content" ObjectID="_1549347517" r:id="rId152"/>
        </w:object>
      </w:r>
    </w:p>
    <w:p w:rsidR="0017268A" w:rsidRPr="001F33F7" w:rsidRDefault="0017268A" w:rsidP="0017268A">
      <w:pPr>
        <w:spacing w:line="460" w:lineRule="exact"/>
        <w:ind w:firstLineChars="300" w:firstLine="840"/>
        <w:rPr>
          <w:rFonts w:eastAsiaTheme="minorEastAsia"/>
          <w:color w:val="000000" w:themeColor="text1"/>
          <w:sz w:val="28"/>
          <w:szCs w:val="28"/>
        </w:rPr>
      </w:pPr>
    </w:p>
    <w:p w:rsidR="0017268A" w:rsidRPr="001F33F7" w:rsidRDefault="0017268A" w:rsidP="0017268A">
      <w:pPr>
        <w:spacing w:line="460" w:lineRule="exact"/>
        <w:ind w:firstLineChars="300" w:firstLine="840"/>
        <w:rPr>
          <w:rFonts w:eastAsiaTheme="minorEastAsia"/>
          <w:color w:val="000000" w:themeColor="text1"/>
          <w:sz w:val="28"/>
          <w:szCs w:val="28"/>
        </w:rPr>
      </w:pPr>
    </w:p>
    <w:p w:rsidR="0017268A" w:rsidRPr="001F33F7" w:rsidRDefault="0017268A" w:rsidP="0017268A">
      <w:pPr>
        <w:spacing w:line="460" w:lineRule="exact"/>
        <w:ind w:firstLineChars="300" w:firstLine="840"/>
        <w:rPr>
          <w:rFonts w:eastAsiaTheme="minorEastAsia"/>
          <w:color w:val="000000" w:themeColor="text1"/>
          <w:sz w:val="28"/>
          <w:szCs w:val="28"/>
        </w:rPr>
      </w:pPr>
    </w:p>
    <w:p w:rsidR="0017268A" w:rsidRPr="001F33F7" w:rsidRDefault="0017268A" w:rsidP="0017268A">
      <w:pPr>
        <w:spacing w:line="460" w:lineRule="exact"/>
        <w:ind w:firstLineChars="300" w:firstLine="840"/>
        <w:rPr>
          <w:rFonts w:eastAsiaTheme="minorEastAsia"/>
          <w:color w:val="000000" w:themeColor="text1"/>
          <w:sz w:val="28"/>
          <w:szCs w:val="28"/>
        </w:rPr>
      </w:pPr>
    </w:p>
    <w:p w:rsidR="0017268A" w:rsidRPr="001F33F7" w:rsidRDefault="0017268A" w:rsidP="0017268A">
      <w:pPr>
        <w:spacing w:line="460" w:lineRule="exact"/>
        <w:ind w:firstLineChars="300" w:firstLine="840"/>
        <w:rPr>
          <w:rFonts w:eastAsiaTheme="minorEastAsia"/>
          <w:color w:val="000000" w:themeColor="text1"/>
          <w:sz w:val="28"/>
          <w:szCs w:val="28"/>
        </w:rPr>
      </w:pPr>
    </w:p>
    <w:p w:rsidR="0017268A" w:rsidRPr="001F33F7" w:rsidRDefault="0017268A" w:rsidP="0017268A">
      <w:pPr>
        <w:spacing w:line="460" w:lineRule="exact"/>
        <w:ind w:firstLineChars="300" w:firstLine="843"/>
        <w:rPr>
          <w:rFonts w:eastAsiaTheme="minorEastAsia"/>
          <w:b/>
          <w:color w:val="000000" w:themeColor="text1"/>
          <w:sz w:val="28"/>
          <w:szCs w:val="28"/>
        </w:rPr>
      </w:pP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b</w:t>
      </w:r>
      <w:r w:rsidRPr="001F33F7">
        <w:rPr>
          <w:rFonts w:eastAsiaTheme="minorEastAsia"/>
          <w:color w:val="000000" w:themeColor="text1"/>
          <w:sz w:val="28"/>
          <w:szCs w:val="28"/>
        </w:rPr>
        <w:t>．沉淀法</w:t>
      </w:r>
      <w:r w:rsidRPr="001F33F7">
        <w:rPr>
          <w:rFonts w:eastAsiaTheme="minorEastAsia"/>
          <w:color w:val="000000" w:themeColor="text1"/>
          <w:sz w:val="28"/>
          <w:szCs w:val="28"/>
        </w:rPr>
        <w:t>:</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））酸提取碱沉淀法（溶剂沉淀法）：</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利用生物碱（游离或成盐）难溶于水而产生沉淀。适用于碱性弱的</w:t>
      </w:r>
      <w:r w:rsidRPr="001F33F7">
        <w:rPr>
          <w:rFonts w:eastAsiaTheme="minorEastAsia"/>
          <w:color w:val="000000" w:themeColor="text1"/>
          <w:sz w:val="28"/>
          <w:szCs w:val="28"/>
        </w:rPr>
        <w:t>Alk</w:t>
      </w:r>
      <w:r w:rsidRPr="001F33F7">
        <w:rPr>
          <w:rFonts w:eastAsiaTheme="minorEastAsia"/>
          <w:color w:val="000000" w:themeColor="text1"/>
          <w:sz w:val="28"/>
          <w:szCs w:val="28"/>
        </w:rPr>
        <w:t>。</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））盐析法：利用生成难溶于水的</w:t>
      </w:r>
      <w:r w:rsidRPr="001F33F7">
        <w:rPr>
          <w:rFonts w:eastAsiaTheme="minorEastAsia"/>
          <w:color w:val="000000" w:themeColor="text1"/>
          <w:sz w:val="28"/>
          <w:szCs w:val="28"/>
        </w:rPr>
        <w:t>Alk</w:t>
      </w:r>
      <w:r w:rsidRPr="001F33F7">
        <w:rPr>
          <w:rFonts w:eastAsiaTheme="minorEastAsia"/>
          <w:color w:val="000000" w:themeColor="text1"/>
          <w:sz w:val="28"/>
          <w:szCs w:val="28"/>
        </w:rPr>
        <w:t>盐而沉淀。即将水提液加饱和盐水盐析，使生物碱或其盐类沉淀析出。适用于中等弱碱。</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c</w:t>
      </w:r>
      <w:r w:rsidRPr="001F33F7">
        <w:rPr>
          <w:rFonts w:eastAsiaTheme="minorEastAsia"/>
          <w:color w:val="000000" w:themeColor="text1"/>
          <w:sz w:val="28"/>
          <w:szCs w:val="28"/>
        </w:rPr>
        <w:t>．雷氏铵盐沉淀法：</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利用生成雷氏复盐而沉淀，用于水溶性季铵碱的提取。</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季铵类生物碱极易溶于水，用碱化或盐析的方法一般不易得到沉淀。又由于它在有机溶剂中溶解度不大，亦不便应用溶剂提纯法。因此常用雷氏铵盐为沉淀试剂，使与生物碱结合为雷氏复盐，难溶于水而沉淀析出。</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．醇类溶剂提取法：</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甲醇和乙醇为亲水性溶剂，其分子比较小，容易透入中草药组织，而中药中的生物碱（游离或成盐）可以被溶解。</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特点：水溶性杂质比酸水提取法少，但含较多的脂溶性杂质。回</w:t>
      </w:r>
      <w:r w:rsidRPr="001F33F7">
        <w:rPr>
          <w:rFonts w:eastAsiaTheme="minorEastAsia"/>
          <w:color w:val="000000" w:themeColor="text1"/>
          <w:sz w:val="28"/>
          <w:szCs w:val="28"/>
        </w:rPr>
        <w:lastRenderedPageBreak/>
        <w:t>收提取液或渗滤液中的醇，就能得到含生物碱的浸膏。</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．与水不相混溶的有机溶剂提取法</w:t>
      </w:r>
      <w:r w:rsidRPr="001F33F7">
        <w:rPr>
          <w:rFonts w:eastAsiaTheme="minorEastAsia"/>
          <w:b/>
          <w:color w:val="000000" w:themeColor="text1"/>
          <w:sz w:val="28"/>
          <w:szCs w:val="28"/>
        </w:rPr>
        <w:t>：</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常用的有机溶剂有苯、氯仿、二氯乙烷等。</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该法的优点：溶剂选择作用比醇强，提出的水溶性杂质很少。</w:t>
      </w:r>
    </w:p>
    <w:p w:rsidR="0017268A" w:rsidRPr="001F33F7" w:rsidRDefault="0017268A" w:rsidP="0017268A">
      <w:pPr>
        <w:spacing w:line="460" w:lineRule="exact"/>
        <w:ind w:firstLineChars="300" w:firstLine="840"/>
        <w:rPr>
          <w:rFonts w:eastAsiaTheme="minorEastAsia"/>
          <w:color w:val="000000" w:themeColor="text1"/>
          <w:sz w:val="28"/>
          <w:szCs w:val="28"/>
        </w:rPr>
      </w:pP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缺点：是溶剂成本高，提取时间较长，不安全，有毒性，易燃。</w:t>
      </w:r>
    </w:p>
    <w:p w:rsidR="0017268A" w:rsidRPr="001F33F7" w:rsidRDefault="0017268A" w:rsidP="0017268A">
      <w:pPr>
        <w:spacing w:line="460" w:lineRule="exact"/>
        <w:rPr>
          <w:rFonts w:eastAsiaTheme="minorEastAsia"/>
          <w:color w:val="000000" w:themeColor="text1"/>
          <w:sz w:val="28"/>
          <w:szCs w:val="28"/>
        </w:rPr>
      </w:pPr>
      <w:bookmarkStart w:id="37" w:name="_Toc526942111"/>
      <w:r w:rsidRPr="001F33F7">
        <w:rPr>
          <w:rFonts w:eastAsiaTheme="minorEastAsia"/>
          <w:color w:val="000000" w:themeColor="text1"/>
          <w:sz w:val="28"/>
          <w:szCs w:val="28"/>
        </w:rPr>
        <w:t>（二）分离</w:t>
      </w:r>
      <w:bookmarkEnd w:id="37"/>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经过纯化后所得的生物碱，往往是多种结构相似的混合物，通常称为总生物碱。需要加以分离和精制。可采用下法进行分离：</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．根据</w:t>
      </w:r>
      <w:r w:rsidRPr="001F33F7">
        <w:rPr>
          <w:rFonts w:eastAsiaTheme="minorEastAsia"/>
          <w:color w:val="000000" w:themeColor="text1"/>
          <w:sz w:val="28"/>
          <w:szCs w:val="28"/>
        </w:rPr>
        <w:t>Alk</w:t>
      </w:r>
      <w:r w:rsidRPr="001F33F7">
        <w:rPr>
          <w:rFonts w:eastAsiaTheme="minorEastAsia"/>
          <w:color w:val="000000" w:themeColor="text1"/>
          <w:sz w:val="28"/>
          <w:szCs w:val="28"/>
        </w:rPr>
        <w:t>及其盐的溶解度不同进行分离</w:t>
      </w:r>
      <w:r w:rsidRPr="001F33F7">
        <w:rPr>
          <w:rFonts w:eastAsiaTheme="minorEastAsia"/>
          <w:color w:val="000000" w:themeColor="text1"/>
          <w:sz w:val="28"/>
          <w:szCs w:val="28"/>
        </w:rPr>
        <w:t>——</w:t>
      </w:r>
      <w:r w:rsidRPr="001F33F7">
        <w:rPr>
          <w:rFonts w:eastAsiaTheme="minorEastAsia"/>
          <w:color w:val="000000" w:themeColor="text1"/>
          <w:sz w:val="28"/>
          <w:szCs w:val="28"/>
        </w:rPr>
        <w:t>重结晶法</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）对于已知成分</w:t>
      </w:r>
      <w:r w:rsidRPr="001F33F7">
        <w:rPr>
          <w:rFonts w:eastAsiaTheme="minorEastAsia"/>
          <w:color w:val="000000" w:themeColor="text1"/>
          <w:sz w:val="28"/>
          <w:szCs w:val="28"/>
        </w:rPr>
        <w:t>——</w:t>
      </w:r>
      <w:r w:rsidRPr="001F33F7">
        <w:rPr>
          <w:rFonts w:eastAsiaTheme="minorEastAsia"/>
          <w:color w:val="000000" w:themeColor="text1"/>
          <w:sz w:val="28"/>
          <w:szCs w:val="28"/>
        </w:rPr>
        <w:t>查文献选择结晶溶剂。</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例如</w:t>
      </w:r>
      <w:r w:rsidRPr="001F33F7">
        <w:rPr>
          <w:rFonts w:eastAsiaTheme="minorEastAsia"/>
          <w:color w:val="000000" w:themeColor="text1"/>
          <w:sz w:val="28"/>
          <w:szCs w:val="28"/>
        </w:rPr>
        <w:t>——</w:t>
      </w:r>
      <w:r w:rsidRPr="001F33F7">
        <w:rPr>
          <w:rFonts w:eastAsiaTheme="minorEastAsia"/>
          <w:color w:val="000000" w:themeColor="text1"/>
          <w:sz w:val="28"/>
          <w:szCs w:val="28"/>
        </w:rPr>
        <w:t>氧化苦参碱的分离</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例如</w:t>
      </w:r>
      <w:r w:rsidRPr="001F33F7">
        <w:rPr>
          <w:rFonts w:eastAsiaTheme="minorEastAsia"/>
          <w:color w:val="000000" w:themeColor="text1"/>
          <w:sz w:val="28"/>
          <w:szCs w:val="28"/>
        </w:rPr>
        <w:t>——</w:t>
      </w:r>
      <w:r w:rsidRPr="001F33F7">
        <w:rPr>
          <w:rFonts w:eastAsiaTheme="minorEastAsia"/>
          <w:color w:val="000000" w:themeColor="text1"/>
          <w:sz w:val="28"/>
          <w:szCs w:val="28"/>
        </w:rPr>
        <w:t>麻黄碱和伪麻黄碱的分离：</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利用它们的草酸盐在水中溶解度的不同，溶解度</w:t>
      </w:r>
      <w:r w:rsidRPr="001F33F7">
        <w:rPr>
          <w:rFonts w:eastAsiaTheme="minorEastAsia"/>
          <w:color w:val="000000" w:themeColor="text1"/>
          <w:sz w:val="28"/>
          <w:szCs w:val="28"/>
        </w:rPr>
        <w:t>(</w:t>
      </w:r>
      <w:r w:rsidRPr="001F33F7">
        <w:rPr>
          <w:rFonts w:eastAsiaTheme="minorEastAsia"/>
          <w:color w:val="000000" w:themeColor="text1"/>
          <w:sz w:val="28"/>
          <w:szCs w:val="28"/>
        </w:rPr>
        <w:t>在</w:t>
      </w:r>
      <w:r w:rsidRPr="001F33F7">
        <w:rPr>
          <w:rFonts w:eastAsiaTheme="minorEastAsia"/>
          <w:color w:val="000000" w:themeColor="text1"/>
          <w:sz w:val="28"/>
          <w:szCs w:val="28"/>
        </w:rPr>
        <w:t>H</w:t>
      </w:r>
      <w:r w:rsidRPr="001F33F7">
        <w:rPr>
          <w:rFonts w:eastAsiaTheme="minorEastAsia"/>
          <w:color w:val="000000" w:themeColor="text1"/>
          <w:sz w:val="28"/>
          <w:szCs w:val="28"/>
          <w:vertAlign w:val="subscript"/>
        </w:rPr>
        <w:t>2</w:t>
      </w:r>
      <w:r w:rsidRPr="001F33F7">
        <w:rPr>
          <w:rFonts w:eastAsiaTheme="minorEastAsia"/>
          <w:color w:val="000000" w:themeColor="text1"/>
          <w:sz w:val="28"/>
          <w:szCs w:val="28"/>
        </w:rPr>
        <w:t>O</w:t>
      </w:r>
      <w:r w:rsidRPr="001F33F7">
        <w:rPr>
          <w:rFonts w:eastAsiaTheme="minorEastAsia"/>
          <w:color w:val="000000" w:themeColor="text1"/>
          <w:sz w:val="28"/>
          <w:szCs w:val="28"/>
        </w:rPr>
        <w:t>中</w:t>
      </w:r>
      <w:r w:rsidRPr="001F33F7">
        <w:rPr>
          <w:rFonts w:eastAsiaTheme="minorEastAsia"/>
          <w:color w:val="000000" w:themeColor="text1"/>
          <w:sz w:val="28"/>
          <w:szCs w:val="28"/>
        </w:rPr>
        <w:t>)</w:t>
      </w:r>
      <w:r w:rsidRPr="001F33F7">
        <w:rPr>
          <w:rFonts w:eastAsiaTheme="minorEastAsia"/>
          <w:color w:val="000000" w:themeColor="text1"/>
          <w:sz w:val="28"/>
          <w:szCs w:val="28"/>
        </w:rPr>
        <w:t>：草酸麻黄碱</w:t>
      </w:r>
      <w:r w:rsidRPr="001F33F7">
        <w:rPr>
          <w:rFonts w:eastAsiaTheme="minorEastAsia"/>
          <w:color w:val="000000" w:themeColor="text1"/>
          <w:sz w:val="28"/>
          <w:szCs w:val="28"/>
        </w:rPr>
        <w:t xml:space="preserve">  &lt;  </w:t>
      </w:r>
      <w:r w:rsidRPr="001F33F7">
        <w:rPr>
          <w:rFonts w:eastAsiaTheme="minorEastAsia"/>
          <w:color w:val="000000" w:themeColor="text1"/>
          <w:sz w:val="28"/>
          <w:szCs w:val="28"/>
        </w:rPr>
        <w:t>草酸伪麻黄碱</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）对于末知成分</w:t>
      </w:r>
      <w:r w:rsidRPr="001F33F7">
        <w:rPr>
          <w:rFonts w:eastAsiaTheme="minorEastAsia"/>
          <w:color w:val="000000" w:themeColor="text1"/>
          <w:sz w:val="28"/>
          <w:szCs w:val="28"/>
        </w:rPr>
        <w:t>——</w:t>
      </w:r>
      <w:r w:rsidRPr="001F33F7">
        <w:rPr>
          <w:rFonts w:eastAsiaTheme="minorEastAsia"/>
          <w:color w:val="000000" w:themeColor="text1"/>
          <w:sz w:val="28"/>
          <w:szCs w:val="28"/>
        </w:rPr>
        <w:t>除在提取粗分过程中，对样品有一些了解，进行重结晶溶剂的寻找外，还可利用从色谱方法中选择结晶溶剂。</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．利用</w:t>
      </w:r>
      <w:r w:rsidRPr="001F33F7">
        <w:rPr>
          <w:rFonts w:eastAsiaTheme="minorEastAsia"/>
          <w:color w:val="000000" w:themeColor="text1"/>
          <w:sz w:val="28"/>
          <w:szCs w:val="28"/>
        </w:rPr>
        <w:t>Alk</w:t>
      </w:r>
      <w:r w:rsidRPr="001F33F7">
        <w:rPr>
          <w:rFonts w:eastAsiaTheme="minorEastAsia"/>
          <w:color w:val="000000" w:themeColor="text1"/>
          <w:sz w:val="28"/>
          <w:szCs w:val="28"/>
        </w:rPr>
        <w:t>碱性强弱的不同进行分离</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碱度不同的混合生物碱在酸水溶液中，加适量的碱液，用有机溶剂萃取，则碱性较弱的生物碱将先游离析出转入有机溶剂层中，而与碱性较强的生物碱分离。反之，将总碱溶于有机溶剂中用不足以中和总碱的适量酸水萃取，则强碱先成盐而优先转入酸水层，而与碱性较弱的生物碱分离。</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总碱的有机溶液，用一定的</w:t>
      </w:r>
      <w:r w:rsidRPr="001F33F7">
        <w:rPr>
          <w:rFonts w:eastAsiaTheme="minorEastAsia"/>
          <w:color w:val="000000" w:themeColor="text1"/>
          <w:sz w:val="28"/>
          <w:szCs w:val="28"/>
        </w:rPr>
        <w:t>pH</w:t>
      </w:r>
      <w:r w:rsidRPr="001F33F7">
        <w:rPr>
          <w:rFonts w:eastAsiaTheme="minorEastAsia"/>
          <w:color w:val="000000" w:themeColor="text1"/>
          <w:sz w:val="28"/>
          <w:szCs w:val="28"/>
        </w:rPr>
        <w:t>值的缓冲溶液进行萃取。或反之。</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所选用溶剂</w:t>
      </w:r>
      <w:r w:rsidRPr="001F33F7">
        <w:rPr>
          <w:rFonts w:eastAsiaTheme="minorEastAsia"/>
          <w:color w:val="000000" w:themeColor="text1"/>
          <w:sz w:val="28"/>
          <w:szCs w:val="28"/>
        </w:rPr>
        <w:t>pH</w:t>
      </w:r>
      <w:r w:rsidRPr="001F33F7">
        <w:rPr>
          <w:rFonts w:eastAsiaTheme="minorEastAsia"/>
          <w:color w:val="000000" w:themeColor="text1"/>
          <w:sz w:val="28"/>
          <w:szCs w:val="28"/>
        </w:rPr>
        <w:t>值</w:t>
      </w:r>
      <w:r w:rsidRPr="001F33F7">
        <w:rPr>
          <w:rFonts w:eastAsiaTheme="minorEastAsia"/>
          <w:color w:val="000000" w:themeColor="text1"/>
          <w:sz w:val="28"/>
          <w:szCs w:val="28"/>
        </w:rPr>
        <w:t>——</w:t>
      </w:r>
      <w:r w:rsidRPr="001F33F7">
        <w:rPr>
          <w:rFonts w:eastAsiaTheme="minorEastAsia"/>
          <w:color w:val="000000" w:themeColor="text1"/>
          <w:sz w:val="28"/>
          <w:szCs w:val="28"/>
        </w:rPr>
        <w:t>缓冲纸色谱</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萃取次数</w:t>
      </w:r>
      <w:r w:rsidRPr="001F33F7">
        <w:rPr>
          <w:rFonts w:eastAsiaTheme="minorEastAsia"/>
          <w:color w:val="000000" w:themeColor="text1"/>
          <w:sz w:val="28"/>
          <w:szCs w:val="28"/>
        </w:rPr>
        <w:t>——</w:t>
      </w:r>
      <w:r w:rsidRPr="001F33F7">
        <w:rPr>
          <w:rFonts w:eastAsiaTheme="minorEastAsia"/>
          <w:color w:val="000000" w:themeColor="text1"/>
          <w:sz w:val="28"/>
          <w:szCs w:val="28"/>
        </w:rPr>
        <w:t>分离因子（</w:t>
      </w:r>
      <w:r w:rsidRPr="001F33F7">
        <w:rPr>
          <w:rFonts w:eastAsiaTheme="minorEastAsia"/>
          <w:color w:val="000000" w:themeColor="text1"/>
          <w:sz w:val="28"/>
          <w:szCs w:val="28"/>
        </w:rPr>
        <w:t>β</w:t>
      </w:r>
      <w:r w:rsidRPr="001F33F7">
        <w:rPr>
          <w:rFonts w:eastAsiaTheme="minorEastAsia"/>
          <w:color w:val="000000" w:themeColor="text1"/>
          <w:sz w:val="28"/>
          <w:szCs w:val="28"/>
        </w:rPr>
        <w:t>）</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萃取溶剂的最佳体积？</w:t>
      </w:r>
      <w:r w:rsidRPr="001F33F7">
        <w:rPr>
          <w:rFonts w:eastAsiaTheme="minorEastAsia"/>
          <w:color w:val="000000" w:themeColor="text1"/>
          <w:sz w:val="28"/>
          <w:szCs w:val="28"/>
        </w:rPr>
        <w:t>——</w:t>
      </w:r>
      <w:r w:rsidRPr="001F33F7">
        <w:rPr>
          <w:rFonts w:eastAsiaTheme="minorEastAsia"/>
          <w:color w:val="000000" w:themeColor="text1"/>
          <w:sz w:val="28"/>
          <w:szCs w:val="28"/>
        </w:rPr>
        <w:t>容积比（</w:t>
      </w:r>
      <w:r w:rsidRPr="001F33F7">
        <w:rPr>
          <w:rFonts w:eastAsiaTheme="minorEastAsia"/>
          <w:color w:val="000000" w:themeColor="text1"/>
          <w:sz w:val="28"/>
          <w:szCs w:val="28"/>
        </w:rPr>
        <w:t>R</w:t>
      </w:r>
      <w:r w:rsidRPr="001F33F7">
        <w:rPr>
          <w:rFonts w:eastAsiaTheme="minorEastAsia"/>
          <w:color w:val="000000" w:themeColor="text1"/>
          <w:sz w:val="28"/>
          <w:szCs w:val="28"/>
        </w:rPr>
        <w:t>）</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）确定</w:t>
      </w:r>
      <w:r w:rsidRPr="001F33F7">
        <w:rPr>
          <w:rFonts w:eastAsiaTheme="minorEastAsia"/>
          <w:color w:val="000000" w:themeColor="text1"/>
          <w:sz w:val="28"/>
          <w:szCs w:val="28"/>
        </w:rPr>
        <w:t>pH</w:t>
      </w:r>
      <w:r w:rsidRPr="001F33F7">
        <w:rPr>
          <w:rFonts w:eastAsiaTheme="minorEastAsia"/>
          <w:color w:val="000000" w:themeColor="text1"/>
          <w:sz w:val="28"/>
          <w:szCs w:val="28"/>
        </w:rPr>
        <w:t>值的方法：</w:t>
      </w:r>
    </w:p>
    <w:p w:rsidR="0017268A" w:rsidRPr="001F33F7" w:rsidRDefault="0017268A" w:rsidP="0017268A">
      <w:pPr>
        <w:spacing w:line="460" w:lineRule="exact"/>
        <w:ind w:firstLineChars="100" w:firstLine="280"/>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缓冲纸色谱</w:t>
      </w:r>
      <w:r w:rsidRPr="001F33F7">
        <w:rPr>
          <w:rFonts w:eastAsiaTheme="minorEastAsia"/>
          <w:color w:val="000000" w:themeColor="text1"/>
          <w:sz w:val="28"/>
          <w:szCs w:val="28"/>
        </w:rPr>
        <w:t>——</w:t>
      </w:r>
      <w:r w:rsidRPr="001F33F7">
        <w:rPr>
          <w:rFonts w:eastAsiaTheme="minorEastAsia"/>
          <w:color w:val="000000" w:themeColor="text1"/>
          <w:sz w:val="28"/>
          <w:szCs w:val="28"/>
        </w:rPr>
        <w:t>用于多个化合物之间的分离</w:t>
      </w:r>
    </w:p>
    <w:p w:rsidR="0017268A" w:rsidRPr="001F33F7" w:rsidRDefault="0017268A" w:rsidP="0017268A">
      <w:pPr>
        <w:spacing w:line="460" w:lineRule="exact"/>
        <w:ind w:firstLineChars="100" w:firstLine="280"/>
        <w:rPr>
          <w:rFonts w:eastAsiaTheme="minorEastAsia"/>
          <w:color w:val="000000" w:themeColor="text1"/>
          <w:sz w:val="28"/>
          <w:szCs w:val="28"/>
        </w:rPr>
      </w:pPr>
      <w:r w:rsidRPr="001F33F7">
        <w:rPr>
          <w:rFonts w:eastAsiaTheme="minorEastAsia"/>
          <w:color w:val="000000" w:themeColor="text1"/>
          <w:sz w:val="28"/>
          <w:szCs w:val="28"/>
        </w:rPr>
        <w:fldChar w:fldCharType="begin"/>
      </w:r>
      <w:r w:rsidRPr="001F33F7">
        <w:rPr>
          <w:rFonts w:eastAsiaTheme="minorEastAsia"/>
          <w:color w:val="000000" w:themeColor="text1"/>
          <w:sz w:val="28"/>
          <w:szCs w:val="28"/>
        </w:rPr>
        <w:instrText xml:space="preserve"> = 2 \* GB3 </w:instrText>
      </w:r>
      <w:r w:rsidRPr="001F33F7">
        <w:rPr>
          <w:rFonts w:eastAsiaTheme="minorEastAsia"/>
          <w:color w:val="000000" w:themeColor="text1"/>
          <w:sz w:val="28"/>
          <w:szCs w:val="28"/>
        </w:rPr>
        <w:fldChar w:fldCharType="separate"/>
      </w:r>
      <w:r w:rsidRPr="001F33F7">
        <w:rPr>
          <w:rFonts w:ascii="宋体" w:hAnsi="宋体" w:cs="宋体" w:hint="eastAsia"/>
          <w:noProof/>
          <w:color w:val="000000" w:themeColor="text1"/>
          <w:sz w:val="28"/>
          <w:szCs w:val="28"/>
        </w:rPr>
        <w:t>②</w:t>
      </w:r>
      <w:r w:rsidRPr="001F33F7">
        <w:rPr>
          <w:rFonts w:eastAsiaTheme="minorEastAsia"/>
          <w:color w:val="000000" w:themeColor="text1"/>
          <w:sz w:val="28"/>
          <w:szCs w:val="28"/>
        </w:rPr>
        <w:fldChar w:fldCharType="end"/>
      </w:r>
      <w:r w:rsidRPr="001F33F7">
        <w:rPr>
          <w:rFonts w:eastAsiaTheme="minorEastAsia"/>
          <w:color w:val="000000" w:themeColor="text1"/>
          <w:sz w:val="28"/>
          <w:szCs w:val="28"/>
        </w:rPr>
        <w:t>利用</w:t>
      </w:r>
      <w:r w:rsidRPr="001F33F7">
        <w:rPr>
          <w:rFonts w:eastAsiaTheme="minorEastAsia"/>
          <w:color w:val="000000" w:themeColor="text1"/>
          <w:sz w:val="28"/>
          <w:szCs w:val="28"/>
        </w:rPr>
        <w:t>PKa</w:t>
      </w:r>
      <w:r w:rsidRPr="001F33F7">
        <w:rPr>
          <w:rFonts w:eastAsiaTheme="minorEastAsia"/>
          <w:color w:val="000000" w:themeColor="text1"/>
          <w:sz w:val="28"/>
          <w:szCs w:val="28"/>
        </w:rPr>
        <w:t>值来确定</w:t>
      </w:r>
      <w:r w:rsidRPr="001F33F7">
        <w:rPr>
          <w:rFonts w:eastAsiaTheme="minorEastAsia"/>
          <w:color w:val="000000" w:themeColor="text1"/>
          <w:sz w:val="28"/>
          <w:szCs w:val="28"/>
        </w:rPr>
        <w:t>pH</w:t>
      </w:r>
      <w:r w:rsidRPr="001F33F7">
        <w:rPr>
          <w:rFonts w:eastAsiaTheme="minorEastAsia"/>
          <w:color w:val="000000" w:themeColor="text1"/>
          <w:sz w:val="28"/>
          <w:szCs w:val="28"/>
        </w:rPr>
        <w:t>值</w:t>
      </w:r>
      <w:r w:rsidRPr="001F33F7">
        <w:rPr>
          <w:rFonts w:eastAsiaTheme="minorEastAsia"/>
          <w:color w:val="000000" w:themeColor="text1"/>
          <w:sz w:val="28"/>
          <w:szCs w:val="28"/>
        </w:rPr>
        <w:t>——</w:t>
      </w:r>
      <w:r w:rsidRPr="001F33F7">
        <w:rPr>
          <w:rFonts w:eastAsiaTheme="minorEastAsia"/>
          <w:color w:val="000000" w:themeColor="text1"/>
          <w:sz w:val="28"/>
          <w:szCs w:val="28"/>
        </w:rPr>
        <w:t>用于单一化合物与杂质的分离</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lastRenderedPageBreak/>
        <w:t>PKa</w:t>
      </w:r>
      <w:r w:rsidRPr="001F33F7">
        <w:rPr>
          <w:rFonts w:eastAsiaTheme="minorEastAsia"/>
          <w:color w:val="000000" w:themeColor="text1"/>
          <w:sz w:val="28"/>
          <w:szCs w:val="28"/>
        </w:rPr>
        <w:t>与</w:t>
      </w:r>
      <w:r w:rsidRPr="001F33F7">
        <w:rPr>
          <w:rFonts w:eastAsiaTheme="minorEastAsia"/>
          <w:color w:val="000000" w:themeColor="text1"/>
          <w:sz w:val="28"/>
          <w:szCs w:val="28"/>
        </w:rPr>
        <w:t>pH</w:t>
      </w:r>
      <w:r w:rsidRPr="001F33F7">
        <w:rPr>
          <w:rFonts w:eastAsiaTheme="minorEastAsia"/>
          <w:color w:val="000000" w:themeColor="text1"/>
          <w:sz w:val="28"/>
          <w:szCs w:val="28"/>
        </w:rPr>
        <w:t>关系：</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如果</w:t>
      </w:r>
      <w:r w:rsidRPr="001F33F7">
        <w:rPr>
          <w:rFonts w:eastAsiaTheme="minorEastAsia"/>
          <w:color w:val="000000" w:themeColor="text1"/>
          <w:sz w:val="28"/>
          <w:szCs w:val="28"/>
        </w:rPr>
        <w:t>PKa</w:t>
      </w:r>
      <w:r w:rsidRPr="001F33F7">
        <w:rPr>
          <w:rFonts w:eastAsiaTheme="minorEastAsia"/>
          <w:color w:val="000000" w:themeColor="text1"/>
          <w:sz w:val="28"/>
          <w:szCs w:val="28"/>
        </w:rPr>
        <w:t>已知，萃取时可调整适当的</w:t>
      </w:r>
      <w:r w:rsidRPr="001F33F7">
        <w:rPr>
          <w:rFonts w:eastAsiaTheme="minorEastAsia"/>
          <w:color w:val="000000" w:themeColor="text1"/>
          <w:sz w:val="28"/>
          <w:szCs w:val="28"/>
        </w:rPr>
        <w:t>pH</w:t>
      </w:r>
      <w:r w:rsidRPr="001F33F7">
        <w:rPr>
          <w:rFonts w:eastAsiaTheme="minorEastAsia"/>
          <w:color w:val="000000" w:themeColor="text1"/>
          <w:sz w:val="28"/>
          <w:szCs w:val="28"/>
        </w:rPr>
        <w:t>值，使该</w:t>
      </w:r>
      <w:r w:rsidRPr="001F33F7">
        <w:rPr>
          <w:rFonts w:eastAsiaTheme="minorEastAsia"/>
          <w:color w:val="000000" w:themeColor="text1"/>
          <w:sz w:val="28"/>
          <w:szCs w:val="28"/>
        </w:rPr>
        <w:t>Alk100%</w:t>
      </w:r>
      <w:r w:rsidRPr="001F33F7">
        <w:rPr>
          <w:rFonts w:eastAsiaTheme="minorEastAsia"/>
          <w:color w:val="000000" w:themeColor="text1"/>
          <w:sz w:val="28"/>
          <w:szCs w:val="28"/>
        </w:rPr>
        <w:t>成盐或解离。</w:t>
      </w:r>
    </w:p>
    <w:p w:rsidR="0017268A" w:rsidRPr="001F33F7" w:rsidRDefault="0017268A" w:rsidP="0017268A">
      <w:pPr>
        <w:spacing w:line="460" w:lineRule="exact"/>
        <w:ind w:firstLineChars="300" w:firstLine="840"/>
        <w:rPr>
          <w:rFonts w:eastAsiaTheme="minorEastAsia"/>
          <w:color w:val="000000" w:themeColor="text1"/>
          <w:sz w:val="28"/>
          <w:szCs w:val="28"/>
        </w:rPr>
      </w:pPr>
      <w:r w:rsidRPr="001F33F7">
        <w:rPr>
          <w:rFonts w:eastAsiaTheme="minorEastAsia"/>
          <w:color w:val="000000" w:themeColor="text1"/>
          <w:sz w:val="28"/>
          <w:szCs w:val="28"/>
        </w:rPr>
        <w:t>pH = PKa ±2</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）判断分离的难易程度</w:t>
      </w:r>
      <w:r w:rsidRPr="001F33F7">
        <w:rPr>
          <w:rFonts w:eastAsiaTheme="minorEastAsia"/>
          <w:color w:val="000000" w:themeColor="text1"/>
          <w:sz w:val="28"/>
          <w:szCs w:val="28"/>
        </w:rPr>
        <w:t>——</w:t>
      </w:r>
      <w:r w:rsidRPr="001F33F7">
        <w:rPr>
          <w:rFonts w:eastAsiaTheme="minorEastAsia"/>
          <w:color w:val="000000" w:themeColor="text1"/>
          <w:sz w:val="28"/>
          <w:szCs w:val="28"/>
        </w:rPr>
        <w:t>萃取次数，即：分离因子（</w:t>
      </w:r>
      <w:r w:rsidRPr="001F33F7">
        <w:rPr>
          <w:rFonts w:eastAsiaTheme="minorEastAsia"/>
          <w:color w:val="000000" w:themeColor="text1"/>
          <w:sz w:val="28"/>
          <w:szCs w:val="28"/>
        </w:rPr>
        <w:t>β</w:t>
      </w:r>
      <w:r w:rsidRPr="001F33F7">
        <w:rPr>
          <w:rFonts w:eastAsiaTheme="minorEastAsia"/>
          <w:color w:val="000000" w:themeColor="text1"/>
          <w:sz w:val="28"/>
          <w:szCs w:val="28"/>
        </w:rPr>
        <w:t>）</w:t>
      </w:r>
    </w:p>
    <w:p w:rsidR="0017268A" w:rsidRPr="001F33F7" w:rsidRDefault="0017268A" w:rsidP="0017268A">
      <w:pPr>
        <w:ind w:firstLineChars="300" w:firstLine="840"/>
        <w:rPr>
          <w:rFonts w:eastAsiaTheme="minorEastAsia"/>
          <w:color w:val="000000" w:themeColor="text1"/>
          <w:sz w:val="28"/>
          <w:szCs w:val="28"/>
        </w:rPr>
      </w:pPr>
      <w:r w:rsidRPr="001F33F7">
        <w:rPr>
          <w:rFonts w:eastAsiaTheme="minorEastAsia"/>
          <w:color w:val="000000" w:themeColor="text1"/>
          <w:sz w:val="28"/>
          <w:szCs w:val="28"/>
        </w:rPr>
        <w:t xml:space="preserve">                    β ≥ 100  1</w:t>
      </w:r>
      <w:r w:rsidRPr="001F33F7">
        <w:rPr>
          <w:rFonts w:eastAsiaTheme="minorEastAsia"/>
          <w:color w:val="000000" w:themeColor="text1"/>
          <w:sz w:val="28"/>
          <w:szCs w:val="28"/>
        </w:rPr>
        <w:t>次萃取可达</w:t>
      </w:r>
      <w:r w:rsidRPr="001F33F7">
        <w:rPr>
          <w:rFonts w:eastAsiaTheme="minorEastAsia"/>
          <w:color w:val="000000" w:themeColor="text1"/>
          <w:sz w:val="28"/>
          <w:szCs w:val="28"/>
        </w:rPr>
        <w:t>90%</w:t>
      </w:r>
      <w:r w:rsidRPr="001F33F7">
        <w:rPr>
          <w:rFonts w:eastAsiaTheme="minorEastAsia"/>
          <w:color w:val="000000" w:themeColor="text1"/>
          <w:sz w:val="28"/>
          <w:szCs w:val="28"/>
        </w:rPr>
        <w:t>以上；</w:t>
      </w:r>
    </w:p>
    <w:p w:rsidR="0017268A" w:rsidRPr="001F33F7" w:rsidRDefault="0017268A" w:rsidP="0017268A">
      <w:pPr>
        <w:ind w:firstLineChars="300" w:firstLine="840"/>
        <w:rPr>
          <w:rFonts w:eastAsiaTheme="minorEastAsia"/>
          <w:color w:val="000000" w:themeColor="text1"/>
          <w:sz w:val="28"/>
          <w:szCs w:val="28"/>
        </w:rPr>
      </w:pPr>
      <w:r w:rsidRPr="001F33F7">
        <w:rPr>
          <w:rFonts w:eastAsiaTheme="minorEastAsia"/>
          <w:color w:val="000000" w:themeColor="text1"/>
          <w:sz w:val="28"/>
          <w:szCs w:val="28"/>
        </w:rPr>
        <w:t xml:space="preserve">                       ≥  10  </w:t>
      </w:r>
      <w:r w:rsidRPr="001F33F7">
        <w:rPr>
          <w:rFonts w:eastAsiaTheme="minorEastAsia"/>
          <w:color w:val="000000" w:themeColor="text1"/>
          <w:sz w:val="28"/>
          <w:szCs w:val="28"/>
        </w:rPr>
        <w:t>萃取需</w:t>
      </w:r>
      <w:r w:rsidRPr="001F33F7">
        <w:rPr>
          <w:rFonts w:eastAsiaTheme="minorEastAsia"/>
          <w:color w:val="000000" w:themeColor="text1"/>
          <w:sz w:val="28"/>
          <w:szCs w:val="28"/>
        </w:rPr>
        <w:t>10~12</w:t>
      </w:r>
      <w:r w:rsidRPr="001F33F7">
        <w:rPr>
          <w:rFonts w:eastAsiaTheme="minorEastAsia"/>
          <w:color w:val="000000" w:themeColor="text1"/>
          <w:sz w:val="28"/>
          <w:szCs w:val="28"/>
        </w:rPr>
        <w:t>次；</w:t>
      </w:r>
    </w:p>
    <w:p w:rsidR="0017268A" w:rsidRPr="001F33F7" w:rsidRDefault="0017268A" w:rsidP="0017268A">
      <w:pPr>
        <w:ind w:firstLineChars="300" w:firstLine="840"/>
        <w:rPr>
          <w:rFonts w:eastAsiaTheme="minorEastAsia"/>
          <w:color w:val="000000" w:themeColor="text1"/>
          <w:sz w:val="28"/>
          <w:szCs w:val="28"/>
        </w:rPr>
      </w:pPr>
      <w:r w:rsidRPr="001F33F7">
        <w:rPr>
          <w:rFonts w:eastAsiaTheme="minorEastAsia"/>
          <w:color w:val="000000" w:themeColor="text1"/>
          <w:sz w:val="28"/>
          <w:szCs w:val="28"/>
        </w:rPr>
        <w:t xml:space="preserve">                       ≈   2  </w:t>
      </w:r>
      <w:r w:rsidRPr="001F33F7">
        <w:rPr>
          <w:rFonts w:eastAsiaTheme="minorEastAsia"/>
          <w:color w:val="000000" w:themeColor="text1"/>
          <w:sz w:val="28"/>
          <w:szCs w:val="28"/>
        </w:rPr>
        <w:t>需</w:t>
      </w:r>
      <w:r w:rsidRPr="001F33F7">
        <w:rPr>
          <w:rFonts w:eastAsiaTheme="minorEastAsia"/>
          <w:color w:val="000000" w:themeColor="text1"/>
          <w:sz w:val="28"/>
          <w:szCs w:val="28"/>
        </w:rPr>
        <w:t>1000</w:t>
      </w:r>
      <w:r w:rsidRPr="001F33F7">
        <w:rPr>
          <w:rFonts w:eastAsiaTheme="minorEastAsia"/>
          <w:color w:val="000000" w:themeColor="text1"/>
          <w:sz w:val="28"/>
          <w:szCs w:val="28"/>
        </w:rPr>
        <w:t>次以上萃取（</w:t>
      </w:r>
      <w:r w:rsidRPr="001F33F7">
        <w:rPr>
          <w:rFonts w:eastAsiaTheme="minorEastAsia"/>
          <w:color w:val="000000" w:themeColor="text1"/>
          <w:sz w:val="28"/>
          <w:szCs w:val="28"/>
        </w:rPr>
        <w:t>CCD</w:t>
      </w:r>
      <w:r w:rsidRPr="001F33F7">
        <w:rPr>
          <w:rFonts w:eastAsiaTheme="minorEastAsia"/>
          <w:color w:val="000000" w:themeColor="text1"/>
          <w:sz w:val="28"/>
          <w:szCs w:val="28"/>
        </w:rPr>
        <w:t>法）；</w:t>
      </w:r>
    </w:p>
    <w:p w:rsidR="0017268A" w:rsidRPr="001F33F7" w:rsidRDefault="0017268A" w:rsidP="0017268A">
      <w:pPr>
        <w:ind w:firstLineChars="300" w:firstLine="840"/>
        <w:rPr>
          <w:rFonts w:eastAsiaTheme="minorEastAsia"/>
          <w:color w:val="000000" w:themeColor="text1"/>
          <w:sz w:val="28"/>
          <w:szCs w:val="28"/>
        </w:rPr>
      </w:pPr>
      <w:r w:rsidRPr="001F33F7">
        <w:rPr>
          <w:rFonts w:eastAsiaTheme="minorEastAsia"/>
          <w:color w:val="000000" w:themeColor="text1"/>
          <w:sz w:val="28"/>
          <w:szCs w:val="28"/>
        </w:rPr>
        <w:t xml:space="preserve">                       ≈   1  </w:t>
      </w:r>
      <w:r w:rsidRPr="001F33F7">
        <w:rPr>
          <w:rFonts w:eastAsiaTheme="minorEastAsia"/>
          <w:color w:val="000000" w:themeColor="text1"/>
          <w:sz w:val="28"/>
          <w:szCs w:val="28"/>
        </w:rPr>
        <w:t>不能分离</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）萃取溶剂的最佳体积</w:t>
      </w:r>
      <w:r w:rsidRPr="001F33F7">
        <w:rPr>
          <w:rFonts w:eastAsiaTheme="minorEastAsia"/>
          <w:color w:val="000000" w:themeColor="text1"/>
          <w:sz w:val="28"/>
          <w:szCs w:val="28"/>
        </w:rPr>
        <w:t>——</w:t>
      </w:r>
      <w:r w:rsidRPr="001F33F7">
        <w:rPr>
          <w:rFonts w:eastAsiaTheme="minorEastAsia"/>
          <w:color w:val="000000" w:themeColor="text1"/>
          <w:sz w:val="28"/>
          <w:szCs w:val="28"/>
        </w:rPr>
        <w:t>容积比（</w:t>
      </w:r>
      <w:r w:rsidRPr="001F33F7">
        <w:rPr>
          <w:rFonts w:eastAsiaTheme="minorEastAsia"/>
          <w:color w:val="000000" w:themeColor="text1"/>
          <w:sz w:val="28"/>
          <w:szCs w:val="28"/>
        </w:rPr>
        <w:t>R</w:t>
      </w:r>
      <w:r w:rsidRPr="001F33F7">
        <w:rPr>
          <w:rFonts w:eastAsiaTheme="minorEastAsia"/>
          <w:color w:val="000000" w:themeColor="text1"/>
          <w:sz w:val="28"/>
          <w:szCs w:val="28"/>
        </w:rPr>
        <w:t>）</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．色谱法</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目前常用色谱法来达到分离的目的。</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1</w:t>
      </w:r>
      <w:r w:rsidRPr="001F33F7">
        <w:rPr>
          <w:rFonts w:eastAsiaTheme="minorEastAsia"/>
          <w:color w:val="000000" w:themeColor="text1"/>
          <w:sz w:val="28"/>
          <w:szCs w:val="28"/>
        </w:rPr>
        <w:t>）吸附剂：柱色谱法常用氧化铝（有时也用硅胶等）；通常选中性或偏碱性。</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2</w:t>
      </w:r>
      <w:r w:rsidRPr="001F33F7">
        <w:rPr>
          <w:rFonts w:eastAsiaTheme="minorEastAsia"/>
          <w:color w:val="000000" w:themeColor="text1"/>
          <w:sz w:val="28"/>
          <w:szCs w:val="28"/>
        </w:rPr>
        <w:t>）展开剂：分离游离</w:t>
      </w:r>
      <w:r w:rsidRPr="001F33F7">
        <w:rPr>
          <w:rFonts w:eastAsiaTheme="minorEastAsia"/>
          <w:color w:val="000000" w:themeColor="text1"/>
          <w:sz w:val="28"/>
          <w:szCs w:val="28"/>
        </w:rPr>
        <w:t>Alk</w:t>
      </w:r>
      <w:r w:rsidRPr="001F33F7">
        <w:rPr>
          <w:rFonts w:eastAsiaTheme="minorEastAsia"/>
          <w:color w:val="000000" w:themeColor="text1"/>
          <w:sz w:val="28"/>
          <w:szCs w:val="28"/>
        </w:rPr>
        <w:t>时，常以苯、乙醚、氯仿等溶剂洗脱。</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3</w:t>
      </w:r>
      <w:r w:rsidRPr="001F33F7">
        <w:rPr>
          <w:rFonts w:eastAsiaTheme="minorEastAsia"/>
          <w:color w:val="000000" w:themeColor="text1"/>
          <w:sz w:val="28"/>
          <w:szCs w:val="28"/>
        </w:rPr>
        <w:t>）化合物极性判断：</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ascii="宋体" w:hAnsi="宋体" w:cs="宋体" w:hint="eastAsia"/>
          <w:color w:val="000000" w:themeColor="text1"/>
          <w:sz w:val="28"/>
          <w:szCs w:val="28"/>
        </w:rPr>
        <w:t>①</w:t>
      </w:r>
      <w:r w:rsidRPr="001F33F7">
        <w:rPr>
          <w:rFonts w:eastAsiaTheme="minorEastAsia"/>
          <w:color w:val="000000" w:themeColor="text1"/>
          <w:sz w:val="28"/>
          <w:szCs w:val="28"/>
        </w:rPr>
        <w:t>在相似结构分子中，双键多则极性大，含氧官能团多，极性大；</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ascii="宋体" w:hAnsi="宋体" w:cs="宋体" w:hint="eastAsia"/>
          <w:color w:val="000000" w:themeColor="text1"/>
          <w:sz w:val="28"/>
          <w:szCs w:val="28"/>
        </w:rPr>
        <w:t>②</w:t>
      </w:r>
      <w:r w:rsidRPr="001F33F7">
        <w:rPr>
          <w:rFonts w:eastAsiaTheme="minorEastAsia"/>
          <w:color w:val="000000" w:themeColor="text1"/>
          <w:sz w:val="28"/>
          <w:szCs w:val="28"/>
        </w:rPr>
        <w:t>在含氧官能团中：</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111" type="#_x0000_t75" style="position:absolute;left:0;text-align:left;margin-left:47.95pt;margin-top:5pt;width:381pt;height:30pt;z-index:251734016" o:allowincell="f">
            <v:imagedata r:id="rId153" o:title=""/>
          </v:shape>
          <o:OLEObject Type="Embed" ProgID="ISISServer" ShapeID="_x0000_s1111" DrawAspect="Content" ObjectID="_1549347518" r:id="rId154"/>
        </w:object>
      </w: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4</w:t>
      </w:r>
      <w:r w:rsidRPr="001F33F7">
        <w:rPr>
          <w:rFonts w:eastAsiaTheme="minorEastAsia"/>
          <w:color w:val="000000" w:themeColor="text1"/>
          <w:sz w:val="28"/>
          <w:szCs w:val="28"/>
        </w:rPr>
        <w:t>）还有离子交换色谱、凝胶色谱等方法用于生物碱的分离。</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5</w:t>
      </w:r>
      <w:r w:rsidRPr="001F33F7">
        <w:rPr>
          <w:rFonts w:eastAsiaTheme="minorEastAsia"/>
          <w:color w:val="000000" w:themeColor="text1"/>
          <w:sz w:val="28"/>
          <w:szCs w:val="28"/>
        </w:rPr>
        <w:t>）气相色谱法（</w:t>
      </w:r>
      <w:r w:rsidRPr="001F33F7">
        <w:rPr>
          <w:rFonts w:eastAsiaTheme="minorEastAsia"/>
          <w:color w:val="000000" w:themeColor="text1"/>
          <w:sz w:val="28"/>
          <w:szCs w:val="28"/>
        </w:rPr>
        <w:t>Gas Chromatography,GC</w:t>
      </w:r>
      <w:r w:rsidRPr="001F33F7">
        <w:rPr>
          <w:rFonts w:eastAsiaTheme="minorEastAsia"/>
          <w:color w:val="000000" w:themeColor="text1"/>
          <w:sz w:val="28"/>
          <w:szCs w:val="28"/>
        </w:rPr>
        <w:t>）适用于微量液体或遇热不分解的生物碱的分离。</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6</w:t>
      </w:r>
      <w:r w:rsidRPr="001F33F7">
        <w:rPr>
          <w:rFonts w:eastAsiaTheme="minorEastAsia"/>
          <w:color w:val="000000" w:themeColor="text1"/>
          <w:sz w:val="28"/>
          <w:szCs w:val="28"/>
        </w:rPr>
        <w:t>）逆流分配法：逆流分配法（</w:t>
      </w:r>
      <w:r w:rsidRPr="001F33F7">
        <w:rPr>
          <w:rFonts w:eastAsiaTheme="minorEastAsia"/>
          <w:color w:val="000000" w:themeColor="text1"/>
          <w:sz w:val="28"/>
          <w:szCs w:val="28"/>
        </w:rPr>
        <w:t>Counter Current Distribution,CCD</w:t>
      </w:r>
      <w:r w:rsidRPr="001F33F7">
        <w:rPr>
          <w:rFonts w:eastAsiaTheme="minorEastAsia"/>
          <w:color w:val="000000" w:themeColor="text1"/>
          <w:sz w:val="28"/>
          <w:szCs w:val="28"/>
        </w:rPr>
        <w:t>）对于分离具有非常相似性质的混合物，往往可以取得良好的效果。</w:t>
      </w:r>
    </w:p>
    <w:p w:rsidR="0017268A" w:rsidRPr="001F33F7" w:rsidRDefault="0017268A" w:rsidP="0017268A">
      <w:pPr>
        <w:spacing w:line="460" w:lineRule="exact"/>
        <w:rPr>
          <w:rFonts w:eastAsiaTheme="minorEastAsia"/>
          <w:color w:val="000000" w:themeColor="text1"/>
          <w:sz w:val="28"/>
          <w:szCs w:val="28"/>
        </w:rPr>
      </w:pPr>
      <w:bookmarkStart w:id="38" w:name="_Toc526942112"/>
      <w:r w:rsidRPr="001F33F7">
        <w:rPr>
          <w:rFonts w:eastAsiaTheme="minorEastAsia"/>
          <w:color w:val="000000" w:themeColor="text1"/>
          <w:sz w:val="28"/>
          <w:szCs w:val="28"/>
        </w:rPr>
        <w:t>（三）提取与分离实例</w:t>
      </w:r>
      <w:bookmarkEnd w:id="38"/>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．延胡索乙素</w:t>
      </w:r>
    </w:p>
    <w:p w:rsidR="0017268A" w:rsidRPr="001F33F7" w:rsidRDefault="0017268A" w:rsidP="0017268A">
      <w:pPr>
        <w:spacing w:line="460" w:lineRule="exact"/>
        <w:ind w:firstLine="567"/>
        <w:rPr>
          <w:rFonts w:eastAsiaTheme="minorEastAsia"/>
          <w:color w:val="000000" w:themeColor="text1"/>
          <w:sz w:val="28"/>
          <w:szCs w:val="28"/>
        </w:rPr>
      </w:pPr>
      <w:r w:rsidRPr="001F33F7">
        <w:rPr>
          <w:rFonts w:eastAsiaTheme="minorEastAsia"/>
          <w:color w:val="000000" w:themeColor="text1"/>
          <w:sz w:val="28"/>
          <w:szCs w:val="28"/>
        </w:rPr>
        <w:lastRenderedPageBreak/>
        <w:t>自延胡索中已分离出近</w:t>
      </w:r>
      <w:r w:rsidRPr="001F33F7">
        <w:rPr>
          <w:rFonts w:eastAsiaTheme="minorEastAsia"/>
          <w:color w:val="000000" w:themeColor="text1"/>
          <w:sz w:val="28"/>
          <w:szCs w:val="28"/>
        </w:rPr>
        <w:t>20</w:t>
      </w:r>
      <w:r w:rsidRPr="001F33F7">
        <w:rPr>
          <w:rFonts w:eastAsiaTheme="minorEastAsia"/>
          <w:color w:val="000000" w:themeColor="text1"/>
          <w:sz w:val="28"/>
          <w:szCs w:val="28"/>
        </w:rPr>
        <w:t>种生物碱，其中以延胡索乙素的镇痛镇静作用较强，副作用小，已应用于临床。延胡索乙素（</w:t>
      </w:r>
      <w:r w:rsidRPr="001F33F7">
        <w:rPr>
          <w:rFonts w:eastAsiaTheme="minorEastAsia"/>
          <w:color w:val="000000" w:themeColor="text1"/>
          <w:sz w:val="28"/>
          <w:szCs w:val="28"/>
        </w:rPr>
        <w:t>dl-</w:t>
      </w:r>
      <w:r w:rsidRPr="001F33F7">
        <w:rPr>
          <w:rFonts w:eastAsiaTheme="minorEastAsia"/>
          <w:color w:val="000000" w:themeColor="text1"/>
          <w:sz w:val="28"/>
          <w:szCs w:val="28"/>
        </w:rPr>
        <w:t>四氢巴马亭，</w:t>
      </w:r>
      <w:r w:rsidRPr="001F33F7">
        <w:rPr>
          <w:rFonts w:eastAsiaTheme="minorEastAsia"/>
          <w:color w:val="000000" w:themeColor="text1"/>
          <w:sz w:val="28"/>
          <w:szCs w:val="28"/>
        </w:rPr>
        <w:t>dl-Tetrahydropalmaine</w:t>
      </w:r>
      <w:r w:rsidRPr="001F33F7">
        <w:rPr>
          <w:rFonts w:eastAsiaTheme="minorEastAsia"/>
          <w:color w:val="000000" w:themeColor="text1"/>
          <w:sz w:val="28"/>
          <w:szCs w:val="28"/>
        </w:rPr>
        <w:t>）在延胡索中含量很低，仅万分之几，目前多从防己科植物黄藤中先提取巴马亭</w:t>
      </w:r>
      <w:r w:rsidRPr="001F33F7">
        <w:rPr>
          <w:rFonts w:eastAsiaTheme="minorEastAsia"/>
          <w:color w:val="000000" w:themeColor="text1"/>
          <w:sz w:val="28"/>
          <w:szCs w:val="28"/>
        </w:rPr>
        <w:t>(palmaine)</w:t>
      </w:r>
      <w:r w:rsidRPr="001F33F7">
        <w:rPr>
          <w:rFonts w:eastAsiaTheme="minorEastAsia"/>
          <w:color w:val="000000" w:themeColor="text1"/>
          <w:sz w:val="28"/>
          <w:szCs w:val="28"/>
        </w:rPr>
        <w:t>（含量高达</w:t>
      </w:r>
      <w:r w:rsidRPr="001F33F7">
        <w:rPr>
          <w:rFonts w:eastAsiaTheme="minorEastAsia"/>
          <w:color w:val="000000" w:themeColor="text1"/>
          <w:sz w:val="28"/>
          <w:szCs w:val="28"/>
        </w:rPr>
        <w:t>3%</w:t>
      </w:r>
      <w:r w:rsidRPr="001F33F7">
        <w:rPr>
          <w:rFonts w:eastAsiaTheme="minorEastAsia"/>
          <w:color w:val="000000" w:themeColor="text1"/>
          <w:sz w:val="28"/>
          <w:szCs w:val="28"/>
        </w:rPr>
        <w:t>左右），再经氢化得</w:t>
      </w:r>
      <w:r w:rsidRPr="001F33F7">
        <w:rPr>
          <w:rFonts w:eastAsiaTheme="minorEastAsia"/>
          <w:color w:val="000000" w:themeColor="text1"/>
          <w:sz w:val="28"/>
          <w:szCs w:val="28"/>
        </w:rPr>
        <w:t>dl-</w:t>
      </w:r>
      <w:r w:rsidRPr="001F33F7">
        <w:rPr>
          <w:rFonts w:eastAsiaTheme="minorEastAsia"/>
          <w:color w:val="000000" w:themeColor="text1"/>
          <w:sz w:val="28"/>
          <w:szCs w:val="28"/>
        </w:rPr>
        <w:t>四氢巴马亭。</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109" type="#_x0000_t75" style="position:absolute;left:0;text-align:left;margin-left:36pt;margin-top:19.2pt;width:333pt;height:111.75pt;z-index:251731968">
            <v:imagedata r:id="rId155" o:title=""/>
          </v:shape>
          <o:OLEObject Type="Embed" ProgID="ISISServer" ShapeID="_x0000_s1109" DrawAspect="Content" ObjectID="_1549347519" r:id="rId156"/>
        </w:object>
      </w: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．类别</w:t>
      </w:r>
      <w:r w:rsidRPr="001F33F7">
        <w:rPr>
          <w:rFonts w:eastAsiaTheme="minorEastAsia"/>
          <w:color w:val="000000" w:themeColor="text1"/>
          <w:sz w:val="28"/>
          <w:szCs w:val="28"/>
        </w:rPr>
        <w:t>Alk</w:t>
      </w:r>
      <w:r w:rsidRPr="001F33F7">
        <w:rPr>
          <w:rFonts w:eastAsiaTheme="minorEastAsia"/>
          <w:color w:val="000000" w:themeColor="text1"/>
          <w:sz w:val="28"/>
          <w:szCs w:val="28"/>
        </w:rPr>
        <w:t>的一般分离流程</w:t>
      </w: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object w:dxaOrig="20608" w:dyaOrig="20778">
          <v:shape id="_x0000_s1112" type="#_x0000_t75" style="position:absolute;left:0;text-align:left;margin-left:18pt;margin-top:15.6pt;width:414.65pt;height:416.8pt;z-index:251735040">
            <v:imagedata r:id="rId157" o:title=""/>
          </v:shape>
          <o:OLEObject Type="Embed" ProgID="ISISServer" ShapeID="_x0000_s1112" DrawAspect="Content" ObjectID="_1549347520" r:id="rId158"/>
        </w:object>
      </w: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spacing w:line="460" w:lineRule="exact"/>
        <w:rPr>
          <w:rFonts w:eastAsiaTheme="minorEastAsia"/>
          <w:color w:val="000000" w:themeColor="text1"/>
          <w:sz w:val="28"/>
          <w:szCs w:val="28"/>
        </w:rPr>
      </w:pPr>
    </w:p>
    <w:p w:rsidR="0017268A" w:rsidRPr="001F33F7" w:rsidRDefault="0017268A" w:rsidP="0017268A">
      <w:pPr>
        <w:numPr>
          <w:ilvl w:val="0"/>
          <w:numId w:val="29"/>
        </w:numPr>
        <w:spacing w:line="460" w:lineRule="exact"/>
        <w:rPr>
          <w:rFonts w:eastAsiaTheme="minorEastAsia"/>
          <w:color w:val="000000" w:themeColor="text1"/>
          <w:sz w:val="28"/>
          <w:szCs w:val="28"/>
        </w:rPr>
      </w:pPr>
      <w:r w:rsidRPr="001F33F7">
        <w:rPr>
          <w:rFonts w:eastAsiaTheme="minorEastAsia"/>
          <w:color w:val="000000" w:themeColor="text1"/>
          <w:sz w:val="28"/>
          <w:szCs w:val="28"/>
        </w:rPr>
        <w:lastRenderedPageBreak/>
        <w:t>生物碱的结构鉴定</w:t>
      </w:r>
      <w:bookmarkStart w:id="39" w:name="_Toc526942114"/>
    </w:p>
    <w:p w:rsidR="0017268A" w:rsidRPr="001F33F7" w:rsidRDefault="0017268A" w:rsidP="0017268A">
      <w:pPr>
        <w:spacing w:line="460" w:lineRule="exact"/>
        <w:rPr>
          <w:rFonts w:eastAsiaTheme="minorEastAsia"/>
          <w:b/>
          <w:color w:val="000000" w:themeColor="text1"/>
          <w:sz w:val="28"/>
          <w:szCs w:val="28"/>
        </w:rPr>
      </w:pPr>
      <w:r w:rsidRPr="001F33F7">
        <w:rPr>
          <w:rFonts w:eastAsiaTheme="minorEastAsia"/>
          <w:color w:val="000000" w:themeColor="text1"/>
          <w:sz w:val="28"/>
          <w:szCs w:val="28"/>
        </w:rPr>
        <w:t>（一）色谱法</w:t>
      </w:r>
      <w:bookmarkEnd w:id="39"/>
    </w:p>
    <w:p w:rsidR="0017268A" w:rsidRPr="001F33F7" w:rsidRDefault="0017268A" w:rsidP="0017268A">
      <w:pPr>
        <w:spacing w:line="460" w:lineRule="exact"/>
        <w:ind w:firstLine="567"/>
        <w:rPr>
          <w:rFonts w:eastAsiaTheme="minorEastAsia"/>
          <w:color w:val="000000" w:themeColor="text1"/>
          <w:sz w:val="28"/>
          <w:szCs w:val="28"/>
        </w:rPr>
      </w:pPr>
      <w:r w:rsidRPr="001F33F7">
        <w:rPr>
          <w:rFonts w:eastAsiaTheme="minorEastAsia"/>
          <w:color w:val="000000" w:themeColor="text1"/>
          <w:sz w:val="28"/>
          <w:szCs w:val="28"/>
        </w:rPr>
        <w:t>从中药中经提取分离所得到的单体化合物，须经对其检识才能判定它是已知成分还是未知成分。生物碱的检识方法除一般应用的薄层色谱和纸色谱外，还有理化常数的测定，如熔点、比旋光度、紫外光谱、红外光谱、核磁共振谱和质谱等；有时还制备成生物碱的衍生物进行测定其理化常数。</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．薄层色谱法</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生物碱常用的吸附剂为氧化铝，展开剂主要以苯或氯仿组成的中性溶剂。</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如果生物碱极性很弱，可以在展开剂中添加一些极性小的有机溶剂（如石油醚、已烷等）；</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如果生物碱的极性较强，则可在展开剂中增加一定比例极性大的有机溶剂（如乙醇、甲醇、丙酮等）。</w:t>
      </w:r>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．纸色谱法</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生物碱的纸色谱法主要是指以水为固定相的分配色谱。</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生物碱的薄层色谱和纸色谱的显色剂：改良碘化铋钾试剂，在应用时如果展开剂中含有挥发性碱时，则必须将薄层于</w:t>
      </w:r>
      <w:r w:rsidRPr="001F33F7">
        <w:rPr>
          <w:rFonts w:eastAsiaTheme="minorEastAsia"/>
          <w:color w:val="000000" w:themeColor="text1"/>
          <w:sz w:val="28"/>
          <w:szCs w:val="28"/>
        </w:rPr>
        <w:t>60</w:t>
      </w:r>
      <w:r w:rsidRPr="001F33F7">
        <w:rPr>
          <w:rFonts w:eastAsiaTheme="minorEastAsia"/>
          <w:color w:val="000000" w:themeColor="text1"/>
          <w:sz w:val="28"/>
          <w:szCs w:val="28"/>
        </w:rPr>
        <w:t>～</w:t>
      </w:r>
      <w:r w:rsidRPr="001F33F7">
        <w:rPr>
          <w:rFonts w:eastAsiaTheme="minorEastAsia"/>
          <w:color w:val="000000" w:themeColor="text1"/>
          <w:sz w:val="28"/>
          <w:szCs w:val="28"/>
        </w:rPr>
        <w:t>120</w:t>
      </w:r>
      <w:r w:rsidRPr="001F33F7">
        <w:rPr>
          <w:rFonts w:ascii="宋体" w:hAnsi="宋体" w:cs="宋体" w:hint="eastAsia"/>
          <w:color w:val="000000" w:themeColor="text1"/>
          <w:sz w:val="28"/>
          <w:szCs w:val="28"/>
        </w:rPr>
        <w:t>℃</w:t>
      </w:r>
      <w:r w:rsidRPr="001F33F7">
        <w:rPr>
          <w:rFonts w:eastAsiaTheme="minorEastAsia"/>
          <w:color w:val="000000" w:themeColor="text1"/>
          <w:sz w:val="28"/>
          <w:szCs w:val="28"/>
        </w:rPr>
        <w:t>加热将碱除尽后，才能喷洒显色剂。</w:t>
      </w:r>
      <w:bookmarkStart w:id="40" w:name="_Toc526942115"/>
    </w:p>
    <w:p w:rsidR="0017268A" w:rsidRPr="001F33F7" w:rsidRDefault="0017268A" w:rsidP="0017268A">
      <w:pPr>
        <w:spacing w:line="460" w:lineRule="exact"/>
        <w:rPr>
          <w:rFonts w:eastAsiaTheme="minorEastAsia"/>
          <w:color w:val="000000" w:themeColor="text1"/>
          <w:sz w:val="28"/>
          <w:szCs w:val="28"/>
        </w:rPr>
      </w:pPr>
      <w:r w:rsidRPr="001F33F7">
        <w:rPr>
          <w:rFonts w:eastAsiaTheme="minorEastAsia"/>
          <w:color w:val="000000" w:themeColor="text1"/>
          <w:sz w:val="28"/>
          <w:szCs w:val="28"/>
        </w:rPr>
        <w:t>(</w:t>
      </w:r>
      <w:r w:rsidRPr="001F33F7">
        <w:rPr>
          <w:rFonts w:eastAsiaTheme="minorEastAsia"/>
          <w:color w:val="000000" w:themeColor="text1"/>
          <w:sz w:val="28"/>
          <w:szCs w:val="28"/>
        </w:rPr>
        <w:t>二</w:t>
      </w:r>
      <w:r w:rsidRPr="001F33F7">
        <w:rPr>
          <w:rFonts w:eastAsiaTheme="minorEastAsia"/>
          <w:color w:val="000000" w:themeColor="text1"/>
          <w:sz w:val="28"/>
          <w:szCs w:val="28"/>
        </w:rPr>
        <w:t>)</w:t>
      </w:r>
      <w:r w:rsidRPr="001F33F7">
        <w:rPr>
          <w:rFonts w:eastAsiaTheme="minorEastAsia"/>
          <w:color w:val="000000" w:themeColor="text1"/>
          <w:sz w:val="28"/>
          <w:szCs w:val="28"/>
        </w:rPr>
        <w:t>谱学法</w:t>
      </w:r>
      <w:bookmarkEnd w:id="40"/>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（本节内容：只做提及、不做论述）</w:t>
      </w:r>
    </w:p>
    <w:p w:rsidR="0017268A" w:rsidRPr="001F33F7" w:rsidRDefault="0017268A" w:rsidP="0017268A">
      <w:pPr>
        <w:spacing w:line="46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由于光谱分析方法的高度发展，在化学方法的配合下，使生物碱结构的鉴定能在较短的时间内完成。目前，在生物碱结构鉴定工作中，最常用的分析方法有紫外光谱（</w:t>
      </w:r>
      <w:r w:rsidRPr="001F33F7">
        <w:rPr>
          <w:rFonts w:eastAsiaTheme="minorEastAsia"/>
          <w:color w:val="000000" w:themeColor="text1"/>
          <w:sz w:val="28"/>
          <w:szCs w:val="28"/>
        </w:rPr>
        <w:t>UV</w:t>
      </w:r>
      <w:r w:rsidRPr="001F33F7">
        <w:rPr>
          <w:rFonts w:eastAsiaTheme="minorEastAsia"/>
          <w:color w:val="000000" w:themeColor="text1"/>
          <w:sz w:val="28"/>
          <w:szCs w:val="28"/>
        </w:rPr>
        <w:t>）、红外光谱（</w:t>
      </w:r>
      <w:r w:rsidRPr="001F33F7">
        <w:rPr>
          <w:rFonts w:eastAsiaTheme="minorEastAsia"/>
          <w:color w:val="000000" w:themeColor="text1"/>
          <w:sz w:val="28"/>
          <w:szCs w:val="28"/>
        </w:rPr>
        <w:t>IR</w:t>
      </w:r>
      <w:r w:rsidRPr="001F33F7">
        <w:rPr>
          <w:rFonts w:eastAsiaTheme="minorEastAsia"/>
          <w:color w:val="000000" w:themeColor="text1"/>
          <w:sz w:val="28"/>
          <w:szCs w:val="28"/>
        </w:rPr>
        <w:t>）、质谱（</w:t>
      </w:r>
      <w:r w:rsidRPr="001F33F7">
        <w:rPr>
          <w:rFonts w:eastAsiaTheme="minorEastAsia"/>
          <w:color w:val="000000" w:themeColor="text1"/>
          <w:sz w:val="28"/>
          <w:szCs w:val="28"/>
        </w:rPr>
        <w:t>MS</w:t>
      </w:r>
      <w:r w:rsidRPr="001F33F7">
        <w:rPr>
          <w:rFonts w:eastAsiaTheme="minorEastAsia"/>
          <w:color w:val="000000" w:themeColor="text1"/>
          <w:sz w:val="28"/>
          <w:szCs w:val="28"/>
        </w:rPr>
        <w:t>）和核磁共振（</w:t>
      </w:r>
      <w:r w:rsidRPr="001F33F7">
        <w:rPr>
          <w:rFonts w:eastAsiaTheme="minorEastAsia"/>
          <w:color w:val="000000" w:themeColor="text1"/>
          <w:sz w:val="28"/>
          <w:szCs w:val="28"/>
        </w:rPr>
        <w:t>NMR</w:t>
      </w:r>
      <w:r w:rsidRPr="001F33F7">
        <w:rPr>
          <w:rFonts w:eastAsiaTheme="minorEastAsia"/>
          <w:color w:val="000000" w:themeColor="text1"/>
          <w:sz w:val="28"/>
          <w:szCs w:val="28"/>
        </w:rPr>
        <w:t>）。</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五、课后思考题或作业</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．说明生物碱</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梯度萃取法的原理？</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．如何利用</w:t>
      </w:r>
      <w:r w:rsidRPr="001F33F7">
        <w:rPr>
          <w:rFonts w:eastAsiaTheme="minorEastAsia"/>
          <w:color w:val="000000" w:themeColor="text1"/>
          <w:sz w:val="28"/>
          <w:szCs w:val="28"/>
        </w:rPr>
        <w:t>pH</w:t>
      </w:r>
      <w:r w:rsidRPr="001F33F7">
        <w:rPr>
          <w:rFonts w:eastAsiaTheme="minorEastAsia"/>
          <w:color w:val="000000" w:themeColor="text1"/>
          <w:sz w:val="28"/>
          <w:szCs w:val="28"/>
        </w:rPr>
        <w:t>梯度萃取法分离不同碱性的生物碱？</w:t>
      </w:r>
    </w:p>
    <w:p w:rsidR="0017268A" w:rsidRPr="001F33F7" w:rsidRDefault="0017268A" w:rsidP="0017268A">
      <w:pPr>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．在进行生物碱</w:t>
      </w:r>
      <w:r w:rsidRPr="001F33F7">
        <w:rPr>
          <w:rFonts w:eastAsiaTheme="minorEastAsia"/>
          <w:color w:val="000000" w:themeColor="text1"/>
          <w:sz w:val="28"/>
          <w:szCs w:val="28"/>
        </w:rPr>
        <w:t>TLC</w:t>
      </w:r>
      <w:r w:rsidRPr="001F33F7">
        <w:rPr>
          <w:rFonts w:eastAsiaTheme="minorEastAsia"/>
          <w:color w:val="000000" w:themeColor="text1"/>
          <w:sz w:val="28"/>
          <w:szCs w:val="28"/>
        </w:rPr>
        <w:t>时，若选用硅胶为吸附剂，会由于硅胶呈酸性</w:t>
      </w:r>
      <w:r w:rsidRPr="001F33F7">
        <w:rPr>
          <w:rFonts w:eastAsiaTheme="minorEastAsia"/>
          <w:color w:val="000000" w:themeColor="text1"/>
          <w:sz w:val="28"/>
          <w:szCs w:val="28"/>
        </w:rPr>
        <w:lastRenderedPageBreak/>
        <w:t>而常使生物碱的斑点</w:t>
      </w:r>
      <w:r w:rsidRPr="001F33F7">
        <w:rPr>
          <w:rFonts w:eastAsiaTheme="minorEastAsia"/>
          <w:color w:val="000000" w:themeColor="text1"/>
          <w:sz w:val="28"/>
          <w:szCs w:val="28"/>
        </w:rPr>
        <w:t>Rf</w:t>
      </w:r>
      <w:r w:rsidRPr="001F33F7">
        <w:rPr>
          <w:rFonts w:eastAsiaTheme="minorEastAsia"/>
          <w:color w:val="000000" w:themeColor="text1"/>
          <w:sz w:val="28"/>
          <w:szCs w:val="28"/>
        </w:rPr>
        <w:t>值太小，试说明采用哪些方法进行补偿？</w:t>
      </w:r>
    </w:p>
    <w:p w:rsidR="0017268A" w:rsidRPr="001F33F7" w:rsidRDefault="0017268A" w:rsidP="0017268A">
      <w:pPr>
        <w:autoSpaceDE w:val="0"/>
        <w:autoSpaceDN w:val="0"/>
        <w:adjustRightInd w:val="0"/>
        <w:spacing w:line="360" w:lineRule="auto"/>
        <w:jc w:val="left"/>
        <w:rPr>
          <w:rFonts w:eastAsiaTheme="minorEastAsia"/>
          <w:color w:val="000000" w:themeColor="text1"/>
          <w:sz w:val="28"/>
          <w:szCs w:val="28"/>
        </w:rPr>
      </w:pPr>
      <w:r w:rsidRPr="001F33F7">
        <w:rPr>
          <w:rFonts w:eastAsiaTheme="minorEastAsia"/>
          <w:color w:val="000000" w:themeColor="text1"/>
          <w:sz w:val="28"/>
          <w:szCs w:val="28"/>
        </w:rPr>
        <w:t>4</w:t>
      </w:r>
      <w:r w:rsidRPr="001F33F7">
        <w:rPr>
          <w:rFonts w:eastAsiaTheme="minorEastAsia"/>
          <w:color w:val="000000" w:themeColor="text1"/>
          <w:sz w:val="28"/>
          <w:szCs w:val="28"/>
        </w:rPr>
        <w:t>．生物碱质谱裂解的大致规律是什么？</w:t>
      </w:r>
    </w:p>
    <w:p w:rsidR="0017268A" w:rsidRPr="001F33F7" w:rsidRDefault="0017268A" w:rsidP="0017268A">
      <w:pPr>
        <w:autoSpaceDE w:val="0"/>
        <w:autoSpaceDN w:val="0"/>
        <w:adjustRightInd w:val="0"/>
        <w:spacing w:line="360" w:lineRule="auto"/>
        <w:jc w:val="left"/>
        <w:rPr>
          <w:rFonts w:eastAsiaTheme="minorEastAsia"/>
          <w:color w:val="000000" w:themeColor="text1"/>
          <w:kern w:val="0"/>
          <w:sz w:val="28"/>
          <w:szCs w:val="28"/>
        </w:rPr>
      </w:pPr>
      <w:r w:rsidRPr="001F33F7">
        <w:rPr>
          <w:rFonts w:eastAsiaTheme="minorEastAsia"/>
          <w:color w:val="000000" w:themeColor="text1"/>
          <w:kern w:val="0"/>
          <w:sz w:val="28"/>
          <w:szCs w:val="28"/>
        </w:rPr>
        <w:t>六、教学参考资料</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天然药物化学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第五版（</w:t>
      </w:r>
      <w:r w:rsidRPr="001F33F7">
        <w:rPr>
          <w:rFonts w:eastAsiaTheme="minorEastAsia"/>
          <w:color w:val="000000" w:themeColor="text1"/>
          <w:sz w:val="28"/>
          <w:szCs w:val="28"/>
        </w:rPr>
        <w:t>2006</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．徐任生主编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天然产物化学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第二版（</w:t>
      </w:r>
      <w:r w:rsidRPr="001F33F7">
        <w:rPr>
          <w:rFonts w:eastAsiaTheme="minorEastAsia"/>
          <w:color w:val="000000" w:themeColor="text1"/>
          <w:sz w:val="28"/>
          <w:szCs w:val="28"/>
        </w:rPr>
        <w:t>2007</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北京：科学出版社。</w:t>
      </w:r>
      <w:r w:rsidRPr="001F33F7">
        <w:rPr>
          <w:rFonts w:eastAsiaTheme="minorEastAsia"/>
          <w:color w:val="000000" w:themeColor="text1"/>
          <w:sz w:val="28"/>
          <w:szCs w:val="28"/>
        </w:rPr>
        <w:t xml:space="preserve"> </w:t>
      </w:r>
    </w:p>
    <w:p w:rsidR="0017268A" w:rsidRPr="001F33F7" w:rsidRDefault="0017268A" w:rsidP="0017268A">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．吴立军主编</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实用天然产物有机化学</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第一版（</w:t>
      </w:r>
      <w:r w:rsidRPr="001F33F7">
        <w:rPr>
          <w:rFonts w:eastAsiaTheme="minorEastAsia"/>
          <w:color w:val="000000" w:themeColor="text1"/>
          <w:sz w:val="28"/>
          <w:szCs w:val="28"/>
        </w:rPr>
        <w:t>2005</w:t>
      </w:r>
      <w:r w:rsidRPr="001F33F7">
        <w:rPr>
          <w:rFonts w:eastAsiaTheme="minorEastAsia"/>
          <w:color w:val="000000" w:themeColor="text1"/>
          <w:sz w:val="28"/>
          <w:szCs w:val="28"/>
        </w:rPr>
        <w:t>）</w:t>
      </w:r>
      <w:r w:rsidRPr="001F33F7">
        <w:rPr>
          <w:rFonts w:eastAsiaTheme="minorEastAsia"/>
          <w:color w:val="000000" w:themeColor="text1"/>
          <w:sz w:val="28"/>
          <w:szCs w:val="28"/>
        </w:rPr>
        <w:t xml:space="preserve"> </w:t>
      </w:r>
      <w:r w:rsidRPr="001F33F7">
        <w:rPr>
          <w:rFonts w:eastAsiaTheme="minorEastAsia"/>
          <w:color w:val="000000" w:themeColor="text1"/>
          <w:sz w:val="28"/>
          <w:szCs w:val="28"/>
        </w:rPr>
        <w:t>北京：人民卫生出版社。</w:t>
      </w:r>
    </w:p>
    <w:p w:rsidR="00FA34BD" w:rsidRPr="001F33F7" w:rsidRDefault="00FA34BD" w:rsidP="0017268A">
      <w:pPr>
        <w:adjustRightInd w:val="0"/>
        <w:snapToGrid w:val="0"/>
        <w:spacing w:line="360" w:lineRule="auto"/>
        <w:rPr>
          <w:rFonts w:eastAsiaTheme="minorEastAsia"/>
          <w:color w:val="000000" w:themeColor="text1"/>
          <w:sz w:val="28"/>
          <w:szCs w:val="28"/>
        </w:rPr>
      </w:pPr>
    </w:p>
    <w:p w:rsidR="0065038C" w:rsidRPr="001F33F7" w:rsidRDefault="0065038C" w:rsidP="00FA34BD">
      <w:pPr>
        <w:pStyle w:val="1"/>
      </w:pPr>
      <w:bookmarkStart w:id="41" w:name="_Toc475604423"/>
      <w:r w:rsidRPr="001F33F7">
        <w:t>8</w:t>
      </w:r>
      <w:r w:rsidRPr="001F33F7">
        <w:t>．课程要求</w:t>
      </w:r>
      <w:bookmarkEnd w:id="41"/>
    </w:p>
    <w:p w:rsidR="000667BF" w:rsidRPr="001F33F7" w:rsidRDefault="000667BF" w:rsidP="00FA34BD">
      <w:pPr>
        <w:pStyle w:val="2"/>
        <w:rPr>
          <w:rFonts w:ascii="Times New Roman" w:hAnsi="Times New Roman"/>
        </w:rPr>
      </w:pPr>
      <w:bookmarkStart w:id="42" w:name="_Toc475604424"/>
      <w:r w:rsidRPr="001F33F7">
        <w:rPr>
          <w:rFonts w:ascii="Times New Roman" w:hAnsi="Times New Roman"/>
        </w:rPr>
        <w:t>8.1</w:t>
      </w:r>
      <w:r w:rsidRPr="001F33F7">
        <w:rPr>
          <w:rFonts w:ascii="Times New Roman" w:hAnsi="Times New Roman"/>
        </w:rPr>
        <w:t>学生自学要求</w:t>
      </w:r>
      <w:bookmarkEnd w:id="42"/>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、课堂学习与课后复习的关系</w:t>
      </w:r>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、平时学习与期末考试的关系</w:t>
      </w:r>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、理解与记忆的关系</w:t>
      </w:r>
    </w:p>
    <w:p w:rsidR="000667BF" w:rsidRPr="001F33F7" w:rsidRDefault="000667BF" w:rsidP="00FA34BD">
      <w:pPr>
        <w:pStyle w:val="2"/>
        <w:rPr>
          <w:rFonts w:ascii="Times New Roman" w:hAnsi="Times New Roman"/>
        </w:rPr>
      </w:pPr>
      <w:bookmarkStart w:id="43" w:name="_Toc475604425"/>
      <w:r w:rsidRPr="001F33F7">
        <w:rPr>
          <w:rFonts w:ascii="Times New Roman" w:hAnsi="Times New Roman"/>
        </w:rPr>
        <w:t>8.2</w:t>
      </w:r>
      <w:r w:rsidRPr="001F33F7">
        <w:rPr>
          <w:rFonts w:ascii="Times New Roman" w:hAnsi="Times New Roman"/>
        </w:rPr>
        <w:t>作业和课外延伸要求</w:t>
      </w:r>
      <w:bookmarkEnd w:id="43"/>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3~5</w:t>
      </w:r>
      <w:r w:rsidRPr="001F33F7">
        <w:rPr>
          <w:rFonts w:eastAsiaTheme="minorEastAsia"/>
          <w:color w:val="000000" w:themeColor="text1"/>
          <w:sz w:val="28"/>
          <w:szCs w:val="28"/>
        </w:rPr>
        <w:t>人</w:t>
      </w:r>
      <w:r w:rsidRPr="001F33F7">
        <w:rPr>
          <w:rFonts w:eastAsiaTheme="minorEastAsia"/>
          <w:color w:val="000000" w:themeColor="text1"/>
          <w:sz w:val="28"/>
          <w:szCs w:val="28"/>
        </w:rPr>
        <w:t>/</w:t>
      </w:r>
      <w:r w:rsidRPr="001F33F7">
        <w:rPr>
          <w:rFonts w:eastAsiaTheme="minorEastAsia"/>
          <w:color w:val="000000" w:themeColor="text1"/>
          <w:sz w:val="28"/>
          <w:szCs w:val="28"/>
        </w:rPr>
        <w:t>组，</w:t>
      </w:r>
      <w:r w:rsidRPr="001F33F7">
        <w:rPr>
          <w:rFonts w:eastAsiaTheme="minorEastAsia"/>
          <w:color w:val="000000" w:themeColor="text1"/>
          <w:sz w:val="28"/>
          <w:szCs w:val="28"/>
        </w:rPr>
        <w:t>word</w:t>
      </w:r>
      <w:r w:rsidRPr="001F33F7">
        <w:rPr>
          <w:rFonts w:eastAsiaTheme="minorEastAsia"/>
          <w:color w:val="000000" w:themeColor="text1"/>
          <w:sz w:val="28"/>
          <w:szCs w:val="28"/>
        </w:rPr>
        <w:t>或</w:t>
      </w:r>
      <w:r w:rsidRPr="001F33F7">
        <w:rPr>
          <w:rFonts w:eastAsiaTheme="minorEastAsia"/>
          <w:color w:val="000000" w:themeColor="text1"/>
          <w:sz w:val="28"/>
          <w:szCs w:val="28"/>
        </w:rPr>
        <w:t>PPT</w:t>
      </w:r>
      <w:r w:rsidRPr="001F33F7">
        <w:rPr>
          <w:rFonts w:eastAsiaTheme="minorEastAsia"/>
          <w:color w:val="000000" w:themeColor="text1"/>
          <w:sz w:val="28"/>
          <w:szCs w:val="28"/>
        </w:rPr>
        <w:t>打印文档（签名），注意排版、格式处理；</w:t>
      </w:r>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、具有一定思考性和发挥空间，充分利用图书馆、网络资源，与同学、学长、老师积极讨论，如使用参考文献请注明出处；</w:t>
      </w:r>
    </w:p>
    <w:p w:rsidR="0017268A"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3</w:t>
      </w:r>
      <w:r w:rsidRPr="001F33F7">
        <w:rPr>
          <w:rFonts w:eastAsiaTheme="minorEastAsia"/>
          <w:color w:val="000000" w:themeColor="text1"/>
          <w:sz w:val="28"/>
          <w:szCs w:val="28"/>
        </w:rPr>
        <w:t>、原则上每周交</w:t>
      </w:r>
      <w:r w:rsidRPr="001F33F7">
        <w:rPr>
          <w:rFonts w:eastAsiaTheme="minorEastAsia"/>
          <w:color w:val="000000" w:themeColor="text1"/>
          <w:sz w:val="28"/>
          <w:szCs w:val="28"/>
        </w:rPr>
        <w:t>1</w:t>
      </w:r>
      <w:r w:rsidRPr="001F33F7">
        <w:rPr>
          <w:rFonts w:eastAsiaTheme="minorEastAsia"/>
          <w:color w:val="000000" w:themeColor="text1"/>
          <w:sz w:val="28"/>
          <w:szCs w:val="28"/>
        </w:rPr>
        <w:t>次；</w:t>
      </w:r>
    </w:p>
    <w:p w:rsidR="000667BF" w:rsidRPr="001F33F7" w:rsidRDefault="000667BF" w:rsidP="00FA34BD">
      <w:pPr>
        <w:pStyle w:val="1"/>
      </w:pPr>
      <w:bookmarkStart w:id="44" w:name="_Toc475604426"/>
      <w:r w:rsidRPr="001F33F7">
        <w:t>9</w:t>
      </w:r>
      <w:r w:rsidRPr="001F33F7">
        <w:t>．课程考核</w:t>
      </w:r>
      <w:bookmarkEnd w:id="44"/>
    </w:p>
    <w:p w:rsidR="000667BF" w:rsidRPr="001F33F7" w:rsidRDefault="000667BF" w:rsidP="00FA34BD">
      <w:pPr>
        <w:adjustRightInd w:val="0"/>
        <w:snapToGrid w:val="0"/>
        <w:spacing w:line="360" w:lineRule="auto"/>
        <w:ind w:firstLineChars="200" w:firstLine="560"/>
        <w:rPr>
          <w:rFonts w:eastAsiaTheme="minorEastAsia"/>
          <w:color w:val="000000" w:themeColor="text1"/>
          <w:sz w:val="28"/>
          <w:szCs w:val="28"/>
        </w:rPr>
      </w:pPr>
      <w:r w:rsidRPr="001F33F7">
        <w:rPr>
          <w:rFonts w:eastAsiaTheme="minorEastAsia"/>
          <w:color w:val="000000" w:themeColor="text1"/>
          <w:sz w:val="28"/>
          <w:szCs w:val="28"/>
        </w:rPr>
        <w:t>理论课程考核以半期测试和期末闭卷考试为主，结合考勤、作业、课堂表现等综合评定。实验成绩单独评定。</w:t>
      </w:r>
    </w:p>
    <w:tbl>
      <w:tblPr>
        <w:tblW w:w="48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0"/>
        <w:gridCol w:w="6116"/>
      </w:tblGrid>
      <w:tr w:rsidR="000667BF" w:rsidRPr="001F33F7" w:rsidTr="003B6615">
        <w:tc>
          <w:tcPr>
            <w:tcW w:w="1185" w:type="pct"/>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考核方式</w:t>
            </w:r>
          </w:p>
        </w:tc>
        <w:tc>
          <w:tcPr>
            <w:tcW w:w="3815" w:type="pct"/>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评价</w:t>
            </w:r>
          </w:p>
        </w:tc>
      </w:tr>
      <w:tr w:rsidR="001F33F7" w:rsidRPr="001F33F7" w:rsidTr="003B6615">
        <w:trPr>
          <w:trHeight w:val="1030"/>
        </w:trPr>
        <w:tc>
          <w:tcPr>
            <w:tcW w:w="1185" w:type="pct"/>
            <w:tcBorders>
              <w:top w:val="single" w:sz="4" w:space="0" w:color="000000"/>
              <w:left w:val="single" w:sz="4" w:space="0" w:color="000000"/>
              <w:bottom w:val="single" w:sz="4" w:space="0" w:color="000000"/>
              <w:right w:val="single" w:sz="4" w:space="0" w:color="000000"/>
            </w:tcBorders>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实验成绩（单独评定，总分</w:t>
            </w:r>
            <w:r w:rsidRPr="001F33F7">
              <w:rPr>
                <w:rFonts w:eastAsiaTheme="minorEastAsia"/>
                <w:color w:val="000000" w:themeColor="text1"/>
                <w:sz w:val="28"/>
                <w:szCs w:val="28"/>
              </w:rPr>
              <w:t>100</w:t>
            </w:r>
            <w:r w:rsidRPr="001F33F7">
              <w:rPr>
                <w:rFonts w:eastAsiaTheme="minorEastAsia"/>
                <w:color w:val="000000" w:themeColor="text1"/>
                <w:sz w:val="28"/>
                <w:szCs w:val="28"/>
              </w:rPr>
              <w:t>分）</w:t>
            </w:r>
          </w:p>
        </w:tc>
        <w:tc>
          <w:tcPr>
            <w:tcW w:w="3815" w:type="pct"/>
            <w:tcBorders>
              <w:top w:val="single" w:sz="4" w:space="0" w:color="000000"/>
              <w:left w:val="single" w:sz="4" w:space="0" w:color="000000"/>
              <w:bottom w:val="single" w:sz="4" w:space="0" w:color="000000"/>
              <w:right w:val="single" w:sz="4" w:space="0" w:color="000000"/>
            </w:tcBorders>
            <w:vAlign w:val="center"/>
          </w:tcPr>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实验</w:t>
            </w:r>
            <w:r w:rsidRPr="001F33F7">
              <w:rPr>
                <w:rFonts w:eastAsiaTheme="minorEastAsia"/>
                <w:color w:val="000000" w:themeColor="text1"/>
                <w:sz w:val="28"/>
                <w:szCs w:val="28"/>
              </w:rPr>
              <w:t>1</w:t>
            </w:r>
            <w:r w:rsidRPr="001F33F7">
              <w:rPr>
                <w:rFonts w:eastAsiaTheme="minorEastAsia"/>
                <w:color w:val="000000" w:themeColor="text1"/>
                <w:sz w:val="28"/>
                <w:szCs w:val="28"/>
              </w:rPr>
              <w:t>：</w:t>
            </w:r>
            <w:r w:rsidRPr="001F33F7">
              <w:rPr>
                <w:rFonts w:eastAsiaTheme="minorEastAsia"/>
                <w:color w:val="000000" w:themeColor="text1"/>
                <w:sz w:val="28"/>
                <w:szCs w:val="28"/>
              </w:rPr>
              <w:t>30</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实验</w:t>
            </w:r>
            <w:r w:rsidRPr="001F33F7">
              <w:rPr>
                <w:rFonts w:eastAsiaTheme="minorEastAsia"/>
                <w:color w:val="000000" w:themeColor="text1"/>
                <w:sz w:val="28"/>
                <w:szCs w:val="28"/>
              </w:rPr>
              <w:t>2</w:t>
            </w:r>
            <w:r w:rsidRPr="001F33F7">
              <w:rPr>
                <w:rFonts w:eastAsiaTheme="minorEastAsia"/>
                <w:color w:val="000000" w:themeColor="text1"/>
                <w:sz w:val="28"/>
                <w:szCs w:val="28"/>
              </w:rPr>
              <w:t>：</w:t>
            </w:r>
            <w:r w:rsidRPr="001F33F7">
              <w:rPr>
                <w:rFonts w:eastAsiaTheme="minorEastAsia"/>
                <w:color w:val="000000" w:themeColor="text1"/>
                <w:sz w:val="28"/>
                <w:szCs w:val="28"/>
              </w:rPr>
              <w:t>30</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实验</w:t>
            </w:r>
            <w:r w:rsidRPr="001F33F7">
              <w:rPr>
                <w:rFonts w:eastAsiaTheme="minorEastAsia"/>
                <w:color w:val="000000" w:themeColor="text1"/>
                <w:sz w:val="28"/>
                <w:szCs w:val="28"/>
              </w:rPr>
              <w:t>3</w:t>
            </w:r>
            <w:r w:rsidRPr="001F33F7">
              <w:rPr>
                <w:rFonts w:eastAsiaTheme="minorEastAsia"/>
                <w:color w:val="000000" w:themeColor="text1"/>
                <w:sz w:val="28"/>
                <w:szCs w:val="28"/>
              </w:rPr>
              <w:t>：</w:t>
            </w:r>
            <w:r w:rsidRPr="001F33F7">
              <w:rPr>
                <w:rFonts w:eastAsiaTheme="minorEastAsia"/>
                <w:color w:val="000000" w:themeColor="text1"/>
                <w:sz w:val="28"/>
                <w:szCs w:val="28"/>
              </w:rPr>
              <w:t>40</w:t>
            </w:r>
            <w:r w:rsidRPr="001F33F7">
              <w:rPr>
                <w:rFonts w:eastAsiaTheme="minorEastAsia"/>
                <w:color w:val="000000" w:themeColor="text1"/>
                <w:sz w:val="28"/>
                <w:szCs w:val="28"/>
              </w:rPr>
              <w:t>分</w:t>
            </w:r>
          </w:p>
        </w:tc>
      </w:tr>
      <w:tr w:rsidR="001F33F7" w:rsidRPr="001F33F7" w:rsidTr="003B6615">
        <w:tc>
          <w:tcPr>
            <w:tcW w:w="1185" w:type="pct"/>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考勤</w:t>
            </w:r>
          </w:p>
        </w:tc>
        <w:tc>
          <w:tcPr>
            <w:tcW w:w="3815" w:type="pct"/>
            <w:vAlign w:val="center"/>
          </w:tcPr>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记录</w:t>
            </w:r>
            <w:r w:rsidRPr="001F33F7">
              <w:rPr>
                <w:rFonts w:eastAsiaTheme="minorEastAsia"/>
                <w:color w:val="000000" w:themeColor="text1"/>
                <w:sz w:val="28"/>
                <w:szCs w:val="28"/>
              </w:rPr>
              <w:t>3 ~ 5</w:t>
            </w:r>
            <w:r w:rsidRPr="001F33F7">
              <w:rPr>
                <w:rFonts w:eastAsiaTheme="minorEastAsia"/>
                <w:color w:val="000000" w:themeColor="text1"/>
                <w:sz w:val="28"/>
                <w:szCs w:val="28"/>
              </w:rPr>
              <w:t>次考勤情况，酌情计入平时成绩。</w:t>
            </w:r>
          </w:p>
        </w:tc>
      </w:tr>
      <w:tr w:rsidR="001F33F7" w:rsidRPr="001F33F7" w:rsidTr="003B6615">
        <w:tc>
          <w:tcPr>
            <w:tcW w:w="1185" w:type="pct"/>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作业</w:t>
            </w:r>
          </w:p>
        </w:tc>
        <w:tc>
          <w:tcPr>
            <w:tcW w:w="3815" w:type="pct"/>
            <w:vAlign w:val="center"/>
          </w:tcPr>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分</w:t>
            </w:r>
            <w:r w:rsidRPr="001F33F7">
              <w:rPr>
                <w:rFonts w:eastAsiaTheme="minorEastAsia"/>
                <w:color w:val="000000" w:themeColor="text1"/>
                <w:sz w:val="28"/>
                <w:szCs w:val="28"/>
              </w:rPr>
              <w:t>A</w:t>
            </w:r>
            <w:r w:rsidRPr="001F33F7">
              <w:rPr>
                <w:rFonts w:eastAsiaTheme="minorEastAsia"/>
                <w:color w:val="000000" w:themeColor="text1"/>
                <w:sz w:val="28"/>
                <w:szCs w:val="28"/>
              </w:rPr>
              <w:t>优秀，</w:t>
            </w:r>
            <w:r w:rsidRPr="001F33F7">
              <w:rPr>
                <w:rFonts w:eastAsiaTheme="minorEastAsia"/>
                <w:color w:val="000000" w:themeColor="text1"/>
                <w:sz w:val="28"/>
                <w:szCs w:val="28"/>
              </w:rPr>
              <w:t>B</w:t>
            </w:r>
            <w:r w:rsidRPr="001F33F7">
              <w:rPr>
                <w:rFonts w:eastAsiaTheme="minorEastAsia"/>
                <w:color w:val="000000" w:themeColor="text1"/>
                <w:sz w:val="28"/>
                <w:szCs w:val="28"/>
              </w:rPr>
              <w:t>合格，</w:t>
            </w:r>
            <w:r w:rsidRPr="001F33F7">
              <w:rPr>
                <w:rFonts w:eastAsiaTheme="minorEastAsia"/>
                <w:color w:val="000000" w:themeColor="text1"/>
                <w:sz w:val="28"/>
                <w:szCs w:val="28"/>
              </w:rPr>
              <w:t>C</w:t>
            </w:r>
            <w:r w:rsidRPr="001F33F7">
              <w:rPr>
                <w:rFonts w:eastAsiaTheme="minorEastAsia"/>
                <w:color w:val="000000" w:themeColor="text1"/>
                <w:sz w:val="28"/>
                <w:szCs w:val="28"/>
              </w:rPr>
              <w:t>不合格三级评定，酌情计入平时成绩。</w:t>
            </w:r>
          </w:p>
        </w:tc>
      </w:tr>
      <w:tr w:rsidR="001F33F7" w:rsidRPr="001F33F7" w:rsidTr="003B6615">
        <w:trPr>
          <w:trHeight w:val="1822"/>
        </w:trPr>
        <w:tc>
          <w:tcPr>
            <w:tcW w:w="1185" w:type="pct"/>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半期考试</w:t>
            </w:r>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（满分</w:t>
            </w:r>
            <w:r w:rsidRPr="001F33F7">
              <w:rPr>
                <w:rFonts w:eastAsiaTheme="minorEastAsia"/>
                <w:color w:val="000000" w:themeColor="text1"/>
                <w:sz w:val="28"/>
                <w:szCs w:val="28"/>
              </w:rPr>
              <w:t>100</w:t>
            </w:r>
            <w:r w:rsidRPr="001F33F7">
              <w:rPr>
                <w:rFonts w:eastAsiaTheme="minorEastAsia"/>
                <w:color w:val="000000" w:themeColor="text1"/>
                <w:sz w:val="28"/>
                <w:szCs w:val="28"/>
              </w:rPr>
              <w:t>分）</w:t>
            </w:r>
          </w:p>
        </w:tc>
        <w:tc>
          <w:tcPr>
            <w:tcW w:w="3815" w:type="pct"/>
            <w:vAlign w:val="center"/>
          </w:tcPr>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总论：</w:t>
            </w:r>
            <w:r w:rsidRPr="001F33F7">
              <w:rPr>
                <w:rFonts w:eastAsiaTheme="minorEastAsia"/>
                <w:color w:val="000000" w:themeColor="text1"/>
                <w:sz w:val="28"/>
                <w:szCs w:val="28"/>
              </w:rPr>
              <w:t>~ 32</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糖和苷：</w:t>
            </w:r>
            <w:r w:rsidRPr="001F33F7">
              <w:rPr>
                <w:rFonts w:eastAsiaTheme="minorEastAsia"/>
                <w:color w:val="000000" w:themeColor="text1"/>
                <w:sz w:val="28"/>
                <w:szCs w:val="28"/>
              </w:rPr>
              <w:t>~ 22</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苯丙素类：</w:t>
            </w:r>
            <w:r w:rsidRPr="001F33F7">
              <w:rPr>
                <w:rFonts w:eastAsiaTheme="minorEastAsia"/>
                <w:color w:val="000000" w:themeColor="text1"/>
                <w:sz w:val="28"/>
                <w:szCs w:val="28"/>
              </w:rPr>
              <w:t>~ 12</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醌类化合物：</w:t>
            </w:r>
            <w:r w:rsidRPr="001F33F7">
              <w:rPr>
                <w:rFonts w:eastAsiaTheme="minorEastAsia"/>
                <w:color w:val="000000" w:themeColor="text1"/>
                <w:sz w:val="28"/>
                <w:szCs w:val="28"/>
              </w:rPr>
              <w:t>~ 12</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黄酮类化合物：</w:t>
            </w:r>
            <w:r w:rsidRPr="001F33F7">
              <w:rPr>
                <w:rFonts w:eastAsiaTheme="minorEastAsia"/>
                <w:color w:val="000000" w:themeColor="text1"/>
                <w:sz w:val="28"/>
                <w:szCs w:val="28"/>
              </w:rPr>
              <w:t>~ 22</w:t>
            </w:r>
            <w:r w:rsidRPr="001F33F7">
              <w:rPr>
                <w:rFonts w:eastAsiaTheme="minorEastAsia"/>
                <w:color w:val="000000" w:themeColor="text1"/>
                <w:sz w:val="28"/>
                <w:szCs w:val="28"/>
              </w:rPr>
              <w:t>分</w:t>
            </w:r>
          </w:p>
        </w:tc>
      </w:tr>
      <w:tr w:rsidR="001F33F7" w:rsidRPr="001F33F7" w:rsidTr="003B6615">
        <w:trPr>
          <w:trHeight w:val="3534"/>
        </w:trPr>
        <w:tc>
          <w:tcPr>
            <w:tcW w:w="1185" w:type="pct"/>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期末考试</w:t>
            </w:r>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（满分</w:t>
            </w:r>
            <w:r w:rsidRPr="001F33F7">
              <w:rPr>
                <w:rFonts w:eastAsiaTheme="minorEastAsia"/>
                <w:color w:val="000000" w:themeColor="text1"/>
                <w:sz w:val="28"/>
                <w:szCs w:val="28"/>
              </w:rPr>
              <w:t>100</w:t>
            </w:r>
            <w:r w:rsidRPr="001F33F7">
              <w:rPr>
                <w:rFonts w:eastAsiaTheme="minorEastAsia"/>
                <w:color w:val="000000" w:themeColor="text1"/>
                <w:sz w:val="28"/>
                <w:szCs w:val="28"/>
              </w:rPr>
              <w:t>分）</w:t>
            </w:r>
          </w:p>
        </w:tc>
        <w:tc>
          <w:tcPr>
            <w:tcW w:w="3815" w:type="pct"/>
            <w:vAlign w:val="center"/>
          </w:tcPr>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总论：</w:t>
            </w:r>
            <w:r w:rsidRPr="001F33F7">
              <w:rPr>
                <w:rFonts w:eastAsiaTheme="minorEastAsia"/>
                <w:color w:val="000000" w:themeColor="text1"/>
                <w:sz w:val="28"/>
                <w:szCs w:val="28"/>
              </w:rPr>
              <w:t>~ 18</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糖和苷：</w:t>
            </w:r>
            <w:r w:rsidRPr="001F33F7">
              <w:rPr>
                <w:rFonts w:eastAsiaTheme="minorEastAsia"/>
                <w:color w:val="000000" w:themeColor="text1"/>
                <w:sz w:val="28"/>
                <w:szCs w:val="28"/>
              </w:rPr>
              <w:t>~ 13</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苯丙素类：</w:t>
            </w:r>
            <w:r w:rsidRPr="001F33F7">
              <w:rPr>
                <w:rFonts w:eastAsiaTheme="minorEastAsia"/>
                <w:color w:val="000000" w:themeColor="text1"/>
                <w:sz w:val="28"/>
                <w:szCs w:val="28"/>
              </w:rPr>
              <w:t>~ 6</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醌类化合物：</w:t>
            </w:r>
            <w:r w:rsidRPr="001F33F7">
              <w:rPr>
                <w:rFonts w:eastAsiaTheme="minorEastAsia"/>
                <w:color w:val="000000" w:themeColor="text1"/>
                <w:sz w:val="28"/>
                <w:szCs w:val="28"/>
              </w:rPr>
              <w:t>~ 7</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黄酮类化合物：</w:t>
            </w:r>
            <w:r w:rsidRPr="001F33F7">
              <w:rPr>
                <w:rFonts w:eastAsiaTheme="minorEastAsia"/>
                <w:color w:val="000000" w:themeColor="text1"/>
                <w:sz w:val="28"/>
                <w:szCs w:val="28"/>
              </w:rPr>
              <w:t>~ 13</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萜类和挥发油：</w:t>
            </w:r>
            <w:r w:rsidRPr="001F33F7">
              <w:rPr>
                <w:rFonts w:eastAsiaTheme="minorEastAsia"/>
                <w:color w:val="000000" w:themeColor="text1"/>
                <w:sz w:val="28"/>
                <w:szCs w:val="28"/>
              </w:rPr>
              <w:t>~ 13</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三萜及其苷类：</w:t>
            </w:r>
            <w:r w:rsidRPr="001F33F7">
              <w:rPr>
                <w:rFonts w:eastAsiaTheme="minorEastAsia"/>
                <w:color w:val="000000" w:themeColor="text1"/>
                <w:sz w:val="28"/>
                <w:szCs w:val="28"/>
              </w:rPr>
              <w:t>~ 6</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甾体及其苷类：</w:t>
            </w:r>
            <w:r w:rsidRPr="001F33F7">
              <w:rPr>
                <w:rFonts w:eastAsiaTheme="minorEastAsia"/>
                <w:color w:val="000000" w:themeColor="text1"/>
                <w:sz w:val="28"/>
                <w:szCs w:val="28"/>
              </w:rPr>
              <w:t>~ 6</w:t>
            </w:r>
            <w:r w:rsidRPr="001F33F7">
              <w:rPr>
                <w:rFonts w:eastAsiaTheme="minorEastAsia"/>
                <w:color w:val="000000" w:themeColor="text1"/>
                <w:sz w:val="28"/>
                <w:szCs w:val="28"/>
              </w:rPr>
              <w:t>分</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生物碱：</w:t>
            </w:r>
            <w:r w:rsidRPr="001F33F7">
              <w:rPr>
                <w:rFonts w:eastAsiaTheme="minorEastAsia"/>
                <w:color w:val="000000" w:themeColor="text1"/>
                <w:sz w:val="28"/>
                <w:szCs w:val="28"/>
              </w:rPr>
              <w:t>~ 18</w:t>
            </w:r>
            <w:r w:rsidRPr="001F33F7">
              <w:rPr>
                <w:rFonts w:eastAsiaTheme="minorEastAsia"/>
                <w:color w:val="000000" w:themeColor="text1"/>
                <w:sz w:val="28"/>
                <w:szCs w:val="28"/>
              </w:rPr>
              <w:t>分</w:t>
            </w:r>
          </w:p>
        </w:tc>
      </w:tr>
      <w:tr w:rsidR="001F33F7" w:rsidRPr="001F33F7" w:rsidTr="003B6615">
        <w:trPr>
          <w:trHeight w:val="1403"/>
        </w:trPr>
        <w:tc>
          <w:tcPr>
            <w:tcW w:w="1185" w:type="pct"/>
            <w:tcBorders>
              <w:top w:val="single" w:sz="4" w:space="0" w:color="000000"/>
              <w:left w:val="single" w:sz="4" w:space="0" w:color="000000"/>
              <w:bottom w:val="single" w:sz="4" w:space="0" w:color="000000"/>
              <w:right w:val="single" w:sz="4" w:space="0" w:color="000000"/>
            </w:tcBorders>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平时成绩</w:t>
            </w:r>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（满分</w:t>
            </w:r>
            <w:r w:rsidRPr="001F33F7">
              <w:rPr>
                <w:rFonts w:eastAsiaTheme="minorEastAsia"/>
                <w:color w:val="000000" w:themeColor="text1"/>
                <w:sz w:val="28"/>
                <w:szCs w:val="28"/>
              </w:rPr>
              <w:t>100</w:t>
            </w:r>
            <w:r w:rsidRPr="001F33F7">
              <w:rPr>
                <w:rFonts w:eastAsiaTheme="minorEastAsia"/>
                <w:color w:val="000000" w:themeColor="text1"/>
                <w:sz w:val="28"/>
                <w:szCs w:val="28"/>
              </w:rPr>
              <w:t>分）</w:t>
            </w:r>
          </w:p>
        </w:tc>
        <w:tc>
          <w:tcPr>
            <w:tcW w:w="3815" w:type="pct"/>
            <w:tcBorders>
              <w:top w:val="single" w:sz="4" w:space="0" w:color="000000"/>
              <w:left w:val="single" w:sz="4" w:space="0" w:color="000000"/>
              <w:bottom w:val="single" w:sz="4" w:space="0" w:color="000000"/>
              <w:right w:val="single" w:sz="4" w:space="0" w:color="000000"/>
            </w:tcBorders>
            <w:vAlign w:val="center"/>
          </w:tcPr>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1</w:t>
            </w:r>
            <w:r w:rsidRPr="001F33F7">
              <w:rPr>
                <w:rFonts w:eastAsiaTheme="minorEastAsia"/>
                <w:color w:val="000000" w:themeColor="text1"/>
                <w:sz w:val="28"/>
                <w:szCs w:val="28"/>
              </w:rPr>
              <w:t>、期末考试＞</w:t>
            </w:r>
            <w:r w:rsidRPr="001F33F7">
              <w:rPr>
                <w:rFonts w:eastAsiaTheme="minorEastAsia"/>
                <w:color w:val="000000" w:themeColor="text1"/>
                <w:sz w:val="28"/>
                <w:szCs w:val="28"/>
              </w:rPr>
              <w:t>75</w:t>
            </w:r>
            <w:r w:rsidRPr="001F33F7">
              <w:rPr>
                <w:rFonts w:eastAsiaTheme="minorEastAsia"/>
                <w:color w:val="000000" w:themeColor="text1"/>
                <w:sz w:val="28"/>
                <w:szCs w:val="28"/>
              </w:rPr>
              <w:t>分者，平时成绩</w:t>
            </w:r>
            <w:r w:rsidRPr="001F33F7">
              <w:rPr>
                <w:rFonts w:eastAsiaTheme="minorEastAsia"/>
                <w:color w:val="000000" w:themeColor="text1"/>
                <w:sz w:val="28"/>
                <w:szCs w:val="28"/>
              </w:rPr>
              <w:t>=Max[75+</w:t>
            </w:r>
            <w:r w:rsidRPr="001F33F7">
              <w:rPr>
                <w:rFonts w:eastAsiaTheme="minorEastAsia"/>
                <w:color w:val="000000" w:themeColor="text1"/>
                <w:sz w:val="28"/>
                <w:szCs w:val="28"/>
              </w:rPr>
              <w:t>半期考试</w:t>
            </w:r>
            <w:r w:rsidRPr="001F33F7">
              <w:rPr>
                <w:rFonts w:eastAsiaTheme="minorEastAsia"/>
                <w:color w:val="000000" w:themeColor="text1"/>
                <w:sz w:val="28"/>
                <w:szCs w:val="28"/>
              </w:rPr>
              <w:t xml:space="preserve">*025, </w:t>
            </w:r>
            <w:r w:rsidRPr="001F33F7">
              <w:rPr>
                <w:rFonts w:eastAsiaTheme="minorEastAsia"/>
                <w:color w:val="000000" w:themeColor="text1"/>
                <w:sz w:val="28"/>
                <w:szCs w:val="28"/>
              </w:rPr>
              <w:t>期末考试</w:t>
            </w:r>
            <w:r w:rsidRPr="001F33F7">
              <w:rPr>
                <w:rFonts w:eastAsiaTheme="minorEastAsia"/>
                <w:color w:val="000000" w:themeColor="text1"/>
                <w:sz w:val="28"/>
                <w:szCs w:val="28"/>
              </w:rPr>
              <w:t>]</w:t>
            </w:r>
          </w:p>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2</w:t>
            </w:r>
            <w:r w:rsidRPr="001F33F7">
              <w:rPr>
                <w:rFonts w:eastAsiaTheme="minorEastAsia"/>
                <w:color w:val="000000" w:themeColor="text1"/>
                <w:sz w:val="28"/>
                <w:szCs w:val="28"/>
              </w:rPr>
              <w:t>、期末考试</w:t>
            </w:r>
            <w:r w:rsidRPr="001F33F7">
              <w:rPr>
                <w:rFonts w:eastAsiaTheme="minorEastAsia"/>
                <w:color w:val="000000" w:themeColor="text1"/>
                <w:sz w:val="28"/>
                <w:szCs w:val="28"/>
              </w:rPr>
              <w:t>≤75</w:t>
            </w:r>
            <w:r w:rsidRPr="001F33F7">
              <w:rPr>
                <w:rFonts w:eastAsiaTheme="minorEastAsia"/>
                <w:color w:val="000000" w:themeColor="text1"/>
                <w:sz w:val="28"/>
                <w:szCs w:val="28"/>
              </w:rPr>
              <w:t>分者，平时成绩</w:t>
            </w:r>
            <w:r w:rsidRPr="001F33F7">
              <w:rPr>
                <w:rFonts w:eastAsiaTheme="minorEastAsia"/>
                <w:color w:val="000000" w:themeColor="text1"/>
                <w:sz w:val="28"/>
                <w:szCs w:val="28"/>
              </w:rPr>
              <w:t>=0.5*[(75+</w:t>
            </w:r>
            <w:r w:rsidRPr="001F33F7">
              <w:rPr>
                <w:rFonts w:eastAsiaTheme="minorEastAsia"/>
                <w:color w:val="000000" w:themeColor="text1"/>
                <w:sz w:val="28"/>
                <w:szCs w:val="28"/>
              </w:rPr>
              <w:t>半期考试</w:t>
            </w:r>
            <w:r w:rsidRPr="001F33F7">
              <w:rPr>
                <w:rFonts w:eastAsiaTheme="minorEastAsia"/>
                <w:color w:val="000000" w:themeColor="text1"/>
                <w:sz w:val="28"/>
                <w:szCs w:val="28"/>
              </w:rPr>
              <w:t>*0.25)+</w:t>
            </w:r>
            <w:r w:rsidRPr="001F33F7">
              <w:rPr>
                <w:rFonts w:eastAsiaTheme="minorEastAsia"/>
                <w:color w:val="000000" w:themeColor="text1"/>
                <w:sz w:val="28"/>
                <w:szCs w:val="28"/>
              </w:rPr>
              <w:t>期末考试</w:t>
            </w:r>
            <w:r w:rsidRPr="001F33F7">
              <w:rPr>
                <w:rFonts w:eastAsiaTheme="minorEastAsia"/>
                <w:color w:val="000000" w:themeColor="text1"/>
                <w:sz w:val="28"/>
                <w:szCs w:val="28"/>
              </w:rPr>
              <w:t>]</w:t>
            </w:r>
          </w:p>
        </w:tc>
      </w:tr>
      <w:tr w:rsidR="001F33F7" w:rsidRPr="001F33F7" w:rsidTr="003B6615">
        <w:trPr>
          <w:trHeight w:val="476"/>
        </w:trPr>
        <w:tc>
          <w:tcPr>
            <w:tcW w:w="1185" w:type="pct"/>
            <w:vAlign w:val="center"/>
          </w:tcPr>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lastRenderedPageBreak/>
              <w:t>理论成绩</w:t>
            </w:r>
          </w:p>
        </w:tc>
        <w:tc>
          <w:tcPr>
            <w:tcW w:w="3815" w:type="pct"/>
            <w:vAlign w:val="center"/>
          </w:tcPr>
          <w:p w:rsidR="000667BF" w:rsidRPr="001F33F7" w:rsidRDefault="000667BF" w:rsidP="003B6615">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理论成绩</w:t>
            </w:r>
            <w:r w:rsidRPr="001F33F7">
              <w:rPr>
                <w:rFonts w:eastAsiaTheme="minorEastAsia"/>
                <w:color w:val="000000" w:themeColor="text1"/>
                <w:sz w:val="28"/>
                <w:szCs w:val="28"/>
              </w:rPr>
              <w:t>=</w:t>
            </w:r>
            <w:r w:rsidRPr="001F33F7">
              <w:rPr>
                <w:rFonts w:eastAsiaTheme="minorEastAsia"/>
                <w:color w:val="000000" w:themeColor="text1"/>
                <w:sz w:val="28"/>
                <w:szCs w:val="28"/>
              </w:rPr>
              <w:t>平时成绩</w:t>
            </w:r>
            <w:r w:rsidRPr="001F33F7">
              <w:rPr>
                <w:rFonts w:eastAsiaTheme="minorEastAsia"/>
                <w:color w:val="000000" w:themeColor="text1"/>
                <w:sz w:val="28"/>
                <w:szCs w:val="28"/>
              </w:rPr>
              <w:t>×40% +</w:t>
            </w:r>
            <w:r w:rsidRPr="001F33F7">
              <w:rPr>
                <w:rFonts w:eastAsiaTheme="minorEastAsia"/>
                <w:color w:val="000000" w:themeColor="text1"/>
                <w:sz w:val="28"/>
                <w:szCs w:val="28"/>
              </w:rPr>
              <w:t>期末考试</w:t>
            </w:r>
            <w:r w:rsidRPr="001F33F7">
              <w:rPr>
                <w:rFonts w:eastAsiaTheme="minorEastAsia"/>
                <w:color w:val="000000" w:themeColor="text1"/>
                <w:sz w:val="28"/>
                <w:szCs w:val="28"/>
              </w:rPr>
              <w:t>×60%</w:t>
            </w:r>
          </w:p>
        </w:tc>
      </w:tr>
    </w:tbl>
    <w:p w:rsidR="0017268A" w:rsidRPr="001F33F7" w:rsidRDefault="0017268A" w:rsidP="0017268A">
      <w:pPr>
        <w:adjustRightInd w:val="0"/>
        <w:snapToGrid w:val="0"/>
        <w:spacing w:line="360" w:lineRule="auto"/>
        <w:rPr>
          <w:rFonts w:eastAsiaTheme="minorEastAsia"/>
          <w:color w:val="000000" w:themeColor="text1"/>
          <w:sz w:val="28"/>
          <w:szCs w:val="28"/>
        </w:rPr>
      </w:pPr>
    </w:p>
    <w:p w:rsidR="000667BF" w:rsidRPr="001F33F7" w:rsidRDefault="000667BF" w:rsidP="00FA34BD">
      <w:pPr>
        <w:pStyle w:val="1"/>
      </w:pPr>
      <w:bookmarkStart w:id="45" w:name="_Toc475604427"/>
      <w:r w:rsidRPr="001F33F7">
        <w:t>10</w:t>
      </w:r>
      <w:r w:rsidRPr="001F33F7">
        <w:t>．学术诚信</w:t>
      </w:r>
      <w:bookmarkEnd w:id="45"/>
    </w:p>
    <w:p w:rsidR="000667BF" w:rsidRPr="001F33F7" w:rsidRDefault="000667BF" w:rsidP="00FA34BD">
      <w:pPr>
        <w:pStyle w:val="2"/>
        <w:rPr>
          <w:rFonts w:ascii="Times New Roman" w:hAnsi="Times New Roman"/>
        </w:rPr>
      </w:pPr>
      <w:bookmarkStart w:id="46" w:name="_Toc475604428"/>
      <w:r w:rsidRPr="001F33F7">
        <w:rPr>
          <w:rFonts w:ascii="Times New Roman" w:hAnsi="Times New Roman"/>
        </w:rPr>
        <w:t>10.1</w:t>
      </w:r>
      <w:r w:rsidRPr="001F33F7">
        <w:rPr>
          <w:rFonts w:ascii="Times New Roman" w:hAnsi="Times New Roman"/>
        </w:rPr>
        <w:t>考试违规与作弊</w:t>
      </w:r>
      <w:bookmarkEnd w:id="46"/>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考试作弊按照《四川理工学院学生守则》相关规定处理。</w:t>
      </w:r>
    </w:p>
    <w:p w:rsidR="000667BF" w:rsidRPr="001F33F7" w:rsidRDefault="000667BF" w:rsidP="00FA34BD">
      <w:pPr>
        <w:pStyle w:val="2"/>
        <w:rPr>
          <w:rFonts w:ascii="Times New Roman" w:hAnsi="Times New Roman"/>
        </w:rPr>
      </w:pPr>
      <w:bookmarkStart w:id="47" w:name="_Toc475604429"/>
      <w:r w:rsidRPr="001F33F7">
        <w:rPr>
          <w:rFonts w:ascii="Times New Roman" w:hAnsi="Times New Roman"/>
        </w:rPr>
        <w:t>10.2</w:t>
      </w:r>
      <w:r w:rsidRPr="001F33F7">
        <w:rPr>
          <w:rFonts w:ascii="Times New Roman" w:hAnsi="Times New Roman"/>
        </w:rPr>
        <w:t>杜撰数据、信息等</w:t>
      </w:r>
      <w:bookmarkEnd w:id="47"/>
    </w:p>
    <w:p w:rsidR="000667BF"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实验课完成之后须向实验指导老师提交实验原始数据，实验报告数据必须和原始数据一致，如果出现杜撰实验数据、实验现象的行为，实验项目成绩记</w:t>
      </w:r>
      <w:r w:rsidRPr="001F33F7">
        <w:rPr>
          <w:rFonts w:eastAsiaTheme="minorEastAsia"/>
          <w:color w:val="000000" w:themeColor="text1"/>
          <w:sz w:val="28"/>
          <w:szCs w:val="28"/>
        </w:rPr>
        <w:t>0</w:t>
      </w:r>
      <w:r w:rsidRPr="001F33F7">
        <w:rPr>
          <w:rFonts w:eastAsiaTheme="minorEastAsia"/>
          <w:color w:val="000000" w:themeColor="text1"/>
          <w:sz w:val="28"/>
          <w:szCs w:val="28"/>
        </w:rPr>
        <w:t>分。</w:t>
      </w:r>
    </w:p>
    <w:p w:rsidR="000667BF" w:rsidRPr="001F33F7" w:rsidRDefault="000667BF" w:rsidP="00FA34BD">
      <w:pPr>
        <w:pStyle w:val="2"/>
        <w:rPr>
          <w:rFonts w:ascii="Times New Roman" w:hAnsi="Times New Roman"/>
        </w:rPr>
      </w:pPr>
      <w:bookmarkStart w:id="48" w:name="_Toc475604430"/>
      <w:r w:rsidRPr="001F33F7">
        <w:rPr>
          <w:rFonts w:ascii="Times New Roman" w:hAnsi="Times New Roman"/>
        </w:rPr>
        <w:t>10.3</w:t>
      </w:r>
      <w:r w:rsidRPr="001F33F7">
        <w:rPr>
          <w:rFonts w:ascii="Times New Roman" w:hAnsi="Times New Roman"/>
        </w:rPr>
        <w:t>学术剽窃等</w:t>
      </w:r>
      <w:bookmarkEnd w:id="48"/>
    </w:p>
    <w:p w:rsidR="0017268A" w:rsidRPr="001F33F7" w:rsidRDefault="000667BF" w:rsidP="000667BF">
      <w:pPr>
        <w:adjustRightInd w:val="0"/>
        <w:snapToGrid w:val="0"/>
        <w:spacing w:line="360" w:lineRule="auto"/>
        <w:rPr>
          <w:rFonts w:eastAsiaTheme="minorEastAsia"/>
          <w:color w:val="000000" w:themeColor="text1"/>
          <w:sz w:val="28"/>
          <w:szCs w:val="28"/>
        </w:rPr>
      </w:pPr>
      <w:r w:rsidRPr="001F33F7">
        <w:rPr>
          <w:rFonts w:eastAsiaTheme="minorEastAsia"/>
          <w:color w:val="000000" w:themeColor="text1"/>
          <w:sz w:val="28"/>
          <w:szCs w:val="28"/>
        </w:rPr>
        <w:t>教学过程不涉及科研实验和学术创作，故不会出现学术剽窃。</w:t>
      </w:r>
    </w:p>
    <w:p w:rsidR="000667BF" w:rsidRPr="001F33F7" w:rsidRDefault="000667BF" w:rsidP="00FA34BD">
      <w:pPr>
        <w:pStyle w:val="1"/>
      </w:pPr>
      <w:bookmarkStart w:id="49" w:name="_Toc475604431"/>
      <w:r w:rsidRPr="001F33F7">
        <w:t>11</w:t>
      </w:r>
      <w:r w:rsidRPr="001F33F7">
        <w:t>．课堂规范</w:t>
      </w:r>
      <w:bookmarkEnd w:id="49"/>
    </w:p>
    <w:p w:rsidR="0017268A" w:rsidRPr="001F33F7" w:rsidRDefault="000667BF" w:rsidP="0017268A">
      <w:pPr>
        <w:rPr>
          <w:rFonts w:eastAsiaTheme="minorEastAsia"/>
          <w:color w:val="000000" w:themeColor="text1"/>
          <w:sz w:val="28"/>
          <w:szCs w:val="28"/>
        </w:rPr>
      </w:pPr>
      <w:r w:rsidRPr="001F33F7">
        <w:rPr>
          <w:rFonts w:eastAsiaTheme="minorEastAsia"/>
          <w:color w:val="000000" w:themeColor="text1"/>
          <w:sz w:val="28"/>
          <w:szCs w:val="28"/>
        </w:rPr>
        <w:t>按学校课堂管理规定执行，无特殊要求。</w:t>
      </w:r>
    </w:p>
    <w:p w:rsidR="000667BF" w:rsidRPr="001F33F7" w:rsidRDefault="000667BF" w:rsidP="00FA34BD">
      <w:pPr>
        <w:pStyle w:val="1"/>
      </w:pPr>
      <w:bookmarkStart w:id="50" w:name="_Toc475604432"/>
      <w:r w:rsidRPr="001F33F7">
        <w:lastRenderedPageBreak/>
        <w:t>12</w:t>
      </w:r>
      <w:r w:rsidRPr="001F33F7">
        <w:t>．课程资源</w:t>
      </w:r>
      <w:bookmarkEnd w:id="50"/>
    </w:p>
    <w:p w:rsidR="000667BF" w:rsidRPr="001F33F7" w:rsidRDefault="000667BF" w:rsidP="00FA34BD">
      <w:pPr>
        <w:pStyle w:val="2"/>
        <w:rPr>
          <w:rFonts w:ascii="Times New Roman" w:hAnsi="Times New Roman"/>
        </w:rPr>
      </w:pPr>
      <w:bookmarkStart w:id="51" w:name="_Toc475604433"/>
      <w:r w:rsidRPr="001F33F7">
        <w:rPr>
          <w:rFonts w:ascii="Times New Roman" w:hAnsi="Times New Roman"/>
        </w:rPr>
        <w:t>12.1</w:t>
      </w:r>
      <w:r w:rsidRPr="001F33F7">
        <w:rPr>
          <w:rFonts w:ascii="Times New Roman" w:hAnsi="Times New Roman"/>
        </w:rPr>
        <w:t>教材与参考书</w:t>
      </w:r>
      <w:bookmarkEnd w:id="51"/>
    </w:p>
    <w:p w:rsidR="000667BF" w:rsidRPr="001F33F7" w:rsidRDefault="000667BF" w:rsidP="000667BF">
      <w:pPr>
        <w:widowControl/>
        <w:jc w:val="left"/>
        <w:rPr>
          <w:rFonts w:eastAsiaTheme="minorEastAsia"/>
          <w:color w:val="000000" w:themeColor="text1"/>
          <w:kern w:val="0"/>
          <w:sz w:val="28"/>
          <w:szCs w:val="28"/>
        </w:rPr>
      </w:pPr>
      <w:r w:rsidRPr="001F33F7">
        <w:rPr>
          <w:rFonts w:eastAsiaTheme="minorEastAsia"/>
          <w:noProof/>
          <w:color w:val="000000" w:themeColor="text1"/>
          <w:kern w:val="0"/>
          <w:sz w:val="28"/>
          <w:szCs w:val="28"/>
        </w:rPr>
        <w:drawing>
          <wp:inline distT="0" distB="0" distL="0" distR="0" wp14:anchorId="203ABDE9" wp14:editId="08946026">
            <wp:extent cx="4364366" cy="3346938"/>
            <wp:effectExtent l="0" t="0" r="0" b="6350"/>
            <wp:docPr id="10" name="图片 10" descr="C:\Users\super\AppData\Roaming\Tencent\Users\284250628\QQ\WinTemp\RichOle\5WV5SI%H]}(8F(G2CY]]V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Users\super\AppData\Roaming\Tencent\Users\284250628\QQ\WinTemp\RichOle\5WV5SI%H]}(8F(G2CY]]V39.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07879" cy="3380307"/>
                    </a:xfrm>
                    <a:prstGeom prst="rect">
                      <a:avLst/>
                    </a:prstGeom>
                    <a:noFill/>
                    <a:ln>
                      <a:noFill/>
                    </a:ln>
                  </pic:spPr>
                </pic:pic>
              </a:graphicData>
            </a:graphic>
          </wp:inline>
        </w:drawing>
      </w:r>
    </w:p>
    <w:p w:rsidR="003B6615" w:rsidRPr="001F33F7" w:rsidRDefault="003B6615" w:rsidP="00FA34BD">
      <w:pPr>
        <w:pStyle w:val="2"/>
        <w:rPr>
          <w:rFonts w:ascii="Times New Roman" w:hAnsi="Times New Roman"/>
        </w:rPr>
      </w:pPr>
      <w:bookmarkStart w:id="52" w:name="_Toc475604434"/>
      <w:r w:rsidRPr="001F33F7">
        <w:rPr>
          <w:rFonts w:ascii="Times New Roman" w:hAnsi="Times New Roman"/>
        </w:rPr>
        <w:t>12.2</w:t>
      </w:r>
      <w:r w:rsidRPr="001F33F7">
        <w:rPr>
          <w:rFonts w:ascii="Times New Roman" w:hAnsi="Times New Roman"/>
        </w:rPr>
        <w:t>专业学术著作</w:t>
      </w:r>
      <w:bookmarkEnd w:id="52"/>
    </w:p>
    <w:p w:rsidR="003B6615" w:rsidRPr="001F33F7" w:rsidRDefault="003B6615" w:rsidP="003B6615">
      <w:pPr>
        <w:widowControl/>
        <w:jc w:val="left"/>
        <w:rPr>
          <w:rFonts w:eastAsiaTheme="minorEastAsia"/>
          <w:color w:val="000000" w:themeColor="text1"/>
          <w:kern w:val="0"/>
          <w:sz w:val="28"/>
          <w:szCs w:val="28"/>
        </w:rPr>
      </w:pPr>
      <w:r w:rsidRPr="001F33F7">
        <w:rPr>
          <w:rFonts w:eastAsiaTheme="minorEastAsia"/>
          <w:noProof/>
          <w:color w:val="000000" w:themeColor="text1"/>
          <w:kern w:val="0"/>
          <w:sz w:val="28"/>
          <w:szCs w:val="28"/>
        </w:rPr>
        <w:drawing>
          <wp:inline distT="0" distB="0" distL="0" distR="0" wp14:anchorId="3F3956BD" wp14:editId="15C16EB3">
            <wp:extent cx="3954073" cy="3521138"/>
            <wp:effectExtent l="0" t="0" r="8890" b="3175"/>
            <wp:docPr id="11" name="图片 11" descr="C:\Users\super\AppData\Roaming\Tencent\Users\284250628\QQ\WinTemp\RichOle\JV@8J)QRU6UOCCKAF088D6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super\AppData\Roaming\Tencent\Users\284250628\QQ\WinTemp\RichOle\JV@8J)QRU6UOCCKAF088D6W.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69892" cy="3535225"/>
                    </a:xfrm>
                    <a:prstGeom prst="rect">
                      <a:avLst/>
                    </a:prstGeom>
                    <a:noFill/>
                    <a:ln>
                      <a:noFill/>
                    </a:ln>
                  </pic:spPr>
                </pic:pic>
              </a:graphicData>
            </a:graphic>
          </wp:inline>
        </w:drawing>
      </w:r>
    </w:p>
    <w:p w:rsidR="003B6615" w:rsidRPr="001F33F7" w:rsidRDefault="003B6615" w:rsidP="00FA34BD">
      <w:pPr>
        <w:pStyle w:val="1"/>
      </w:pPr>
      <w:bookmarkStart w:id="53" w:name="_Toc475604435"/>
      <w:r w:rsidRPr="001F33F7">
        <w:lastRenderedPageBreak/>
        <w:t>13</w:t>
      </w:r>
      <w:r w:rsidRPr="001F33F7">
        <w:t>．教学合约</w:t>
      </w:r>
      <w:bookmarkEnd w:id="53"/>
    </w:p>
    <w:p w:rsidR="003B6615" w:rsidRPr="001F33F7" w:rsidRDefault="003B6615" w:rsidP="00FA34BD">
      <w:pPr>
        <w:pStyle w:val="2"/>
        <w:rPr>
          <w:rFonts w:ascii="Times New Roman" w:hAnsi="Times New Roman"/>
        </w:rPr>
      </w:pPr>
      <w:bookmarkStart w:id="54" w:name="_Toc475604436"/>
      <w:r w:rsidRPr="001F33F7">
        <w:rPr>
          <w:rFonts w:ascii="Times New Roman" w:hAnsi="Times New Roman"/>
        </w:rPr>
        <w:t>13.1</w:t>
      </w:r>
      <w:r w:rsidRPr="001F33F7">
        <w:rPr>
          <w:rFonts w:ascii="Times New Roman" w:hAnsi="Times New Roman"/>
        </w:rPr>
        <w:t>教师作出师德师风承诺</w:t>
      </w:r>
      <w:bookmarkEnd w:id="54"/>
    </w:p>
    <w:p w:rsidR="003B6615" w:rsidRPr="001F33F7" w:rsidRDefault="003B6615" w:rsidP="00FA34BD">
      <w:pPr>
        <w:spacing w:line="540" w:lineRule="exact"/>
        <w:ind w:firstLineChars="200" w:firstLine="562"/>
        <w:rPr>
          <w:rFonts w:eastAsiaTheme="minorEastAsia"/>
          <w:b/>
          <w:color w:val="000000" w:themeColor="text1"/>
          <w:sz w:val="28"/>
          <w:szCs w:val="28"/>
        </w:rPr>
      </w:pPr>
      <w:r w:rsidRPr="001F33F7">
        <w:rPr>
          <w:rFonts w:eastAsiaTheme="minorEastAsia"/>
          <w:b/>
          <w:color w:val="000000" w:themeColor="text1"/>
          <w:sz w:val="28"/>
          <w:szCs w:val="28"/>
        </w:rPr>
        <w:t>爱与责任是为师之本</w:t>
      </w:r>
      <w:r w:rsidRPr="001F33F7">
        <w:rPr>
          <w:rFonts w:eastAsiaTheme="minorEastAsia"/>
          <w:b/>
          <w:color w:val="000000" w:themeColor="text1"/>
          <w:sz w:val="28"/>
          <w:szCs w:val="28"/>
        </w:rPr>
        <w:t>——</w:t>
      </w:r>
      <w:r w:rsidRPr="001F33F7">
        <w:rPr>
          <w:rFonts w:eastAsiaTheme="minorEastAsia"/>
          <w:b/>
          <w:color w:val="000000" w:themeColor="text1"/>
          <w:sz w:val="28"/>
          <w:szCs w:val="28"/>
        </w:rPr>
        <w:t>公平的爱所有学生，自觉担当教书育人</w:t>
      </w:r>
      <w:r w:rsidR="00BC695B" w:rsidRPr="001F33F7">
        <w:rPr>
          <w:rFonts w:eastAsiaTheme="minorEastAsia"/>
          <w:b/>
          <w:color w:val="000000" w:themeColor="text1"/>
          <w:sz w:val="28"/>
          <w:szCs w:val="28"/>
        </w:rPr>
        <w:t>的</w:t>
      </w:r>
      <w:r w:rsidR="00BC695B" w:rsidRPr="001F33F7">
        <w:rPr>
          <w:rFonts w:eastAsiaTheme="minorEastAsia"/>
          <w:b/>
          <w:color w:val="000000" w:themeColor="text1"/>
          <w:sz w:val="28"/>
          <w:szCs w:val="28"/>
        </w:rPr>
        <w:t>师者责任</w:t>
      </w:r>
      <w:r w:rsidR="00BC695B" w:rsidRPr="001F33F7">
        <w:rPr>
          <w:rFonts w:eastAsiaTheme="minorEastAsia"/>
          <w:b/>
          <w:color w:val="000000" w:themeColor="text1"/>
          <w:sz w:val="28"/>
          <w:szCs w:val="28"/>
        </w:rPr>
        <w:t>和</w:t>
      </w:r>
      <w:r w:rsidRPr="001F33F7">
        <w:rPr>
          <w:rFonts w:eastAsiaTheme="minorEastAsia"/>
          <w:b/>
          <w:color w:val="000000" w:themeColor="text1"/>
          <w:sz w:val="28"/>
          <w:szCs w:val="28"/>
        </w:rPr>
        <w:t>成就学生的</w:t>
      </w:r>
      <w:r w:rsidR="00BC695B" w:rsidRPr="001F33F7">
        <w:rPr>
          <w:rFonts w:eastAsiaTheme="minorEastAsia"/>
          <w:b/>
          <w:color w:val="000000" w:themeColor="text1"/>
          <w:sz w:val="28"/>
          <w:szCs w:val="28"/>
        </w:rPr>
        <w:t>最高</w:t>
      </w:r>
      <w:r w:rsidR="00154436" w:rsidRPr="001F33F7">
        <w:rPr>
          <w:rFonts w:eastAsiaTheme="minorEastAsia"/>
          <w:b/>
          <w:color w:val="000000" w:themeColor="text1"/>
          <w:sz w:val="28"/>
          <w:szCs w:val="28"/>
        </w:rPr>
        <w:t>职业价值</w:t>
      </w:r>
      <w:r w:rsidRPr="001F33F7">
        <w:rPr>
          <w:rFonts w:eastAsiaTheme="minorEastAsia"/>
          <w:b/>
          <w:color w:val="000000" w:themeColor="text1"/>
          <w:sz w:val="28"/>
          <w:szCs w:val="28"/>
        </w:rPr>
        <w:t>！</w:t>
      </w:r>
    </w:p>
    <w:p w:rsidR="003B6615" w:rsidRPr="001F33F7" w:rsidRDefault="003B6615" w:rsidP="00154436">
      <w:pPr>
        <w:pStyle w:val="2"/>
        <w:rPr>
          <w:rFonts w:ascii="Times New Roman" w:hAnsi="Times New Roman"/>
        </w:rPr>
      </w:pPr>
      <w:bookmarkStart w:id="55" w:name="_Toc475604437"/>
      <w:r w:rsidRPr="001F33F7">
        <w:rPr>
          <w:rFonts w:ascii="Times New Roman" w:hAnsi="Times New Roman"/>
        </w:rPr>
        <w:t>13.2</w:t>
      </w:r>
      <w:r w:rsidRPr="001F33F7">
        <w:rPr>
          <w:rFonts w:ascii="Times New Roman" w:hAnsi="Times New Roman"/>
        </w:rPr>
        <w:t>阅读课程实施大纲，理解其内容</w:t>
      </w:r>
      <w:bookmarkEnd w:id="55"/>
    </w:p>
    <w:p w:rsidR="003B6615" w:rsidRPr="001F33F7" w:rsidRDefault="003B6615" w:rsidP="003B6615">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大纲可作为学生课堂学习和老师课程教学之参考，而非束缚。大学教学应是自由的、开放的，带领学生领略学科魅力，增长见识，培养兴趣，而非知识灌输！</w:t>
      </w:r>
    </w:p>
    <w:p w:rsidR="003B6615" w:rsidRPr="001F33F7" w:rsidRDefault="003B6615" w:rsidP="00154436">
      <w:pPr>
        <w:pStyle w:val="2"/>
        <w:rPr>
          <w:rFonts w:ascii="Times New Roman" w:hAnsi="Times New Roman"/>
        </w:rPr>
      </w:pPr>
      <w:bookmarkStart w:id="56" w:name="_Toc475604438"/>
      <w:r w:rsidRPr="001F33F7">
        <w:rPr>
          <w:rFonts w:ascii="Times New Roman" w:hAnsi="Times New Roman"/>
        </w:rPr>
        <w:t>13.</w:t>
      </w:r>
      <w:r w:rsidR="00374929" w:rsidRPr="001F33F7">
        <w:rPr>
          <w:rFonts w:ascii="Times New Roman" w:hAnsi="Times New Roman"/>
        </w:rPr>
        <w:t>3</w:t>
      </w:r>
      <w:r w:rsidRPr="001F33F7">
        <w:rPr>
          <w:rFonts w:ascii="Times New Roman" w:hAnsi="Times New Roman"/>
        </w:rPr>
        <w:t>同意遵守课程实施大纲中阐述的标准和期望</w:t>
      </w:r>
      <w:bookmarkEnd w:id="56"/>
    </w:p>
    <w:p w:rsidR="00374929" w:rsidRPr="001F33F7" w:rsidRDefault="00374929" w:rsidP="00154436">
      <w:pPr>
        <w:spacing w:line="540" w:lineRule="exact"/>
        <w:ind w:firstLineChars="200" w:firstLine="560"/>
        <w:rPr>
          <w:rFonts w:eastAsiaTheme="minorEastAsia"/>
          <w:color w:val="000000" w:themeColor="text1"/>
          <w:sz w:val="28"/>
          <w:szCs w:val="28"/>
        </w:rPr>
      </w:pPr>
      <w:r w:rsidRPr="001F33F7">
        <w:rPr>
          <w:rFonts w:eastAsiaTheme="minorEastAsia"/>
          <w:color w:val="000000" w:themeColor="text1"/>
          <w:sz w:val="28"/>
          <w:szCs w:val="28"/>
        </w:rPr>
        <w:t>大学课堂是由教师根据学科理解进行主导和组织，学生可以就学习期望和形式提出建议，老师在不影响整体教学的情况下尽可能予以尊重。</w:t>
      </w:r>
    </w:p>
    <w:sectPr w:rsidR="00374929" w:rsidRPr="001F33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258" w:rsidRDefault="00584258" w:rsidP="00F301C0">
      <w:r>
        <w:separator/>
      </w:r>
    </w:p>
  </w:endnote>
  <w:endnote w:type="continuationSeparator" w:id="0">
    <w:p w:rsidR="00584258" w:rsidRDefault="00584258" w:rsidP="00F30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258" w:rsidRDefault="00584258" w:rsidP="00F301C0">
      <w:r>
        <w:separator/>
      </w:r>
    </w:p>
  </w:footnote>
  <w:footnote w:type="continuationSeparator" w:id="0">
    <w:p w:rsidR="00584258" w:rsidRDefault="00584258" w:rsidP="00F301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2D0D"/>
    <w:multiLevelType w:val="hybridMultilevel"/>
    <w:tmpl w:val="C4FC6A5C"/>
    <w:lvl w:ilvl="0" w:tplc="D5FA9294">
      <w:start w:val="2"/>
      <w:numFmt w:val="decimal"/>
      <w:lvlText w:val="%1."/>
      <w:lvlJc w:val="left"/>
      <w:pPr>
        <w:tabs>
          <w:tab w:val="num" w:pos="720"/>
        </w:tabs>
        <w:ind w:left="720" w:hanging="360"/>
      </w:pPr>
    </w:lvl>
    <w:lvl w:ilvl="1" w:tplc="E0221042">
      <w:start w:val="9"/>
      <w:numFmt w:val="japaneseCounting"/>
      <w:lvlText w:val="%2"/>
      <w:lvlJc w:val="left"/>
      <w:pPr>
        <w:tabs>
          <w:tab w:val="num" w:pos="1560"/>
        </w:tabs>
        <w:ind w:left="1560" w:hanging="480"/>
      </w:pPr>
      <w:rPr>
        <w:rFonts w:hint="default"/>
        <w:b/>
      </w:rPr>
    </w:lvl>
    <w:lvl w:ilvl="2" w:tplc="25AE0C20" w:tentative="1">
      <w:start w:val="1"/>
      <w:numFmt w:val="decimal"/>
      <w:lvlText w:val="%3."/>
      <w:lvlJc w:val="left"/>
      <w:pPr>
        <w:tabs>
          <w:tab w:val="num" w:pos="2160"/>
        </w:tabs>
        <w:ind w:left="2160" w:hanging="360"/>
      </w:pPr>
    </w:lvl>
    <w:lvl w:ilvl="3" w:tplc="AD1A342A" w:tentative="1">
      <w:start w:val="1"/>
      <w:numFmt w:val="decimal"/>
      <w:lvlText w:val="%4."/>
      <w:lvlJc w:val="left"/>
      <w:pPr>
        <w:tabs>
          <w:tab w:val="num" w:pos="2880"/>
        </w:tabs>
        <w:ind w:left="2880" w:hanging="360"/>
      </w:pPr>
    </w:lvl>
    <w:lvl w:ilvl="4" w:tplc="A4361EA2" w:tentative="1">
      <w:start w:val="1"/>
      <w:numFmt w:val="decimal"/>
      <w:lvlText w:val="%5."/>
      <w:lvlJc w:val="left"/>
      <w:pPr>
        <w:tabs>
          <w:tab w:val="num" w:pos="3600"/>
        </w:tabs>
        <w:ind w:left="3600" w:hanging="360"/>
      </w:pPr>
    </w:lvl>
    <w:lvl w:ilvl="5" w:tplc="B81EEBDA" w:tentative="1">
      <w:start w:val="1"/>
      <w:numFmt w:val="decimal"/>
      <w:lvlText w:val="%6."/>
      <w:lvlJc w:val="left"/>
      <w:pPr>
        <w:tabs>
          <w:tab w:val="num" w:pos="4320"/>
        </w:tabs>
        <w:ind w:left="4320" w:hanging="360"/>
      </w:pPr>
    </w:lvl>
    <w:lvl w:ilvl="6" w:tplc="BF303020" w:tentative="1">
      <w:start w:val="1"/>
      <w:numFmt w:val="decimal"/>
      <w:lvlText w:val="%7."/>
      <w:lvlJc w:val="left"/>
      <w:pPr>
        <w:tabs>
          <w:tab w:val="num" w:pos="5040"/>
        </w:tabs>
        <w:ind w:left="5040" w:hanging="360"/>
      </w:pPr>
    </w:lvl>
    <w:lvl w:ilvl="7" w:tplc="A858A8EA" w:tentative="1">
      <w:start w:val="1"/>
      <w:numFmt w:val="decimal"/>
      <w:lvlText w:val="%8."/>
      <w:lvlJc w:val="left"/>
      <w:pPr>
        <w:tabs>
          <w:tab w:val="num" w:pos="5760"/>
        </w:tabs>
        <w:ind w:left="5760" w:hanging="360"/>
      </w:pPr>
    </w:lvl>
    <w:lvl w:ilvl="8" w:tplc="9A5AEF78" w:tentative="1">
      <w:start w:val="1"/>
      <w:numFmt w:val="decimal"/>
      <w:lvlText w:val="%9."/>
      <w:lvlJc w:val="left"/>
      <w:pPr>
        <w:tabs>
          <w:tab w:val="num" w:pos="6480"/>
        </w:tabs>
        <w:ind w:left="6480" w:hanging="360"/>
      </w:pPr>
    </w:lvl>
  </w:abstractNum>
  <w:abstractNum w:abstractNumId="1">
    <w:nsid w:val="04B24D44"/>
    <w:multiLevelType w:val="hybridMultilevel"/>
    <w:tmpl w:val="1428A9BE"/>
    <w:lvl w:ilvl="0" w:tplc="25F2F97E">
      <w:start w:val="2"/>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514095F"/>
    <w:multiLevelType w:val="hybridMultilevel"/>
    <w:tmpl w:val="04A2F492"/>
    <w:lvl w:ilvl="0" w:tplc="248A17BC">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6E402FA"/>
    <w:multiLevelType w:val="hybridMultilevel"/>
    <w:tmpl w:val="2C18F8E6"/>
    <w:lvl w:ilvl="0" w:tplc="7852570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7C52E87"/>
    <w:multiLevelType w:val="hybridMultilevel"/>
    <w:tmpl w:val="E59ACE50"/>
    <w:lvl w:ilvl="0" w:tplc="75280844">
      <w:start w:val="1"/>
      <w:numFmt w:val="none"/>
      <w:lvlText w:val="一、"/>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EB144D2"/>
    <w:multiLevelType w:val="hybridMultilevel"/>
    <w:tmpl w:val="93FEF7AE"/>
    <w:lvl w:ilvl="0" w:tplc="52F27FA8">
      <w:start w:val="1"/>
      <w:numFmt w:val="japaneseCounting"/>
      <w:lvlText w:val="%1、"/>
      <w:lvlJc w:val="left"/>
      <w:pPr>
        <w:tabs>
          <w:tab w:val="num" w:pos="480"/>
        </w:tabs>
        <w:ind w:left="480" w:hanging="48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E305B93"/>
    <w:multiLevelType w:val="hybridMultilevel"/>
    <w:tmpl w:val="A7785396"/>
    <w:lvl w:ilvl="0" w:tplc="FAE4B0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E583BA1"/>
    <w:multiLevelType w:val="hybridMultilevel"/>
    <w:tmpl w:val="A48C1CF0"/>
    <w:lvl w:ilvl="0" w:tplc="AA8E9DC6">
      <w:start w:val="1"/>
      <w:numFmt w:val="decimal"/>
      <w:lvlText w:val="[%1]"/>
      <w:lvlJc w:val="left"/>
      <w:pPr>
        <w:tabs>
          <w:tab w:val="num" w:pos="624"/>
        </w:tabs>
        <w:ind w:left="624" w:hanging="62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141664B"/>
    <w:multiLevelType w:val="hybridMultilevel"/>
    <w:tmpl w:val="1B0A92E2"/>
    <w:lvl w:ilvl="0" w:tplc="84A2ACDE">
      <w:start w:val="1"/>
      <w:numFmt w:val="japaneseCounting"/>
      <w:lvlText w:val="%1、"/>
      <w:lvlJc w:val="left"/>
      <w:pPr>
        <w:tabs>
          <w:tab w:val="num" w:pos="420"/>
        </w:tabs>
        <w:ind w:left="420" w:hanging="420"/>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2740568"/>
    <w:multiLevelType w:val="hybridMultilevel"/>
    <w:tmpl w:val="4D10EA50"/>
    <w:lvl w:ilvl="0" w:tplc="DDBE68A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E506803"/>
    <w:multiLevelType w:val="hybridMultilevel"/>
    <w:tmpl w:val="468A8CBC"/>
    <w:lvl w:ilvl="0" w:tplc="EB0E13E2">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F6577C8"/>
    <w:multiLevelType w:val="hybridMultilevel"/>
    <w:tmpl w:val="0B9A723C"/>
    <w:lvl w:ilvl="0" w:tplc="E0F0E614">
      <w:start w:val="3"/>
      <w:numFmt w:val="decimal"/>
      <w:lvlText w:val="%1."/>
      <w:lvlJc w:val="left"/>
      <w:pPr>
        <w:tabs>
          <w:tab w:val="num" w:pos="720"/>
        </w:tabs>
        <w:ind w:left="720" w:hanging="360"/>
      </w:pPr>
    </w:lvl>
    <w:lvl w:ilvl="1" w:tplc="0E24C3EA" w:tentative="1">
      <w:start w:val="1"/>
      <w:numFmt w:val="decimal"/>
      <w:lvlText w:val="%2."/>
      <w:lvlJc w:val="left"/>
      <w:pPr>
        <w:tabs>
          <w:tab w:val="num" w:pos="1440"/>
        </w:tabs>
        <w:ind w:left="1440" w:hanging="360"/>
      </w:pPr>
    </w:lvl>
    <w:lvl w:ilvl="2" w:tplc="8C9CE142" w:tentative="1">
      <w:start w:val="1"/>
      <w:numFmt w:val="decimal"/>
      <w:lvlText w:val="%3."/>
      <w:lvlJc w:val="left"/>
      <w:pPr>
        <w:tabs>
          <w:tab w:val="num" w:pos="2160"/>
        </w:tabs>
        <w:ind w:left="2160" w:hanging="360"/>
      </w:pPr>
    </w:lvl>
    <w:lvl w:ilvl="3" w:tplc="4C0A9B12" w:tentative="1">
      <w:start w:val="1"/>
      <w:numFmt w:val="decimal"/>
      <w:lvlText w:val="%4."/>
      <w:lvlJc w:val="left"/>
      <w:pPr>
        <w:tabs>
          <w:tab w:val="num" w:pos="2880"/>
        </w:tabs>
        <w:ind w:left="2880" w:hanging="360"/>
      </w:pPr>
    </w:lvl>
    <w:lvl w:ilvl="4" w:tplc="6E52BFE6" w:tentative="1">
      <w:start w:val="1"/>
      <w:numFmt w:val="decimal"/>
      <w:lvlText w:val="%5."/>
      <w:lvlJc w:val="left"/>
      <w:pPr>
        <w:tabs>
          <w:tab w:val="num" w:pos="3600"/>
        </w:tabs>
        <w:ind w:left="3600" w:hanging="360"/>
      </w:pPr>
    </w:lvl>
    <w:lvl w:ilvl="5" w:tplc="5076475A" w:tentative="1">
      <w:start w:val="1"/>
      <w:numFmt w:val="decimal"/>
      <w:lvlText w:val="%6."/>
      <w:lvlJc w:val="left"/>
      <w:pPr>
        <w:tabs>
          <w:tab w:val="num" w:pos="4320"/>
        </w:tabs>
        <w:ind w:left="4320" w:hanging="360"/>
      </w:pPr>
    </w:lvl>
    <w:lvl w:ilvl="6" w:tplc="9ED85A5E" w:tentative="1">
      <w:start w:val="1"/>
      <w:numFmt w:val="decimal"/>
      <w:lvlText w:val="%7."/>
      <w:lvlJc w:val="left"/>
      <w:pPr>
        <w:tabs>
          <w:tab w:val="num" w:pos="5040"/>
        </w:tabs>
        <w:ind w:left="5040" w:hanging="360"/>
      </w:pPr>
    </w:lvl>
    <w:lvl w:ilvl="7" w:tplc="545E31C0" w:tentative="1">
      <w:start w:val="1"/>
      <w:numFmt w:val="decimal"/>
      <w:lvlText w:val="%8."/>
      <w:lvlJc w:val="left"/>
      <w:pPr>
        <w:tabs>
          <w:tab w:val="num" w:pos="5760"/>
        </w:tabs>
        <w:ind w:left="5760" w:hanging="360"/>
      </w:pPr>
    </w:lvl>
    <w:lvl w:ilvl="8" w:tplc="20EEB704" w:tentative="1">
      <w:start w:val="1"/>
      <w:numFmt w:val="decimal"/>
      <w:lvlText w:val="%9."/>
      <w:lvlJc w:val="left"/>
      <w:pPr>
        <w:tabs>
          <w:tab w:val="num" w:pos="6480"/>
        </w:tabs>
        <w:ind w:left="6480" w:hanging="360"/>
      </w:pPr>
    </w:lvl>
  </w:abstractNum>
  <w:abstractNum w:abstractNumId="12">
    <w:nsid w:val="30C70C7F"/>
    <w:multiLevelType w:val="hybridMultilevel"/>
    <w:tmpl w:val="3C2815B2"/>
    <w:lvl w:ilvl="0" w:tplc="3DB474D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11C46B9"/>
    <w:multiLevelType w:val="hybridMultilevel"/>
    <w:tmpl w:val="3198EC66"/>
    <w:lvl w:ilvl="0" w:tplc="9252BE68">
      <w:start w:val="3"/>
      <w:numFmt w:val="decimal"/>
      <w:lvlText w:val="%1、"/>
      <w:lvlJc w:val="left"/>
      <w:pPr>
        <w:tabs>
          <w:tab w:val="num" w:pos="1259"/>
        </w:tabs>
        <w:ind w:left="1259" w:hanging="360"/>
      </w:pPr>
      <w:rPr>
        <w:rFonts w:hint="eastAsia"/>
      </w:rPr>
    </w:lvl>
    <w:lvl w:ilvl="1" w:tplc="04090019" w:tentative="1">
      <w:start w:val="1"/>
      <w:numFmt w:val="lowerLetter"/>
      <w:lvlText w:val="%2)"/>
      <w:lvlJc w:val="left"/>
      <w:pPr>
        <w:tabs>
          <w:tab w:val="num" w:pos="1739"/>
        </w:tabs>
        <w:ind w:left="1739" w:hanging="420"/>
      </w:pPr>
    </w:lvl>
    <w:lvl w:ilvl="2" w:tplc="0409001B" w:tentative="1">
      <w:start w:val="1"/>
      <w:numFmt w:val="lowerRoman"/>
      <w:lvlText w:val="%3."/>
      <w:lvlJc w:val="right"/>
      <w:pPr>
        <w:tabs>
          <w:tab w:val="num" w:pos="2159"/>
        </w:tabs>
        <w:ind w:left="2159" w:hanging="420"/>
      </w:pPr>
    </w:lvl>
    <w:lvl w:ilvl="3" w:tplc="0409000F" w:tentative="1">
      <w:start w:val="1"/>
      <w:numFmt w:val="decimal"/>
      <w:lvlText w:val="%4."/>
      <w:lvlJc w:val="left"/>
      <w:pPr>
        <w:tabs>
          <w:tab w:val="num" w:pos="2579"/>
        </w:tabs>
        <w:ind w:left="2579" w:hanging="420"/>
      </w:pPr>
    </w:lvl>
    <w:lvl w:ilvl="4" w:tplc="04090019" w:tentative="1">
      <w:start w:val="1"/>
      <w:numFmt w:val="lowerLetter"/>
      <w:lvlText w:val="%5)"/>
      <w:lvlJc w:val="left"/>
      <w:pPr>
        <w:tabs>
          <w:tab w:val="num" w:pos="2999"/>
        </w:tabs>
        <w:ind w:left="2999" w:hanging="420"/>
      </w:pPr>
    </w:lvl>
    <w:lvl w:ilvl="5" w:tplc="0409001B" w:tentative="1">
      <w:start w:val="1"/>
      <w:numFmt w:val="lowerRoman"/>
      <w:lvlText w:val="%6."/>
      <w:lvlJc w:val="right"/>
      <w:pPr>
        <w:tabs>
          <w:tab w:val="num" w:pos="3419"/>
        </w:tabs>
        <w:ind w:left="3419" w:hanging="420"/>
      </w:pPr>
    </w:lvl>
    <w:lvl w:ilvl="6" w:tplc="0409000F" w:tentative="1">
      <w:start w:val="1"/>
      <w:numFmt w:val="decimal"/>
      <w:lvlText w:val="%7."/>
      <w:lvlJc w:val="left"/>
      <w:pPr>
        <w:tabs>
          <w:tab w:val="num" w:pos="3839"/>
        </w:tabs>
        <w:ind w:left="3839" w:hanging="420"/>
      </w:pPr>
    </w:lvl>
    <w:lvl w:ilvl="7" w:tplc="04090019" w:tentative="1">
      <w:start w:val="1"/>
      <w:numFmt w:val="lowerLetter"/>
      <w:lvlText w:val="%8)"/>
      <w:lvlJc w:val="left"/>
      <w:pPr>
        <w:tabs>
          <w:tab w:val="num" w:pos="4259"/>
        </w:tabs>
        <w:ind w:left="4259" w:hanging="420"/>
      </w:pPr>
    </w:lvl>
    <w:lvl w:ilvl="8" w:tplc="0409001B" w:tentative="1">
      <w:start w:val="1"/>
      <w:numFmt w:val="lowerRoman"/>
      <w:lvlText w:val="%9."/>
      <w:lvlJc w:val="right"/>
      <w:pPr>
        <w:tabs>
          <w:tab w:val="num" w:pos="4679"/>
        </w:tabs>
        <w:ind w:left="4679" w:hanging="420"/>
      </w:pPr>
    </w:lvl>
  </w:abstractNum>
  <w:abstractNum w:abstractNumId="14">
    <w:nsid w:val="31566CE8"/>
    <w:multiLevelType w:val="hybridMultilevel"/>
    <w:tmpl w:val="E4926D2E"/>
    <w:lvl w:ilvl="0" w:tplc="8FA658E6">
      <w:start w:val="3"/>
      <w:numFmt w:val="japaneseCounting"/>
      <w:lvlText w:val="第%1节"/>
      <w:lvlJc w:val="left"/>
      <w:pPr>
        <w:tabs>
          <w:tab w:val="num" w:pos="840"/>
        </w:tabs>
        <w:ind w:left="840" w:hanging="8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319A2CA9"/>
    <w:multiLevelType w:val="hybridMultilevel"/>
    <w:tmpl w:val="3B488ADC"/>
    <w:lvl w:ilvl="0" w:tplc="ADCA92C8">
      <w:start w:val="1"/>
      <w:numFmt w:val="decimal"/>
      <w:lvlText w:val="%1."/>
      <w:lvlJc w:val="left"/>
      <w:pPr>
        <w:tabs>
          <w:tab w:val="num" w:pos="720"/>
        </w:tabs>
        <w:ind w:left="720" w:hanging="360"/>
      </w:pPr>
    </w:lvl>
    <w:lvl w:ilvl="1" w:tplc="6DBC61C4" w:tentative="1">
      <w:start w:val="1"/>
      <w:numFmt w:val="decimal"/>
      <w:lvlText w:val="%2."/>
      <w:lvlJc w:val="left"/>
      <w:pPr>
        <w:tabs>
          <w:tab w:val="num" w:pos="1440"/>
        </w:tabs>
        <w:ind w:left="1440" w:hanging="360"/>
      </w:pPr>
    </w:lvl>
    <w:lvl w:ilvl="2" w:tplc="1C02FAA2" w:tentative="1">
      <w:start w:val="1"/>
      <w:numFmt w:val="decimal"/>
      <w:lvlText w:val="%3."/>
      <w:lvlJc w:val="left"/>
      <w:pPr>
        <w:tabs>
          <w:tab w:val="num" w:pos="2160"/>
        </w:tabs>
        <w:ind w:left="2160" w:hanging="360"/>
      </w:pPr>
    </w:lvl>
    <w:lvl w:ilvl="3" w:tplc="AE48B3BE" w:tentative="1">
      <w:start w:val="1"/>
      <w:numFmt w:val="decimal"/>
      <w:lvlText w:val="%4."/>
      <w:lvlJc w:val="left"/>
      <w:pPr>
        <w:tabs>
          <w:tab w:val="num" w:pos="2880"/>
        </w:tabs>
        <w:ind w:left="2880" w:hanging="360"/>
      </w:pPr>
    </w:lvl>
    <w:lvl w:ilvl="4" w:tplc="1B7238F4" w:tentative="1">
      <w:start w:val="1"/>
      <w:numFmt w:val="decimal"/>
      <w:lvlText w:val="%5."/>
      <w:lvlJc w:val="left"/>
      <w:pPr>
        <w:tabs>
          <w:tab w:val="num" w:pos="3600"/>
        </w:tabs>
        <w:ind w:left="3600" w:hanging="360"/>
      </w:pPr>
    </w:lvl>
    <w:lvl w:ilvl="5" w:tplc="74A6837A" w:tentative="1">
      <w:start w:val="1"/>
      <w:numFmt w:val="decimal"/>
      <w:lvlText w:val="%6."/>
      <w:lvlJc w:val="left"/>
      <w:pPr>
        <w:tabs>
          <w:tab w:val="num" w:pos="4320"/>
        </w:tabs>
        <w:ind w:left="4320" w:hanging="360"/>
      </w:pPr>
    </w:lvl>
    <w:lvl w:ilvl="6" w:tplc="791EDAC8" w:tentative="1">
      <w:start w:val="1"/>
      <w:numFmt w:val="decimal"/>
      <w:lvlText w:val="%7."/>
      <w:lvlJc w:val="left"/>
      <w:pPr>
        <w:tabs>
          <w:tab w:val="num" w:pos="5040"/>
        </w:tabs>
        <w:ind w:left="5040" w:hanging="360"/>
      </w:pPr>
    </w:lvl>
    <w:lvl w:ilvl="7" w:tplc="BDE6D572" w:tentative="1">
      <w:start w:val="1"/>
      <w:numFmt w:val="decimal"/>
      <w:lvlText w:val="%8."/>
      <w:lvlJc w:val="left"/>
      <w:pPr>
        <w:tabs>
          <w:tab w:val="num" w:pos="5760"/>
        </w:tabs>
        <w:ind w:left="5760" w:hanging="360"/>
      </w:pPr>
    </w:lvl>
    <w:lvl w:ilvl="8" w:tplc="11BEE838" w:tentative="1">
      <w:start w:val="1"/>
      <w:numFmt w:val="decimal"/>
      <w:lvlText w:val="%9."/>
      <w:lvlJc w:val="left"/>
      <w:pPr>
        <w:tabs>
          <w:tab w:val="num" w:pos="6480"/>
        </w:tabs>
        <w:ind w:left="6480" w:hanging="360"/>
      </w:pPr>
    </w:lvl>
  </w:abstractNum>
  <w:abstractNum w:abstractNumId="16">
    <w:nsid w:val="330167E5"/>
    <w:multiLevelType w:val="hybridMultilevel"/>
    <w:tmpl w:val="6EA898F2"/>
    <w:lvl w:ilvl="0" w:tplc="2444D1E2">
      <w:start w:val="1"/>
      <w:numFmt w:val="decimal"/>
      <w:lvlText w:val="%1、"/>
      <w:lvlJc w:val="left"/>
      <w:pPr>
        <w:tabs>
          <w:tab w:val="num" w:pos="2400"/>
        </w:tabs>
        <w:ind w:left="2400" w:hanging="360"/>
      </w:pPr>
      <w:rPr>
        <w:rFonts w:hint="eastAsia"/>
      </w:rPr>
    </w:lvl>
    <w:lvl w:ilvl="1" w:tplc="04090019" w:tentative="1">
      <w:start w:val="1"/>
      <w:numFmt w:val="lowerLetter"/>
      <w:lvlText w:val="%2)"/>
      <w:lvlJc w:val="left"/>
      <w:pPr>
        <w:tabs>
          <w:tab w:val="num" w:pos="2880"/>
        </w:tabs>
        <w:ind w:left="2880" w:hanging="420"/>
      </w:pPr>
    </w:lvl>
    <w:lvl w:ilvl="2" w:tplc="0409001B" w:tentative="1">
      <w:start w:val="1"/>
      <w:numFmt w:val="lowerRoman"/>
      <w:lvlText w:val="%3."/>
      <w:lvlJc w:val="right"/>
      <w:pPr>
        <w:tabs>
          <w:tab w:val="num" w:pos="3300"/>
        </w:tabs>
        <w:ind w:left="3300" w:hanging="420"/>
      </w:pPr>
    </w:lvl>
    <w:lvl w:ilvl="3" w:tplc="0409000F" w:tentative="1">
      <w:start w:val="1"/>
      <w:numFmt w:val="decimal"/>
      <w:lvlText w:val="%4."/>
      <w:lvlJc w:val="left"/>
      <w:pPr>
        <w:tabs>
          <w:tab w:val="num" w:pos="3720"/>
        </w:tabs>
        <w:ind w:left="3720" w:hanging="420"/>
      </w:pPr>
    </w:lvl>
    <w:lvl w:ilvl="4" w:tplc="04090019" w:tentative="1">
      <w:start w:val="1"/>
      <w:numFmt w:val="lowerLetter"/>
      <w:lvlText w:val="%5)"/>
      <w:lvlJc w:val="left"/>
      <w:pPr>
        <w:tabs>
          <w:tab w:val="num" w:pos="4140"/>
        </w:tabs>
        <w:ind w:left="4140" w:hanging="420"/>
      </w:pPr>
    </w:lvl>
    <w:lvl w:ilvl="5" w:tplc="0409001B" w:tentative="1">
      <w:start w:val="1"/>
      <w:numFmt w:val="lowerRoman"/>
      <w:lvlText w:val="%6."/>
      <w:lvlJc w:val="right"/>
      <w:pPr>
        <w:tabs>
          <w:tab w:val="num" w:pos="4560"/>
        </w:tabs>
        <w:ind w:left="4560" w:hanging="420"/>
      </w:pPr>
    </w:lvl>
    <w:lvl w:ilvl="6" w:tplc="0409000F" w:tentative="1">
      <w:start w:val="1"/>
      <w:numFmt w:val="decimal"/>
      <w:lvlText w:val="%7."/>
      <w:lvlJc w:val="left"/>
      <w:pPr>
        <w:tabs>
          <w:tab w:val="num" w:pos="4980"/>
        </w:tabs>
        <w:ind w:left="4980" w:hanging="420"/>
      </w:pPr>
    </w:lvl>
    <w:lvl w:ilvl="7" w:tplc="04090019" w:tentative="1">
      <w:start w:val="1"/>
      <w:numFmt w:val="lowerLetter"/>
      <w:lvlText w:val="%8)"/>
      <w:lvlJc w:val="left"/>
      <w:pPr>
        <w:tabs>
          <w:tab w:val="num" w:pos="5400"/>
        </w:tabs>
        <w:ind w:left="5400" w:hanging="420"/>
      </w:pPr>
    </w:lvl>
    <w:lvl w:ilvl="8" w:tplc="0409001B" w:tentative="1">
      <w:start w:val="1"/>
      <w:numFmt w:val="lowerRoman"/>
      <w:lvlText w:val="%9."/>
      <w:lvlJc w:val="right"/>
      <w:pPr>
        <w:tabs>
          <w:tab w:val="num" w:pos="5820"/>
        </w:tabs>
        <w:ind w:left="5820" w:hanging="420"/>
      </w:pPr>
    </w:lvl>
  </w:abstractNum>
  <w:abstractNum w:abstractNumId="17">
    <w:nsid w:val="3CE8627D"/>
    <w:multiLevelType w:val="hybridMultilevel"/>
    <w:tmpl w:val="BC024328"/>
    <w:lvl w:ilvl="0" w:tplc="CACC7F04">
      <w:start w:val="1"/>
      <w:numFmt w:val="japaneseCounting"/>
      <w:lvlText w:val="%1、"/>
      <w:lvlJc w:val="left"/>
      <w:pPr>
        <w:tabs>
          <w:tab w:val="num" w:pos="480"/>
        </w:tabs>
        <w:ind w:left="480" w:hanging="480"/>
      </w:pPr>
      <w:rPr>
        <w:rFonts w:hint="eastAsia"/>
      </w:rPr>
    </w:lvl>
    <w:lvl w:ilvl="1" w:tplc="F208A8D8">
      <w:start w:val="1"/>
      <w:numFmt w:val="japaneseCounting"/>
      <w:lvlText w:val="（%2）"/>
      <w:lvlJc w:val="left"/>
      <w:pPr>
        <w:tabs>
          <w:tab w:val="num" w:pos="1140"/>
        </w:tabs>
        <w:ind w:left="1140" w:hanging="720"/>
      </w:pPr>
      <w:rPr>
        <w:rFonts w:hint="eastAsia"/>
      </w:rPr>
    </w:lvl>
    <w:lvl w:ilvl="2" w:tplc="B7ACDB74">
      <w:start w:val="1"/>
      <w:numFmt w:val="japaneseCounting"/>
      <w:lvlText w:val="《%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499100FE"/>
    <w:multiLevelType w:val="hybridMultilevel"/>
    <w:tmpl w:val="790AE36C"/>
    <w:lvl w:ilvl="0" w:tplc="6CA6A5F6">
      <w:start w:val="1"/>
      <w:numFmt w:val="bullet"/>
      <w:lvlText w:val=""/>
      <w:lvlJc w:val="left"/>
      <w:pPr>
        <w:tabs>
          <w:tab w:val="num" w:pos="720"/>
        </w:tabs>
        <w:ind w:left="720" w:hanging="360"/>
      </w:pPr>
      <w:rPr>
        <w:rFonts w:ascii="Wingdings" w:hAnsi="Wingdings" w:hint="default"/>
      </w:rPr>
    </w:lvl>
    <w:lvl w:ilvl="1" w:tplc="5C8A7F2A" w:tentative="1">
      <w:start w:val="1"/>
      <w:numFmt w:val="bullet"/>
      <w:lvlText w:val=""/>
      <w:lvlJc w:val="left"/>
      <w:pPr>
        <w:tabs>
          <w:tab w:val="num" w:pos="1440"/>
        </w:tabs>
        <w:ind w:left="1440" w:hanging="360"/>
      </w:pPr>
      <w:rPr>
        <w:rFonts w:ascii="Wingdings" w:hAnsi="Wingdings" w:hint="default"/>
      </w:rPr>
    </w:lvl>
    <w:lvl w:ilvl="2" w:tplc="CD8CEDA6" w:tentative="1">
      <w:start w:val="1"/>
      <w:numFmt w:val="bullet"/>
      <w:lvlText w:val=""/>
      <w:lvlJc w:val="left"/>
      <w:pPr>
        <w:tabs>
          <w:tab w:val="num" w:pos="2160"/>
        </w:tabs>
        <w:ind w:left="2160" w:hanging="360"/>
      </w:pPr>
      <w:rPr>
        <w:rFonts w:ascii="Wingdings" w:hAnsi="Wingdings" w:hint="default"/>
      </w:rPr>
    </w:lvl>
    <w:lvl w:ilvl="3" w:tplc="A3D815FE" w:tentative="1">
      <w:start w:val="1"/>
      <w:numFmt w:val="bullet"/>
      <w:lvlText w:val=""/>
      <w:lvlJc w:val="left"/>
      <w:pPr>
        <w:tabs>
          <w:tab w:val="num" w:pos="2880"/>
        </w:tabs>
        <w:ind w:left="2880" w:hanging="360"/>
      </w:pPr>
      <w:rPr>
        <w:rFonts w:ascii="Wingdings" w:hAnsi="Wingdings" w:hint="default"/>
      </w:rPr>
    </w:lvl>
    <w:lvl w:ilvl="4" w:tplc="00B21960" w:tentative="1">
      <w:start w:val="1"/>
      <w:numFmt w:val="bullet"/>
      <w:lvlText w:val=""/>
      <w:lvlJc w:val="left"/>
      <w:pPr>
        <w:tabs>
          <w:tab w:val="num" w:pos="3600"/>
        </w:tabs>
        <w:ind w:left="3600" w:hanging="360"/>
      </w:pPr>
      <w:rPr>
        <w:rFonts w:ascii="Wingdings" w:hAnsi="Wingdings" w:hint="default"/>
      </w:rPr>
    </w:lvl>
    <w:lvl w:ilvl="5" w:tplc="D8D281D0" w:tentative="1">
      <w:start w:val="1"/>
      <w:numFmt w:val="bullet"/>
      <w:lvlText w:val=""/>
      <w:lvlJc w:val="left"/>
      <w:pPr>
        <w:tabs>
          <w:tab w:val="num" w:pos="4320"/>
        </w:tabs>
        <w:ind w:left="4320" w:hanging="360"/>
      </w:pPr>
      <w:rPr>
        <w:rFonts w:ascii="Wingdings" w:hAnsi="Wingdings" w:hint="default"/>
      </w:rPr>
    </w:lvl>
    <w:lvl w:ilvl="6" w:tplc="95485790" w:tentative="1">
      <w:start w:val="1"/>
      <w:numFmt w:val="bullet"/>
      <w:lvlText w:val=""/>
      <w:lvlJc w:val="left"/>
      <w:pPr>
        <w:tabs>
          <w:tab w:val="num" w:pos="5040"/>
        </w:tabs>
        <w:ind w:left="5040" w:hanging="360"/>
      </w:pPr>
      <w:rPr>
        <w:rFonts w:ascii="Wingdings" w:hAnsi="Wingdings" w:hint="default"/>
      </w:rPr>
    </w:lvl>
    <w:lvl w:ilvl="7" w:tplc="C7B05E5C" w:tentative="1">
      <w:start w:val="1"/>
      <w:numFmt w:val="bullet"/>
      <w:lvlText w:val=""/>
      <w:lvlJc w:val="left"/>
      <w:pPr>
        <w:tabs>
          <w:tab w:val="num" w:pos="5760"/>
        </w:tabs>
        <w:ind w:left="5760" w:hanging="360"/>
      </w:pPr>
      <w:rPr>
        <w:rFonts w:ascii="Wingdings" w:hAnsi="Wingdings" w:hint="default"/>
      </w:rPr>
    </w:lvl>
    <w:lvl w:ilvl="8" w:tplc="854E8F10" w:tentative="1">
      <w:start w:val="1"/>
      <w:numFmt w:val="bullet"/>
      <w:lvlText w:val=""/>
      <w:lvlJc w:val="left"/>
      <w:pPr>
        <w:tabs>
          <w:tab w:val="num" w:pos="6480"/>
        </w:tabs>
        <w:ind w:left="6480" w:hanging="360"/>
      </w:pPr>
      <w:rPr>
        <w:rFonts w:ascii="Wingdings" w:hAnsi="Wingdings" w:hint="default"/>
      </w:rPr>
    </w:lvl>
  </w:abstractNum>
  <w:abstractNum w:abstractNumId="19">
    <w:nsid w:val="501C171C"/>
    <w:multiLevelType w:val="hybridMultilevel"/>
    <w:tmpl w:val="CF0CAEA6"/>
    <w:lvl w:ilvl="0" w:tplc="B4326F9E">
      <w:start w:val="1"/>
      <w:numFmt w:val="bullet"/>
      <w:lvlText w:val=""/>
      <w:lvlJc w:val="left"/>
      <w:pPr>
        <w:tabs>
          <w:tab w:val="num" w:pos="720"/>
        </w:tabs>
        <w:ind w:left="720" w:hanging="360"/>
      </w:pPr>
      <w:rPr>
        <w:rFonts w:ascii="Wingdings" w:hAnsi="Wingdings" w:hint="default"/>
      </w:rPr>
    </w:lvl>
    <w:lvl w:ilvl="1" w:tplc="7D769400" w:tentative="1">
      <w:start w:val="1"/>
      <w:numFmt w:val="bullet"/>
      <w:lvlText w:val=""/>
      <w:lvlJc w:val="left"/>
      <w:pPr>
        <w:tabs>
          <w:tab w:val="num" w:pos="1440"/>
        </w:tabs>
        <w:ind w:left="1440" w:hanging="360"/>
      </w:pPr>
      <w:rPr>
        <w:rFonts w:ascii="Wingdings" w:hAnsi="Wingdings" w:hint="default"/>
      </w:rPr>
    </w:lvl>
    <w:lvl w:ilvl="2" w:tplc="2F925740" w:tentative="1">
      <w:start w:val="1"/>
      <w:numFmt w:val="bullet"/>
      <w:lvlText w:val=""/>
      <w:lvlJc w:val="left"/>
      <w:pPr>
        <w:tabs>
          <w:tab w:val="num" w:pos="2160"/>
        </w:tabs>
        <w:ind w:left="2160" w:hanging="360"/>
      </w:pPr>
      <w:rPr>
        <w:rFonts w:ascii="Wingdings" w:hAnsi="Wingdings" w:hint="default"/>
      </w:rPr>
    </w:lvl>
    <w:lvl w:ilvl="3" w:tplc="8F90EA32" w:tentative="1">
      <w:start w:val="1"/>
      <w:numFmt w:val="bullet"/>
      <w:lvlText w:val=""/>
      <w:lvlJc w:val="left"/>
      <w:pPr>
        <w:tabs>
          <w:tab w:val="num" w:pos="2880"/>
        </w:tabs>
        <w:ind w:left="2880" w:hanging="360"/>
      </w:pPr>
      <w:rPr>
        <w:rFonts w:ascii="Wingdings" w:hAnsi="Wingdings" w:hint="default"/>
      </w:rPr>
    </w:lvl>
    <w:lvl w:ilvl="4" w:tplc="131698A0" w:tentative="1">
      <w:start w:val="1"/>
      <w:numFmt w:val="bullet"/>
      <w:lvlText w:val=""/>
      <w:lvlJc w:val="left"/>
      <w:pPr>
        <w:tabs>
          <w:tab w:val="num" w:pos="3600"/>
        </w:tabs>
        <w:ind w:left="3600" w:hanging="360"/>
      </w:pPr>
      <w:rPr>
        <w:rFonts w:ascii="Wingdings" w:hAnsi="Wingdings" w:hint="default"/>
      </w:rPr>
    </w:lvl>
    <w:lvl w:ilvl="5" w:tplc="BE0C8CEC" w:tentative="1">
      <w:start w:val="1"/>
      <w:numFmt w:val="bullet"/>
      <w:lvlText w:val=""/>
      <w:lvlJc w:val="left"/>
      <w:pPr>
        <w:tabs>
          <w:tab w:val="num" w:pos="4320"/>
        </w:tabs>
        <w:ind w:left="4320" w:hanging="360"/>
      </w:pPr>
      <w:rPr>
        <w:rFonts w:ascii="Wingdings" w:hAnsi="Wingdings" w:hint="default"/>
      </w:rPr>
    </w:lvl>
    <w:lvl w:ilvl="6" w:tplc="CBDAF040" w:tentative="1">
      <w:start w:val="1"/>
      <w:numFmt w:val="bullet"/>
      <w:lvlText w:val=""/>
      <w:lvlJc w:val="left"/>
      <w:pPr>
        <w:tabs>
          <w:tab w:val="num" w:pos="5040"/>
        </w:tabs>
        <w:ind w:left="5040" w:hanging="360"/>
      </w:pPr>
      <w:rPr>
        <w:rFonts w:ascii="Wingdings" w:hAnsi="Wingdings" w:hint="default"/>
      </w:rPr>
    </w:lvl>
    <w:lvl w:ilvl="7" w:tplc="6A0244B0" w:tentative="1">
      <w:start w:val="1"/>
      <w:numFmt w:val="bullet"/>
      <w:lvlText w:val=""/>
      <w:lvlJc w:val="left"/>
      <w:pPr>
        <w:tabs>
          <w:tab w:val="num" w:pos="5760"/>
        </w:tabs>
        <w:ind w:left="5760" w:hanging="360"/>
      </w:pPr>
      <w:rPr>
        <w:rFonts w:ascii="Wingdings" w:hAnsi="Wingdings" w:hint="default"/>
      </w:rPr>
    </w:lvl>
    <w:lvl w:ilvl="8" w:tplc="A2F2B9D2" w:tentative="1">
      <w:start w:val="1"/>
      <w:numFmt w:val="bullet"/>
      <w:lvlText w:val=""/>
      <w:lvlJc w:val="left"/>
      <w:pPr>
        <w:tabs>
          <w:tab w:val="num" w:pos="6480"/>
        </w:tabs>
        <w:ind w:left="6480" w:hanging="360"/>
      </w:pPr>
      <w:rPr>
        <w:rFonts w:ascii="Wingdings" w:hAnsi="Wingdings" w:hint="default"/>
      </w:rPr>
    </w:lvl>
  </w:abstractNum>
  <w:abstractNum w:abstractNumId="20">
    <w:nsid w:val="510E56F6"/>
    <w:multiLevelType w:val="hybridMultilevel"/>
    <w:tmpl w:val="B9C0A550"/>
    <w:lvl w:ilvl="0" w:tplc="B49E8CA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53D601A7"/>
    <w:multiLevelType w:val="hybridMultilevel"/>
    <w:tmpl w:val="79845F6C"/>
    <w:lvl w:ilvl="0" w:tplc="62B64DC8">
      <w:start w:val="1"/>
      <w:numFmt w:val="japaneseCounting"/>
      <w:lvlText w:val="%1、"/>
      <w:lvlJc w:val="left"/>
      <w:pPr>
        <w:tabs>
          <w:tab w:val="num" w:pos="480"/>
        </w:tabs>
        <w:ind w:left="480" w:hanging="480"/>
      </w:pPr>
      <w:rPr>
        <w:rFonts w:hint="default"/>
      </w:rPr>
    </w:lvl>
    <w:lvl w:ilvl="1" w:tplc="07B62410">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E9A7A01"/>
    <w:multiLevelType w:val="hybridMultilevel"/>
    <w:tmpl w:val="5BBA49BE"/>
    <w:lvl w:ilvl="0" w:tplc="386259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1740F9"/>
    <w:multiLevelType w:val="hybridMultilevel"/>
    <w:tmpl w:val="E954DE74"/>
    <w:lvl w:ilvl="0" w:tplc="B49E8CA4">
      <w:start w:val="1"/>
      <w:numFmt w:val="decimal"/>
      <w:lvlText w:val="%1."/>
      <w:lvlJc w:val="left"/>
      <w:pPr>
        <w:tabs>
          <w:tab w:val="num" w:pos="360"/>
        </w:tabs>
        <w:ind w:left="360" w:hanging="360"/>
      </w:pPr>
      <w:rPr>
        <w:rFonts w:hint="default"/>
      </w:rPr>
    </w:lvl>
    <w:lvl w:ilvl="1" w:tplc="8F505232">
      <w:start w:val="5"/>
      <w:numFmt w:val="japaneseCounting"/>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7336A2A"/>
    <w:multiLevelType w:val="multilevel"/>
    <w:tmpl w:val="BAC2337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default"/>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5">
    <w:nsid w:val="687C2CEE"/>
    <w:multiLevelType w:val="hybridMultilevel"/>
    <w:tmpl w:val="57F48CBC"/>
    <w:lvl w:ilvl="0" w:tplc="A574BF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6F5C60D8"/>
    <w:multiLevelType w:val="hybridMultilevel"/>
    <w:tmpl w:val="0382D33E"/>
    <w:lvl w:ilvl="0" w:tplc="7D965A5C">
      <w:start w:val="6"/>
      <w:numFmt w:val="japaneseCounting"/>
      <w:lvlText w:val="第%1节"/>
      <w:lvlJc w:val="left"/>
      <w:pPr>
        <w:tabs>
          <w:tab w:val="num" w:pos="735"/>
        </w:tabs>
        <w:ind w:left="735" w:hanging="73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780F2AD7"/>
    <w:multiLevelType w:val="hybridMultilevel"/>
    <w:tmpl w:val="DC960B74"/>
    <w:lvl w:ilvl="0" w:tplc="AACA8474">
      <w:start w:val="1"/>
      <w:numFmt w:val="japaneseCounting"/>
      <w:lvlText w:val="%1、"/>
      <w:lvlJc w:val="left"/>
      <w:pPr>
        <w:tabs>
          <w:tab w:val="num" w:pos="480"/>
        </w:tabs>
        <w:ind w:left="480" w:hanging="480"/>
      </w:pPr>
      <w:rPr>
        <w:rFonts w:hint="eastAsia"/>
        <w:lang w:val="en-US"/>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8"/>
  </w:num>
  <w:num w:numId="2">
    <w:abstractNumId w:val="8"/>
  </w:num>
  <w:num w:numId="3">
    <w:abstractNumId w:val="23"/>
  </w:num>
  <w:num w:numId="4">
    <w:abstractNumId w:val="1"/>
  </w:num>
  <w:num w:numId="5">
    <w:abstractNumId w:val="6"/>
  </w:num>
  <w:num w:numId="6">
    <w:abstractNumId w:val="25"/>
  </w:num>
  <w:num w:numId="7">
    <w:abstractNumId w:val="13"/>
  </w:num>
  <w:num w:numId="8">
    <w:abstractNumId w:val="7"/>
  </w:num>
  <w:num w:numId="9">
    <w:abstractNumId w:val="27"/>
  </w:num>
  <w:num w:numId="10">
    <w:abstractNumId w:val="17"/>
  </w:num>
  <w:num w:numId="11">
    <w:abstractNumId w:val="16"/>
  </w:num>
  <w:num w:numId="12">
    <w:abstractNumId w:val="12"/>
  </w:num>
  <w:num w:numId="13">
    <w:abstractNumId w:val="2"/>
  </w:num>
  <w:num w:numId="14">
    <w:abstractNumId w:val="24"/>
  </w:num>
  <w:num w:numId="15">
    <w:abstractNumId w:val="19"/>
  </w:num>
  <w:num w:numId="16">
    <w:abstractNumId w:val="15"/>
  </w:num>
  <w:num w:numId="17">
    <w:abstractNumId w:val="0"/>
  </w:num>
  <w:num w:numId="18">
    <w:abstractNumId w:val="11"/>
  </w:num>
  <w:num w:numId="19">
    <w:abstractNumId w:val="20"/>
  </w:num>
  <w:num w:numId="20">
    <w:abstractNumId w:val="14"/>
  </w:num>
  <w:num w:numId="21">
    <w:abstractNumId w:val="5"/>
  </w:num>
  <w:num w:numId="22">
    <w:abstractNumId w:val="10"/>
  </w:num>
  <w:num w:numId="23">
    <w:abstractNumId w:val="21"/>
  </w:num>
  <w:num w:numId="24">
    <w:abstractNumId w:val="4"/>
  </w:num>
  <w:num w:numId="25">
    <w:abstractNumId w:val="22"/>
  </w:num>
  <w:num w:numId="26">
    <w:abstractNumId w:val="2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9"/>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1FB"/>
    <w:rsid w:val="000667BF"/>
    <w:rsid w:val="000F0F59"/>
    <w:rsid w:val="00154436"/>
    <w:rsid w:val="0017268A"/>
    <w:rsid w:val="001773CB"/>
    <w:rsid w:val="001F33F7"/>
    <w:rsid w:val="00207E7F"/>
    <w:rsid w:val="002601FB"/>
    <w:rsid w:val="002827FC"/>
    <w:rsid w:val="00283372"/>
    <w:rsid w:val="002E02D8"/>
    <w:rsid w:val="00374929"/>
    <w:rsid w:val="003B6615"/>
    <w:rsid w:val="003C7113"/>
    <w:rsid w:val="004B6F6B"/>
    <w:rsid w:val="00566E40"/>
    <w:rsid w:val="00573481"/>
    <w:rsid w:val="00584258"/>
    <w:rsid w:val="006501C9"/>
    <w:rsid w:val="0065038C"/>
    <w:rsid w:val="006C5198"/>
    <w:rsid w:val="006F6D1C"/>
    <w:rsid w:val="0098672E"/>
    <w:rsid w:val="0099735B"/>
    <w:rsid w:val="009F7611"/>
    <w:rsid w:val="00A6756F"/>
    <w:rsid w:val="00AF3AF0"/>
    <w:rsid w:val="00BC5EFC"/>
    <w:rsid w:val="00BC695B"/>
    <w:rsid w:val="00CC564E"/>
    <w:rsid w:val="00E259CC"/>
    <w:rsid w:val="00E539AD"/>
    <w:rsid w:val="00F301C0"/>
    <w:rsid w:val="00FA3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5852AF88-5EF9-4059-B22A-5110962E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1C0"/>
    <w:pPr>
      <w:widowControl w:val="0"/>
      <w:jc w:val="both"/>
    </w:pPr>
    <w:rPr>
      <w:rFonts w:ascii="Times New Roman" w:eastAsia="宋体" w:hAnsi="Times New Roman" w:cs="Times New Roman"/>
      <w:szCs w:val="24"/>
    </w:rPr>
  </w:style>
  <w:style w:type="paragraph" w:styleId="1">
    <w:name w:val="heading 1"/>
    <w:basedOn w:val="a"/>
    <w:next w:val="a"/>
    <w:link w:val="1Char"/>
    <w:qFormat/>
    <w:rsid w:val="00E539AD"/>
    <w:pPr>
      <w:keepNext/>
      <w:keepLines/>
      <w:spacing w:before="120" w:after="120" w:line="540" w:lineRule="exact"/>
      <w:jc w:val="left"/>
      <w:outlineLvl w:val="0"/>
    </w:pPr>
    <w:rPr>
      <w:b/>
      <w:kern w:val="44"/>
      <w:sz w:val="28"/>
      <w:szCs w:val="20"/>
    </w:rPr>
  </w:style>
  <w:style w:type="paragraph" w:styleId="2">
    <w:name w:val="heading 2"/>
    <w:basedOn w:val="a"/>
    <w:next w:val="a"/>
    <w:link w:val="2Char"/>
    <w:qFormat/>
    <w:rsid w:val="00FA34BD"/>
    <w:pPr>
      <w:keepNext/>
      <w:keepLines/>
      <w:spacing w:before="260" w:after="260" w:line="540" w:lineRule="exact"/>
      <w:outlineLvl w:val="1"/>
    </w:pPr>
    <w:rPr>
      <w:rFonts w:ascii="Arial" w:eastAsiaTheme="minorEastAsia" w:hAnsi="Arial"/>
      <w:bCs/>
      <w:sz w:val="28"/>
      <w:szCs w:val="32"/>
    </w:rPr>
  </w:style>
  <w:style w:type="paragraph" w:styleId="3">
    <w:name w:val="heading 3"/>
    <w:basedOn w:val="a"/>
    <w:next w:val="a"/>
    <w:link w:val="3Char"/>
    <w:qFormat/>
    <w:rsid w:val="0017268A"/>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basedOn w:val="a0"/>
    <w:link w:val="1"/>
    <w:rsid w:val="00E539AD"/>
    <w:rPr>
      <w:rFonts w:ascii="Times New Roman" w:eastAsia="宋体" w:hAnsi="Times New Roman" w:cs="Times New Roman"/>
      <w:b/>
      <w:kern w:val="44"/>
      <w:sz w:val="28"/>
      <w:szCs w:val="20"/>
    </w:rPr>
  </w:style>
  <w:style w:type="character" w:customStyle="1" w:styleId="2Char">
    <w:name w:val="标题 2 Char"/>
    <w:basedOn w:val="a0"/>
    <w:link w:val="2"/>
    <w:rsid w:val="00FA34BD"/>
    <w:rPr>
      <w:rFonts w:ascii="Arial" w:hAnsi="Arial" w:cs="Times New Roman"/>
      <w:bCs/>
      <w:sz w:val="28"/>
      <w:szCs w:val="32"/>
    </w:rPr>
  </w:style>
  <w:style w:type="character" w:customStyle="1" w:styleId="3Char">
    <w:name w:val="标题 3 Char"/>
    <w:basedOn w:val="a0"/>
    <w:link w:val="3"/>
    <w:rsid w:val="0017268A"/>
    <w:rPr>
      <w:rFonts w:ascii="Times New Roman" w:eastAsia="宋体" w:hAnsi="Times New Roman" w:cs="Times New Roman"/>
      <w:b/>
      <w:bCs/>
      <w:sz w:val="32"/>
      <w:szCs w:val="32"/>
    </w:rPr>
  </w:style>
  <w:style w:type="paragraph" w:styleId="a3">
    <w:name w:val="header"/>
    <w:basedOn w:val="a"/>
    <w:link w:val="Char"/>
    <w:unhideWhenUsed/>
    <w:rsid w:val="00F301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301C0"/>
    <w:rPr>
      <w:sz w:val="18"/>
      <w:szCs w:val="18"/>
    </w:rPr>
  </w:style>
  <w:style w:type="paragraph" w:styleId="a4">
    <w:name w:val="footer"/>
    <w:basedOn w:val="a"/>
    <w:link w:val="Char0"/>
    <w:unhideWhenUsed/>
    <w:rsid w:val="00F301C0"/>
    <w:pPr>
      <w:tabs>
        <w:tab w:val="center" w:pos="4153"/>
        <w:tab w:val="right" w:pos="8306"/>
      </w:tabs>
      <w:snapToGrid w:val="0"/>
      <w:jc w:val="left"/>
    </w:pPr>
    <w:rPr>
      <w:sz w:val="18"/>
      <w:szCs w:val="18"/>
    </w:rPr>
  </w:style>
  <w:style w:type="character" w:customStyle="1" w:styleId="Char0">
    <w:name w:val="页脚 Char"/>
    <w:basedOn w:val="a0"/>
    <w:link w:val="a4"/>
    <w:rsid w:val="00F301C0"/>
    <w:rPr>
      <w:sz w:val="18"/>
      <w:szCs w:val="18"/>
    </w:rPr>
  </w:style>
  <w:style w:type="paragraph" w:styleId="a5">
    <w:name w:val="Normal Indent"/>
    <w:basedOn w:val="a"/>
    <w:rsid w:val="0017268A"/>
    <w:pPr>
      <w:ind w:firstLine="420"/>
    </w:pPr>
    <w:rPr>
      <w:sz w:val="28"/>
      <w:szCs w:val="20"/>
    </w:rPr>
  </w:style>
  <w:style w:type="paragraph" w:styleId="a6">
    <w:name w:val="Body Text Indent"/>
    <w:basedOn w:val="a"/>
    <w:link w:val="Char1"/>
    <w:rsid w:val="0017268A"/>
    <w:pPr>
      <w:widowControl/>
      <w:spacing w:after="120"/>
      <w:ind w:leftChars="200" w:left="420"/>
      <w:jc w:val="left"/>
    </w:pPr>
    <w:rPr>
      <w:kern w:val="0"/>
      <w:sz w:val="20"/>
      <w:szCs w:val="20"/>
    </w:rPr>
  </w:style>
  <w:style w:type="character" w:customStyle="1" w:styleId="Char1">
    <w:name w:val="正文文本缩进 Char"/>
    <w:basedOn w:val="a0"/>
    <w:link w:val="a6"/>
    <w:rsid w:val="0017268A"/>
    <w:rPr>
      <w:rFonts w:ascii="Times New Roman" w:eastAsia="宋体" w:hAnsi="Times New Roman" w:cs="Times New Roman"/>
      <w:kern w:val="0"/>
      <w:sz w:val="20"/>
      <w:szCs w:val="20"/>
    </w:rPr>
  </w:style>
  <w:style w:type="paragraph" w:styleId="20">
    <w:name w:val="Body Text Indent 2"/>
    <w:basedOn w:val="a"/>
    <w:link w:val="2Char0"/>
    <w:rsid w:val="0017268A"/>
    <w:pPr>
      <w:spacing w:line="360" w:lineRule="auto"/>
      <w:ind w:firstLineChars="200" w:firstLine="420"/>
      <w:jc w:val="left"/>
    </w:pPr>
    <w:rPr>
      <w:szCs w:val="28"/>
    </w:rPr>
  </w:style>
  <w:style w:type="character" w:customStyle="1" w:styleId="2Char0">
    <w:name w:val="正文文本缩进 2 Char"/>
    <w:basedOn w:val="a0"/>
    <w:link w:val="20"/>
    <w:rsid w:val="0017268A"/>
    <w:rPr>
      <w:rFonts w:ascii="Times New Roman" w:eastAsia="宋体" w:hAnsi="Times New Roman" w:cs="Times New Roman"/>
      <w:szCs w:val="28"/>
    </w:rPr>
  </w:style>
  <w:style w:type="character" w:styleId="a7">
    <w:name w:val="page number"/>
    <w:basedOn w:val="a0"/>
    <w:rsid w:val="0017268A"/>
  </w:style>
  <w:style w:type="paragraph" w:styleId="TOC">
    <w:name w:val="TOC Heading"/>
    <w:basedOn w:val="1"/>
    <w:next w:val="a"/>
    <w:uiPriority w:val="39"/>
    <w:unhideWhenUsed/>
    <w:qFormat/>
    <w:rsid w:val="002E02D8"/>
    <w:pPr>
      <w:widowControl/>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10">
    <w:name w:val="toc 1"/>
    <w:basedOn w:val="a"/>
    <w:next w:val="a"/>
    <w:autoRedefine/>
    <w:uiPriority w:val="39"/>
    <w:unhideWhenUsed/>
    <w:rsid w:val="00AF3AF0"/>
    <w:pPr>
      <w:tabs>
        <w:tab w:val="right" w:leader="dot" w:pos="8296"/>
      </w:tabs>
      <w:spacing w:line="540" w:lineRule="exact"/>
    </w:pPr>
    <w:rPr>
      <w:b/>
      <w:noProof/>
      <w:sz w:val="28"/>
      <w:szCs w:val="28"/>
    </w:rPr>
  </w:style>
  <w:style w:type="character" w:styleId="a8">
    <w:name w:val="Hyperlink"/>
    <w:basedOn w:val="a0"/>
    <w:uiPriority w:val="99"/>
    <w:unhideWhenUsed/>
    <w:rsid w:val="00E539AD"/>
    <w:rPr>
      <w:color w:val="0563C1" w:themeColor="hyperlink"/>
      <w:u w:val="single"/>
    </w:rPr>
  </w:style>
  <w:style w:type="paragraph" w:styleId="21">
    <w:name w:val="toc 2"/>
    <w:basedOn w:val="a"/>
    <w:next w:val="a"/>
    <w:autoRedefine/>
    <w:uiPriority w:val="39"/>
    <w:unhideWhenUsed/>
    <w:rsid w:val="00A6756F"/>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150647">
      <w:bodyDiv w:val="1"/>
      <w:marLeft w:val="0"/>
      <w:marRight w:val="0"/>
      <w:marTop w:val="0"/>
      <w:marBottom w:val="0"/>
      <w:divBdr>
        <w:top w:val="none" w:sz="0" w:space="0" w:color="auto"/>
        <w:left w:val="none" w:sz="0" w:space="0" w:color="auto"/>
        <w:bottom w:val="none" w:sz="0" w:space="0" w:color="auto"/>
        <w:right w:val="none" w:sz="0" w:space="0" w:color="auto"/>
      </w:divBdr>
      <w:divsChild>
        <w:div w:id="1601452732">
          <w:marLeft w:val="547"/>
          <w:marRight w:val="0"/>
          <w:marTop w:val="115"/>
          <w:marBottom w:val="0"/>
          <w:divBdr>
            <w:top w:val="none" w:sz="0" w:space="0" w:color="auto"/>
            <w:left w:val="none" w:sz="0" w:space="0" w:color="auto"/>
            <w:bottom w:val="none" w:sz="0" w:space="0" w:color="auto"/>
            <w:right w:val="none" w:sz="0" w:space="0" w:color="auto"/>
          </w:divBdr>
        </w:div>
        <w:div w:id="148254934">
          <w:marLeft w:val="547"/>
          <w:marRight w:val="0"/>
          <w:marTop w:val="115"/>
          <w:marBottom w:val="0"/>
          <w:divBdr>
            <w:top w:val="none" w:sz="0" w:space="0" w:color="auto"/>
            <w:left w:val="none" w:sz="0" w:space="0" w:color="auto"/>
            <w:bottom w:val="none" w:sz="0" w:space="0" w:color="auto"/>
            <w:right w:val="none" w:sz="0" w:space="0" w:color="auto"/>
          </w:divBdr>
        </w:div>
      </w:divsChild>
    </w:div>
    <w:div w:id="759136149">
      <w:bodyDiv w:val="1"/>
      <w:marLeft w:val="0"/>
      <w:marRight w:val="0"/>
      <w:marTop w:val="0"/>
      <w:marBottom w:val="0"/>
      <w:divBdr>
        <w:top w:val="none" w:sz="0" w:space="0" w:color="auto"/>
        <w:left w:val="none" w:sz="0" w:space="0" w:color="auto"/>
        <w:bottom w:val="none" w:sz="0" w:space="0" w:color="auto"/>
        <w:right w:val="none" w:sz="0" w:space="0" w:color="auto"/>
      </w:divBdr>
      <w:divsChild>
        <w:div w:id="664672295">
          <w:marLeft w:val="0"/>
          <w:marRight w:val="0"/>
          <w:marTop w:val="0"/>
          <w:marBottom w:val="0"/>
          <w:divBdr>
            <w:top w:val="none" w:sz="0" w:space="0" w:color="auto"/>
            <w:left w:val="none" w:sz="0" w:space="0" w:color="auto"/>
            <w:bottom w:val="none" w:sz="0" w:space="0" w:color="auto"/>
            <w:right w:val="none" w:sz="0" w:space="0" w:color="auto"/>
          </w:divBdr>
        </w:div>
      </w:divsChild>
    </w:div>
    <w:div w:id="1056899610">
      <w:bodyDiv w:val="1"/>
      <w:marLeft w:val="0"/>
      <w:marRight w:val="0"/>
      <w:marTop w:val="0"/>
      <w:marBottom w:val="0"/>
      <w:divBdr>
        <w:top w:val="none" w:sz="0" w:space="0" w:color="auto"/>
        <w:left w:val="none" w:sz="0" w:space="0" w:color="auto"/>
        <w:bottom w:val="none" w:sz="0" w:space="0" w:color="auto"/>
        <w:right w:val="none" w:sz="0" w:space="0" w:color="auto"/>
      </w:divBdr>
      <w:divsChild>
        <w:div w:id="1226531144">
          <w:marLeft w:val="0"/>
          <w:marRight w:val="0"/>
          <w:marTop w:val="0"/>
          <w:marBottom w:val="0"/>
          <w:divBdr>
            <w:top w:val="none" w:sz="0" w:space="0" w:color="auto"/>
            <w:left w:val="none" w:sz="0" w:space="0" w:color="auto"/>
            <w:bottom w:val="none" w:sz="0" w:space="0" w:color="auto"/>
            <w:right w:val="none" w:sz="0" w:space="0" w:color="auto"/>
          </w:divBdr>
        </w:div>
      </w:divsChild>
    </w:div>
    <w:div w:id="1137262957">
      <w:bodyDiv w:val="1"/>
      <w:marLeft w:val="0"/>
      <w:marRight w:val="0"/>
      <w:marTop w:val="0"/>
      <w:marBottom w:val="0"/>
      <w:divBdr>
        <w:top w:val="none" w:sz="0" w:space="0" w:color="auto"/>
        <w:left w:val="none" w:sz="0" w:space="0" w:color="auto"/>
        <w:bottom w:val="none" w:sz="0" w:space="0" w:color="auto"/>
        <w:right w:val="none" w:sz="0" w:space="0" w:color="auto"/>
      </w:divBdr>
      <w:divsChild>
        <w:div w:id="266274198">
          <w:marLeft w:val="0"/>
          <w:marRight w:val="0"/>
          <w:marTop w:val="0"/>
          <w:marBottom w:val="0"/>
          <w:divBdr>
            <w:top w:val="none" w:sz="0" w:space="0" w:color="auto"/>
            <w:left w:val="none" w:sz="0" w:space="0" w:color="auto"/>
            <w:bottom w:val="none" w:sz="0" w:space="0" w:color="auto"/>
            <w:right w:val="none" w:sz="0" w:space="0" w:color="auto"/>
          </w:divBdr>
        </w:div>
      </w:divsChild>
    </w:div>
    <w:div w:id="1371414282">
      <w:bodyDiv w:val="1"/>
      <w:marLeft w:val="0"/>
      <w:marRight w:val="0"/>
      <w:marTop w:val="0"/>
      <w:marBottom w:val="0"/>
      <w:divBdr>
        <w:top w:val="none" w:sz="0" w:space="0" w:color="auto"/>
        <w:left w:val="none" w:sz="0" w:space="0" w:color="auto"/>
        <w:bottom w:val="none" w:sz="0" w:space="0" w:color="auto"/>
        <w:right w:val="none" w:sz="0" w:space="0" w:color="auto"/>
      </w:divBdr>
      <w:divsChild>
        <w:div w:id="1704164950">
          <w:marLeft w:val="0"/>
          <w:marRight w:val="0"/>
          <w:marTop w:val="0"/>
          <w:marBottom w:val="0"/>
          <w:divBdr>
            <w:top w:val="none" w:sz="0" w:space="0" w:color="auto"/>
            <w:left w:val="none" w:sz="0" w:space="0" w:color="auto"/>
            <w:bottom w:val="none" w:sz="0" w:space="0" w:color="auto"/>
            <w:right w:val="none" w:sz="0" w:space="0" w:color="auto"/>
          </w:divBdr>
        </w:div>
      </w:divsChild>
    </w:div>
    <w:div w:id="1705443836">
      <w:bodyDiv w:val="1"/>
      <w:marLeft w:val="0"/>
      <w:marRight w:val="0"/>
      <w:marTop w:val="0"/>
      <w:marBottom w:val="0"/>
      <w:divBdr>
        <w:top w:val="none" w:sz="0" w:space="0" w:color="auto"/>
        <w:left w:val="none" w:sz="0" w:space="0" w:color="auto"/>
        <w:bottom w:val="none" w:sz="0" w:space="0" w:color="auto"/>
        <w:right w:val="none" w:sz="0" w:space="0" w:color="auto"/>
      </w:divBdr>
      <w:divsChild>
        <w:div w:id="1837720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4.wmf"/><Relationship Id="rId21" Type="http://schemas.openxmlformats.org/officeDocument/2006/relationships/image" Target="media/image8.emf"/><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image" Target="media/image27.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image" Target="media/image62.emf"/><Relationship Id="rId138" Type="http://schemas.openxmlformats.org/officeDocument/2006/relationships/oleObject" Target="embeddings/oleObject66.bin"/><Relationship Id="rId154" Type="http://schemas.openxmlformats.org/officeDocument/2006/relationships/oleObject" Target="embeddings/oleObject74.bin"/><Relationship Id="rId159" Type="http://schemas.openxmlformats.org/officeDocument/2006/relationships/image" Target="media/image75.png"/><Relationship Id="rId16" Type="http://schemas.openxmlformats.org/officeDocument/2006/relationships/oleObject" Target="embeddings/oleObject3.bin"/><Relationship Id="rId107" Type="http://schemas.openxmlformats.org/officeDocument/2006/relationships/image" Target="media/image49.wmf"/><Relationship Id="rId11" Type="http://schemas.openxmlformats.org/officeDocument/2006/relationships/image" Target="media/image3.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5.wmf"/><Relationship Id="rId102" Type="http://schemas.openxmlformats.org/officeDocument/2006/relationships/oleObject" Target="embeddings/oleObject48.bin"/><Relationship Id="rId123" Type="http://schemas.openxmlformats.org/officeDocument/2006/relationships/image" Target="media/image57.wmf"/><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3.wmf"/><Relationship Id="rId160" Type="http://schemas.openxmlformats.org/officeDocument/2006/relationships/image" Target="media/image76.png"/><Relationship Id="rId22" Type="http://schemas.openxmlformats.org/officeDocument/2006/relationships/oleObject" Target="embeddings/oleObject6.bin"/><Relationship Id="rId27" Type="http://schemas.openxmlformats.org/officeDocument/2006/relationships/image" Target="media/image10.emf"/><Relationship Id="rId43" Type="http://schemas.openxmlformats.org/officeDocument/2006/relationships/oleObject" Target="embeddings/oleObject18.bin"/><Relationship Id="rId48" Type="http://schemas.openxmlformats.org/officeDocument/2006/relationships/image" Target="media/image20.emf"/><Relationship Id="rId64" Type="http://schemas.openxmlformats.org/officeDocument/2006/relationships/oleObject" Target="embeddings/oleObject29.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5.wmf"/><Relationship Id="rId80" Type="http://schemas.openxmlformats.org/officeDocument/2006/relationships/oleObject" Target="embeddings/oleObject37.bin"/><Relationship Id="rId85" Type="http://schemas.openxmlformats.org/officeDocument/2006/relationships/image" Target="media/image38.wmf"/><Relationship Id="rId150" Type="http://schemas.openxmlformats.org/officeDocument/2006/relationships/oleObject" Target="embeddings/oleObject72.bin"/><Relationship Id="rId155" Type="http://schemas.openxmlformats.org/officeDocument/2006/relationships/image" Target="media/image73.wmf"/><Relationship Id="rId12" Type="http://schemas.openxmlformats.org/officeDocument/2006/relationships/oleObject" Target="embeddings/oleObject1.bin"/><Relationship Id="rId17"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0.wmf"/><Relationship Id="rId20" Type="http://schemas.openxmlformats.org/officeDocument/2006/relationships/oleObject" Target="embeddings/oleObject5.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1.bin"/><Relationship Id="rId91" Type="http://schemas.openxmlformats.org/officeDocument/2006/relationships/image" Target="media/image41.wmf"/><Relationship Id="rId96" Type="http://schemas.openxmlformats.org/officeDocument/2006/relationships/oleObject" Target="embeddings/oleObject45.bin"/><Relationship Id="rId111" Type="http://schemas.openxmlformats.org/officeDocument/2006/relationships/image" Target="media/image51.wmf"/><Relationship Id="rId132" Type="http://schemas.openxmlformats.org/officeDocument/2006/relationships/oleObject" Target="embeddings/oleObject63.bin"/><Relationship Id="rId140" Type="http://schemas.openxmlformats.org/officeDocument/2006/relationships/oleObject" Target="embeddings/oleObject67.bin"/><Relationship Id="rId145" Type="http://schemas.openxmlformats.org/officeDocument/2006/relationships/image" Target="media/image68.wmf"/><Relationship Id="rId153" Type="http://schemas.openxmlformats.org/officeDocument/2006/relationships/image" Target="media/image72.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4.w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7.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6.bin"/><Relationship Id="rId81" Type="http://schemas.openxmlformats.org/officeDocument/2006/relationships/image" Target="media/image36.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8.bin"/><Relationship Id="rId130" Type="http://schemas.openxmlformats.org/officeDocument/2006/relationships/oleObject" Target="embeddings/oleObject62.bin"/><Relationship Id="rId135" Type="http://schemas.openxmlformats.org/officeDocument/2006/relationships/image" Target="media/image63.emf"/><Relationship Id="rId143" Type="http://schemas.openxmlformats.org/officeDocument/2006/relationships/image" Target="media/image67.wmf"/><Relationship Id="rId148" Type="http://schemas.openxmlformats.org/officeDocument/2006/relationships/oleObject" Target="embeddings/oleObject71.bin"/><Relationship Id="rId151" Type="http://schemas.openxmlformats.org/officeDocument/2006/relationships/image" Target="media/image71.wmf"/><Relationship Id="rId156"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image" Target="../Microsoft/Windows/Temporary%20Internet%20Files/Microsoft/Windows/Temporary%20Internet%20Files/Content.Word/Temporary%20Internet%20Files/Microsoft/users/administrator/appdata/roaming/360se6/User%20Data/temp/3666927_145730019450_2.jpg" TargetMode="External"/><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oleObject" Target="embeddings/oleObject16.bin"/><Relationship Id="rId109" Type="http://schemas.openxmlformats.org/officeDocument/2006/relationships/image" Target="media/image50.wmf"/><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oleObject" Target="embeddings/oleObject35.bin"/><Relationship Id="rId97" Type="http://schemas.openxmlformats.org/officeDocument/2006/relationships/image" Target="media/image44.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58.emf"/><Relationship Id="rId141" Type="http://schemas.openxmlformats.org/officeDocument/2006/relationships/image" Target="media/image66.wmf"/><Relationship Id="rId146" Type="http://schemas.openxmlformats.org/officeDocument/2006/relationships/oleObject" Target="embeddings/oleObject70.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3.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oleObject" Target="embeddings/oleObject52.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5.bin"/><Relationship Id="rId157" Type="http://schemas.openxmlformats.org/officeDocument/2006/relationships/image" Target="media/image74.wmf"/><Relationship Id="rId61" Type="http://schemas.openxmlformats.org/officeDocument/2006/relationships/image" Target="media/image26.wmf"/><Relationship Id="rId82" Type="http://schemas.openxmlformats.org/officeDocument/2006/relationships/oleObject" Target="embeddings/oleObject38.bin"/><Relationship Id="rId152" Type="http://schemas.openxmlformats.org/officeDocument/2006/relationships/oleObject" Target="embeddings/oleObject73.bin"/><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oleObject" Target="embeddings/oleObject47.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image" Target="media/image69.wmf"/><Relationship Id="rId8" Type="http://schemas.openxmlformats.org/officeDocument/2006/relationships/image" Target="media/image1.jpeg"/><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2.wmf"/><Relationship Id="rId98" Type="http://schemas.openxmlformats.org/officeDocument/2006/relationships/oleObject" Target="embeddings/oleObject46.bin"/><Relationship Id="rId121" Type="http://schemas.openxmlformats.org/officeDocument/2006/relationships/image" Target="media/image56.wmf"/><Relationship Id="rId142" Type="http://schemas.openxmlformats.org/officeDocument/2006/relationships/oleObject" Target="embeddings/oleObject68.bin"/><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5.bin"/><Relationship Id="rId137" Type="http://schemas.openxmlformats.org/officeDocument/2006/relationships/image" Target="media/image64.wmf"/><Relationship Id="rId158" Type="http://schemas.openxmlformats.org/officeDocument/2006/relationships/oleObject" Target="embeddings/oleObject7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5592A-76C9-48D2-B8ED-ECA008CC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114</Pages>
  <Words>6818</Words>
  <Characters>38869</Characters>
  <Application>Microsoft Office Word</Application>
  <DocSecurity>0</DocSecurity>
  <Lines>323</Lines>
  <Paragraphs>91</Paragraphs>
  <ScaleCrop>false</ScaleCrop>
  <Company/>
  <LinksUpToDate>false</LinksUpToDate>
  <CharactersWithSpaces>45596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super</cp:lastModifiedBy>
  <cp:revision>19</cp:revision>
  <dcterms:created xsi:type="dcterms:W3CDTF">2017-02-18T04:02:00Z</dcterms:created>
  <dcterms:modified xsi:type="dcterms:W3CDTF">2017-02-23T01:14:00Z</dcterms:modified>
</cp:coreProperties>
</file>