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1D0" w:rsidRPr="00012B1D" w:rsidRDefault="001F01D0" w:rsidP="00ED630B">
      <w:pPr>
        <w:spacing w:beforeLines="50" w:before="156" w:afterLines="50" w:after="156"/>
        <w:jc w:val="center"/>
        <w:rPr>
          <w:rFonts w:ascii="黑体" w:eastAsia="黑体"/>
          <w:color w:val="000000"/>
          <w:sz w:val="32"/>
          <w:szCs w:val="32"/>
        </w:rPr>
      </w:pPr>
      <w:r w:rsidRPr="00012B1D">
        <w:rPr>
          <w:rFonts w:ascii="黑体" w:eastAsia="黑体" w:hint="eastAsia"/>
          <w:color w:val="000000"/>
          <w:sz w:val="32"/>
          <w:szCs w:val="32"/>
        </w:rPr>
        <w:t>美国三和化工科技集团</w:t>
      </w:r>
    </w:p>
    <w:p w:rsidR="001F01D0" w:rsidRPr="00012B1D" w:rsidRDefault="001F01D0" w:rsidP="00ED630B">
      <w:pPr>
        <w:spacing w:beforeLines="50" w:before="156" w:afterLines="50" w:after="156"/>
        <w:jc w:val="center"/>
        <w:rPr>
          <w:rFonts w:ascii="黑体" w:eastAsia="黑体"/>
          <w:color w:val="000000"/>
          <w:sz w:val="32"/>
          <w:szCs w:val="32"/>
        </w:rPr>
      </w:pPr>
      <w:r w:rsidRPr="00012B1D">
        <w:rPr>
          <w:rFonts w:ascii="黑体" w:eastAsia="黑体" w:hint="eastAsia"/>
          <w:color w:val="000000"/>
          <w:sz w:val="32"/>
          <w:szCs w:val="32"/>
        </w:rPr>
        <w:t>广东</w:t>
      </w:r>
      <w:r w:rsidRPr="00012B1D">
        <w:rPr>
          <w:rFonts w:ascii="黑体" w:eastAsia="黑体"/>
          <w:color w:val="000000"/>
          <w:sz w:val="32"/>
          <w:szCs w:val="32"/>
        </w:rPr>
        <w:t>三和化工科技有限公司</w:t>
      </w:r>
    </w:p>
    <w:p w:rsidR="001F01D0" w:rsidRPr="00012B1D" w:rsidRDefault="00894B19" w:rsidP="00ED630B">
      <w:pPr>
        <w:spacing w:beforeLines="50" w:before="156" w:afterLines="50" w:after="156"/>
        <w:jc w:val="center"/>
        <w:rPr>
          <w:rFonts w:ascii="黑体" w:eastAsia="黑体"/>
          <w:color w:val="000000"/>
          <w:sz w:val="32"/>
          <w:szCs w:val="32"/>
        </w:rPr>
      </w:pPr>
      <w:r w:rsidRPr="00012B1D">
        <w:rPr>
          <w:rFonts w:ascii="黑体" w:eastAsia="黑体" w:hint="eastAsia"/>
          <w:color w:val="000000"/>
          <w:sz w:val="32"/>
          <w:szCs w:val="32"/>
        </w:rPr>
        <w:t>2020</w:t>
      </w:r>
      <w:r w:rsidR="001F01D0" w:rsidRPr="00012B1D">
        <w:rPr>
          <w:rFonts w:ascii="黑体" w:eastAsia="黑体" w:hint="eastAsia"/>
          <w:color w:val="000000"/>
          <w:sz w:val="32"/>
          <w:szCs w:val="32"/>
        </w:rPr>
        <w:t>届</w:t>
      </w:r>
      <w:r w:rsidR="001F01D0" w:rsidRPr="00012B1D">
        <w:rPr>
          <w:rFonts w:ascii="黑体" w:eastAsia="黑体"/>
          <w:color w:val="000000"/>
          <w:sz w:val="32"/>
          <w:szCs w:val="32"/>
        </w:rPr>
        <w:t>校园招聘</w:t>
      </w:r>
    </w:p>
    <w:p w:rsidR="000865FD" w:rsidRPr="00B8378F" w:rsidRDefault="00B8378F" w:rsidP="00B8378F">
      <w:pPr>
        <w:snapToGrid w:val="0"/>
        <w:spacing w:beforeLines="25" w:before="78" w:afterLines="25" w:after="78" w:line="360" w:lineRule="atLeast"/>
        <w:ind w:firstLineChars="250" w:firstLine="550"/>
        <w:rPr>
          <w:rFonts w:ascii="黑体" w:hAnsi="黑体" w:cs="Arial"/>
          <w:color w:val="000000"/>
          <w:sz w:val="22"/>
          <w:shd w:val="clear" w:color="auto" w:fill="FFFFFF"/>
        </w:rPr>
      </w:pPr>
      <w:r w:rsidRPr="00B8378F">
        <w:rPr>
          <w:rFonts w:ascii="黑体" w:hAnsi="黑体" w:cs="Arial" w:hint="eastAsia"/>
          <w:color w:val="000000"/>
          <w:sz w:val="22"/>
          <w:shd w:val="clear" w:color="auto" w:fill="FFFFFF"/>
        </w:rPr>
        <w:t>美国三和化工科技集团是一家集科、工、贸一体化的科技集团，集团对广东三和化工科技有限公司等多间制造型企业</w:t>
      </w:r>
      <w:r w:rsidRPr="00B8378F">
        <w:rPr>
          <w:rFonts w:ascii="黑体" w:hAnsi="黑体" w:cs="Arial" w:hint="eastAsia"/>
          <w:color w:val="000000"/>
          <w:sz w:val="22"/>
          <w:shd w:val="clear" w:color="auto" w:fill="FFFFFF"/>
        </w:rPr>
        <w:t>(</w:t>
      </w:r>
      <w:r w:rsidRPr="00B8378F">
        <w:rPr>
          <w:rFonts w:ascii="黑体" w:hAnsi="黑体" w:cs="Arial" w:hint="eastAsia"/>
          <w:color w:val="000000"/>
          <w:sz w:val="22"/>
          <w:shd w:val="clear" w:color="auto" w:fill="FFFFFF"/>
        </w:rPr>
        <w:t>以下统称三和精化</w:t>
      </w:r>
      <w:r w:rsidRPr="00B8378F">
        <w:rPr>
          <w:rFonts w:ascii="黑体" w:hAnsi="黑体" w:cs="Arial" w:hint="eastAsia"/>
          <w:color w:val="000000"/>
          <w:sz w:val="22"/>
          <w:shd w:val="clear" w:color="auto" w:fill="FFFFFF"/>
        </w:rPr>
        <w:t>)</w:t>
      </w:r>
      <w:r w:rsidRPr="00B8378F">
        <w:rPr>
          <w:rFonts w:ascii="黑体" w:hAnsi="黑体" w:cs="Arial" w:hint="eastAsia"/>
          <w:color w:val="000000"/>
          <w:sz w:val="22"/>
          <w:shd w:val="clear" w:color="auto" w:fill="FFFFFF"/>
        </w:rPr>
        <w:t>的产品进行监制。三和精化始创于</w:t>
      </w:r>
      <w:r w:rsidRPr="00B8378F">
        <w:rPr>
          <w:rFonts w:ascii="黑体" w:hAnsi="黑体" w:cs="Arial" w:hint="eastAsia"/>
          <w:color w:val="000000"/>
          <w:sz w:val="22"/>
          <w:shd w:val="clear" w:color="auto" w:fill="FFFFFF"/>
        </w:rPr>
        <w:t>1994</w:t>
      </w:r>
      <w:r w:rsidRPr="00B8378F">
        <w:rPr>
          <w:rFonts w:ascii="黑体" w:hAnsi="黑体" w:cs="Arial" w:hint="eastAsia"/>
          <w:color w:val="000000"/>
          <w:sz w:val="22"/>
          <w:shd w:val="clear" w:color="auto" w:fill="FFFFFF"/>
        </w:rPr>
        <w:t>年，致力于胶粘剂、气雾剂、润滑剂</w:t>
      </w:r>
      <w:r w:rsidRPr="00B8378F">
        <w:rPr>
          <w:rFonts w:ascii="黑体" w:hAnsi="黑体" w:cs="Arial" w:hint="eastAsia"/>
          <w:color w:val="000000"/>
          <w:sz w:val="22"/>
          <w:shd w:val="clear" w:color="auto" w:fill="FFFFFF"/>
        </w:rPr>
        <w:t>(</w:t>
      </w:r>
      <w:r w:rsidRPr="00B8378F">
        <w:rPr>
          <w:rFonts w:ascii="黑体" w:hAnsi="黑体" w:cs="Arial" w:hint="eastAsia"/>
          <w:color w:val="000000"/>
          <w:sz w:val="22"/>
          <w:shd w:val="clear" w:color="auto" w:fill="FFFFFF"/>
        </w:rPr>
        <w:t>润滑油、润滑脂</w:t>
      </w:r>
      <w:r w:rsidRPr="00B8378F">
        <w:rPr>
          <w:rFonts w:ascii="黑体" w:hAnsi="黑体" w:cs="Arial" w:hint="eastAsia"/>
          <w:color w:val="000000"/>
          <w:sz w:val="22"/>
          <w:shd w:val="clear" w:color="auto" w:fill="FFFFFF"/>
        </w:rPr>
        <w:t>)</w:t>
      </w:r>
      <w:r w:rsidRPr="00B8378F">
        <w:rPr>
          <w:rFonts w:ascii="黑体" w:hAnsi="黑体" w:cs="Arial" w:hint="eastAsia"/>
          <w:color w:val="000000"/>
          <w:sz w:val="22"/>
          <w:shd w:val="clear" w:color="auto" w:fill="FFFFFF"/>
        </w:rPr>
        <w:t>、涂料</w:t>
      </w:r>
      <w:r w:rsidRPr="00B8378F">
        <w:rPr>
          <w:rFonts w:ascii="黑体" w:hAnsi="黑体" w:cs="Arial" w:hint="eastAsia"/>
          <w:color w:val="000000"/>
          <w:sz w:val="22"/>
          <w:shd w:val="clear" w:color="auto" w:fill="FFFFFF"/>
        </w:rPr>
        <w:t>(</w:t>
      </w:r>
      <w:r w:rsidRPr="00B8378F">
        <w:rPr>
          <w:rFonts w:ascii="黑体" w:hAnsi="黑体" w:cs="Arial" w:hint="eastAsia"/>
          <w:color w:val="000000"/>
          <w:sz w:val="22"/>
          <w:shd w:val="clear" w:color="auto" w:fill="FFFFFF"/>
        </w:rPr>
        <w:t>墙面漆、木器漆、家具漆</w:t>
      </w:r>
      <w:r w:rsidRPr="00B8378F">
        <w:rPr>
          <w:rFonts w:ascii="黑体" w:hAnsi="黑体" w:cs="Arial" w:hint="eastAsia"/>
          <w:color w:val="000000"/>
          <w:sz w:val="22"/>
          <w:shd w:val="clear" w:color="auto" w:fill="FFFFFF"/>
        </w:rPr>
        <w:t>)</w:t>
      </w:r>
      <w:r w:rsidRPr="00B8378F">
        <w:rPr>
          <w:rFonts w:ascii="黑体" w:hAnsi="黑体" w:cs="Arial" w:hint="eastAsia"/>
          <w:color w:val="000000"/>
          <w:sz w:val="22"/>
          <w:shd w:val="clear" w:color="auto" w:fill="FFFFFF"/>
        </w:rPr>
        <w:t>及有机硅等化工产品的研究、开发、生产与销售。旗下拥有八大中心，五大专业生产基地。三和精化以“三和”为品牌</w:t>
      </w:r>
      <w:r w:rsidRPr="00B8378F">
        <w:rPr>
          <w:rFonts w:ascii="黑体" w:hAnsi="黑体" w:cs="Arial" w:hint="eastAsia"/>
          <w:color w:val="000000"/>
          <w:sz w:val="22"/>
          <w:shd w:val="clear" w:color="auto" w:fill="FFFFFF"/>
        </w:rPr>
        <w:t>(Since 1997)</w:t>
      </w:r>
      <w:r w:rsidRPr="00B8378F">
        <w:rPr>
          <w:rFonts w:ascii="黑体" w:hAnsi="黑体" w:cs="Arial" w:hint="eastAsia"/>
          <w:color w:val="000000"/>
          <w:sz w:val="22"/>
          <w:shd w:val="clear" w:color="auto" w:fill="FFFFFF"/>
        </w:rPr>
        <w:t>进入中国市场，以“</w:t>
      </w:r>
      <w:r w:rsidRPr="00B8378F">
        <w:rPr>
          <w:rFonts w:ascii="黑体" w:hAnsi="黑体" w:cs="Arial" w:hint="eastAsia"/>
          <w:color w:val="000000"/>
          <w:sz w:val="22"/>
          <w:shd w:val="clear" w:color="auto" w:fill="FFFFFF"/>
        </w:rPr>
        <w:t>SANVO</w:t>
      </w:r>
      <w:r w:rsidRPr="00B8378F">
        <w:rPr>
          <w:rFonts w:ascii="黑体" w:hAnsi="黑体" w:cs="Arial" w:hint="eastAsia"/>
          <w:color w:val="000000"/>
          <w:sz w:val="22"/>
          <w:shd w:val="clear" w:color="auto" w:fill="FFFFFF"/>
        </w:rPr>
        <w:t>”为品牌进入国际市场，以“科技造福生活，创新引领未来”为企业使命。已发展为国内车用修养护品和建筑装饰材料两大领域的精细化工产业知名品牌。</w:t>
      </w:r>
    </w:p>
    <w:p w:rsidR="00ED630B" w:rsidRPr="00012B1D" w:rsidRDefault="001F01D0" w:rsidP="00ED630B">
      <w:pPr>
        <w:spacing w:afterLines="25" w:after="78"/>
        <w:rPr>
          <w:rFonts w:ascii="黑体" w:eastAsia="黑体" w:hAnsi="宋体"/>
          <w:color w:val="000000"/>
          <w:sz w:val="24"/>
        </w:rPr>
      </w:pPr>
      <w:r w:rsidRPr="00012B1D">
        <w:rPr>
          <w:rFonts w:ascii="黑体" w:eastAsia="黑体" w:hAnsi="宋体" w:hint="eastAsia"/>
          <w:color w:val="000000"/>
          <w:sz w:val="24"/>
        </w:rPr>
        <w:t>招聘</w:t>
      </w:r>
      <w:r w:rsidRPr="00012B1D">
        <w:rPr>
          <w:rFonts w:ascii="黑体" w:eastAsia="黑体" w:hAnsi="宋体"/>
          <w:color w:val="000000"/>
          <w:sz w:val="24"/>
        </w:rPr>
        <w:t>岗位</w:t>
      </w:r>
      <w:r w:rsidRPr="00012B1D">
        <w:rPr>
          <w:rFonts w:ascii="黑体" w:eastAsia="黑体" w:hAnsi="宋体" w:hint="eastAsia"/>
          <w:color w:val="000000"/>
          <w:sz w:val="24"/>
        </w:rPr>
        <w:t>及</w:t>
      </w:r>
      <w:r w:rsidRPr="00012B1D">
        <w:rPr>
          <w:rFonts w:ascii="黑体" w:eastAsia="黑体" w:hAnsi="宋体"/>
          <w:color w:val="000000"/>
          <w:sz w:val="24"/>
        </w:rPr>
        <w:t>专业需求：</w:t>
      </w:r>
    </w:p>
    <w:tbl>
      <w:tblPr>
        <w:tblW w:w="10022" w:type="dxa"/>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4"/>
        <w:gridCol w:w="709"/>
        <w:gridCol w:w="850"/>
        <w:gridCol w:w="7079"/>
      </w:tblGrid>
      <w:tr w:rsidR="00AA587C" w:rsidRPr="00012B1D" w:rsidTr="00B158F5">
        <w:trPr>
          <w:cantSplit/>
          <w:trHeight w:hRule="exact" w:val="712"/>
        </w:trPr>
        <w:tc>
          <w:tcPr>
            <w:tcW w:w="1384" w:type="dxa"/>
            <w:vAlign w:val="center"/>
          </w:tcPr>
          <w:p w:rsidR="00AA587C" w:rsidRPr="00012B1D" w:rsidRDefault="00AA587C" w:rsidP="00B158F5">
            <w:pPr>
              <w:adjustRightInd w:val="0"/>
              <w:snapToGrid w:val="0"/>
              <w:jc w:val="center"/>
              <w:rPr>
                <w:rFonts w:ascii="黑体" w:eastAsia="黑体" w:hAnsi="黑体"/>
                <w:b/>
                <w:color w:val="000000"/>
                <w:sz w:val="20"/>
                <w:szCs w:val="21"/>
              </w:rPr>
            </w:pPr>
            <w:r w:rsidRPr="00012B1D">
              <w:rPr>
                <w:rFonts w:ascii="黑体" w:eastAsia="黑体" w:hAnsi="黑体" w:hint="eastAsia"/>
                <w:b/>
                <w:color w:val="000000"/>
                <w:sz w:val="20"/>
                <w:szCs w:val="21"/>
              </w:rPr>
              <w:t>岗位类别</w:t>
            </w:r>
          </w:p>
        </w:tc>
        <w:tc>
          <w:tcPr>
            <w:tcW w:w="709" w:type="dxa"/>
            <w:vAlign w:val="center"/>
          </w:tcPr>
          <w:p w:rsidR="00AA587C" w:rsidRPr="00012B1D" w:rsidRDefault="00AA587C" w:rsidP="00B158F5">
            <w:pPr>
              <w:adjustRightInd w:val="0"/>
              <w:snapToGrid w:val="0"/>
              <w:jc w:val="center"/>
              <w:rPr>
                <w:rFonts w:ascii="黑体" w:eastAsia="黑体" w:hAnsi="黑体"/>
                <w:b/>
                <w:color w:val="000000"/>
                <w:sz w:val="20"/>
                <w:szCs w:val="21"/>
              </w:rPr>
            </w:pPr>
            <w:r w:rsidRPr="00012B1D">
              <w:rPr>
                <w:rFonts w:ascii="黑体" w:eastAsia="黑体" w:hAnsi="黑体" w:hint="eastAsia"/>
                <w:b/>
                <w:color w:val="000000"/>
                <w:sz w:val="20"/>
                <w:szCs w:val="21"/>
              </w:rPr>
              <w:t>招聘人数</w:t>
            </w:r>
          </w:p>
        </w:tc>
        <w:tc>
          <w:tcPr>
            <w:tcW w:w="850" w:type="dxa"/>
            <w:vAlign w:val="center"/>
          </w:tcPr>
          <w:p w:rsidR="00AA587C" w:rsidRPr="00012B1D" w:rsidRDefault="00AA587C" w:rsidP="00B158F5">
            <w:pPr>
              <w:adjustRightInd w:val="0"/>
              <w:snapToGrid w:val="0"/>
              <w:jc w:val="center"/>
              <w:rPr>
                <w:rFonts w:ascii="黑体" w:eastAsia="黑体" w:hAnsi="黑体"/>
                <w:b/>
                <w:color w:val="000000"/>
                <w:sz w:val="20"/>
                <w:szCs w:val="21"/>
              </w:rPr>
            </w:pPr>
            <w:r w:rsidRPr="00012B1D">
              <w:rPr>
                <w:rFonts w:ascii="黑体" w:eastAsia="黑体" w:hAnsi="黑体" w:hint="eastAsia"/>
                <w:b/>
                <w:color w:val="000000"/>
                <w:sz w:val="20"/>
                <w:szCs w:val="21"/>
              </w:rPr>
              <w:t>学历</w:t>
            </w:r>
          </w:p>
        </w:tc>
        <w:tc>
          <w:tcPr>
            <w:tcW w:w="7079" w:type="dxa"/>
            <w:vAlign w:val="center"/>
          </w:tcPr>
          <w:p w:rsidR="00AA587C" w:rsidRPr="00012B1D" w:rsidRDefault="00AA587C" w:rsidP="00B158F5">
            <w:pPr>
              <w:adjustRightInd w:val="0"/>
              <w:snapToGrid w:val="0"/>
              <w:jc w:val="center"/>
              <w:rPr>
                <w:rFonts w:ascii="黑体" w:eastAsia="黑体" w:hAnsi="黑体"/>
                <w:b/>
                <w:color w:val="000000"/>
                <w:sz w:val="20"/>
                <w:szCs w:val="21"/>
              </w:rPr>
            </w:pPr>
            <w:r w:rsidRPr="00012B1D">
              <w:rPr>
                <w:rFonts w:ascii="黑体" w:eastAsia="黑体" w:hAnsi="黑体" w:hint="eastAsia"/>
                <w:b/>
                <w:color w:val="000000"/>
                <w:sz w:val="20"/>
                <w:szCs w:val="21"/>
              </w:rPr>
              <w:t>专业需求</w:t>
            </w:r>
          </w:p>
        </w:tc>
      </w:tr>
      <w:tr w:rsidR="00AA587C" w:rsidRPr="00012B1D" w:rsidTr="00B158F5">
        <w:trPr>
          <w:cantSplit/>
          <w:trHeight w:hRule="exact" w:val="454"/>
        </w:trPr>
        <w:tc>
          <w:tcPr>
            <w:tcW w:w="1384"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国内</w:t>
            </w:r>
            <w:r w:rsidRPr="00012B1D">
              <w:rPr>
                <w:rFonts w:ascii="黑体" w:hAnsi="黑体"/>
                <w:color w:val="000000"/>
                <w:sz w:val="20"/>
              </w:rPr>
              <w:t>营销</w:t>
            </w:r>
            <w:r w:rsidRPr="00012B1D">
              <w:rPr>
                <w:rFonts w:ascii="黑体" w:hAnsi="黑体" w:hint="eastAsia"/>
                <w:color w:val="000000"/>
                <w:sz w:val="20"/>
              </w:rPr>
              <w:t>类</w:t>
            </w:r>
          </w:p>
        </w:tc>
        <w:tc>
          <w:tcPr>
            <w:tcW w:w="709"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color w:val="000000"/>
                <w:sz w:val="20"/>
              </w:rPr>
              <w:t>22</w:t>
            </w:r>
          </w:p>
        </w:tc>
        <w:tc>
          <w:tcPr>
            <w:tcW w:w="850"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color w:val="000000"/>
                <w:sz w:val="20"/>
              </w:rPr>
              <w:t>本科</w:t>
            </w:r>
          </w:p>
        </w:tc>
        <w:tc>
          <w:tcPr>
            <w:tcW w:w="7079" w:type="dxa"/>
            <w:vAlign w:val="center"/>
          </w:tcPr>
          <w:p w:rsidR="00AA587C" w:rsidRPr="00012B1D" w:rsidRDefault="00AA587C" w:rsidP="00B158F5">
            <w:pPr>
              <w:spacing w:after="240"/>
              <w:rPr>
                <w:rFonts w:ascii="黑体" w:hAnsi="黑体"/>
                <w:color w:val="000000"/>
                <w:sz w:val="20"/>
              </w:rPr>
            </w:pPr>
            <w:r w:rsidRPr="00012B1D">
              <w:rPr>
                <w:rFonts w:ascii="黑体" w:hAnsi="黑体" w:hint="eastAsia"/>
                <w:color w:val="000000"/>
                <w:sz w:val="20"/>
              </w:rPr>
              <w:t>市场</w:t>
            </w:r>
            <w:r w:rsidRPr="00012B1D">
              <w:rPr>
                <w:rFonts w:ascii="黑体" w:hAnsi="黑体"/>
                <w:color w:val="000000"/>
                <w:sz w:val="20"/>
              </w:rPr>
              <w:t>营销、</w:t>
            </w:r>
            <w:r w:rsidRPr="00012B1D">
              <w:rPr>
                <w:rFonts w:ascii="黑体" w:hAnsi="黑体" w:hint="eastAsia"/>
                <w:color w:val="000000"/>
                <w:sz w:val="20"/>
              </w:rPr>
              <w:t>电子</w:t>
            </w:r>
            <w:r w:rsidRPr="00012B1D">
              <w:rPr>
                <w:rFonts w:ascii="黑体" w:hAnsi="黑体"/>
                <w:color w:val="000000"/>
                <w:sz w:val="20"/>
              </w:rPr>
              <w:t>商务、</w:t>
            </w:r>
            <w:r w:rsidRPr="00012B1D">
              <w:rPr>
                <w:rFonts w:ascii="黑体" w:hAnsi="黑体" w:hint="eastAsia"/>
                <w:color w:val="000000"/>
                <w:sz w:val="20"/>
              </w:rPr>
              <w:t>化学</w:t>
            </w:r>
            <w:r w:rsidRPr="00012B1D">
              <w:rPr>
                <w:rFonts w:ascii="黑体" w:hAnsi="黑体"/>
                <w:color w:val="000000"/>
                <w:sz w:val="20"/>
              </w:rPr>
              <w:t>化工类、材料类</w:t>
            </w:r>
            <w:r w:rsidRPr="00012B1D">
              <w:rPr>
                <w:rFonts w:ascii="黑体" w:hAnsi="黑体" w:hint="eastAsia"/>
                <w:color w:val="000000"/>
                <w:sz w:val="20"/>
              </w:rPr>
              <w:t>等相关</w:t>
            </w:r>
            <w:r w:rsidRPr="00012B1D">
              <w:rPr>
                <w:rFonts w:ascii="黑体" w:hAnsi="黑体"/>
                <w:color w:val="000000"/>
                <w:sz w:val="20"/>
              </w:rPr>
              <w:t>专业，</w:t>
            </w:r>
            <w:r w:rsidRPr="00012B1D">
              <w:rPr>
                <w:rFonts w:ascii="黑体" w:hAnsi="黑体" w:hint="eastAsia"/>
                <w:color w:val="000000"/>
                <w:sz w:val="20"/>
              </w:rPr>
              <w:t>其他</w:t>
            </w:r>
            <w:r w:rsidRPr="00012B1D">
              <w:rPr>
                <w:rFonts w:ascii="黑体" w:hAnsi="黑体"/>
                <w:color w:val="000000"/>
                <w:sz w:val="20"/>
              </w:rPr>
              <w:t>专业亦可</w:t>
            </w:r>
          </w:p>
        </w:tc>
      </w:tr>
      <w:tr w:rsidR="00AA587C" w:rsidRPr="00012B1D" w:rsidTr="00B158F5">
        <w:trPr>
          <w:cantSplit/>
          <w:trHeight w:hRule="exact" w:val="454"/>
        </w:trPr>
        <w:tc>
          <w:tcPr>
            <w:tcW w:w="1384"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海外</w:t>
            </w:r>
            <w:r w:rsidRPr="00012B1D">
              <w:rPr>
                <w:rFonts w:ascii="黑体" w:hAnsi="黑体"/>
                <w:color w:val="000000"/>
                <w:sz w:val="20"/>
              </w:rPr>
              <w:t>营销</w:t>
            </w:r>
            <w:r w:rsidRPr="00012B1D">
              <w:rPr>
                <w:rFonts w:ascii="黑体" w:hAnsi="黑体" w:hint="eastAsia"/>
                <w:color w:val="000000"/>
                <w:sz w:val="20"/>
              </w:rPr>
              <w:t>类</w:t>
            </w:r>
          </w:p>
        </w:tc>
        <w:tc>
          <w:tcPr>
            <w:tcW w:w="709"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color w:val="000000"/>
                <w:sz w:val="20"/>
              </w:rPr>
              <w:t>6</w:t>
            </w:r>
          </w:p>
          <w:p w:rsidR="00AA587C" w:rsidRPr="00012B1D" w:rsidRDefault="00AA587C" w:rsidP="00B158F5">
            <w:pPr>
              <w:spacing w:after="240"/>
              <w:jc w:val="center"/>
              <w:rPr>
                <w:rFonts w:ascii="黑体" w:hAnsi="黑体"/>
                <w:color w:val="000000"/>
                <w:sz w:val="20"/>
              </w:rPr>
            </w:pPr>
          </w:p>
        </w:tc>
        <w:tc>
          <w:tcPr>
            <w:tcW w:w="850"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本科</w:t>
            </w:r>
          </w:p>
        </w:tc>
        <w:tc>
          <w:tcPr>
            <w:tcW w:w="7079" w:type="dxa"/>
            <w:vAlign w:val="center"/>
          </w:tcPr>
          <w:p w:rsidR="00AA587C" w:rsidRPr="00012B1D" w:rsidRDefault="00AA587C" w:rsidP="00B158F5">
            <w:pPr>
              <w:spacing w:after="240"/>
              <w:rPr>
                <w:rFonts w:ascii="黑体" w:hAnsi="黑体"/>
                <w:color w:val="000000"/>
                <w:sz w:val="20"/>
              </w:rPr>
            </w:pPr>
            <w:r w:rsidRPr="00012B1D">
              <w:rPr>
                <w:rFonts w:ascii="黑体" w:hAnsi="黑体" w:hint="eastAsia"/>
                <w:color w:val="000000"/>
                <w:sz w:val="20"/>
              </w:rPr>
              <w:t>国际经济与贸易</w:t>
            </w:r>
            <w:r w:rsidRPr="00012B1D">
              <w:rPr>
                <w:rFonts w:ascii="黑体" w:hAnsi="黑体"/>
                <w:color w:val="000000"/>
                <w:sz w:val="20"/>
              </w:rPr>
              <w:t>、</w:t>
            </w:r>
            <w:r w:rsidRPr="00012B1D">
              <w:rPr>
                <w:rFonts w:ascii="黑体" w:hAnsi="黑体" w:hint="eastAsia"/>
                <w:color w:val="000000"/>
                <w:sz w:val="20"/>
              </w:rPr>
              <w:t>英语、</w:t>
            </w:r>
            <w:r w:rsidRPr="00012B1D">
              <w:rPr>
                <w:rFonts w:ascii="黑体" w:hAnsi="黑体"/>
                <w:color w:val="000000"/>
                <w:sz w:val="20"/>
              </w:rPr>
              <w:t>市场营销</w:t>
            </w:r>
            <w:r w:rsidRPr="00012B1D">
              <w:rPr>
                <w:rFonts w:ascii="黑体" w:hAnsi="黑体" w:hint="eastAsia"/>
                <w:color w:val="000000"/>
                <w:sz w:val="20"/>
              </w:rPr>
              <w:t>、</w:t>
            </w:r>
            <w:r w:rsidRPr="00012B1D">
              <w:rPr>
                <w:rFonts w:ascii="黑体" w:hAnsi="黑体"/>
                <w:color w:val="000000"/>
                <w:sz w:val="20"/>
              </w:rPr>
              <w:t>化学</w:t>
            </w:r>
            <w:r w:rsidRPr="00012B1D">
              <w:rPr>
                <w:rFonts w:ascii="黑体" w:hAnsi="黑体" w:hint="eastAsia"/>
                <w:color w:val="000000"/>
                <w:sz w:val="20"/>
              </w:rPr>
              <w:t>化工</w:t>
            </w:r>
            <w:r w:rsidRPr="00012B1D">
              <w:rPr>
                <w:rFonts w:ascii="黑体" w:hAnsi="黑体"/>
                <w:color w:val="000000"/>
                <w:sz w:val="20"/>
              </w:rPr>
              <w:t>等专业</w:t>
            </w:r>
          </w:p>
        </w:tc>
      </w:tr>
      <w:tr w:rsidR="00AA587C" w:rsidRPr="00012B1D" w:rsidTr="00B158F5">
        <w:trPr>
          <w:cantSplit/>
          <w:trHeight w:hRule="exact" w:val="454"/>
        </w:trPr>
        <w:tc>
          <w:tcPr>
            <w:tcW w:w="1384"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研发技术类</w:t>
            </w:r>
          </w:p>
        </w:tc>
        <w:tc>
          <w:tcPr>
            <w:tcW w:w="709"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color w:val="000000"/>
                <w:sz w:val="20"/>
              </w:rPr>
              <w:t>16</w:t>
            </w:r>
          </w:p>
        </w:tc>
        <w:tc>
          <w:tcPr>
            <w:tcW w:w="850"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本科</w:t>
            </w:r>
          </w:p>
        </w:tc>
        <w:tc>
          <w:tcPr>
            <w:tcW w:w="7079" w:type="dxa"/>
            <w:vAlign w:val="center"/>
          </w:tcPr>
          <w:p w:rsidR="00AA587C" w:rsidRPr="00012B1D" w:rsidRDefault="00AA587C" w:rsidP="00B158F5">
            <w:pPr>
              <w:spacing w:after="240"/>
              <w:rPr>
                <w:rFonts w:ascii="黑体" w:hAnsi="黑体"/>
                <w:color w:val="000000"/>
                <w:sz w:val="20"/>
              </w:rPr>
            </w:pPr>
            <w:r w:rsidRPr="00012B1D">
              <w:rPr>
                <w:rFonts w:ascii="黑体" w:hAnsi="黑体" w:hint="eastAsia"/>
                <w:color w:val="000000"/>
                <w:sz w:val="20"/>
              </w:rPr>
              <w:t>高分子材</w:t>
            </w:r>
            <w:r w:rsidRPr="00012B1D">
              <w:rPr>
                <w:rFonts w:ascii="黑体" w:hAnsi="黑体"/>
                <w:color w:val="000000"/>
                <w:sz w:val="20"/>
              </w:rPr>
              <w:t>料</w:t>
            </w:r>
            <w:r w:rsidR="009A2229">
              <w:rPr>
                <w:rFonts w:ascii="黑体" w:hAnsi="黑体" w:hint="eastAsia"/>
                <w:color w:val="000000"/>
                <w:sz w:val="20"/>
              </w:rPr>
              <w:t>与工程</w:t>
            </w:r>
            <w:r w:rsidRPr="00012B1D">
              <w:rPr>
                <w:rFonts w:ascii="黑体" w:hAnsi="黑体"/>
                <w:color w:val="000000"/>
                <w:sz w:val="20"/>
              </w:rPr>
              <w:t>、应用</w:t>
            </w:r>
            <w:r w:rsidRPr="00012B1D">
              <w:rPr>
                <w:rFonts w:ascii="黑体" w:hAnsi="黑体" w:hint="eastAsia"/>
                <w:color w:val="000000"/>
                <w:sz w:val="20"/>
              </w:rPr>
              <w:t>化学、化学</w:t>
            </w:r>
            <w:r w:rsidRPr="00012B1D">
              <w:rPr>
                <w:rFonts w:ascii="黑体" w:hAnsi="黑体"/>
                <w:color w:val="000000"/>
                <w:sz w:val="20"/>
              </w:rPr>
              <w:t>工程与工艺等化学化工</w:t>
            </w:r>
            <w:r w:rsidRPr="00012B1D">
              <w:rPr>
                <w:rFonts w:ascii="黑体" w:hAnsi="黑体" w:hint="eastAsia"/>
                <w:color w:val="000000"/>
                <w:sz w:val="20"/>
              </w:rPr>
              <w:t>或</w:t>
            </w:r>
            <w:r w:rsidRPr="00012B1D">
              <w:rPr>
                <w:rFonts w:ascii="黑体" w:hAnsi="黑体"/>
                <w:color w:val="000000"/>
                <w:sz w:val="20"/>
              </w:rPr>
              <w:t>材料类相关专业</w:t>
            </w:r>
          </w:p>
        </w:tc>
      </w:tr>
      <w:tr w:rsidR="00AA587C" w:rsidRPr="00012B1D" w:rsidTr="00B158F5">
        <w:trPr>
          <w:cantSplit/>
          <w:trHeight w:hRule="exact" w:val="454"/>
        </w:trPr>
        <w:tc>
          <w:tcPr>
            <w:tcW w:w="1384"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质量管理类</w:t>
            </w:r>
          </w:p>
        </w:tc>
        <w:tc>
          <w:tcPr>
            <w:tcW w:w="709"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color w:val="000000"/>
                <w:sz w:val="20"/>
              </w:rPr>
              <w:t>12</w:t>
            </w:r>
          </w:p>
        </w:tc>
        <w:tc>
          <w:tcPr>
            <w:tcW w:w="850"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color w:val="000000"/>
                <w:sz w:val="20"/>
              </w:rPr>
              <w:t>本科</w:t>
            </w:r>
          </w:p>
        </w:tc>
        <w:tc>
          <w:tcPr>
            <w:tcW w:w="7079" w:type="dxa"/>
            <w:vAlign w:val="center"/>
          </w:tcPr>
          <w:p w:rsidR="00AA587C" w:rsidRPr="00012B1D" w:rsidRDefault="00AA587C" w:rsidP="00B158F5">
            <w:pPr>
              <w:spacing w:after="240"/>
              <w:rPr>
                <w:rFonts w:ascii="黑体" w:hAnsi="黑体"/>
                <w:color w:val="000000"/>
                <w:sz w:val="20"/>
              </w:rPr>
            </w:pPr>
            <w:r w:rsidRPr="00012B1D">
              <w:rPr>
                <w:rFonts w:ascii="黑体" w:hAnsi="黑体" w:hint="eastAsia"/>
                <w:color w:val="000000"/>
                <w:sz w:val="20"/>
              </w:rPr>
              <w:t>环境</w:t>
            </w:r>
            <w:r w:rsidRPr="00012B1D">
              <w:rPr>
                <w:rFonts w:ascii="黑体" w:hAnsi="黑体"/>
                <w:color w:val="000000"/>
                <w:sz w:val="20"/>
              </w:rPr>
              <w:t>工程</w:t>
            </w:r>
            <w:r w:rsidRPr="00012B1D">
              <w:rPr>
                <w:rFonts w:ascii="黑体" w:hAnsi="黑体" w:hint="eastAsia"/>
                <w:color w:val="000000"/>
                <w:sz w:val="20"/>
              </w:rPr>
              <w:t>、</w:t>
            </w:r>
            <w:r w:rsidRPr="00012B1D">
              <w:rPr>
                <w:rFonts w:ascii="黑体" w:hAnsi="黑体"/>
                <w:color w:val="000000"/>
                <w:sz w:val="20"/>
              </w:rPr>
              <w:t>应用</w:t>
            </w:r>
            <w:r w:rsidRPr="00012B1D">
              <w:rPr>
                <w:rFonts w:ascii="黑体" w:hAnsi="黑体" w:hint="eastAsia"/>
                <w:color w:val="000000"/>
                <w:sz w:val="20"/>
              </w:rPr>
              <w:t>化学、化学</w:t>
            </w:r>
            <w:r w:rsidRPr="00012B1D">
              <w:rPr>
                <w:rFonts w:ascii="黑体" w:hAnsi="黑体"/>
                <w:color w:val="000000"/>
                <w:sz w:val="20"/>
              </w:rPr>
              <w:t>工程与工艺等化学化工</w:t>
            </w:r>
            <w:r w:rsidRPr="00012B1D">
              <w:rPr>
                <w:rFonts w:ascii="黑体" w:hAnsi="黑体" w:hint="eastAsia"/>
                <w:color w:val="000000"/>
                <w:sz w:val="20"/>
              </w:rPr>
              <w:t>或</w:t>
            </w:r>
            <w:r w:rsidRPr="00012B1D">
              <w:rPr>
                <w:rFonts w:ascii="黑体" w:hAnsi="黑体"/>
                <w:color w:val="000000"/>
                <w:sz w:val="20"/>
              </w:rPr>
              <w:t>材料类相关专业</w:t>
            </w:r>
          </w:p>
        </w:tc>
      </w:tr>
      <w:tr w:rsidR="00AA587C" w:rsidRPr="00012B1D" w:rsidTr="00B158F5">
        <w:trPr>
          <w:cantSplit/>
          <w:trHeight w:hRule="exact" w:val="454"/>
        </w:trPr>
        <w:tc>
          <w:tcPr>
            <w:tcW w:w="1384"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生产制造</w:t>
            </w:r>
            <w:r w:rsidRPr="00012B1D">
              <w:rPr>
                <w:rFonts w:ascii="黑体" w:hAnsi="黑体"/>
                <w:color w:val="000000"/>
                <w:sz w:val="20"/>
              </w:rPr>
              <w:t>类</w:t>
            </w:r>
          </w:p>
        </w:tc>
        <w:tc>
          <w:tcPr>
            <w:tcW w:w="709"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color w:val="000000"/>
                <w:sz w:val="20"/>
              </w:rPr>
              <w:t>6</w:t>
            </w:r>
          </w:p>
        </w:tc>
        <w:tc>
          <w:tcPr>
            <w:tcW w:w="850"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本科</w:t>
            </w:r>
          </w:p>
        </w:tc>
        <w:tc>
          <w:tcPr>
            <w:tcW w:w="7079" w:type="dxa"/>
            <w:vAlign w:val="center"/>
          </w:tcPr>
          <w:p w:rsidR="00AA587C" w:rsidRPr="00012B1D" w:rsidRDefault="00AA587C" w:rsidP="00B158F5">
            <w:pPr>
              <w:spacing w:after="240"/>
              <w:rPr>
                <w:rFonts w:ascii="黑体" w:hAnsi="黑体"/>
                <w:color w:val="000000"/>
                <w:sz w:val="20"/>
              </w:rPr>
            </w:pPr>
            <w:r w:rsidRPr="00012B1D">
              <w:rPr>
                <w:rFonts w:ascii="黑体" w:hAnsi="黑体" w:hint="eastAsia"/>
                <w:color w:val="000000"/>
                <w:sz w:val="20"/>
              </w:rPr>
              <w:t>化学化工类或</w:t>
            </w:r>
            <w:r w:rsidRPr="00012B1D">
              <w:rPr>
                <w:rFonts w:ascii="黑体" w:hAnsi="黑体"/>
                <w:color w:val="000000"/>
                <w:sz w:val="20"/>
              </w:rPr>
              <w:t>机械类相关专业</w:t>
            </w:r>
          </w:p>
        </w:tc>
      </w:tr>
      <w:tr w:rsidR="00AA587C" w:rsidRPr="00012B1D" w:rsidTr="00B158F5">
        <w:trPr>
          <w:cantSplit/>
          <w:trHeight w:hRule="exact" w:val="454"/>
        </w:trPr>
        <w:tc>
          <w:tcPr>
            <w:tcW w:w="1384" w:type="dxa"/>
            <w:vAlign w:val="center"/>
          </w:tcPr>
          <w:p w:rsidR="00AA587C" w:rsidRPr="00012B1D" w:rsidRDefault="00AA587C" w:rsidP="00B158F5">
            <w:pPr>
              <w:spacing w:after="240"/>
              <w:jc w:val="center"/>
              <w:rPr>
                <w:rFonts w:ascii="黑体" w:hAnsi="黑体"/>
                <w:color w:val="000000"/>
                <w:sz w:val="20"/>
              </w:rPr>
            </w:pPr>
            <w:proofErr w:type="gramStart"/>
            <w:r w:rsidRPr="00012B1D">
              <w:rPr>
                <w:rFonts w:ascii="黑体" w:hAnsi="黑体" w:hint="eastAsia"/>
                <w:color w:val="000000"/>
                <w:sz w:val="20"/>
              </w:rPr>
              <w:t>供应链类</w:t>
            </w:r>
            <w:proofErr w:type="gramEnd"/>
          </w:p>
        </w:tc>
        <w:tc>
          <w:tcPr>
            <w:tcW w:w="709"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5</w:t>
            </w:r>
          </w:p>
        </w:tc>
        <w:tc>
          <w:tcPr>
            <w:tcW w:w="850"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本科</w:t>
            </w:r>
          </w:p>
        </w:tc>
        <w:tc>
          <w:tcPr>
            <w:tcW w:w="7079" w:type="dxa"/>
            <w:vAlign w:val="center"/>
          </w:tcPr>
          <w:p w:rsidR="00AA587C" w:rsidRPr="00012B1D" w:rsidRDefault="00AA587C" w:rsidP="00B158F5">
            <w:pPr>
              <w:spacing w:after="240"/>
              <w:rPr>
                <w:rFonts w:ascii="黑体" w:hAnsi="黑体"/>
                <w:color w:val="000000"/>
                <w:sz w:val="20"/>
              </w:rPr>
            </w:pPr>
            <w:r w:rsidRPr="00012B1D">
              <w:rPr>
                <w:rFonts w:ascii="黑体" w:hAnsi="黑体" w:hint="eastAsia"/>
                <w:color w:val="000000"/>
                <w:sz w:val="20"/>
              </w:rPr>
              <w:t>物流管理</w:t>
            </w:r>
            <w:r w:rsidRPr="00012B1D">
              <w:rPr>
                <w:rFonts w:ascii="黑体" w:hAnsi="黑体"/>
                <w:color w:val="000000"/>
                <w:sz w:val="20"/>
              </w:rPr>
              <w:t>等管理类</w:t>
            </w:r>
            <w:r w:rsidRPr="00012B1D">
              <w:rPr>
                <w:rFonts w:ascii="黑体" w:hAnsi="黑体" w:hint="eastAsia"/>
                <w:color w:val="000000"/>
                <w:sz w:val="20"/>
              </w:rPr>
              <w:t>或</w:t>
            </w:r>
            <w:r w:rsidRPr="00012B1D">
              <w:rPr>
                <w:rFonts w:ascii="黑体" w:hAnsi="黑体"/>
                <w:color w:val="000000"/>
                <w:sz w:val="20"/>
              </w:rPr>
              <w:t>化学化工</w:t>
            </w:r>
            <w:r w:rsidRPr="00012B1D">
              <w:rPr>
                <w:rFonts w:ascii="黑体" w:hAnsi="黑体" w:hint="eastAsia"/>
                <w:color w:val="000000"/>
                <w:sz w:val="20"/>
              </w:rPr>
              <w:t>、</w:t>
            </w:r>
            <w:r w:rsidRPr="00012B1D">
              <w:rPr>
                <w:rFonts w:ascii="黑体" w:hAnsi="黑体"/>
                <w:color w:val="000000"/>
                <w:sz w:val="20"/>
              </w:rPr>
              <w:t>材料类</w:t>
            </w:r>
            <w:r w:rsidRPr="00012B1D">
              <w:rPr>
                <w:rFonts w:ascii="黑体" w:hAnsi="黑体" w:hint="eastAsia"/>
                <w:color w:val="000000"/>
                <w:sz w:val="20"/>
              </w:rPr>
              <w:t>相关</w:t>
            </w:r>
            <w:r w:rsidRPr="00012B1D">
              <w:rPr>
                <w:rFonts w:ascii="黑体" w:hAnsi="黑体"/>
                <w:color w:val="000000"/>
                <w:sz w:val="20"/>
              </w:rPr>
              <w:t>专业</w:t>
            </w:r>
          </w:p>
        </w:tc>
      </w:tr>
      <w:tr w:rsidR="00AA587C" w:rsidRPr="00012B1D" w:rsidTr="00B158F5">
        <w:trPr>
          <w:cantSplit/>
          <w:trHeight w:hRule="exact" w:val="454"/>
        </w:trPr>
        <w:tc>
          <w:tcPr>
            <w:tcW w:w="1384"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财务会计</w:t>
            </w:r>
            <w:r w:rsidRPr="00012B1D">
              <w:rPr>
                <w:rFonts w:ascii="黑体" w:hAnsi="黑体"/>
                <w:color w:val="000000"/>
                <w:sz w:val="20"/>
              </w:rPr>
              <w:t>类</w:t>
            </w:r>
          </w:p>
        </w:tc>
        <w:tc>
          <w:tcPr>
            <w:tcW w:w="709"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3</w:t>
            </w:r>
          </w:p>
        </w:tc>
        <w:tc>
          <w:tcPr>
            <w:tcW w:w="850"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本科</w:t>
            </w:r>
          </w:p>
        </w:tc>
        <w:tc>
          <w:tcPr>
            <w:tcW w:w="7079" w:type="dxa"/>
            <w:vAlign w:val="center"/>
          </w:tcPr>
          <w:p w:rsidR="00AA587C" w:rsidRPr="00012B1D" w:rsidRDefault="00AA587C" w:rsidP="00B158F5">
            <w:pPr>
              <w:spacing w:after="240"/>
              <w:rPr>
                <w:rFonts w:ascii="黑体" w:hAnsi="黑体"/>
                <w:color w:val="000000"/>
                <w:sz w:val="20"/>
              </w:rPr>
            </w:pPr>
            <w:r w:rsidRPr="00012B1D">
              <w:rPr>
                <w:rFonts w:ascii="黑体" w:hAnsi="黑体" w:hint="eastAsia"/>
                <w:color w:val="000000"/>
                <w:sz w:val="20"/>
              </w:rPr>
              <w:t>财务</w:t>
            </w:r>
            <w:r w:rsidRPr="00012B1D">
              <w:rPr>
                <w:rFonts w:ascii="黑体" w:hAnsi="黑体"/>
                <w:color w:val="000000"/>
                <w:sz w:val="20"/>
              </w:rPr>
              <w:t>管理、会计学</w:t>
            </w:r>
            <w:r w:rsidRPr="00012B1D">
              <w:rPr>
                <w:rFonts w:ascii="黑体" w:hAnsi="黑体" w:hint="eastAsia"/>
                <w:color w:val="000000"/>
                <w:sz w:val="20"/>
              </w:rPr>
              <w:t>等</w:t>
            </w:r>
            <w:r w:rsidRPr="00012B1D">
              <w:rPr>
                <w:rFonts w:ascii="黑体" w:hAnsi="黑体"/>
                <w:color w:val="000000"/>
                <w:sz w:val="20"/>
              </w:rPr>
              <w:t>相关专业</w:t>
            </w:r>
          </w:p>
        </w:tc>
      </w:tr>
      <w:tr w:rsidR="00AA587C" w:rsidRPr="00012B1D" w:rsidTr="00B158F5">
        <w:trPr>
          <w:cantSplit/>
          <w:trHeight w:hRule="exact" w:val="454"/>
        </w:trPr>
        <w:tc>
          <w:tcPr>
            <w:tcW w:w="1384"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人力资源类</w:t>
            </w:r>
          </w:p>
        </w:tc>
        <w:tc>
          <w:tcPr>
            <w:tcW w:w="709"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3</w:t>
            </w:r>
          </w:p>
        </w:tc>
        <w:tc>
          <w:tcPr>
            <w:tcW w:w="850"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本科</w:t>
            </w:r>
          </w:p>
        </w:tc>
        <w:tc>
          <w:tcPr>
            <w:tcW w:w="7079" w:type="dxa"/>
            <w:vAlign w:val="center"/>
          </w:tcPr>
          <w:p w:rsidR="00AA587C" w:rsidRPr="00012B1D" w:rsidRDefault="00AA587C" w:rsidP="00B158F5">
            <w:pPr>
              <w:spacing w:after="240"/>
              <w:rPr>
                <w:rFonts w:ascii="黑体" w:hAnsi="黑体"/>
                <w:color w:val="000000"/>
                <w:sz w:val="20"/>
              </w:rPr>
            </w:pPr>
            <w:r w:rsidRPr="00012B1D">
              <w:rPr>
                <w:rFonts w:ascii="黑体" w:hAnsi="黑体" w:hint="eastAsia"/>
                <w:color w:val="000000"/>
                <w:sz w:val="20"/>
              </w:rPr>
              <w:t>人力资源管理、</w:t>
            </w:r>
            <w:r w:rsidRPr="00012B1D">
              <w:rPr>
                <w:rFonts w:ascii="黑体" w:hAnsi="黑体"/>
                <w:color w:val="000000"/>
                <w:sz w:val="20"/>
              </w:rPr>
              <w:t>法学</w:t>
            </w:r>
            <w:r w:rsidRPr="00012B1D">
              <w:rPr>
                <w:rFonts w:ascii="黑体" w:hAnsi="黑体" w:hint="eastAsia"/>
                <w:color w:val="000000"/>
                <w:sz w:val="20"/>
              </w:rPr>
              <w:t>等管理类</w:t>
            </w:r>
            <w:r w:rsidRPr="00012B1D">
              <w:rPr>
                <w:rFonts w:ascii="黑体" w:hAnsi="黑体"/>
                <w:color w:val="000000"/>
                <w:sz w:val="20"/>
              </w:rPr>
              <w:t>专业</w:t>
            </w:r>
          </w:p>
        </w:tc>
      </w:tr>
      <w:tr w:rsidR="00AA587C" w:rsidRPr="00012B1D" w:rsidTr="00B158F5">
        <w:trPr>
          <w:cantSplit/>
          <w:trHeight w:hRule="exact" w:val="454"/>
        </w:trPr>
        <w:tc>
          <w:tcPr>
            <w:tcW w:w="1384"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行政支持</w:t>
            </w:r>
            <w:r w:rsidRPr="00012B1D">
              <w:rPr>
                <w:rFonts w:ascii="黑体" w:hAnsi="黑体"/>
                <w:color w:val="000000"/>
                <w:sz w:val="20"/>
              </w:rPr>
              <w:t>类</w:t>
            </w:r>
          </w:p>
        </w:tc>
        <w:tc>
          <w:tcPr>
            <w:tcW w:w="709"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3</w:t>
            </w:r>
          </w:p>
        </w:tc>
        <w:tc>
          <w:tcPr>
            <w:tcW w:w="850" w:type="dxa"/>
            <w:vAlign w:val="center"/>
          </w:tcPr>
          <w:p w:rsidR="00AA587C" w:rsidRPr="00012B1D" w:rsidRDefault="00AA587C" w:rsidP="00B158F5">
            <w:pPr>
              <w:spacing w:after="240"/>
              <w:jc w:val="center"/>
              <w:rPr>
                <w:rFonts w:ascii="黑体" w:hAnsi="黑体"/>
                <w:color w:val="000000"/>
                <w:sz w:val="20"/>
              </w:rPr>
            </w:pPr>
            <w:r w:rsidRPr="00012B1D">
              <w:rPr>
                <w:rFonts w:ascii="黑体" w:hAnsi="黑体" w:hint="eastAsia"/>
                <w:color w:val="000000"/>
                <w:sz w:val="20"/>
              </w:rPr>
              <w:t>本科</w:t>
            </w:r>
          </w:p>
        </w:tc>
        <w:tc>
          <w:tcPr>
            <w:tcW w:w="7079" w:type="dxa"/>
            <w:vAlign w:val="center"/>
          </w:tcPr>
          <w:p w:rsidR="00AA587C" w:rsidRPr="00012B1D" w:rsidRDefault="00AA587C" w:rsidP="00B158F5">
            <w:pPr>
              <w:spacing w:after="240"/>
              <w:rPr>
                <w:rFonts w:ascii="黑体" w:hAnsi="黑体"/>
                <w:color w:val="000000"/>
                <w:sz w:val="20"/>
              </w:rPr>
            </w:pPr>
            <w:r w:rsidRPr="00012B1D">
              <w:rPr>
                <w:rFonts w:ascii="黑体" w:hAnsi="黑体" w:hint="eastAsia"/>
                <w:color w:val="000000"/>
                <w:sz w:val="20"/>
              </w:rPr>
              <w:t>法学</w:t>
            </w:r>
            <w:r w:rsidRPr="00012B1D">
              <w:rPr>
                <w:rFonts w:ascii="黑体" w:hAnsi="黑体"/>
                <w:color w:val="000000"/>
                <w:sz w:val="20"/>
              </w:rPr>
              <w:t>、</w:t>
            </w:r>
            <w:r w:rsidRPr="00012B1D">
              <w:rPr>
                <w:rFonts w:ascii="黑体" w:hAnsi="黑体" w:hint="eastAsia"/>
                <w:color w:val="000000"/>
                <w:sz w:val="20"/>
              </w:rPr>
              <w:t>工商管理等</w:t>
            </w:r>
            <w:r w:rsidRPr="00012B1D">
              <w:rPr>
                <w:rFonts w:ascii="黑体" w:hAnsi="黑体"/>
                <w:color w:val="000000"/>
                <w:sz w:val="20"/>
              </w:rPr>
              <w:t>管理类</w:t>
            </w:r>
            <w:r w:rsidRPr="00012B1D">
              <w:rPr>
                <w:rFonts w:ascii="黑体" w:hAnsi="黑体" w:hint="eastAsia"/>
                <w:color w:val="000000"/>
                <w:sz w:val="20"/>
              </w:rPr>
              <w:t>专业</w:t>
            </w:r>
          </w:p>
        </w:tc>
      </w:tr>
    </w:tbl>
    <w:p w:rsidR="00362C98" w:rsidRPr="00012B1D" w:rsidRDefault="00362C98" w:rsidP="00ED630B">
      <w:pPr>
        <w:rPr>
          <w:rFonts w:ascii="黑体" w:eastAsia="黑体" w:hAnsi="宋体"/>
          <w:color w:val="000000"/>
          <w:sz w:val="22"/>
        </w:rPr>
      </w:pPr>
    </w:p>
    <w:p w:rsidR="00D450CF" w:rsidRPr="00012B1D" w:rsidRDefault="00D450CF" w:rsidP="00ED630B">
      <w:pPr>
        <w:rPr>
          <w:rFonts w:ascii="黑体" w:eastAsia="黑体" w:hAnsi="宋体"/>
          <w:color w:val="000000"/>
          <w:sz w:val="22"/>
        </w:rPr>
      </w:pPr>
      <w:r w:rsidRPr="00012B1D">
        <w:rPr>
          <w:rFonts w:ascii="黑体" w:eastAsia="黑体" w:hAnsi="宋体" w:hint="eastAsia"/>
          <w:color w:val="000000"/>
          <w:sz w:val="22"/>
        </w:rPr>
        <w:t>成长路径</w:t>
      </w:r>
      <w:r w:rsidRPr="00012B1D">
        <w:rPr>
          <w:rFonts w:ascii="黑体" w:eastAsia="黑体" w:hAnsi="宋体"/>
          <w:color w:val="000000"/>
          <w:sz w:val="22"/>
        </w:rPr>
        <w:t>：</w:t>
      </w:r>
    </w:p>
    <w:p w:rsidR="00D450CF" w:rsidRPr="00012B1D" w:rsidRDefault="00D450CF" w:rsidP="00ED630B">
      <w:pPr>
        <w:rPr>
          <w:rFonts w:ascii="黑体" w:eastAsia="黑体" w:hAnsi="宋体"/>
          <w:color w:val="000000"/>
          <w:sz w:val="22"/>
        </w:rPr>
      </w:pPr>
      <w:r w:rsidRPr="00012B1D">
        <w:rPr>
          <w:rFonts w:ascii="黑体" w:eastAsia="黑体" w:hAnsi="宋体" w:hint="eastAsia"/>
          <w:color w:val="000000"/>
          <w:sz w:val="22"/>
        </w:rPr>
        <w:t>实习生/技术员</w:t>
      </w:r>
      <w:r w:rsidR="00D3236B" w:rsidRPr="00012B1D">
        <w:rPr>
          <w:rFonts w:ascii="黑体" w:eastAsia="华文行楷" w:hAnsi="宋体" w:hint="eastAsia"/>
          <w:color w:val="000000"/>
          <w:sz w:val="22"/>
        </w:rPr>
        <w:t>→</w:t>
      </w:r>
      <w:r w:rsidRPr="00012B1D">
        <w:rPr>
          <w:rFonts w:ascii="黑体" w:eastAsia="黑体" w:hAnsi="宋体"/>
          <w:color w:val="000000"/>
          <w:sz w:val="22"/>
        </w:rPr>
        <w:t>助理</w:t>
      </w:r>
      <w:r w:rsidRPr="00012B1D">
        <w:rPr>
          <w:rFonts w:ascii="黑体" w:eastAsia="黑体" w:hAnsi="宋体" w:hint="eastAsia"/>
          <w:color w:val="000000"/>
          <w:sz w:val="22"/>
        </w:rPr>
        <w:t>工程师</w:t>
      </w:r>
      <w:r w:rsidR="00D3236B" w:rsidRPr="00012B1D">
        <w:rPr>
          <w:rFonts w:ascii="黑体" w:eastAsia="华文行楷" w:hAnsi="宋体" w:hint="eastAsia"/>
          <w:color w:val="000000"/>
          <w:sz w:val="22"/>
        </w:rPr>
        <w:t>→</w:t>
      </w:r>
      <w:r w:rsidRPr="00012B1D">
        <w:rPr>
          <w:rFonts w:ascii="黑体" w:eastAsia="黑体" w:hAnsi="宋体"/>
          <w:color w:val="000000"/>
          <w:sz w:val="22"/>
        </w:rPr>
        <w:t>工程师</w:t>
      </w:r>
      <w:r w:rsidR="00D3236B" w:rsidRPr="00012B1D">
        <w:rPr>
          <w:rFonts w:ascii="黑体" w:eastAsia="华文行楷" w:hAnsi="宋体" w:hint="eastAsia"/>
          <w:color w:val="000000"/>
          <w:sz w:val="22"/>
        </w:rPr>
        <w:t>→</w:t>
      </w:r>
      <w:r w:rsidRPr="00012B1D">
        <w:rPr>
          <w:rFonts w:ascii="黑体" w:eastAsia="黑体" w:hAnsi="宋体"/>
          <w:color w:val="000000"/>
          <w:sz w:val="22"/>
        </w:rPr>
        <w:t>高级</w:t>
      </w:r>
      <w:r w:rsidRPr="00012B1D">
        <w:rPr>
          <w:rFonts w:ascii="黑体" w:eastAsia="黑体" w:hAnsi="宋体" w:hint="eastAsia"/>
          <w:color w:val="000000"/>
          <w:sz w:val="22"/>
        </w:rPr>
        <w:t>工程师</w:t>
      </w:r>
      <w:r w:rsidR="00D3236B" w:rsidRPr="00012B1D">
        <w:rPr>
          <w:rFonts w:ascii="黑体" w:eastAsia="华文行楷" w:hAnsi="宋体" w:hint="eastAsia"/>
          <w:color w:val="000000"/>
          <w:sz w:val="22"/>
        </w:rPr>
        <w:t>→</w:t>
      </w:r>
      <w:r w:rsidRPr="00012B1D">
        <w:rPr>
          <w:rFonts w:ascii="黑体" w:eastAsia="黑体" w:hAnsi="宋体"/>
          <w:color w:val="000000"/>
          <w:sz w:val="22"/>
        </w:rPr>
        <w:t>首席</w:t>
      </w:r>
      <w:r w:rsidRPr="00012B1D">
        <w:rPr>
          <w:rFonts w:ascii="黑体" w:eastAsia="黑体" w:hAnsi="宋体" w:hint="eastAsia"/>
          <w:color w:val="000000"/>
          <w:sz w:val="22"/>
        </w:rPr>
        <w:t>工程师/专家</w:t>
      </w:r>
      <w:r w:rsidR="002D5E38" w:rsidRPr="00012B1D">
        <w:rPr>
          <w:rFonts w:ascii="黑体" w:eastAsia="黑体" w:hAnsi="宋体" w:hint="eastAsia"/>
          <w:color w:val="000000"/>
          <w:sz w:val="22"/>
        </w:rPr>
        <w:t>（专业</w:t>
      </w:r>
      <w:r w:rsidR="002D5E38" w:rsidRPr="00012B1D">
        <w:rPr>
          <w:rFonts w:ascii="黑体" w:eastAsia="黑体" w:hAnsi="宋体"/>
          <w:color w:val="000000"/>
          <w:sz w:val="22"/>
        </w:rPr>
        <w:t>技术通道</w:t>
      </w:r>
      <w:r w:rsidR="002D5E38" w:rsidRPr="00012B1D">
        <w:rPr>
          <w:rFonts w:ascii="黑体" w:eastAsia="黑体" w:hAnsi="宋体" w:hint="eastAsia"/>
          <w:color w:val="000000"/>
          <w:sz w:val="22"/>
        </w:rPr>
        <w:t>）</w:t>
      </w:r>
    </w:p>
    <w:p w:rsidR="00D450CF" w:rsidRPr="00012B1D" w:rsidRDefault="00D450CF" w:rsidP="00D450CF">
      <w:pPr>
        <w:rPr>
          <w:rFonts w:ascii="黑体" w:eastAsia="黑体" w:hAnsi="宋体"/>
          <w:color w:val="000000"/>
          <w:sz w:val="22"/>
        </w:rPr>
      </w:pPr>
      <w:r w:rsidRPr="00012B1D">
        <w:rPr>
          <w:rFonts w:ascii="黑体" w:eastAsia="黑体" w:hAnsi="宋体" w:hint="eastAsia"/>
          <w:color w:val="000000"/>
          <w:sz w:val="22"/>
        </w:rPr>
        <w:t>实习生</w:t>
      </w:r>
      <w:r w:rsidR="00F737C0" w:rsidRPr="00012B1D">
        <w:rPr>
          <w:rFonts w:ascii="黑体" w:eastAsia="华文行楷" w:hAnsi="宋体" w:hint="eastAsia"/>
          <w:color w:val="000000"/>
          <w:sz w:val="22"/>
        </w:rPr>
        <w:t>→</w:t>
      </w:r>
      <w:r w:rsidRPr="00012B1D">
        <w:rPr>
          <w:rFonts w:ascii="黑体" w:eastAsia="黑体" w:hAnsi="宋体"/>
          <w:color w:val="000000"/>
          <w:sz w:val="22"/>
        </w:rPr>
        <w:t>专员</w:t>
      </w:r>
      <w:r w:rsidR="00F737C0" w:rsidRPr="00012B1D">
        <w:rPr>
          <w:rFonts w:ascii="黑体" w:eastAsia="华文行楷" w:hAnsi="宋体" w:hint="eastAsia"/>
          <w:color w:val="000000"/>
          <w:sz w:val="22"/>
        </w:rPr>
        <w:t>→</w:t>
      </w:r>
      <w:r w:rsidRPr="00012B1D">
        <w:rPr>
          <w:rFonts w:ascii="黑体" w:eastAsia="黑体" w:hAnsi="宋体" w:hint="eastAsia"/>
          <w:color w:val="000000"/>
          <w:sz w:val="22"/>
        </w:rPr>
        <w:t>主管</w:t>
      </w:r>
      <w:r w:rsidR="00F737C0" w:rsidRPr="00012B1D">
        <w:rPr>
          <w:rFonts w:ascii="黑体" w:eastAsia="华文行楷" w:hAnsi="宋体" w:hint="eastAsia"/>
          <w:color w:val="000000"/>
          <w:sz w:val="22"/>
        </w:rPr>
        <w:t>→</w:t>
      </w:r>
      <w:r w:rsidRPr="00012B1D">
        <w:rPr>
          <w:rFonts w:ascii="黑体" w:eastAsia="黑体" w:hAnsi="宋体"/>
          <w:color w:val="000000"/>
          <w:sz w:val="22"/>
        </w:rPr>
        <w:t>经理</w:t>
      </w:r>
      <w:r w:rsidR="00F737C0" w:rsidRPr="00012B1D">
        <w:rPr>
          <w:rFonts w:ascii="黑体" w:eastAsia="华文行楷" w:hAnsi="宋体" w:hint="eastAsia"/>
          <w:color w:val="000000"/>
          <w:sz w:val="22"/>
        </w:rPr>
        <w:t>→</w:t>
      </w:r>
      <w:r w:rsidRPr="00012B1D">
        <w:rPr>
          <w:rFonts w:ascii="黑体" w:eastAsia="黑体" w:hAnsi="宋体"/>
          <w:color w:val="000000"/>
          <w:sz w:val="22"/>
        </w:rPr>
        <w:t>部长</w:t>
      </w:r>
      <w:r w:rsidR="00F737C0" w:rsidRPr="00012B1D">
        <w:rPr>
          <w:rFonts w:ascii="黑体" w:eastAsia="华文行楷" w:hAnsi="宋体" w:hint="eastAsia"/>
          <w:color w:val="000000"/>
          <w:sz w:val="22"/>
        </w:rPr>
        <w:t>→</w:t>
      </w:r>
      <w:r w:rsidRPr="00012B1D">
        <w:rPr>
          <w:rFonts w:ascii="黑体" w:eastAsia="黑体" w:hAnsi="宋体" w:hint="eastAsia"/>
          <w:color w:val="000000"/>
          <w:sz w:val="22"/>
        </w:rPr>
        <w:t>总监</w:t>
      </w:r>
      <w:r w:rsidR="0048140B">
        <w:rPr>
          <w:rFonts w:ascii="黑体" w:eastAsia="黑体" w:hAnsi="宋体" w:hint="eastAsia"/>
          <w:color w:val="000000"/>
          <w:sz w:val="22"/>
        </w:rPr>
        <w:t>(</w:t>
      </w:r>
      <w:r w:rsidR="00905127" w:rsidRPr="00012B1D">
        <w:rPr>
          <w:rFonts w:ascii="黑体" w:eastAsia="黑体" w:hAnsi="宋体" w:hint="eastAsia"/>
          <w:color w:val="000000"/>
          <w:sz w:val="22"/>
        </w:rPr>
        <w:t>管理</w:t>
      </w:r>
      <w:r w:rsidR="00905127" w:rsidRPr="00012B1D">
        <w:rPr>
          <w:rFonts w:ascii="黑体" w:eastAsia="黑体" w:hAnsi="宋体"/>
          <w:color w:val="000000"/>
          <w:sz w:val="22"/>
        </w:rPr>
        <w:t>通道</w:t>
      </w:r>
      <w:r w:rsidR="0048140B">
        <w:rPr>
          <w:rFonts w:ascii="黑体" w:eastAsia="黑体" w:hAnsi="宋体" w:hint="eastAsia"/>
          <w:color w:val="000000"/>
          <w:sz w:val="22"/>
        </w:rPr>
        <w:t>)</w:t>
      </w:r>
    </w:p>
    <w:p w:rsidR="00B4297A" w:rsidRPr="00012B1D" w:rsidRDefault="001F01D0" w:rsidP="00ED630B">
      <w:pPr>
        <w:rPr>
          <w:rFonts w:ascii="黑体" w:eastAsia="黑体" w:hAnsi="宋体"/>
          <w:color w:val="000000"/>
          <w:sz w:val="22"/>
        </w:rPr>
      </w:pPr>
      <w:r w:rsidRPr="00012B1D">
        <w:rPr>
          <w:rFonts w:ascii="黑体" w:eastAsia="黑体" w:hAnsi="宋体" w:hint="eastAsia"/>
          <w:color w:val="000000"/>
          <w:sz w:val="22"/>
        </w:rPr>
        <w:t>招聘流程：</w:t>
      </w:r>
    </w:p>
    <w:p w:rsidR="001F01D0" w:rsidRPr="00012B1D" w:rsidRDefault="001F01D0" w:rsidP="00ED630B">
      <w:pPr>
        <w:rPr>
          <w:rFonts w:ascii="黑体" w:eastAsia="华文行楷" w:hAnsi="宋体"/>
          <w:color w:val="000000"/>
          <w:sz w:val="22"/>
        </w:rPr>
      </w:pPr>
      <w:r w:rsidRPr="00012B1D">
        <w:rPr>
          <w:rFonts w:ascii="黑体" w:eastAsia="华文行楷" w:hAnsi="宋体" w:hint="eastAsia"/>
          <w:color w:val="000000"/>
          <w:sz w:val="22"/>
        </w:rPr>
        <w:t>宣讲→疑问解答→投简历→第一轮面试→第二轮面试→录用并签约就业协议书</w:t>
      </w:r>
    </w:p>
    <w:p w:rsidR="001F01D0" w:rsidRPr="00012B1D" w:rsidRDefault="001F01D0" w:rsidP="00905127">
      <w:pPr>
        <w:tabs>
          <w:tab w:val="left" w:pos="426"/>
        </w:tabs>
        <w:outlineLvl w:val="0"/>
        <w:rPr>
          <w:rFonts w:ascii="黑体" w:hAnsi="黑体"/>
          <w:color w:val="000000"/>
          <w:sz w:val="22"/>
          <w:szCs w:val="23"/>
        </w:rPr>
      </w:pPr>
      <w:r w:rsidRPr="00012B1D">
        <w:rPr>
          <w:rFonts w:ascii="黑体" w:hAnsi="黑体" w:cs="宋体" w:hint="eastAsia"/>
          <w:color w:val="000000"/>
          <w:kern w:val="0"/>
          <w:sz w:val="22"/>
          <w:szCs w:val="28"/>
        </w:rPr>
        <w:t>政府</w:t>
      </w:r>
      <w:r w:rsidRPr="00012B1D">
        <w:rPr>
          <w:rFonts w:ascii="黑体" w:hAnsi="黑体" w:cs="宋体"/>
          <w:color w:val="000000"/>
          <w:kern w:val="0"/>
          <w:sz w:val="22"/>
          <w:szCs w:val="28"/>
        </w:rPr>
        <w:t>补贴</w:t>
      </w:r>
      <w:r w:rsidRPr="00012B1D">
        <w:rPr>
          <w:rFonts w:ascii="黑体" w:hAnsi="黑体"/>
          <w:color w:val="000000"/>
          <w:sz w:val="22"/>
          <w:szCs w:val="23"/>
        </w:rPr>
        <w:t>：</w:t>
      </w:r>
      <w:r w:rsidRPr="00012B1D">
        <w:rPr>
          <w:rFonts w:ascii="黑体" w:hAnsi="黑体" w:cs="宋体"/>
          <w:color w:val="000000"/>
          <w:kern w:val="0"/>
          <w:sz w:val="22"/>
          <w:szCs w:val="28"/>
        </w:rPr>
        <w:t>办理就业登记手续</w:t>
      </w:r>
      <w:proofErr w:type="gramStart"/>
      <w:r w:rsidRPr="00012B1D">
        <w:rPr>
          <w:rFonts w:ascii="黑体" w:hAnsi="黑体" w:cs="宋体"/>
          <w:color w:val="000000"/>
          <w:kern w:val="0"/>
          <w:sz w:val="22"/>
          <w:szCs w:val="28"/>
        </w:rPr>
        <w:t>且参加</w:t>
      </w:r>
      <w:proofErr w:type="gramEnd"/>
      <w:r w:rsidRPr="00012B1D">
        <w:rPr>
          <w:rFonts w:ascii="黑体" w:hAnsi="黑体" w:cs="宋体"/>
          <w:color w:val="000000"/>
          <w:kern w:val="0"/>
          <w:sz w:val="22"/>
          <w:szCs w:val="28"/>
        </w:rPr>
        <w:t>社会保险</w:t>
      </w:r>
      <w:r w:rsidRPr="00012B1D">
        <w:rPr>
          <w:rFonts w:ascii="黑体" w:hAnsi="黑体" w:cs="宋体" w:hint="eastAsia"/>
          <w:color w:val="000000"/>
          <w:kern w:val="0"/>
          <w:sz w:val="22"/>
          <w:szCs w:val="28"/>
        </w:rPr>
        <w:t>满</w:t>
      </w:r>
      <w:r w:rsidRPr="00012B1D">
        <w:rPr>
          <w:rFonts w:ascii="黑体" w:hAnsi="黑体" w:cs="宋体" w:hint="eastAsia"/>
          <w:color w:val="000000"/>
          <w:kern w:val="0"/>
          <w:sz w:val="22"/>
          <w:szCs w:val="28"/>
        </w:rPr>
        <w:t>6</w:t>
      </w:r>
      <w:r w:rsidRPr="00012B1D">
        <w:rPr>
          <w:rFonts w:ascii="黑体" w:hAnsi="黑体" w:cs="宋体" w:hint="eastAsia"/>
          <w:color w:val="000000"/>
          <w:kern w:val="0"/>
          <w:sz w:val="22"/>
          <w:szCs w:val="28"/>
        </w:rPr>
        <w:t>个</w:t>
      </w:r>
      <w:r w:rsidRPr="00012B1D">
        <w:rPr>
          <w:rFonts w:ascii="黑体" w:hAnsi="黑体" w:cs="宋体"/>
          <w:color w:val="000000"/>
          <w:kern w:val="0"/>
          <w:sz w:val="22"/>
          <w:szCs w:val="28"/>
        </w:rPr>
        <w:t>月的应届</w:t>
      </w:r>
      <w:r w:rsidRPr="00012B1D">
        <w:rPr>
          <w:rFonts w:ascii="黑体" w:hAnsi="黑体" w:cs="宋体" w:hint="eastAsia"/>
          <w:color w:val="000000"/>
          <w:kern w:val="0"/>
          <w:sz w:val="22"/>
          <w:szCs w:val="28"/>
        </w:rPr>
        <w:t>毕业生，</w:t>
      </w:r>
      <w:r w:rsidRPr="00012B1D">
        <w:rPr>
          <w:rFonts w:ascii="黑体" w:hAnsi="黑体" w:cs="宋体"/>
          <w:color w:val="000000"/>
          <w:kern w:val="0"/>
          <w:sz w:val="22"/>
          <w:szCs w:val="28"/>
        </w:rPr>
        <w:t>可给予毕业生本人</w:t>
      </w:r>
      <w:r w:rsidRPr="00012B1D">
        <w:rPr>
          <w:rFonts w:ascii="黑体" w:hAnsi="黑体" w:cs="宋体" w:hint="eastAsia"/>
          <w:color w:val="000000"/>
          <w:kern w:val="0"/>
          <w:sz w:val="22"/>
          <w:szCs w:val="28"/>
        </w:rPr>
        <w:t>一</w:t>
      </w:r>
      <w:r w:rsidRPr="00012B1D">
        <w:rPr>
          <w:rFonts w:ascii="黑体" w:hAnsi="黑体" w:cs="宋体"/>
          <w:color w:val="000000"/>
          <w:kern w:val="0"/>
          <w:sz w:val="22"/>
          <w:szCs w:val="28"/>
        </w:rPr>
        <w:t>次性</w:t>
      </w:r>
      <w:r w:rsidRPr="00012B1D">
        <w:rPr>
          <w:rFonts w:ascii="黑体" w:hAnsi="黑体" w:cs="宋体"/>
          <w:color w:val="000000"/>
          <w:kern w:val="0"/>
          <w:sz w:val="22"/>
          <w:szCs w:val="28"/>
        </w:rPr>
        <w:t>2000</w:t>
      </w:r>
      <w:r w:rsidRPr="00012B1D">
        <w:rPr>
          <w:rFonts w:ascii="黑体" w:hAnsi="黑体" w:cs="宋体"/>
          <w:color w:val="000000"/>
          <w:kern w:val="0"/>
          <w:sz w:val="22"/>
          <w:szCs w:val="28"/>
        </w:rPr>
        <w:t>元的就业补贴</w:t>
      </w:r>
      <w:r w:rsidRPr="00012B1D">
        <w:rPr>
          <w:rFonts w:ascii="黑体" w:hAnsi="黑体" w:cs="宋体" w:hint="eastAsia"/>
          <w:color w:val="000000"/>
          <w:kern w:val="0"/>
          <w:sz w:val="22"/>
          <w:szCs w:val="28"/>
        </w:rPr>
        <w:t>；</w:t>
      </w:r>
    </w:p>
    <w:p w:rsidR="00B4297A" w:rsidRPr="00012B1D" w:rsidRDefault="00B4297A" w:rsidP="00B4297A">
      <w:pPr>
        <w:ind w:leftChars="22" w:left="46"/>
        <w:outlineLvl w:val="0"/>
        <w:rPr>
          <w:rFonts w:ascii="黑体" w:hAnsi="黑体" w:cs="Arial"/>
          <w:color w:val="000000"/>
          <w:sz w:val="22"/>
          <w:shd w:val="clear" w:color="auto" w:fill="FFFFFF"/>
        </w:rPr>
      </w:pPr>
      <w:r w:rsidRPr="00012B1D">
        <w:rPr>
          <w:rFonts w:ascii="黑体" w:hAnsi="黑体" w:hint="eastAsia"/>
          <w:color w:val="000000"/>
          <w:sz w:val="22"/>
          <w:szCs w:val="23"/>
        </w:rPr>
        <w:t>车费报销：</w:t>
      </w:r>
      <w:proofErr w:type="gramStart"/>
      <w:r w:rsidR="00362C98" w:rsidRPr="00012B1D">
        <w:rPr>
          <w:rFonts w:ascii="黑体" w:hAnsi="黑体" w:cs="Arial" w:hint="eastAsia"/>
          <w:color w:val="000000"/>
          <w:sz w:val="22"/>
          <w:shd w:val="clear" w:color="auto" w:fill="FFFFFF"/>
        </w:rPr>
        <w:t>入职</w:t>
      </w:r>
      <w:r w:rsidR="00362C98" w:rsidRPr="00012B1D">
        <w:rPr>
          <w:rFonts w:ascii="黑体" w:hAnsi="黑体" w:cs="Arial"/>
          <w:color w:val="000000"/>
          <w:sz w:val="22"/>
          <w:shd w:val="clear" w:color="auto" w:fill="FFFFFF"/>
        </w:rPr>
        <w:t>满</w:t>
      </w:r>
      <w:r w:rsidR="00362C98" w:rsidRPr="00012B1D">
        <w:rPr>
          <w:rFonts w:ascii="黑体" w:hAnsi="黑体" w:cs="Arial" w:hint="eastAsia"/>
          <w:color w:val="000000"/>
          <w:sz w:val="22"/>
          <w:shd w:val="clear" w:color="auto" w:fill="FFFFFF"/>
        </w:rPr>
        <w:t>6</w:t>
      </w:r>
      <w:r w:rsidR="00362C98" w:rsidRPr="00012B1D">
        <w:rPr>
          <w:rFonts w:ascii="黑体" w:hAnsi="黑体" w:cs="Arial" w:hint="eastAsia"/>
          <w:color w:val="000000"/>
          <w:sz w:val="22"/>
          <w:shd w:val="clear" w:color="auto" w:fill="FFFFFF"/>
        </w:rPr>
        <w:t>个月</w:t>
      </w:r>
      <w:proofErr w:type="gramEnd"/>
      <w:r w:rsidR="00362C98" w:rsidRPr="00012B1D">
        <w:rPr>
          <w:rFonts w:ascii="黑体" w:hAnsi="黑体" w:cs="Arial"/>
          <w:color w:val="000000"/>
          <w:sz w:val="22"/>
          <w:shd w:val="clear" w:color="auto" w:fill="FFFFFF"/>
        </w:rPr>
        <w:t>仍</w:t>
      </w:r>
      <w:r w:rsidRPr="00012B1D">
        <w:rPr>
          <w:rFonts w:ascii="黑体" w:hAnsi="黑体" w:cs="Arial" w:hint="eastAsia"/>
          <w:color w:val="000000"/>
          <w:sz w:val="22"/>
          <w:shd w:val="clear" w:color="auto" w:fill="FFFFFF"/>
        </w:rPr>
        <w:t>在职的实习生可报销</w:t>
      </w:r>
      <w:r w:rsidRPr="00012B1D">
        <w:rPr>
          <w:rFonts w:ascii="黑体" w:hAnsi="黑体" w:cs="Arial" w:hint="eastAsia"/>
          <w:color w:val="000000"/>
          <w:sz w:val="22"/>
          <w:shd w:val="clear" w:color="auto" w:fill="FFFFFF"/>
        </w:rPr>
        <w:t>20</w:t>
      </w:r>
      <w:r w:rsidR="004E0F76" w:rsidRPr="00012B1D">
        <w:rPr>
          <w:rFonts w:ascii="黑体" w:hAnsi="黑体" w:cs="Arial" w:hint="eastAsia"/>
          <w:color w:val="000000"/>
          <w:sz w:val="22"/>
          <w:shd w:val="clear" w:color="auto" w:fill="FFFFFF"/>
        </w:rPr>
        <w:t>20</w:t>
      </w:r>
      <w:r w:rsidRPr="00012B1D">
        <w:rPr>
          <w:rFonts w:ascii="黑体" w:hAnsi="黑体" w:cs="Arial" w:hint="eastAsia"/>
          <w:color w:val="000000"/>
          <w:sz w:val="22"/>
          <w:shd w:val="clear" w:color="auto" w:fill="FFFFFF"/>
        </w:rPr>
        <w:t>年</w:t>
      </w:r>
      <w:r w:rsidRPr="00012B1D">
        <w:rPr>
          <w:rFonts w:ascii="黑体" w:hAnsi="黑体" w:cs="Arial"/>
          <w:color w:val="000000"/>
          <w:sz w:val="22"/>
          <w:shd w:val="clear" w:color="auto" w:fill="FFFFFF"/>
        </w:rPr>
        <w:t>7</w:t>
      </w:r>
      <w:r w:rsidRPr="00012B1D">
        <w:rPr>
          <w:rFonts w:ascii="黑体" w:hAnsi="黑体" w:cs="Arial" w:hint="eastAsia"/>
          <w:color w:val="000000"/>
          <w:sz w:val="22"/>
          <w:shd w:val="clear" w:color="auto" w:fill="FFFFFF"/>
        </w:rPr>
        <w:t>月从学校或家里到三和公司的硬座火车票和</w:t>
      </w:r>
      <w:proofErr w:type="gramStart"/>
      <w:r w:rsidRPr="00012B1D">
        <w:rPr>
          <w:rFonts w:ascii="黑体" w:hAnsi="黑体" w:cs="Arial" w:hint="eastAsia"/>
          <w:color w:val="000000"/>
          <w:sz w:val="22"/>
          <w:shd w:val="clear" w:color="auto" w:fill="FFFFFF"/>
        </w:rPr>
        <w:t>汽车票</w:t>
      </w:r>
      <w:proofErr w:type="gramEnd"/>
      <w:r w:rsidR="00362C98" w:rsidRPr="00012B1D">
        <w:rPr>
          <w:rFonts w:ascii="黑体" w:hAnsi="黑体" w:cs="Arial" w:hint="eastAsia"/>
          <w:color w:val="000000"/>
          <w:sz w:val="22"/>
          <w:shd w:val="clear" w:color="auto" w:fill="FFFFFF"/>
        </w:rPr>
        <w:t>、</w:t>
      </w:r>
      <w:r w:rsidR="00362C98" w:rsidRPr="00012B1D">
        <w:rPr>
          <w:rFonts w:ascii="黑体" w:hAnsi="黑体" w:cs="Arial"/>
          <w:color w:val="000000"/>
          <w:sz w:val="22"/>
          <w:shd w:val="clear" w:color="auto" w:fill="FFFFFF"/>
        </w:rPr>
        <w:t>高铁二等座</w:t>
      </w:r>
      <w:r w:rsidRPr="00012B1D">
        <w:rPr>
          <w:rFonts w:ascii="黑体" w:hAnsi="黑体" w:cs="Arial" w:hint="eastAsia"/>
          <w:color w:val="000000"/>
          <w:sz w:val="22"/>
          <w:shd w:val="clear" w:color="auto" w:fill="FFFFFF"/>
        </w:rPr>
        <w:t>；</w:t>
      </w:r>
    </w:p>
    <w:p w:rsidR="001F01D0" w:rsidRPr="00012B1D" w:rsidRDefault="001F01D0" w:rsidP="00905127">
      <w:pPr>
        <w:outlineLvl w:val="0"/>
        <w:rPr>
          <w:rFonts w:ascii="黑体" w:hAnsi="黑体"/>
          <w:color w:val="000000"/>
          <w:sz w:val="24"/>
          <w:szCs w:val="23"/>
        </w:rPr>
      </w:pPr>
      <w:r w:rsidRPr="00012B1D">
        <w:rPr>
          <w:rFonts w:ascii="黑体" w:eastAsia="黑体" w:hAnsi="宋体" w:hint="eastAsia"/>
          <w:color w:val="000000"/>
          <w:sz w:val="24"/>
        </w:rPr>
        <w:t>员工福利</w:t>
      </w:r>
    </w:p>
    <w:p w:rsidR="001F01D0" w:rsidRPr="00012B1D" w:rsidRDefault="001F01D0" w:rsidP="00031034">
      <w:pPr>
        <w:ind w:leftChars="60" w:left="2546" w:hangingChars="1100" w:hanging="2420"/>
        <w:rPr>
          <w:rFonts w:ascii="黑体" w:eastAsia="黑体" w:hAnsi="宋体"/>
          <w:color w:val="000000"/>
          <w:sz w:val="22"/>
        </w:rPr>
      </w:pPr>
      <w:r w:rsidRPr="00012B1D">
        <w:rPr>
          <w:rFonts w:ascii="黑体" w:eastAsia="黑体" w:hAnsi="宋体" w:hint="eastAsia"/>
          <w:color w:val="000000"/>
          <w:sz w:val="22"/>
        </w:rPr>
        <w:t>1.硬件设施完善与配套：</w:t>
      </w:r>
      <w:r w:rsidRPr="00012B1D">
        <w:rPr>
          <w:rFonts w:ascii="黑体" w:hAnsi="宋体" w:hint="eastAsia"/>
          <w:color w:val="000000"/>
          <w:sz w:val="22"/>
        </w:rPr>
        <w:t>宿舍配有电视、空调、热水、电风扇、免费</w:t>
      </w:r>
      <w:r w:rsidRPr="00012B1D">
        <w:rPr>
          <w:rFonts w:ascii="黑体" w:hAnsi="宋体" w:hint="eastAsia"/>
          <w:color w:val="000000"/>
          <w:sz w:val="22"/>
        </w:rPr>
        <w:t>WIFI</w:t>
      </w:r>
      <w:r w:rsidRPr="00012B1D">
        <w:rPr>
          <w:rFonts w:ascii="黑体" w:hAnsi="宋体" w:hint="eastAsia"/>
          <w:color w:val="000000"/>
          <w:sz w:val="22"/>
        </w:rPr>
        <w:t>、乒乓球台、羽毛球场、篮球场、图书馆、培训室等。</w:t>
      </w:r>
    </w:p>
    <w:p w:rsidR="001F01D0" w:rsidRPr="00012B1D" w:rsidRDefault="001F01D0" w:rsidP="00031034">
      <w:pPr>
        <w:ind w:firstLineChars="50" w:firstLine="110"/>
        <w:rPr>
          <w:rFonts w:ascii="黑体" w:eastAsia="黑体" w:hAnsi="宋体"/>
          <w:color w:val="000000"/>
          <w:sz w:val="22"/>
        </w:rPr>
      </w:pPr>
      <w:r w:rsidRPr="00012B1D">
        <w:rPr>
          <w:rFonts w:ascii="黑体" w:eastAsia="黑体" w:hAnsi="宋体" w:hint="eastAsia"/>
          <w:color w:val="000000"/>
          <w:sz w:val="22"/>
        </w:rPr>
        <w:t>2.员工关怀：</w:t>
      </w:r>
    </w:p>
    <w:p w:rsidR="001F01D0" w:rsidRPr="00012B1D" w:rsidRDefault="00905127" w:rsidP="00ED630B">
      <w:pPr>
        <w:ind w:leftChars="114" w:left="459" w:hangingChars="100" w:hanging="220"/>
        <w:rPr>
          <w:rFonts w:ascii="黑体" w:hAnsi="宋体" w:cs="宋体"/>
          <w:color w:val="000000"/>
          <w:kern w:val="0"/>
          <w:sz w:val="22"/>
          <w:szCs w:val="22"/>
        </w:rPr>
      </w:pPr>
      <w:r w:rsidRPr="00012B1D">
        <w:rPr>
          <w:rFonts w:ascii="黑体" w:hAnsi="宋体" w:cs="宋体" w:hint="eastAsia"/>
          <w:color w:val="000000"/>
          <w:kern w:val="0"/>
          <w:sz w:val="22"/>
          <w:szCs w:val="22"/>
        </w:rPr>
        <w:t>①健康人生：依法</w:t>
      </w:r>
      <w:r w:rsidR="001F01D0" w:rsidRPr="00012B1D">
        <w:rPr>
          <w:rFonts w:ascii="黑体" w:hAnsi="宋体" w:cs="宋体" w:hint="eastAsia"/>
          <w:color w:val="000000"/>
          <w:kern w:val="0"/>
          <w:sz w:val="22"/>
          <w:szCs w:val="22"/>
        </w:rPr>
        <w:t>缴纳社会保险、住房公积金，</w:t>
      </w:r>
      <w:r w:rsidR="001F01D0" w:rsidRPr="00012B1D">
        <w:rPr>
          <w:rFonts w:ascii="黑体" w:hAnsi="宋体" w:cs="宋体"/>
          <w:color w:val="000000"/>
          <w:kern w:val="0"/>
          <w:sz w:val="22"/>
          <w:szCs w:val="22"/>
        </w:rPr>
        <w:t>购买</w:t>
      </w:r>
      <w:r w:rsidR="00FC46CE" w:rsidRPr="00012B1D">
        <w:rPr>
          <w:rFonts w:ascii="黑体" w:hAnsi="宋体" w:cs="宋体" w:hint="eastAsia"/>
          <w:color w:val="000000"/>
          <w:kern w:val="0"/>
          <w:sz w:val="22"/>
          <w:szCs w:val="22"/>
        </w:rPr>
        <w:t>商业保险，每年度</w:t>
      </w:r>
      <w:r w:rsidR="001F01D0" w:rsidRPr="00012B1D">
        <w:rPr>
          <w:rFonts w:ascii="黑体" w:hAnsi="宋体" w:cs="宋体" w:hint="eastAsia"/>
          <w:color w:val="000000"/>
          <w:kern w:val="0"/>
          <w:sz w:val="22"/>
          <w:szCs w:val="22"/>
        </w:rPr>
        <w:t>免费体检；</w:t>
      </w:r>
    </w:p>
    <w:p w:rsidR="001F01D0" w:rsidRPr="00012B1D" w:rsidRDefault="001F01D0" w:rsidP="00031034">
      <w:pPr>
        <w:ind w:leftChars="114" w:left="1559" w:hangingChars="600" w:hanging="1320"/>
        <w:rPr>
          <w:rFonts w:ascii="黑体" w:hAnsi="宋体" w:cs="宋体"/>
          <w:color w:val="000000"/>
          <w:kern w:val="0"/>
          <w:sz w:val="22"/>
          <w:szCs w:val="22"/>
        </w:rPr>
      </w:pPr>
      <w:r w:rsidRPr="00012B1D">
        <w:rPr>
          <w:rFonts w:ascii="黑体" w:hAnsi="宋体" w:cs="宋体" w:hint="eastAsia"/>
          <w:color w:val="000000"/>
          <w:kern w:val="0"/>
          <w:sz w:val="22"/>
          <w:szCs w:val="22"/>
        </w:rPr>
        <w:lastRenderedPageBreak/>
        <w:t>②亲情无限：公司员工享有生日祝福、结婚礼金、</w:t>
      </w:r>
      <w:r w:rsidR="00F94A90" w:rsidRPr="00012B1D">
        <w:rPr>
          <w:rFonts w:ascii="黑体" w:hAnsi="宋体" w:cs="宋体" w:hint="eastAsia"/>
          <w:color w:val="000000"/>
          <w:kern w:val="0"/>
          <w:sz w:val="22"/>
          <w:szCs w:val="22"/>
        </w:rPr>
        <w:t>生育慰问金、开工</w:t>
      </w:r>
      <w:proofErr w:type="gramStart"/>
      <w:r w:rsidR="00F94A90" w:rsidRPr="00012B1D">
        <w:rPr>
          <w:rFonts w:ascii="黑体" w:hAnsi="宋体" w:cs="宋体" w:hint="eastAsia"/>
          <w:color w:val="000000"/>
          <w:kern w:val="0"/>
          <w:sz w:val="22"/>
          <w:szCs w:val="22"/>
        </w:rPr>
        <w:t>利是及住院</w:t>
      </w:r>
      <w:proofErr w:type="gramEnd"/>
      <w:r w:rsidR="00F94A90" w:rsidRPr="00012B1D">
        <w:rPr>
          <w:rFonts w:ascii="黑体" w:hAnsi="宋体" w:cs="宋体" w:hint="eastAsia"/>
          <w:color w:val="000000"/>
          <w:kern w:val="0"/>
          <w:sz w:val="22"/>
          <w:szCs w:val="22"/>
        </w:rPr>
        <w:t>探望，逢春节、三八妇女节、中秋</w:t>
      </w:r>
      <w:r w:rsidRPr="00012B1D">
        <w:rPr>
          <w:rFonts w:ascii="黑体" w:hAnsi="宋体" w:cs="宋体" w:hint="eastAsia"/>
          <w:color w:val="000000"/>
          <w:kern w:val="0"/>
          <w:sz w:val="22"/>
          <w:szCs w:val="22"/>
        </w:rPr>
        <w:t>节等节日将发放礼品或举行庆祝活动</w:t>
      </w:r>
      <w:r w:rsidR="00031034" w:rsidRPr="00012B1D">
        <w:rPr>
          <w:rFonts w:ascii="黑体" w:hAnsi="宋体" w:cs="宋体" w:hint="eastAsia"/>
          <w:color w:val="000000"/>
          <w:kern w:val="0"/>
          <w:sz w:val="22"/>
          <w:szCs w:val="22"/>
        </w:rPr>
        <w:t>，</w:t>
      </w:r>
      <w:r w:rsidR="00031034" w:rsidRPr="00012B1D">
        <w:rPr>
          <w:rFonts w:ascii="黑体" w:hAnsi="宋体" w:cs="宋体"/>
          <w:color w:val="000000"/>
          <w:kern w:val="0"/>
          <w:sz w:val="22"/>
          <w:szCs w:val="22"/>
        </w:rPr>
        <w:t>每年组织</w:t>
      </w:r>
      <w:r w:rsidR="00031034" w:rsidRPr="00012B1D">
        <w:rPr>
          <w:rFonts w:ascii="黑体" w:hAnsi="宋体" w:cs="宋体" w:hint="eastAsia"/>
          <w:color w:val="000000"/>
          <w:kern w:val="0"/>
          <w:sz w:val="22"/>
          <w:szCs w:val="22"/>
        </w:rPr>
        <w:t>团队</w:t>
      </w:r>
      <w:r w:rsidR="00031034" w:rsidRPr="00012B1D">
        <w:rPr>
          <w:rFonts w:ascii="黑体" w:hAnsi="宋体" w:cs="宋体"/>
          <w:color w:val="000000"/>
          <w:kern w:val="0"/>
          <w:sz w:val="22"/>
          <w:szCs w:val="22"/>
        </w:rPr>
        <w:t>旅游</w:t>
      </w:r>
      <w:r w:rsidR="00031034" w:rsidRPr="00012B1D">
        <w:rPr>
          <w:rFonts w:ascii="黑体" w:hAnsi="宋体" w:cs="宋体" w:hint="eastAsia"/>
          <w:color w:val="000000"/>
          <w:kern w:val="0"/>
          <w:sz w:val="22"/>
          <w:szCs w:val="22"/>
        </w:rPr>
        <w:t>1-2</w:t>
      </w:r>
      <w:r w:rsidR="00031034" w:rsidRPr="00012B1D">
        <w:rPr>
          <w:rFonts w:ascii="黑体" w:hAnsi="宋体" w:cs="宋体" w:hint="eastAsia"/>
          <w:color w:val="000000"/>
          <w:kern w:val="0"/>
          <w:sz w:val="22"/>
          <w:szCs w:val="22"/>
        </w:rPr>
        <w:t>次</w:t>
      </w:r>
      <w:r w:rsidRPr="00012B1D">
        <w:rPr>
          <w:rFonts w:ascii="黑体" w:hAnsi="宋体" w:cs="宋体" w:hint="eastAsia"/>
          <w:color w:val="000000"/>
          <w:kern w:val="0"/>
          <w:sz w:val="22"/>
          <w:szCs w:val="22"/>
        </w:rPr>
        <w:t>；</w:t>
      </w:r>
    </w:p>
    <w:p w:rsidR="001F01D0" w:rsidRPr="00012B1D" w:rsidRDefault="00F94A90" w:rsidP="00ED630B">
      <w:pPr>
        <w:ind w:leftChars="114" w:left="459" w:hangingChars="100" w:hanging="220"/>
        <w:rPr>
          <w:rFonts w:ascii="黑体" w:hAnsi="宋体" w:cs="宋体"/>
          <w:color w:val="000000"/>
          <w:kern w:val="0"/>
          <w:sz w:val="22"/>
          <w:szCs w:val="22"/>
        </w:rPr>
      </w:pPr>
      <w:r w:rsidRPr="00012B1D">
        <w:rPr>
          <w:rFonts w:ascii="黑体" w:hAnsi="宋体" w:cs="宋体" w:hint="eastAsia"/>
          <w:color w:val="000000"/>
          <w:kern w:val="0"/>
          <w:sz w:val="22"/>
          <w:szCs w:val="22"/>
        </w:rPr>
        <w:t>③幸福生活：公司</w:t>
      </w:r>
      <w:r w:rsidR="001F01D0" w:rsidRPr="00012B1D">
        <w:rPr>
          <w:rFonts w:ascii="黑体" w:hAnsi="宋体" w:cs="宋体" w:hint="eastAsia"/>
          <w:color w:val="000000"/>
          <w:kern w:val="0"/>
          <w:sz w:val="22"/>
          <w:szCs w:val="22"/>
        </w:rPr>
        <w:t>员工免费</w:t>
      </w:r>
      <w:r w:rsidR="001F01D0" w:rsidRPr="00012B1D">
        <w:rPr>
          <w:rFonts w:ascii="黑体" w:hAnsi="宋体" w:cs="宋体"/>
          <w:color w:val="000000"/>
          <w:kern w:val="0"/>
          <w:sz w:val="22"/>
          <w:szCs w:val="22"/>
        </w:rPr>
        <w:t>住宿、工作餐</w:t>
      </w:r>
      <w:r w:rsidR="001F01D0" w:rsidRPr="00012B1D">
        <w:rPr>
          <w:rFonts w:ascii="黑体" w:hAnsi="宋体" w:cs="宋体" w:hint="eastAsia"/>
          <w:color w:val="000000"/>
          <w:kern w:val="0"/>
          <w:sz w:val="22"/>
          <w:szCs w:val="22"/>
        </w:rPr>
        <w:t>、困难补助、班车接送、话费补助</w:t>
      </w:r>
      <w:r w:rsidR="00FC46CE" w:rsidRPr="00012B1D">
        <w:rPr>
          <w:rFonts w:ascii="黑体" w:hAnsi="宋体" w:cs="宋体" w:hint="eastAsia"/>
          <w:color w:val="000000"/>
          <w:kern w:val="0"/>
          <w:sz w:val="22"/>
          <w:szCs w:val="22"/>
        </w:rPr>
        <w:t>等</w:t>
      </w:r>
      <w:r w:rsidR="001F01D0" w:rsidRPr="00012B1D">
        <w:rPr>
          <w:rFonts w:ascii="黑体" w:hAnsi="宋体" w:cs="宋体" w:hint="eastAsia"/>
          <w:color w:val="000000"/>
          <w:kern w:val="0"/>
          <w:sz w:val="22"/>
          <w:szCs w:val="22"/>
        </w:rPr>
        <w:t>；</w:t>
      </w:r>
    </w:p>
    <w:p w:rsidR="00FC46CE" w:rsidRPr="00012B1D" w:rsidRDefault="00F94A90" w:rsidP="00F94A90">
      <w:pPr>
        <w:spacing w:line="380" w:lineRule="exact"/>
        <w:ind w:leftChars="88" w:left="405" w:hangingChars="100" w:hanging="220"/>
        <w:rPr>
          <w:rFonts w:ascii="黑体" w:hAnsi="黑体"/>
          <w:color w:val="000000"/>
          <w:sz w:val="22"/>
          <w:szCs w:val="22"/>
        </w:rPr>
      </w:pPr>
      <w:r w:rsidRPr="00012B1D">
        <w:rPr>
          <w:rFonts w:ascii="黑体" w:hAnsi="宋体" w:cs="宋体" w:hint="eastAsia"/>
          <w:color w:val="000000"/>
          <w:kern w:val="0"/>
          <w:sz w:val="22"/>
          <w:szCs w:val="22"/>
        </w:rPr>
        <w:t>④个人成长：为员工提供内外专项培训、年度旅游、职位</w:t>
      </w:r>
      <w:r w:rsidR="001F01D0" w:rsidRPr="00012B1D">
        <w:rPr>
          <w:rFonts w:ascii="黑体" w:hAnsi="宋体" w:cs="宋体" w:hint="eastAsia"/>
          <w:color w:val="000000"/>
          <w:kern w:val="0"/>
          <w:sz w:val="22"/>
          <w:szCs w:val="22"/>
        </w:rPr>
        <w:t>晋升机会。</w:t>
      </w:r>
      <w:r w:rsidR="00FC46CE" w:rsidRPr="00012B1D">
        <w:rPr>
          <w:rFonts w:ascii="黑体" w:hAnsi="黑体" w:hint="eastAsia"/>
          <w:color w:val="000000"/>
          <w:sz w:val="22"/>
          <w:szCs w:val="22"/>
        </w:rPr>
        <w:t>秉承“内部培养为主、外部引进为辅”的用人原则；</w:t>
      </w:r>
    </w:p>
    <w:p w:rsidR="001F01D0" w:rsidRPr="00012B1D" w:rsidRDefault="00031034" w:rsidP="0079312D">
      <w:pPr>
        <w:spacing w:line="380" w:lineRule="exact"/>
        <w:ind w:leftChars="88" w:left="405" w:hangingChars="100" w:hanging="220"/>
        <w:rPr>
          <w:rFonts w:ascii="黑体" w:hAnsi="黑体"/>
          <w:color w:val="000000"/>
          <w:sz w:val="22"/>
          <w:szCs w:val="22"/>
        </w:rPr>
      </w:pPr>
      <w:r w:rsidRPr="00012B1D">
        <w:rPr>
          <w:rFonts w:ascii="黑体" w:eastAsia="黑体" w:hAnsi="黑体" w:hint="eastAsia"/>
          <w:color w:val="000000"/>
          <w:sz w:val="22"/>
          <w:szCs w:val="22"/>
        </w:rPr>
        <w:t>⑤</w:t>
      </w:r>
      <w:r w:rsidR="00AA587C" w:rsidRPr="00012B1D">
        <w:rPr>
          <w:rFonts w:hint="eastAsia"/>
          <w:color w:val="000000"/>
          <w:sz w:val="22"/>
          <w:szCs w:val="22"/>
        </w:rPr>
        <w:t>激励机制</w:t>
      </w:r>
      <w:r w:rsidRPr="00012B1D">
        <w:rPr>
          <w:rFonts w:ascii="黑体" w:hAnsi="黑体" w:hint="eastAsia"/>
          <w:color w:val="000000"/>
          <w:sz w:val="22"/>
          <w:szCs w:val="22"/>
        </w:rPr>
        <w:t>：根据</w:t>
      </w:r>
      <w:r w:rsidR="00F94A90" w:rsidRPr="00012B1D">
        <w:rPr>
          <w:rFonts w:ascii="黑体" w:hAnsi="黑体" w:hint="eastAsia"/>
          <w:color w:val="000000"/>
          <w:sz w:val="22"/>
          <w:szCs w:val="22"/>
        </w:rPr>
        <w:t>公司</w:t>
      </w:r>
      <w:r w:rsidRPr="00012B1D">
        <w:rPr>
          <w:rFonts w:ascii="黑体" w:hAnsi="黑体"/>
          <w:color w:val="000000"/>
          <w:sz w:val="22"/>
          <w:szCs w:val="22"/>
        </w:rPr>
        <w:t>年度经营业绩</w:t>
      </w:r>
      <w:r w:rsidR="00F94A90" w:rsidRPr="00012B1D">
        <w:rPr>
          <w:rFonts w:ascii="黑体" w:hAnsi="黑体" w:hint="eastAsia"/>
          <w:color w:val="000000"/>
          <w:sz w:val="22"/>
          <w:szCs w:val="22"/>
        </w:rPr>
        <w:t>发放</w:t>
      </w:r>
      <w:r w:rsidRPr="00012B1D">
        <w:rPr>
          <w:rFonts w:ascii="黑体" w:hAnsi="黑体"/>
          <w:color w:val="000000"/>
          <w:sz w:val="22"/>
          <w:szCs w:val="22"/>
        </w:rPr>
        <w:t>年终奖金、年度调薪，</w:t>
      </w:r>
      <w:r w:rsidRPr="00012B1D">
        <w:rPr>
          <w:rFonts w:ascii="黑体" w:hAnsi="黑体" w:hint="eastAsia"/>
          <w:color w:val="000000"/>
          <w:sz w:val="22"/>
          <w:szCs w:val="22"/>
        </w:rPr>
        <w:t>开展年度优秀员工、</w:t>
      </w:r>
      <w:r w:rsidRPr="00012B1D">
        <w:rPr>
          <w:rFonts w:ascii="黑体" w:hAnsi="黑体"/>
          <w:color w:val="000000"/>
          <w:sz w:val="22"/>
          <w:szCs w:val="22"/>
        </w:rPr>
        <w:t>优秀干部</w:t>
      </w:r>
      <w:r w:rsidRPr="00012B1D">
        <w:rPr>
          <w:rFonts w:ascii="黑体" w:hAnsi="黑体" w:hint="eastAsia"/>
          <w:color w:val="000000"/>
          <w:sz w:val="22"/>
          <w:szCs w:val="22"/>
        </w:rPr>
        <w:t>评选并颁发丰厚资金；</w:t>
      </w:r>
    </w:p>
    <w:p w:rsidR="001F01D0" w:rsidRPr="00012B1D" w:rsidRDefault="001F01D0" w:rsidP="00031034">
      <w:pPr>
        <w:rPr>
          <w:rFonts w:ascii="黑体" w:eastAsia="黑体" w:hAnsi="宋体"/>
          <w:color w:val="000000"/>
          <w:sz w:val="22"/>
        </w:rPr>
      </w:pPr>
      <w:r w:rsidRPr="00012B1D">
        <w:rPr>
          <w:rFonts w:ascii="黑体" w:eastAsia="黑体" w:hAnsi="宋体" w:hint="eastAsia"/>
          <w:color w:val="000000"/>
          <w:sz w:val="22"/>
        </w:rPr>
        <w:t>3.休假：</w:t>
      </w:r>
    </w:p>
    <w:p w:rsidR="001F01D0" w:rsidRPr="00012B1D" w:rsidRDefault="001F01D0" w:rsidP="00ED630B">
      <w:pPr>
        <w:ind w:leftChars="114" w:left="1779" w:hangingChars="700" w:hanging="1540"/>
        <w:rPr>
          <w:rFonts w:ascii="黑体" w:hAnsi="宋体"/>
          <w:color w:val="000000"/>
          <w:sz w:val="22"/>
        </w:rPr>
      </w:pPr>
      <w:r w:rsidRPr="00012B1D">
        <w:rPr>
          <w:rFonts w:ascii="黑体" w:eastAsia="黑体" w:hAnsi="宋体" w:hint="eastAsia"/>
          <w:color w:val="000000"/>
          <w:sz w:val="22"/>
        </w:rPr>
        <w:t>①</w:t>
      </w:r>
      <w:r w:rsidRPr="00012B1D">
        <w:rPr>
          <w:rFonts w:ascii="黑体" w:hAnsi="宋体" w:cs="宋体" w:hint="eastAsia"/>
          <w:color w:val="000000"/>
          <w:kern w:val="0"/>
          <w:sz w:val="22"/>
        </w:rPr>
        <w:t>周末</w:t>
      </w:r>
      <w:r w:rsidRPr="00012B1D">
        <w:rPr>
          <w:rFonts w:ascii="黑体" w:hAnsi="宋体" w:cs="宋体"/>
          <w:color w:val="000000"/>
          <w:kern w:val="0"/>
          <w:sz w:val="22"/>
        </w:rPr>
        <w:t>休息</w:t>
      </w:r>
      <w:r w:rsidRPr="00012B1D">
        <w:rPr>
          <w:rFonts w:ascii="黑体" w:eastAsia="黑体" w:hAnsi="宋体" w:hint="eastAsia"/>
          <w:color w:val="000000"/>
          <w:sz w:val="22"/>
        </w:rPr>
        <w:t>：1.5</w:t>
      </w:r>
      <w:r w:rsidRPr="00012B1D">
        <w:rPr>
          <w:rFonts w:ascii="黑体" w:hAnsi="宋体" w:hint="eastAsia"/>
          <w:color w:val="000000"/>
          <w:sz w:val="22"/>
        </w:rPr>
        <w:t>天</w:t>
      </w:r>
      <w:r w:rsidRPr="00012B1D">
        <w:rPr>
          <w:rFonts w:ascii="黑体" w:hAnsi="宋体" w:hint="eastAsia"/>
          <w:color w:val="000000"/>
          <w:sz w:val="22"/>
        </w:rPr>
        <w:t>/</w:t>
      </w:r>
      <w:r w:rsidRPr="00012B1D">
        <w:rPr>
          <w:rFonts w:ascii="黑体" w:hAnsi="宋体" w:hint="eastAsia"/>
          <w:color w:val="000000"/>
          <w:sz w:val="22"/>
        </w:rPr>
        <w:t>周。</w:t>
      </w:r>
    </w:p>
    <w:p w:rsidR="001F01D0" w:rsidRPr="00012B1D" w:rsidRDefault="001F01D0" w:rsidP="00ED630B">
      <w:pPr>
        <w:ind w:leftChars="114" w:left="1779" w:hangingChars="700" w:hanging="1540"/>
        <w:rPr>
          <w:rFonts w:ascii="黑体" w:eastAsia="黑体" w:hAnsi="宋体"/>
          <w:color w:val="000000"/>
          <w:sz w:val="22"/>
        </w:rPr>
      </w:pPr>
      <w:r w:rsidRPr="00012B1D">
        <w:rPr>
          <w:rFonts w:ascii="黑体" w:eastAsia="黑体" w:hAnsi="宋体" w:hint="eastAsia"/>
          <w:color w:val="000000"/>
          <w:sz w:val="22"/>
        </w:rPr>
        <w:t>②</w:t>
      </w:r>
      <w:r w:rsidRPr="00012B1D">
        <w:rPr>
          <w:rFonts w:ascii="黑体" w:hAnsi="宋体" w:cs="宋体" w:hint="eastAsia"/>
          <w:color w:val="000000"/>
          <w:kern w:val="0"/>
          <w:sz w:val="22"/>
        </w:rPr>
        <w:t>春节放假</w:t>
      </w:r>
      <w:r w:rsidRPr="00012B1D">
        <w:rPr>
          <w:rFonts w:ascii="黑体" w:eastAsia="黑体" w:hAnsi="宋体" w:hint="eastAsia"/>
          <w:color w:val="000000"/>
          <w:sz w:val="22"/>
        </w:rPr>
        <w:t>：</w:t>
      </w:r>
      <w:r w:rsidRPr="00012B1D">
        <w:rPr>
          <w:rFonts w:ascii="黑体" w:hAnsi="宋体" w:hint="eastAsia"/>
          <w:color w:val="000000"/>
          <w:sz w:val="22"/>
        </w:rPr>
        <w:t>春节放假为</w:t>
      </w:r>
      <w:r w:rsidRPr="00012B1D">
        <w:rPr>
          <w:rFonts w:ascii="黑体" w:hAnsi="宋体" w:hint="eastAsia"/>
          <w:color w:val="000000"/>
          <w:sz w:val="22"/>
        </w:rPr>
        <w:t>1</w:t>
      </w:r>
      <w:r w:rsidR="004D1E86" w:rsidRPr="00012B1D">
        <w:rPr>
          <w:rFonts w:ascii="黑体" w:hAnsi="宋体"/>
          <w:color w:val="000000"/>
          <w:sz w:val="22"/>
        </w:rPr>
        <w:t>5</w:t>
      </w:r>
      <w:r w:rsidRPr="00012B1D">
        <w:rPr>
          <w:rFonts w:ascii="黑体" w:hAnsi="宋体" w:hint="eastAsia"/>
          <w:color w:val="000000"/>
          <w:sz w:val="22"/>
        </w:rPr>
        <w:t>-</w:t>
      </w:r>
      <w:r w:rsidR="004D1E86" w:rsidRPr="00012B1D">
        <w:rPr>
          <w:rFonts w:ascii="黑体" w:hAnsi="宋体"/>
          <w:color w:val="000000"/>
          <w:sz w:val="22"/>
        </w:rPr>
        <w:t>20</w:t>
      </w:r>
      <w:r w:rsidRPr="00012B1D">
        <w:rPr>
          <w:rFonts w:ascii="黑体" w:hAnsi="宋体" w:hint="eastAsia"/>
          <w:color w:val="000000"/>
          <w:sz w:val="22"/>
        </w:rPr>
        <w:t>天，此外部分员工可在春运前选择请假回家。</w:t>
      </w:r>
    </w:p>
    <w:p w:rsidR="001F01D0" w:rsidRPr="00012B1D" w:rsidRDefault="001F01D0" w:rsidP="00ED630B">
      <w:pPr>
        <w:ind w:leftChars="114" w:left="1779" w:hangingChars="700" w:hanging="1540"/>
        <w:rPr>
          <w:rFonts w:ascii="黑体" w:hAnsi="宋体"/>
          <w:color w:val="000000"/>
          <w:sz w:val="22"/>
        </w:rPr>
      </w:pPr>
      <w:r w:rsidRPr="00012B1D">
        <w:rPr>
          <w:rFonts w:ascii="黑体" w:eastAsia="黑体" w:hAnsi="宋体" w:hint="eastAsia"/>
          <w:color w:val="000000"/>
          <w:sz w:val="22"/>
        </w:rPr>
        <w:t>③</w:t>
      </w:r>
      <w:r w:rsidRPr="00012B1D">
        <w:rPr>
          <w:rFonts w:ascii="黑体" w:hAnsi="宋体" w:cs="宋体" w:hint="eastAsia"/>
          <w:color w:val="000000"/>
          <w:kern w:val="0"/>
          <w:sz w:val="22"/>
        </w:rPr>
        <w:t>法定假日</w:t>
      </w:r>
      <w:r w:rsidRPr="00012B1D">
        <w:rPr>
          <w:rFonts w:ascii="黑体" w:eastAsia="黑体" w:hAnsi="宋体" w:hint="eastAsia"/>
          <w:color w:val="000000"/>
          <w:sz w:val="22"/>
        </w:rPr>
        <w:t>：</w:t>
      </w:r>
      <w:r w:rsidRPr="00012B1D">
        <w:rPr>
          <w:rFonts w:ascii="黑体" w:hAnsi="宋体" w:hint="eastAsia"/>
          <w:color w:val="000000"/>
          <w:sz w:val="22"/>
        </w:rPr>
        <w:t>根据国家规定安排：在元旦、春节、清明、五一、端午、中秋、国庆安排放假。</w:t>
      </w:r>
    </w:p>
    <w:p w:rsidR="001F01D0" w:rsidRPr="00012B1D" w:rsidRDefault="001F01D0" w:rsidP="00ED630B">
      <w:pPr>
        <w:ind w:leftChars="114" w:left="1779" w:hangingChars="700" w:hanging="1540"/>
        <w:rPr>
          <w:rFonts w:ascii="黑体" w:eastAsia="黑体" w:hAnsi="宋体"/>
          <w:color w:val="000000"/>
          <w:sz w:val="22"/>
        </w:rPr>
      </w:pPr>
      <w:r w:rsidRPr="00012B1D">
        <w:rPr>
          <w:rFonts w:ascii="黑体" w:eastAsia="黑体" w:hAnsi="宋体" w:hint="eastAsia"/>
          <w:color w:val="000000"/>
          <w:sz w:val="22"/>
        </w:rPr>
        <w:t>④</w:t>
      </w:r>
      <w:r w:rsidRPr="00012B1D">
        <w:rPr>
          <w:rFonts w:ascii="黑体" w:hAnsi="宋体" w:cs="宋体" w:hint="eastAsia"/>
          <w:color w:val="000000"/>
          <w:kern w:val="0"/>
          <w:sz w:val="22"/>
        </w:rPr>
        <w:t>年</w:t>
      </w:r>
      <w:r w:rsidRPr="00012B1D">
        <w:rPr>
          <w:rFonts w:ascii="黑体" w:hAnsi="宋体" w:cs="宋体" w:hint="eastAsia"/>
          <w:color w:val="000000"/>
          <w:kern w:val="0"/>
          <w:sz w:val="22"/>
        </w:rPr>
        <w:t xml:space="preserve"> </w:t>
      </w:r>
      <w:r w:rsidRPr="00012B1D">
        <w:rPr>
          <w:rFonts w:ascii="黑体" w:hAnsi="宋体" w:cs="宋体" w:hint="eastAsia"/>
          <w:color w:val="000000"/>
          <w:kern w:val="0"/>
          <w:sz w:val="22"/>
        </w:rPr>
        <w:t>休</w:t>
      </w:r>
      <w:r w:rsidRPr="00012B1D">
        <w:rPr>
          <w:rFonts w:ascii="黑体" w:hAnsi="宋体" w:cs="宋体" w:hint="eastAsia"/>
          <w:color w:val="000000"/>
          <w:kern w:val="0"/>
          <w:sz w:val="22"/>
        </w:rPr>
        <w:t xml:space="preserve"> </w:t>
      </w:r>
      <w:r w:rsidRPr="00012B1D">
        <w:rPr>
          <w:rFonts w:ascii="黑体" w:hAnsi="宋体" w:cs="宋体" w:hint="eastAsia"/>
          <w:color w:val="000000"/>
          <w:kern w:val="0"/>
          <w:sz w:val="22"/>
        </w:rPr>
        <w:t>假</w:t>
      </w:r>
      <w:r w:rsidRPr="00012B1D">
        <w:rPr>
          <w:rFonts w:ascii="黑体" w:eastAsia="黑体" w:hAnsi="宋体" w:hint="eastAsia"/>
          <w:color w:val="000000"/>
          <w:sz w:val="22"/>
        </w:rPr>
        <w:t>：</w:t>
      </w:r>
      <w:r w:rsidR="00FC46CE" w:rsidRPr="00012B1D">
        <w:rPr>
          <w:rFonts w:ascii="黑体" w:hAnsi="宋体" w:hint="eastAsia"/>
          <w:color w:val="000000"/>
          <w:sz w:val="22"/>
        </w:rPr>
        <w:t>工龄满一年</w:t>
      </w:r>
      <w:r w:rsidR="00FC46CE" w:rsidRPr="00012B1D">
        <w:rPr>
          <w:rFonts w:ascii="黑体" w:hAnsi="宋体"/>
          <w:color w:val="000000"/>
          <w:sz w:val="22"/>
        </w:rPr>
        <w:t>7</w:t>
      </w:r>
      <w:r w:rsidRPr="00012B1D">
        <w:rPr>
          <w:rFonts w:ascii="黑体" w:hAnsi="宋体" w:hint="eastAsia"/>
          <w:color w:val="000000"/>
          <w:sz w:val="22"/>
        </w:rPr>
        <w:t>天</w:t>
      </w:r>
      <w:r w:rsidR="00FC46CE" w:rsidRPr="00012B1D">
        <w:rPr>
          <w:rFonts w:ascii="黑体" w:hAnsi="宋体" w:hint="eastAsia"/>
          <w:color w:val="000000"/>
          <w:sz w:val="22"/>
        </w:rPr>
        <w:t>，工龄</w:t>
      </w:r>
      <w:r w:rsidR="00FC46CE" w:rsidRPr="00012B1D">
        <w:rPr>
          <w:rFonts w:ascii="黑体" w:hAnsi="宋体" w:hint="eastAsia"/>
          <w:color w:val="000000"/>
          <w:sz w:val="22"/>
        </w:rPr>
        <w:t>5-10</w:t>
      </w:r>
      <w:r w:rsidR="00FC46CE" w:rsidRPr="00012B1D">
        <w:rPr>
          <w:rFonts w:ascii="黑体" w:hAnsi="宋体" w:hint="eastAsia"/>
          <w:color w:val="000000"/>
          <w:sz w:val="22"/>
        </w:rPr>
        <w:t>年</w:t>
      </w:r>
      <w:r w:rsidR="00FC46CE" w:rsidRPr="00012B1D">
        <w:rPr>
          <w:rFonts w:ascii="黑体" w:hAnsi="宋体" w:hint="eastAsia"/>
          <w:color w:val="000000"/>
          <w:sz w:val="22"/>
        </w:rPr>
        <w:t>7-12</w:t>
      </w:r>
      <w:r w:rsidR="00FC46CE" w:rsidRPr="00012B1D">
        <w:rPr>
          <w:rFonts w:ascii="黑体" w:hAnsi="宋体" w:hint="eastAsia"/>
          <w:color w:val="000000"/>
          <w:sz w:val="22"/>
        </w:rPr>
        <w:t>天，</w:t>
      </w:r>
      <w:r w:rsidR="00FC46CE" w:rsidRPr="00012B1D">
        <w:rPr>
          <w:rFonts w:ascii="黑体" w:hAnsi="宋体" w:hint="eastAsia"/>
          <w:color w:val="000000"/>
          <w:sz w:val="22"/>
        </w:rPr>
        <w:t>10</w:t>
      </w:r>
      <w:r w:rsidR="00FC46CE" w:rsidRPr="00012B1D">
        <w:rPr>
          <w:rFonts w:ascii="黑体" w:hAnsi="宋体" w:hint="eastAsia"/>
          <w:color w:val="000000"/>
          <w:sz w:val="22"/>
        </w:rPr>
        <w:t>年以上</w:t>
      </w:r>
      <w:r w:rsidR="00FC46CE" w:rsidRPr="00012B1D">
        <w:rPr>
          <w:rFonts w:ascii="黑体" w:hAnsi="宋体" w:hint="eastAsia"/>
          <w:color w:val="000000"/>
          <w:sz w:val="22"/>
        </w:rPr>
        <w:t>12</w:t>
      </w:r>
      <w:r w:rsidR="00FC46CE" w:rsidRPr="00012B1D">
        <w:rPr>
          <w:rFonts w:ascii="黑体" w:hAnsi="宋体" w:hint="eastAsia"/>
          <w:color w:val="000000"/>
          <w:sz w:val="22"/>
        </w:rPr>
        <w:t>天，</w:t>
      </w:r>
      <w:r w:rsidR="00FC46CE" w:rsidRPr="00012B1D">
        <w:rPr>
          <w:rFonts w:ascii="黑体" w:hAnsi="宋体" w:hint="eastAsia"/>
          <w:color w:val="000000"/>
          <w:sz w:val="22"/>
        </w:rPr>
        <w:t>20</w:t>
      </w:r>
      <w:r w:rsidR="00FC46CE" w:rsidRPr="00012B1D">
        <w:rPr>
          <w:rFonts w:ascii="黑体" w:hAnsi="宋体" w:hint="eastAsia"/>
          <w:color w:val="000000"/>
          <w:sz w:val="22"/>
        </w:rPr>
        <w:t>年以上</w:t>
      </w:r>
      <w:r w:rsidR="00FC46CE" w:rsidRPr="00012B1D">
        <w:rPr>
          <w:rFonts w:ascii="黑体" w:hAnsi="宋体" w:hint="eastAsia"/>
          <w:color w:val="000000"/>
          <w:sz w:val="22"/>
        </w:rPr>
        <w:t>17</w:t>
      </w:r>
      <w:r w:rsidR="00FC46CE" w:rsidRPr="00012B1D">
        <w:rPr>
          <w:rFonts w:ascii="黑体" w:hAnsi="宋体" w:hint="eastAsia"/>
          <w:color w:val="000000"/>
          <w:sz w:val="22"/>
        </w:rPr>
        <w:t>天</w:t>
      </w:r>
      <w:r w:rsidRPr="00012B1D">
        <w:rPr>
          <w:rFonts w:ascii="黑体" w:hAnsi="宋体" w:hint="eastAsia"/>
          <w:color w:val="000000"/>
          <w:sz w:val="22"/>
        </w:rPr>
        <w:t>。</w:t>
      </w:r>
    </w:p>
    <w:p w:rsidR="001F01D0" w:rsidRPr="00012B1D" w:rsidRDefault="001F01D0" w:rsidP="00ED630B">
      <w:pPr>
        <w:ind w:leftChars="114" w:left="1779" w:hangingChars="700" w:hanging="1540"/>
        <w:rPr>
          <w:rFonts w:ascii="黑体" w:hAnsi="宋体"/>
          <w:color w:val="000000"/>
          <w:sz w:val="22"/>
        </w:rPr>
      </w:pPr>
      <w:r w:rsidRPr="00012B1D">
        <w:rPr>
          <w:rFonts w:ascii="黑体" w:eastAsia="黑体" w:hAnsi="宋体" w:hint="eastAsia"/>
          <w:color w:val="000000"/>
          <w:sz w:val="22"/>
        </w:rPr>
        <w:t>⑤</w:t>
      </w:r>
      <w:r w:rsidRPr="00012B1D">
        <w:rPr>
          <w:rFonts w:ascii="黑体" w:hAnsi="宋体" w:cs="宋体" w:hint="eastAsia"/>
          <w:color w:val="000000"/>
          <w:kern w:val="0"/>
          <w:sz w:val="22"/>
        </w:rPr>
        <w:t>婚</w:t>
      </w:r>
      <w:r w:rsidRPr="00012B1D">
        <w:rPr>
          <w:rFonts w:ascii="黑体" w:hAnsi="宋体" w:cs="宋体" w:hint="eastAsia"/>
          <w:color w:val="000000"/>
          <w:kern w:val="0"/>
          <w:sz w:val="22"/>
        </w:rPr>
        <w:t xml:space="preserve">   </w:t>
      </w:r>
      <w:r w:rsidRPr="00012B1D">
        <w:rPr>
          <w:rFonts w:ascii="黑体" w:hAnsi="宋体" w:cs="宋体"/>
          <w:color w:val="000000"/>
          <w:kern w:val="0"/>
          <w:sz w:val="22"/>
        </w:rPr>
        <w:t xml:space="preserve"> </w:t>
      </w:r>
      <w:r w:rsidRPr="00012B1D">
        <w:rPr>
          <w:rFonts w:ascii="黑体" w:hAnsi="宋体" w:cs="宋体" w:hint="eastAsia"/>
          <w:color w:val="000000"/>
          <w:kern w:val="0"/>
          <w:sz w:val="22"/>
        </w:rPr>
        <w:t>假</w:t>
      </w:r>
      <w:r w:rsidRPr="00012B1D">
        <w:rPr>
          <w:rFonts w:ascii="黑体" w:eastAsia="黑体" w:hAnsi="宋体" w:hint="eastAsia"/>
          <w:color w:val="000000"/>
          <w:sz w:val="22"/>
        </w:rPr>
        <w:t>：</w:t>
      </w:r>
      <w:r w:rsidRPr="00012B1D">
        <w:rPr>
          <w:rFonts w:ascii="黑体" w:hAnsi="宋体" w:hint="eastAsia"/>
          <w:color w:val="000000"/>
          <w:sz w:val="22"/>
        </w:rPr>
        <w:t>符合计划生育条例规定，结婚时可享受婚假</w:t>
      </w:r>
      <w:r w:rsidRPr="00012B1D">
        <w:rPr>
          <w:rFonts w:ascii="黑体" w:hAnsi="宋体"/>
          <w:color w:val="000000"/>
          <w:sz w:val="22"/>
        </w:rPr>
        <w:t>3</w:t>
      </w:r>
      <w:r w:rsidRPr="00012B1D">
        <w:rPr>
          <w:rFonts w:ascii="黑体" w:hAnsi="宋体" w:hint="eastAsia"/>
          <w:color w:val="000000"/>
          <w:sz w:val="22"/>
        </w:rPr>
        <w:t>天。</w:t>
      </w:r>
    </w:p>
    <w:p w:rsidR="001F01D0" w:rsidRPr="00012B1D" w:rsidRDefault="001F01D0" w:rsidP="00ED630B">
      <w:pPr>
        <w:ind w:leftChars="114" w:left="1779" w:hangingChars="700" w:hanging="1540"/>
        <w:rPr>
          <w:rFonts w:ascii="黑体" w:eastAsia="黑体" w:hAnsi="宋体"/>
          <w:color w:val="000000"/>
          <w:sz w:val="22"/>
        </w:rPr>
      </w:pPr>
    </w:p>
    <w:p w:rsidR="001F01D0" w:rsidRPr="00012B1D" w:rsidRDefault="001F01D0" w:rsidP="00ED630B">
      <w:pPr>
        <w:rPr>
          <w:rFonts w:ascii="黑体" w:eastAsia="黑体" w:hAnsi="黑体"/>
          <w:color w:val="000000"/>
          <w:sz w:val="22"/>
        </w:rPr>
      </w:pPr>
      <w:r w:rsidRPr="00012B1D">
        <w:rPr>
          <w:rFonts w:ascii="黑体" w:eastAsia="黑体" w:hAnsi="黑体" w:hint="eastAsia"/>
          <w:color w:val="000000"/>
          <w:sz w:val="22"/>
        </w:rPr>
        <w:t>联系</w:t>
      </w:r>
      <w:r w:rsidRPr="00012B1D">
        <w:rPr>
          <w:rFonts w:ascii="黑体" w:eastAsia="黑体" w:hAnsi="黑体"/>
          <w:color w:val="000000"/>
          <w:sz w:val="22"/>
        </w:rPr>
        <w:t>电话</w:t>
      </w:r>
      <w:r w:rsidRPr="00012B1D">
        <w:rPr>
          <w:rFonts w:ascii="黑体" w:eastAsia="黑体" w:hAnsi="黑体" w:hint="eastAsia"/>
          <w:color w:val="000000"/>
          <w:sz w:val="22"/>
        </w:rPr>
        <w:t>：0760-28163105</w:t>
      </w:r>
      <w:r w:rsidR="00612559">
        <w:rPr>
          <w:rFonts w:ascii="黑体" w:eastAsia="黑体" w:hAnsi="黑体" w:hint="eastAsia"/>
          <w:color w:val="000000"/>
          <w:sz w:val="22"/>
        </w:rPr>
        <w:t xml:space="preserve"> </w:t>
      </w:r>
      <w:r w:rsidR="00612559">
        <w:rPr>
          <w:rFonts w:ascii="黑体" w:eastAsia="黑体" w:hAnsi="黑体"/>
          <w:color w:val="000000"/>
          <w:sz w:val="22"/>
        </w:rPr>
        <w:t xml:space="preserve">  </w:t>
      </w:r>
      <w:bookmarkStart w:id="0" w:name="_GoBack"/>
      <w:bookmarkEnd w:id="0"/>
      <w:r w:rsidR="004948AD" w:rsidRPr="00012B1D">
        <w:rPr>
          <w:rFonts w:ascii="黑体" w:eastAsia="黑体" w:hAnsi="黑体"/>
          <w:color w:val="000000"/>
          <w:sz w:val="22"/>
        </w:rPr>
        <w:t>0760-28193665</w:t>
      </w:r>
    </w:p>
    <w:p w:rsidR="004948AD" w:rsidRPr="00012B1D" w:rsidRDefault="001F01D0" w:rsidP="00ED630B">
      <w:pPr>
        <w:rPr>
          <w:rFonts w:ascii="黑体" w:eastAsia="黑体" w:hAnsi="黑体"/>
          <w:color w:val="000000"/>
          <w:sz w:val="22"/>
        </w:rPr>
      </w:pPr>
      <w:r w:rsidRPr="00012B1D">
        <w:rPr>
          <w:rFonts w:ascii="黑体" w:eastAsia="黑体" w:hAnsi="黑体" w:hint="eastAsia"/>
          <w:color w:val="000000"/>
          <w:sz w:val="22"/>
        </w:rPr>
        <w:t xml:space="preserve">联 系 </w:t>
      </w:r>
      <w:r w:rsidRPr="00012B1D">
        <w:rPr>
          <w:rFonts w:ascii="黑体" w:eastAsia="黑体" w:hAnsi="黑体"/>
          <w:color w:val="000000"/>
          <w:sz w:val="22"/>
        </w:rPr>
        <w:t>人：</w:t>
      </w:r>
      <w:r w:rsidR="00031034" w:rsidRPr="00012B1D">
        <w:rPr>
          <w:rFonts w:ascii="黑体" w:eastAsia="黑体" w:hAnsi="黑体" w:hint="eastAsia"/>
          <w:color w:val="000000"/>
          <w:sz w:val="22"/>
        </w:rPr>
        <w:t>人力资源部</w:t>
      </w:r>
    </w:p>
    <w:p w:rsidR="001F01D0" w:rsidRPr="00012B1D" w:rsidRDefault="001F01D0" w:rsidP="00ED630B">
      <w:pPr>
        <w:rPr>
          <w:rFonts w:ascii="黑体" w:eastAsia="黑体" w:hAnsi="黑体"/>
          <w:color w:val="000000"/>
          <w:sz w:val="22"/>
        </w:rPr>
      </w:pPr>
      <w:proofErr w:type="gramStart"/>
      <w:r w:rsidRPr="00012B1D">
        <w:rPr>
          <w:rFonts w:ascii="黑体" w:eastAsia="黑体" w:hAnsi="黑体" w:hint="eastAsia"/>
          <w:color w:val="000000"/>
          <w:sz w:val="22"/>
        </w:rPr>
        <w:t>邮</w:t>
      </w:r>
      <w:proofErr w:type="gramEnd"/>
      <w:r w:rsidR="004948AD" w:rsidRPr="00012B1D">
        <w:rPr>
          <w:rFonts w:ascii="黑体" w:eastAsia="黑体" w:hAnsi="黑体" w:hint="eastAsia"/>
          <w:color w:val="000000"/>
          <w:sz w:val="22"/>
        </w:rPr>
        <w:t xml:space="preserve">    </w:t>
      </w:r>
      <w:r w:rsidRPr="00012B1D">
        <w:rPr>
          <w:rFonts w:ascii="黑体" w:eastAsia="黑体" w:hAnsi="黑体" w:hint="eastAsia"/>
          <w:color w:val="000000"/>
          <w:sz w:val="22"/>
        </w:rPr>
        <w:t>箱：</w:t>
      </w:r>
      <w:hyperlink r:id="rId7" w:history="1">
        <w:r w:rsidR="004948AD" w:rsidRPr="00012B1D">
          <w:rPr>
            <w:rStyle w:val="a5"/>
            <w:rFonts w:ascii="黑体" w:eastAsia="黑体" w:hAnsi="黑体"/>
            <w:color w:val="000000"/>
            <w:sz w:val="22"/>
          </w:rPr>
          <w:t>hr@sanvo.com</w:t>
        </w:r>
      </w:hyperlink>
      <w:r w:rsidR="00B4297A" w:rsidRPr="00012B1D">
        <w:rPr>
          <w:rStyle w:val="a5"/>
          <w:rFonts w:ascii="黑体" w:eastAsia="黑体" w:hAnsi="黑体" w:hint="eastAsia"/>
          <w:color w:val="000000"/>
          <w:sz w:val="22"/>
          <w:u w:val="none"/>
        </w:rPr>
        <w:t>（简历</w:t>
      </w:r>
      <w:r w:rsidRPr="00012B1D">
        <w:rPr>
          <w:rStyle w:val="a5"/>
          <w:rFonts w:ascii="黑体" w:eastAsia="黑体" w:hAnsi="黑体" w:hint="eastAsia"/>
          <w:color w:val="000000"/>
          <w:sz w:val="22"/>
          <w:u w:val="none"/>
        </w:rPr>
        <w:t>以姓名+性别+专业+学校+意向</w:t>
      </w:r>
      <w:r w:rsidRPr="00012B1D">
        <w:rPr>
          <w:rStyle w:val="a5"/>
          <w:rFonts w:ascii="黑体" w:eastAsia="黑体" w:hAnsi="黑体"/>
          <w:color w:val="000000"/>
          <w:sz w:val="22"/>
          <w:u w:val="none"/>
        </w:rPr>
        <w:t>岗位</w:t>
      </w:r>
      <w:r w:rsidRPr="00012B1D">
        <w:rPr>
          <w:rStyle w:val="a5"/>
          <w:rFonts w:ascii="黑体" w:eastAsia="黑体" w:hAnsi="黑体" w:hint="eastAsia"/>
          <w:color w:val="000000"/>
          <w:sz w:val="22"/>
          <w:u w:val="none"/>
        </w:rPr>
        <w:t>发至</w:t>
      </w:r>
      <w:r w:rsidRPr="00012B1D">
        <w:rPr>
          <w:rStyle w:val="a5"/>
          <w:rFonts w:ascii="黑体" w:eastAsia="黑体" w:hAnsi="黑体"/>
          <w:color w:val="000000"/>
          <w:sz w:val="22"/>
          <w:u w:val="none"/>
        </w:rPr>
        <w:t>邮箱）</w:t>
      </w:r>
    </w:p>
    <w:p w:rsidR="001F01D0" w:rsidRPr="00012B1D" w:rsidRDefault="001F01D0" w:rsidP="00ED630B">
      <w:pPr>
        <w:rPr>
          <w:rFonts w:ascii="黑体" w:eastAsia="黑体" w:hAnsi="黑体"/>
          <w:color w:val="000000"/>
          <w:sz w:val="22"/>
        </w:rPr>
      </w:pPr>
      <w:r w:rsidRPr="00012B1D">
        <w:rPr>
          <w:rFonts w:ascii="黑体" w:eastAsia="黑体" w:hAnsi="黑体" w:hint="eastAsia"/>
          <w:color w:val="000000"/>
          <w:sz w:val="22"/>
        </w:rPr>
        <w:t>集团网址：</w:t>
      </w:r>
      <w:r w:rsidRPr="00012B1D">
        <w:rPr>
          <w:color w:val="000000"/>
        </w:rPr>
        <w:t>www.sanvo.us</w:t>
      </w:r>
    </w:p>
    <w:p w:rsidR="001F01D0" w:rsidRPr="00012B1D" w:rsidRDefault="001F01D0" w:rsidP="00ED630B">
      <w:pPr>
        <w:spacing w:beforeLines="20" w:before="62"/>
        <w:rPr>
          <w:rFonts w:ascii="黑体" w:eastAsia="黑体" w:hAnsi="黑体"/>
          <w:color w:val="000000"/>
          <w:sz w:val="22"/>
        </w:rPr>
      </w:pPr>
      <w:r w:rsidRPr="00012B1D">
        <w:rPr>
          <w:rFonts w:ascii="黑体" w:eastAsia="黑体" w:hAnsi="黑体"/>
          <w:color w:val="000000"/>
          <w:sz w:val="22"/>
        </w:rPr>
        <w:t>总部地址</w:t>
      </w:r>
      <w:r w:rsidRPr="00012B1D">
        <w:rPr>
          <w:rFonts w:ascii="黑体" w:eastAsia="黑体" w:hAnsi="黑体" w:hint="eastAsia"/>
          <w:color w:val="000000"/>
          <w:sz w:val="22"/>
        </w:rPr>
        <w:t>：</w:t>
      </w:r>
      <w:r w:rsidRPr="00012B1D">
        <w:rPr>
          <w:rFonts w:ascii="黑体" w:eastAsia="黑体" w:hAnsi="黑体"/>
          <w:color w:val="000000"/>
          <w:sz w:val="22"/>
        </w:rPr>
        <w:t xml:space="preserve"> </w:t>
      </w:r>
      <w:r w:rsidRPr="00012B1D">
        <w:rPr>
          <w:rFonts w:ascii="黑体" w:eastAsia="黑体" w:hAnsi="黑体" w:hint="eastAsia"/>
          <w:color w:val="000000"/>
          <w:sz w:val="22"/>
        </w:rPr>
        <w:t>广东省中山市黄圃镇大</w:t>
      </w:r>
      <w:proofErr w:type="gramStart"/>
      <w:r w:rsidRPr="00012B1D">
        <w:rPr>
          <w:rFonts w:ascii="黑体" w:eastAsia="黑体" w:hAnsi="黑体" w:hint="eastAsia"/>
          <w:color w:val="000000"/>
          <w:sz w:val="22"/>
        </w:rPr>
        <w:t>岑</w:t>
      </w:r>
      <w:proofErr w:type="gramEnd"/>
      <w:r w:rsidRPr="00012B1D">
        <w:rPr>
          <w:rFonts w:ascii="黑体" w:eastAsia="黑体" w:hAnsi="黑体" w:hint="eastAsia"/>
          <w:color w:val="000000"/>
          <w:sz w:val="22"/>
        </w:rPr>
        <w:t>工业区成业</w:t>
      </w:r>
      <w:r w:rsidRPr="00012B1D">
        <w:rPr>
          <w:rFonts w:ascii="黑体" w:eastAsia="黑体" w:hAnsi="黑体"/>
          <w:color w:val="000000"/>
          <w:sz w:val="22"/>
        </w:rPr>
        <w:t>大道</w:t>
      </w:r>
      <w:r w:rsidRPr="00012B1D">
        <w:rPr>
          <w:rFonts w:ascii="黑体" w:eastAsia="黑体" w:hAnsi="黑体" w:hint="eastAsia"/>
          <w:color w:val="000000"/>
          <w:sz w:val="22"/>
        </w:rPr>
        <w:t>43号</w:t>
      </w:r>
    </w:p>
    <w:p w:rsidR="001F01D0" w:rsidRDefault="001F01D0" w:rsidP="00ED630B">
      <w:pPr>
        <w:ind w:leftChars="114" w:left="2199" w:hangingChars="700" w:hanging="1960"/>
        <w:rPr>
          <w:rFonts w:ascii="黑体" w:hAnsi="宋体"/>
          <w:sz w:val="24"/>
        </w:rPr>
      </w:pPr>
      <w:r>
        <w:rPr>
          <w:rFonts w:ascii="黑体" w:eastAsia="黑体" w:hAnsi="宋体" w:hint="eastAsia"/>
          <w:sz w:val="28"/>
          <w:szCs w:val="28"/>
        </w:rPr>
        <w:t xml:space="preserve">             </w:t>
      </w:r>
    </w:p>
    <w:sectPr w:rsidR="001F01D0" w:rsidSect="00B4297A">
      <w:headerReference w:type="default" r:id="rId8"/>
      <w:pgSz w:w="11906" w:h="16838"/>
      <w:pgMar w:top="851" w:right="1021" w:bottom="851" w:left="1021" w:header="680" w:footer="51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EB7" w:rsidRDefault="008C3EB7">
      <w:r>
        <w:separator/>
      </w:r>
    </w:p>
  </w:endnote>
  <w:endnote w:type="continuationSeparator" w:id="0">
    <w:p w:rsidR="008C3EB7" w:rsidRDefault="008C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行楷">
    <w:charset w:val="86"/>
    <w:family w:val="auto"/>
    <w:pitch w:val="variable"/>
    <w:sig w:usb0="00000001" w:usb1="080F0000" w:usb2="00000010" w:usb3="00000000" w:csb0="00040000"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EB7" w:rsidRDefault="008C3EB7">
      <w:r>
        <w:separator/>
      </w:r>
    </w:p>
  </w:footnote>
  <w:footnote w:type="continuationSeparator" w:id="0">
    <w:p w:rsidR="008C3EB7" w:rsidRDefault="008C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D0" w:rsidRDefault="00F950F4">
    <w:pPr>
      <w:pStyle w:val="a7"/>
      <w:pBdr>
        <w:bottom w:val="none" w:sz="0" w:space="0" w:color="auto"/>
      </w:pBdr>
      <w:jc w:val="right"/>
    </w:pPr>
    <w:r>
      <w:rPr>
        <w:rFonts w:eastAsia="黑体" w:hint="eastAsia"/>
        <w:noProof/>
        <w:sz w:val="19"/>
      </w:rPr>
      <w:drawing>
        <wp:inline distT="0" distB="0" distL="0" distR="0">
          <wp:extent cx="1181100" cy="209550"/>
          <wp:effectExtent l="0" t="0" r="0" b="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09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42188"/>
    <w:multiLevelType w:val="hybridMultilevel"/>
    <w:tmpl w:val="960CDAA4"/>
    <w:lvl w:ilvl="0" w:tplc="70FCF5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B1D"/>
    <w:rsid w:val="000175A7"/>
    <w:rsid w:val="00031034"/>
    <w:rsid w:val="0004133B"/>
    <w:rsid w:val="00043B0B"/>
    <w:rsid w:val="00085454"/>
    <w:rsid w:val="000865FD"/>
    <w:rsid w:val="0009563A"/>
    <w:rsid w:val="000B17FC"/>
    <w:rsid w:val="000B23B6"/>
    <w:rsid w:val="000F4ADF"/>
    <w:rsid w:val="00110D89"/>
    <w:rsid w:val="00120AD7"/>
    <w:rsid w:val="00146114"/>
    <w:rsid w:val="00154541"/>
    <w:rsid w:val="00156195"/>
    <w:rsid w:val="00172A27"/>
    <w:rsid w:val="0018208D"/>
    <w:rsid w:val="001C004F"/>
    <w:rsid w:val="001C25D5"/>
    <w:rsid w:val="001C4363"/>
    <w:rsid w:val="001C6055"/>
    <w:rsid w:val="001E0512"/>
    <w:rsid w:val="001F01D0"/>
    <w:rsid w:val="002030F5"/>
    <w:rsid w:val="00203A96"/>
    <w:rsid w:val="00212951"/>
    <w:rsid w:val="00225C7D"/>
    <w:rsid w:val="00247346"/>
    <w:rsid w:val="00251D89"/>
    <w:rsid w:val="002560CF"/>
    <w:rsid w:val="00290C6A"/>
    <w:rsid w:val="002969C8"/>
    <w:rsid w:val="002A59CF"/>
    <w:rsid w:val="002D5E38"/>
    <w:rsid w:val="003046FA"/>
    <w:rsid w:val="003124B0"/>
    <w:rsid w:val="00314CAC"/>
    <w:rsid w:val="00315846"/>
    <w:rsid w:val="00362C98"/>
    <w:rsid w:val="00385B9E"/>
    <w:rsid w:val="003A16FF"/>
    <w:rsid w:val="003A2100"/>
    <w:rsid w:val="003A2733"/>
    <w:rsid w:val="003B2CDC"/>
    <w:rsid w:val="003C597B"/>
    <w:rsid w:val="003D1583"/>
    <w:rsid w:val="00402341"/>
    <w:rsid w:val="00432E36"/>
    <w:rsid w:val="00433937"/>
    <w:rsid w:val="00452D43"/>
    <w:rsid w:val="00466F54"/>
    <w:rsid w:val="0047524C"/>
    <w:rsid w:val="00477170"/>
    <w:rsid w:val="0048140B"/>
    <w:rsid w:val="0048245D"/>
    <w:rsid w:val="00482BE9"/>
    <w:rsid w:val="004948AD"/>
    <w:rsid w:val="004C7135"/>
    <w:rsid w:val="004D1E86"/>
    <w:rsid w:val="004D206B"/>
    <w:rsid w:val="004E0F76"/>
    <w:rsid w:val="00502464"/>
    <w:rsid w:val="00505CA0"/>
    <w:rsid w:val="005200AE"/>
    <w:rsid w:val="0055498D"/>
    <w:rsid w:val="005655E8"/>
    <w:rsid w:val="00566B8F"/>
    <w:rsid w:val="0059222E"/>
    <w:rsid w:val="005A16BF"/>
    <w:rsid w:val="005F4D29"/>
    <w:rsid w:val="005F6ACC"/>
    <w:rsid w:val="00602C3A"/>
    <w:rsid w:val="00612559"/>
    <w:rsid w:val="00620716"/>
    <w:rsid w:val="00621562"/>
    <w:rsid w:val="00644F8E"/>
    <w:rsid w:val="00661EC9"/>
    <w:rsid w:val="00690BB3"/>
    <w:rsid w:val="006C0EE1"/>
    <w:rsid w:val="006C2879"/>
    <w:rsid w:val="006D5898"/>
    <w:rsid w:val="006F2EA7"/>
    <w:rsid w:val="0070366F"/>
    <w:rsid w:val="00705896"/>
    <w:rsid w:val="00711DE8"/>
    <w:rsid w:val="00747454"/>
    <w:rsid w:val="00754150"/>
    <w:rsid w:val="00755AFA"/>
    <w:rsid w:val="007678E3"/>
    <w:rsid w:val="00783070"/>
    <w:rsid w:val="0079312D"/>
    <w:rsid w:val="007931DC"/>
    <w:rsid w:val="00796BAB"/>
    <w:rsid w:val="007A28AA"/>
    <w:rsid w:val="007B5A79"/>
    <w:rsid w:val="007C59A5"/>
    <w:rsid w:val="007C63BF"/>
    <w:rsid w:val="007D5C65"/>
    <w:rsid w:val="007D6753"/>
    <w:rsid w:val="007F1B32"/>
    <w:rsid w:val="008051E6"/>
    <w:rsid w:val="008165AD"/>
    <w:rsid w:val="00861E22"/>
    <w:rsid w:val="008649D0"/>
    <w:rsid w:val="00877BFD"/>
    <w:rsid w:val="00892D0F"/>
    <w:rsid w:val="00894B19"/>
    <w:rsid w:val="008B28C4"/>
    <w:rsid w:val="008B669A"/>
    <w:rsid w:val="008C3EB7"/>
    <w:rsid w:val="008C5E00"/>
    <w:rsid w:val="008F02A7"/>
    <w:rsid w:val="009000EB"/>
    <w:rsid w:val="00905127"/>
    <w:rsid w:val="00905F84"/>
    <w:rsid w:val="0095565E"/>
    <w:rsid w:val="0096683F"/>
    <w:rsid w:val="00974418"/>
    <w:rsid w:val="0098682B"/>
    <w:rsid w:val="00991F4C"/>
    <w:rsid w:val="0099774A"/>
    <w:rsid w:val="009A083F"/>
    <w:rsid w:val="009A2229"/>
    <w:rsid w:val="009A5579"/>
    <w:rsid w:val="009B4E97"/>
    <w:rsid w:val="009B5D73"/>
    <w:rsid w:val="009B6C9A"/>
    <w:rsid w:val="009B7108"/>
    <w:rsid w:val="009D2C66"/>
    <w:rsid w:val="009F0FE0"/>
    <w:rsid w:val="009F370B"/>
    <w:rsid w:val="00A10E3F"/>
    <w:rsid w:val="00A126AA"/>
    <w:rsid w:val="00A13C22"/>
    <w:rsid w:val="00A25D0E"/>
    <w:rsid w:val="00A324B1"/>
    <w:rsid w:val="00A34703"/>
    <w:rsid w:val="00A4441D"/>
    <w:rsid w:val="00A94D21"/>
    <w:rsid w:val="00AA587C"/>
    <w:rsid w:val="00AC0351"/>
    <w:rsid w:val="00AE172D"/>
    <w:rsid w:val="00AE5CD6"/>
    <w:rsid w:val="00B040E4"/>
    <w:rsid w:val="00B10DDA"/>
    <w:rsid w:val="00B158F5"/>
    <w:rsid w:val="00B2167C"/>
    <w:rsid w:val="00B33C73"/>
    <w:rsid w:val="00B4297A"/>
    <w:rsid w:val="00B44B59"/>
    <w:rsid w:val="00B47BF0"/>
    <w:rsid w:val="00B5250E"/>
    <w:rsid w:val="00B64AF4"/>
    <w:rsid w:val="00B652F3"/>
    <w:rsid w:val="00B67235"/>
    <w:rsid w:val="00B7487D"/>
    <w:rsid w:val="00B8378F"/>
    <w:rsid w:val="00B85243"/>
    <w:rsid w:val="00BA3AB4"/>
    <w:rsid w:val="00BB05C1"/>
    <w:rsid w:val="00BC6DD4"/>
    <w:rsid w:val="00BC7C8F"/>
    <w:rsid w:val="00BD43E7"/>
    <w:rsid w:val="00BE6654"/>
    <w:rsid w:val="00C0352A"/>
    <w:rsid w:val="00C17410"/>
    <w:rsid w:val="00C204F4"/>
    <w:rsid w:val="00C27374"/>
    <w:rsid w:val="00C602FE"/>
    <w:rsid w:val="00C84288"/>
    <w:rsid w:val="00C842B6"/>
    <w:rsid w:val="00C915A7"/>
    <w:rsid w:val="00C91852"/>
    <w:rsid w:val="00CA3B7F"/>
    <w:rsid w:val="00CD49F9"/>
    <w:rsid w:val="00D0104C"/>
    <w:rsid w:val="00D10160"/>
    <w:rsid w:val="00D167EC"/>
    <w:rsid w:val="00D3236B"/>
    <w:rsid w:val="00D450CF"/>
    <w:rsid w:val="00D53573"/>
    <w:rsid w:val="00D604CC"/>
    <w:rsid w:val="00D97600"/>
    <w:rsid w:val="00DA40E9"/>
    <w:rsid w:val="00DC5746"/>
    <w:rsid w:val="00DE2B8A"/>
    <w:rsid w:val="00E0056A"/>
    <w:rsid w:val="00E053B4"/>
    <w:rsid w:val="00E076AE"/>
    <w:rsid w:val="00E438B2"/>
    <w:rsid w:val="00E57523"/>
    <w:rsid w:val="00E777CB"/>
    <w:rsid w:val="00E83CA2"/>
    <w:rsid w:val="00E911E7"/>
    <w:rsid w:val="00E914E7"/>
    <w:rsid w:val="00E96A0A"/>
    <w:rsid w:val="00EA3C3A"/>
    <w:rsid w:val="00EA5CBF"/>
    <w:rsid w:val="00EA71B8"/>
    <w:rsid w:val="00EA7A20"/>
    <w:rsid w:val="00EB5982"/>
    <w:rsid w:val="00ED1DF6"/>
    <w:rsid w:val="00ED630B"/>
    <w:rsid w:val="00F303B9"/>
    <w:rsid w:val="00F34167"/>
    <w:rsid w:val="00F44510"/>
    <w:rsid w:val="00F44CBB"/>
    <w:rsid w:val="00F5632D"/>
    <w:rsid w:val="00F60321"/>
    <w:rsid w:val="00F619B5"/>
    <w:rsid w:val="00F737C0"/>
    <w:rsid w:val="00F75732"/>
    <w:rsid w:val="00F770FB"/>
    <w:rsid w:val="00F820D4"/>
    <w:rsid w:val="00F85AEF"/>
    <w:rsid w:val="00F942C9"/>
    <w:rsid w:val="00F94A90"/>
    <w:rsid w:val="00F950F4"/>
    <w:rsid w:val="00F96479"/>
    <w:rsid w:val="00FB3F94"/>
    <w:rsid w:val="00FB6ADB"/>
    <w:rsid w:val="00FC46CE"/>
    <w:rsid w:val="00FD73F7"/>
    <w:rsid w:val="00FE75C1"/>
    <w:rsid w:val="00FF32E3"/>
    <w:rsid w:val="00FF7967"/>
    <w:rsid w:val="1D123E75"/>
    <w:rsid w:val="32C2097D"/>
    <w:rsid w:val="50BA0AB1"/>
    <w:rsid w:val="584F5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CECB4"/>
  <w15:chartTrackingRefBased/>
  <w15:docId w15:val="{1CCFEEBE-56A2-4F1F-B877-4297AF24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exac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rPr>
      <w:kern w:val="2"/>
      <w:sz w:val="18"/>
      <w:szCs w:val="18"/>
    </w:rPr>
  </w:style>
  <w:style w:type="character" w:styleId="a5">
    <w:name w:val="Hyperlink"/>
    <w:rPr>
      <w:color w:val="0000FF"/>
      <w:u w:val="single"/>
    </w:rPr>
  </w:style>
  <w:style w:type="paragraph" w:styleId="a6">
    <w:name w:val="Body Text Indent"/>
    <w:basedOn w:val="a"/>
    <w:pPr>
      <w:spacing w:line="420" w:lineRule="exact"/>
      <w:ind w:leftChars="228" w:left="479" w:firstLineChars="200" w:firstLine="480"/>
    </w:pPr>
    <w:rPr>
      <w:rFonts w:ascii="宋体" w:hAnsi="宋体"/>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spacing w:before="100" w:beforeAutospacing="1" w:after="100" w:afterAutospacing="1"/>
    </w:pPr>
    <w:rPr>
      <w:rFonts w:ascii="宋体" w:hAnsi="宋体" w:cs="宋体"/>
      <w:kern w:val="0"/>
      <w:sz w:val="24"/>
    </w:rPr>
  </w:style>
  <w:style w:type="paragraph" w:styleId="a9">
    <w:name w:val="footer"/>
    <w:basedOn w:val="a"/>
    <w:pPr>
      <w:tabs>
        <w:tab w:val="center" w:pos="4153"/>
        <w:tab w:val="right" w:pos="8306"/>
      </w:tabs>
      <w:snapToGrid w:val="0"/>
    </w:pPr>
    <w:rPr>
      <w:sz w:val="18"/>
      <w:szCs w:val="18"/>
    </w:rPr>
  </w:style>
  <w:style w:type="paragraph" w:styleId="a4">
    <w:name w:val="Balloon Text"/>
    <w:basedOn w:val="a"/>
    <w:link w:val="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sanv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1335</Characters>
  <Application>Microsoft Office Word</Application>
  <DocSecurity>0</DocSecurity>
  <PresentationFormat/>
  <Lines>11</Lines>
  <Paragraphs>3</Paragraphs>
  <Slides>0</Slides>
  <Notes>0</Notes>
  <HiddenSlides>0</HiddenSlides>
  <MMClips>0</MMClips>
  <ScaleCrop>false</ScaleCrop>
  <Manager/>
  <Company>微软中国</Company>
  <LinksUpToDate>false</LinksUpToDate>
  <CharactersWithSpaces>1566</CharactersWithSpaces>
  <SharedDoc>false</SharedDoc>
  <HLinks>
    <vt:vector size="6" baseType="variant">
      <vt:variant>
        <vt:i4>1835049</vt:i4>
      </vt:variant>
      <vt:variant>
        <vt:i4>0</vt:i4>
      </vt:variant>
      <vt:variant>
        <vt:i4>0</vt:i4>
      </vt:variant>
      <vt:variant>
        <vt:i4>5</vt:i4>
      </vt:variant>
      <vt:variant>
        <vt:lpwstr>mailto:hr@sanvo.com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①ISO9001国际质量管理体系认证</dc:title>
  <dc:subject/>
  <dc:creator>微软用户</dc:creator>
  <cp:keywords/>
  <dc:description/>
  <cp:lastModifiedBy>吕叶恒</cp:lastModifiedBy>
  <cp:revision>4</cp:revision>
  <cp:lastPrinted>2013-05-13T01:17:00Z</cp:lastPrinted>
  <dcterms:created xsi:type="dcterms:W3CDTF">2019-10-10T00:49:00Z</dcterms:created>
  <dcterms:modified xsi:type="dcterms:W3CDTF">2019-10-10T00:50:00Z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