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142" w:rsidRPr="00612142" w:rsidRDefault="00612142" w:rsidP="00612142">
      <w:pPr>
        <w:spacing w:line="360" w:lineRule="auto"/>
        <w:ind w:leftChars="43" w:left="90"/>
        <w:jc w:val="left"/>
        <w:rPr>
          <w:rFonts w:ascii="黑体" w:eastAsia="黑体" w:hAnsi="黑体" w:cs="Arial"/>
          <w:sz w:val="28"/>
          <w:szCs w:val="28"/>
        </w:rPr>
      </w:pPr>
      <w:r w:rsidRPr="00612142">
        <w:rPr>
          <w:rFonts w:ascii="黑体" w:eastAsia="黑体" w:hAnsi="黑体" w:cs="Arial" w:hint="eastAsia"/>
          <w:sz w:val="28"/>
          <w:szCs w:val="28"/>
        </w:rPr>
        <w:t>附件</w:t>
      </w:r>
      <w:r w:rsidR="00EC52F4">
        <w:rPr>
          <w:rFonts w:ascii="黑体" w:eastAsia="黑体" w:hAnsi="黑体" w:cs="Arial" w:hint="eastAsia"/>
          <w:sz w:val="28"/>
          <w:szCs w:val="28"/>
        </w:rPr>
        <w:t>3</w:t>
      </w:r>
      <w:r w:rsidRPr="00612142">
        <w:rPr>
          <w:rFonts w:ascii="黑体" w:eastAsia="黑体" w:hAnsi="黑体" w:cs="Arial" w:hint="eastAsia"/>
          <w:sz w:val="28"/>
          <w:szCs w:val="28"/>
        </w:rPr>
        <w:t>：</w:t>
      </w:r>
    </w:p>
    <w:p w:rsidR="00F31667" w:rsidRDefault="00BC2247" w:rsidP="00F31667">
      <w:pPr>
        <w:spacing w:line="360" w:lineRule="auto"/>
        <w:ind w:leftChars="43" w:left="90"/>
        <w:jc w:val="center"/>
        <w:rPr>
          <w:rFonts w:ascii="黑体" w:eastAsia="黑体" w:hAnsi="黑体" w:cs="Arial"/>
          <w:sz w:val="32"/>
          <w:szCs w:val="32"/>
        </w:rPr>
      </w:pPr>
      <w:r w:rsidRPr="00BC2247">
        <w:rPr>
          <w:rFonts w:ascii="黑体" w:eastAsia="黑体" w:hAnsi="黑体" w:cs="Arial" w:hint="eastAsia"/>
          <w:sz w:val="32"/>
          <w:szCs w:val="32"/>
        </w:rPr>
        <w:t>“实验室安全准入”培训与考试</w:t>
      </w:r>
      <w:r w:rsidR="00F8469D">
        <w:rPr>
          <w:rFonts w:ascii="黑体" w:eastAsia="黑体" w:hAnsi="黑体" w:cs="Arial" w:hint="eastAsia"/>
          <w:sz w:val="32"/>
          <w:szCs w:val="32"/>
        </w:rPr>
        <w:t>流程</w:t>
      </w:r>
    </w:p>
    <w:p w:rsidR="004233A1" w:rsidRDefault="00093731" w:rsidP="00C01659">
      <w:pPr>
        <w:spacing w:line="360" w:lineRule="auto"/>
        <w:ind w:leftChars="43" w:left="90" w:firstLineChars="200" w:firstLine="420"/>
        <w:rPr>
          <w:rFonts w:ascii="Arial" w:hAnsi="Arial" w:cs="Arial"/>
          <w:szCs w:val="21"/>
        </w:rPr>
      </w:pPr>
      <w:r w:rsidRPr="00C01659">
        <w:rPr>
          <w:rFonts w:ascii="Arial" w:hAnsi="Arial" w:cs="Arial" w:hint="eastAsia"/>
          <w:szCs w:val="21"/>
        </w:rPr>
        <w:t>第</w:t>
      </w:r>
      <w:r w:rsidR="00C01659" w:rsidRPr="00C01659">
        <w:rPr>
          <w:rFonts w:ascii="Arial" w:hAnsi="Arial" w:cs="Arial" w:hint="eastAsia"/>
          <w:szCs w:val="21"/>
        </w:rPr>
        <w:t>一</w:t>
      </w:r>
      <w:r w:rsidRPr="00C01659">
        <w:rPr>
          <w:rFonts w:ascii="Arial" w:hAnsi="Arial" w:cs="Arial" w:hint="eastAsia"/>
          <w:szCs w:val="21"/>
        </w:rPr>
        <w:t>步：</w:t>
      </w:r>
      <w:r w:rsidR="00C01659" w:rsidRPr="00C01659">
        <w:rPr>
          <w:rFonts w:ascii="Arial" w:hAnsi="Arial" w:cs="Arial" w:hint="eastAsia"/>
          <w:szCs w:val="21"/>
        </w:rPr>
        <w:t>输入网址（</w:t>
      </w:r>
      <w:hyperlink r:id="rId7" w:history="1">
        <w:r w:rsidR="00C01659" w:rsidRPr="00C01659">
          <w:rPr>
            <w:rStyle w:val="a5"/>
            <w:rFonts w:ascii="Arial" w:hAnsi="Arial" w:cs="Arial"/>
            <w:szCs w:val="21"/>
          </w:rPr>
          <w:t>http://sysglxt.suse.edu.cn/aqzr-ui/</w:t>
        </w:r>
      </w:hyperlink>
      <w:r w:rsidR="00C01659" w:rsidRPr="00C01659">
        <w:rPr>
          <w:rFonts w:ascii="Arial" w:hAnsi="Arial" w:cs="Arial" w:hint="eastAsia"/>
          <w:szCs w:val="21"/>
        </w:rPr>
        <w:t>），</w:t>
      </w:r>
      <w:r w:rsidR="00C01659">
        <w:rPr>
          <w:rFonts w:ascii="Arial" w:hAnsi="Arial" w:cs="Arial" w:hint="eastAsia"/>
          <w:szCs w:val="21"/>
        </w:rPr>
        <w:t>进入</w:t>
      </w:r>
      <w:r w:rsidR="00490FC3" w:rsidRPr="001D09C1">
        <w:rPr>
          <w:rFonts w:ascii="Arial" w:hAnsi="Arial" w:cs="Arial" w:hint="eastAsia"/>
          <w:szCs w:val="21"/>
        </w:rPr>
        <w:t>“</w:t>
      </w:r>
      <w:r w:rsidR="00C01659">
        <w:rPr>
          <w:rFonts w:ascii="Arial" w:hAnsi="Arial" w:cs="Arial" w:hint="eastAsia"/>
          <w:szCs w:val="21"/>
        </w:rPr>
        <w:t>四川轻化工大学实验室</w:t>
      </w:r>
      <w:r w:rsidR="00490FC3" w:rsidRPr="001D09C1">
        <w:rPr>
          <w:rFonts w:ascii="Arial" w:hAnsi="Arial" w:cs="Arial" w:hint="eastAsia"/>
          <w:szCs w:val="21"/>
        </w:rPr>
        <w:t>安全准入考核系统”</w:t>
      </w:r>
      <w:r w:rsidR="00C01659">
        <w:rPr>
          <w:rFonts w:ascii="Arial" w:hAnsi="Arial" w:cs="Arial" w:hint="eastAsia"/>
          <w:szCs w:val="21"/>
        </w:rPr>
        <w:t>，</w:t>
      </w:r>
      <w:r w:rsidR="001D09C1">
        <w:rPr>
          <w:rFonts w:ascii="Arial" w:hAnsi="Arial" w:cs="Arial" w:hint="eastAsia"/>
          <w:szCs w:val="21"/>
        </w:rPr>
        <w:t>如图</w:t>
      </w:r>
      <w:r w:rsidR="00C01659">
        <w:rPr>
          <w:rFonts w:ascii="Arial" w:hAnsi="Arial" w:cs="Arial" w:hint="eastAsia"/>
          <w:szCs w:val="21"/>
        </w:rPr>
        <w:t>1</w:t>
      </w:r>
      <w:r w:rsidR="001D09C1">
        <w:rPr>
          <w:rFonts w:ascii="Arial" w:hAnsi="Arial" w:cs="Arial" w:hint="eastAsia"/>
          <w:szCs w:val="21"/>
        </w:rPr>
        <w:t>所示，</w:t>
      </w:r>
      <w:r w:rsidR="00490FC3" w:rsidRPr="001D09C1">
        <w:rPr>
          <w:rFonts w:ascii="Arial" w:hAnsi="Arial" w:cs="Arial" w:hint="eastAsia"/>
          <w:szCs w:val="21"/>
        </w:rPr>
        <w:t>输入账号与密码</w:t>
      </w:r>
      <w:r w:rsidR="001D09C1" w:rsidRPr="001D09C1">
        <w:rPr>
          <w:rFonts w:ascii="Arial" w:hAnsi="Arial" w:cs="Arial" w:hint="eastAsia"/>
          <w:szCs w:val="21"/>
        </w:rPr>
        <w:t>（</w:t>
      </w:r>
      <w:r w:rsidR="00C01659">
        <w:rPr>
          <w:rFonts w:ascii="Arial" w:hAnsi="Arial" w:cs="Arial" w:hint="eastAsia"/>
          <w:szCs w:val="21"/>
        </w:rPr>
        <w:t>两者均为学号</w:t>
      </w:r>
      <w:r w:rsidR="001D09C1" w:rsidRPr="001D09C1">
        <w:rPr>
          <w:rFonts w:ascii="Arial" w:hAnsi="Arial" w:cs="Arial" w:hint="eastAsia"/>
          <w:szCs w:val="21"/>
        </w:rPr>
        <w:t>）</w:t>
      </w:r>
      <w:r w:rsidR="00C01659">
        <w:rPr>
          <w:rFonts w:ascii="Arial" w:hAnsi="Arial" w:cs="Arial" w:hint="eastAsia"/>
          <w:szCs w:val="21"/>
        </w:rPr>
        <w:t>。</w:t>
      </w:r>
    </w:p>
    <w:p w:rsidR="00B207B6" w:rsidRDefault="00DE2246" w:rsidP="00B207B6">
      <w:pPr>
        <w:spacing w:line="360" w:lineRule="auto"/>
        <w:ind w:leftChars="43" w:left="90"/>
        <w:jc w:val="center"/>
        <w:rPr>
          <w:rFonts w:ascii="黑体" w:eastAsia="黑体" w:hAnsi="黑体" w:cs="Arial"/>
          <w:sz w:val="28"/>
          <w:szCs w:val="28"/>
        </w:rPr>
      </w:pPr>
      <w:r>
        <w:rPr>
          <w:rFonts w:ascii="黑体" w:eastAsia="黑体" w:hAnsi="黑体" w:cs="Arial"/>
          <w:noProof/>
          <w:sz w:val="28"/>
          <w:szCs w:val="28"/>
        </w:rPr>
        <w:drawing>
          <wp:inline distT="0" distB="0" distL="0" distR="0">
            <wp:extent cx="3905250" cy="2440781"/>
            <wp:effectExtent l="19050" t="0" r="0" b="0"/>
            <wp:docPr id="2" name="图片 4" descr="C:\Users\Administrator\Documents\Tencent Files\64039066\Image\C2C\A6CBE02F257F056043A18D7E49CC8A5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Documents\Tencent Files\64039066\Image\C2C\A6CBE02F257F056043A18D7E49CC8A5E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6191" cy="24413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7B6" w:rsidRDefault="00B207B6" w:rsidP="00B207B6">
      <w:pPr>
        <w:spacing w:line="360" w:lineRule="auto"/>
        <w:ind w:leftChars="43" w:left="90"/>
        <w:jc w:val="center"/>
        <w:rPr>
          <w:rFonts w:ascii="Arial" w:hAnsi="Arial" w:cs="Arial"/>
          <w:sz w:val="18"/>
          <w:szCs w:val="18"/>
        </w:rPr>
      </w:pPr>
      <w:r w:rsidRPr="00093731">
        <w:rPr>
          <w:rFonts w:ascii="Arial" w:hAnsi="Arial" w:cs="Arial" w:hint="eastAsia"/>
          <w:sz w:val="18"/>
          <w:szCs w:val="18"/>
        </w:rPr>
        <w:t>图</w:t>
      </w:r>
      <w:r w:rsidR="00C01659">
        <w:rPr>
          <w:rFonts w:ascii="Arial" w:hAnsi="Arial" w:cs="Arial" w:hint="eastAsia"/>
          <w:sz w:val="18"/>
          <w:szCs w:val="18"/>
        </w:rPr>
        <w:t>1</w:t>
      </w:r>
      <w:r w:rsidRPr="00093731">
        <w:rPr>
          <w:rFonts w:ascii="Arial" w:hAnsi="Arial" w:cs="Arial" w:hint="eastAsia"/>
          <w:sz w:val="18"/>
          <w:szCs w:val="18"/>
        </w:rPr>
        <w:t>：</w:t>
      </w:r>
      <w:r>
        <w:rPr>
          <w:rFonts w:ascii="Arial" w:hAnsi="Arial" w:cs="Arial" w:hint="eastAsia"/>
          <w:sz w:val="18"/>
          <w:szCs w:val="18"/>
        </w:rPr>
        <w:t>进入“安全准入考核系统”</w:t>
      </w:r>
    </w:p>
    <w:p w:rsidR="00BC2247" w:rsidRPr="00BC2247" w:rsidRDefault="00BC2247" w:rsidP="00BC2247">
      <w:pPr>
        <w:spacing w:line="360" w:lineRule="auto"/>
        <w:ind w:leftChars="43" w:left="90" w:firstLineChars="200" w:firstLine="482"/>
        <w:rPr>
          <w:rFonts w:ascii="Arial" w:hAnsi="Arial" w:cs="Arial"/>
          <w:szCs w:val="21"/>
        </w:rPr>
      </w:pPr>
      <w:r w:rsidRPr="00BC2247">
        <w:rPr>
          <w:rFonts w:ascii="Arial" w:hAnsi="Arial" w:cs="Arial" w:hint="eastAsia"/>
          <w:b/>
          <w:sz w:val="24"/>
          <w:szCs w:val="24"/>
        </w:rPr>
        <w:t>第三步：</w:t>
      </w:r>
      <w:r w:rsidRPr="00BC2247">
        <w:rPr>
          <w:rFonts w:ascii="Arial" w:hAnsi="Arial" w:cs="Arial" w:hint="eastAsia"/>
          <w:szCs w:val="21"/>
        </w:rPr>
        <w:t>进行在线学习、练习与考试。点击图</w:t>
      </w:r>
      <w:r w:rsidR="00C01659">
        <w:rPr>
          <w:rFonts w:ascii="Arial" w:hAnsi="Arial" w:cs="Arial" w:hint="eastAsia"/>
          <w:szCs w:val="21"/>
        </w:rPr>
        <w:t>1</w:t>
      </w:r>
      <w:r w:rsidRPr="00BC2247">
        <w:rPr>
          <w:rFonts w:ascii="Arial" w:hAnsi="Arial" w:cs="Arial" w:hint="eastAsia"/>
          <w:szCs w:val="21"/>
        </w:rPr>
        <w:t>中红圏所示的相应版块，可分别进行学习、练习与考试。</w:t>
      </w:r>
    </w:p>
    <w:p w:rsidR="00BC2247" w:rsidRPr="00BC2247" w:rsidRDefault="00BC2247" w:rsidP="00BC2247">
      <w:pPr>
        <w:spacing w:line="360" w:lineRule="auto"/>
        <w:ind w:leftChars="43" w:left="90" w:firstLineChars="200" w:firstLine="422"/>
        <w:rPr>
          <w:rFonts w:ascii="Arial" w:hAnsi="Arial" w:cs="Arial"/>
          <w:b/>
          <w:szCs w:val="21"/>
        </w:rPr>
      </w:pPr>
      <w:r w:rsidRPr="00BC2247">
        <w:rPr>
          <w:rFonts w:ascii="Arial" w:hAnsi="Arial" w:cs="Arial" w:hint="eastAsia"/>
          <w:b/>
          <w:szCs w:val="21"/>
        </w:rPr>
        <w:t>（</w:t>
      </w:r>
      <w:r w:rsidRPr="00BC2247">
        <w:rPr>
          <w:rFonts w:ascii="Arial" w:hAnsi="Arial" w:cs="Arial" w:hint="eastAsia"/>
          <w:b/>
          <w:szCs w:val="21"/>
        </w:rPr>
        <w:t>1</w:t>
      </w:r>
      <w:r w:rsidRPr="00BC2247">
        <w:rPr>
          <w:rFonts w:ascii="Arial" w:hAnsi="Arial" w:cs="Arial" w:hint="eastAsia"/>
          <w:b/>
          <w:szCs w:val="21"/>
        </w:rPr>
        <w:t>）以在线学习为例。</w:t>
      </w:r>
    </w:p>
    <w:p w:rsidR="00BC2247" w:rsidRDefault="00BC2247" w:rsidP="00B207B6">
      <w:pPr>
        <w:spacing w:line="360" w:lineRule="auto"/>
        <w:ind w:leftChars="43" w:left="90" w:firstLineChars="200" w:firstLine="420"/>
        <w:rPr>
          <w:rFonts w:ascii="Arial" w:hAnsi="Arial" w:cs="Arial"/>
          <w:sz w:val="18"/>
          <w:szCs w:val="18"/>
        </w:rPr>
      </w:pPr>
      <w:r w:rsidRPr="00BC2247">
        <w:rPr>
          <w:rFonts w:ascii="Arial" w:hAnsi="Arial" w:cs="Arial" w:hint="eastAsia"/>
          <w:szCs w:val="21"/>
        </w:rPr>
        <w:t>成功登陆“在线学习”后如图</w:t>
      </w:r>
      <w:r w:rsidR="00DE2246">
        <w:rPr>
          <w:rFonts w:ascii="Arial" w:hAnsi="Arial" w:cs="Arial" w:hint="eastAsia"/>
          <w:szCs w:val="21"/>
        </w:rPr>
        <w:t>2</w:t>
      </w:r>
      <w:r w:rsidRPr="00BC2247">
        <w:rPr>
          <w:rFonts w:ascii="Arial" w:hAnsi="Arial" w:cs="Arial" w:hint="eastAsia"/>
          <w:szCs w:val="21"/>
        </w:rPr>
        <w:t>所示。请各学院学生</w:t>
      </w:r>
      <w:r w:rsidR="00DE2246">
        <w:rPr>
          <w:rFonts w:ascii="Arial" w:hAnsi="Arial" w:cs="Arial" w:hint="eastAsia"/>
          <w:szCs w:val="21"/>
        </w:rPr>
        <w:t>根据通知中的表</w:t>
      </w:r>
      <w:r w:rsidR="00DE2246">
        <w:rPr>
          <w:rFonts w:ascii="Arial" w:hAnsi="Arial" w:cs="Arial" w:hint="eastAsia"/>
          <w:szCs w:val="21"/>
        </w:rPr>
        <w:t>1</w:t>
      </w:r>
      <w:r w:rsidR="00DE2246">
        <w:rPr>
          <w:rFonts w:ascii="Arial" w:hAnsi="Arial" w:cs="Arial" w:hint="eastAsia"/>
          <w:szCs w:val="21"/>
        </w:rPr>
        <w:t>指示，</w:t>
      </w:r>
      <w:r w:rsidRPr="00BC2247">
        <w:rPr>
          <w:rFonts w:ascii="Arial" w:hAnsi="Arial" w:cs="Arial" w:hint="eastAsia"/>
          <w:szCs w:val="21"/>
        </w:rPr>
        <w:t>选择相应的</w:t>
      </w:r>
      <w:r w:rsidR="00DE2246">
        <w:rPr>
          <w:rFonts w:ascii="Arial" w:hAnsi="Arial" w:cs="Arial" w:hint="eastAsia"/>
          <w:szCs w:val="21"/>
        </w:rPr>
        <w:t>题库</w:t>
      </w:r>
      <w:r w:rsidRPr="00BC2247">
        <w:rPr>
          <w:rFonts w:ascii="Arial" w:hAnsi="Arial" w:cs="Arial" w:hint="eastAsia"/>
          <w:szCs w:val="21"/>
        </w:rPr>
        <w:t>进行学习，试卷将根据这些学习内容来出题。</w:t>
      </w:r>
    </w:p>
    <w:p w:rsidR="00A5576D" w:rsidRPr="00BC2247" w:rsidRDefault="00A5576D" w:rsidP="00BC2247">
      <w:pPr>
        <w:spacing w:line="360" w:lineRule="auto"/>
        <w:ind w:leftChars="43" w:left="90" w:firstLineChars="200" w:firstLine="420"/>
        <w:rPr>
          <w:rFonts w:ascii="Arial" w:hAnsi="Arial" w:cs="Arial"/>
          <w:szCs w:val="21"/>
        </w:rPr>
      </w:pPr>
    </w:p>
    <w:p w:rsidR="00DD0D46" w:rsidRDefault="00DE2246" w:rsidP="00F31667">
      <w:pPr>
        <w:spacing w:line="360" w:lineRule="auto"/>
        <w:ind w:leftChars="43" w:left="90"/>
        <w:jc w:val="center"/>
        <w:rPr>
          <w:rFonts w:ascii="黑体" w:eastAsia="黑体" w:hAnsi="黑体" w:cs="Arial"/>
          <w:sz w:val="28"/>
          <w:szCs w:val="28"/>
        </w:rPr>
      </w:pPr>
      <w:r>
        <w:rPr>
          <w:noProof/>
        </w:rPr>
        <w:drawing>
          <wp:inline distT="0" distB="0" distL="0" distR="0">
            <wp:extent cx="4124325" cy="2141476"/>
            <wp:effectExtent l="19050" t="0" r="9525" b="0"/>
            <wp:docPr id="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1414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0D46" w:rsidRDefault="00A5576D" w:rsidP="00F31667">
      <w:pPr>
        <w:spacing w:line="360" w:lineRule="auto"/>
        <w:ind w:leftChars="43" w:left="90"/>
        <w:jc w:val="center"/>
        <w:rPr>
          <w:rFonts w:ascii="Arial" w:hAnsi="Arial" w:cs="Arial"/>
          <w:sz w:val="18"/>
          <w:szCs w:val="18"/>
        </w:rPr>
      </w:pPr>
      <w:r w:rsidRPr="00093731">
        <w:rPr>
          <w:rFonts w:ascii="Arial" w:hAnsi="Arial" w:cs="Arial" w:hint="eastAsia"/>
          <w:sz w:val="18"/>
          <w:szCs w:val="18"/>
        </w:rPr>
        <w:t>图</w:t>
      </w:r>
      <w:r w:rsidR="00DE2246">
        <w:rPr>
          <w:rFonts w:ascii="Arial" w:hAnsi="Arial" w:cs="Arial" w:hint="eastAsia"/>
          <w:sz w:val="18"/>
          <w:szCs w:val="18"/>
        </w:rPr>
        <w:t>2</w:t>
      </w:r>
      <w:r w:rsidRPr="00093731">
        <w:rPr>
          <w:rFonts w:ascii="Arial" w:hAnsi="Arial" w:cs="Arial" w:hint="eastAsia"/>
          <w:sz w:val="18"/>
          <w:szCs w:val="18"/>
        </w:rPr>
        <w:t>：</w:t>
      </w:r>
      <w:r>
        <w:rPr>
          <w:rFonts w:ascii="Arial" w:hAnsi="Arial" w:cs="Arial" w:hint="eastAsia"/>
          <w:sz w:val="18"/>
          <w:szCs w:val="18"/>
        </w:rPr>
        <w:t>成功登陆“在线学习”</w:t>
      </w:r>
    </w:p>
    <w:p w:rsidR="00D62D87" w:rsidRPr="00BC2247" w:rsidRDefault="00BC2247" w:rsidP="00BC2247">
      <w:pPr>
        <w:spacing w:line="360" w:lineRule="auto"/>
        <w:ind w:leftChars="43" w:left="90" w:firstLineChars="200" w:firstLine="422"/>
        <w:jc w:val="left"/>
        <w:rPr>
          <w:rFonts w:ascii="Arial" w:hAnsi="Arial" w:cs="Arial"/>
          <w:b/>
          <w:szCs w:val="21"/>
        </w:rPr>
      </w:pPr>
      <w:r w:rsidRPr="00BC2247">
        <w:rPr>
          <w:rFonts w:ascii="Arial" w:hAnsi="Arial" w:cs="Arial" w:hint="eastAsia"/>
          <w:b/>
          <w:szCs w:val="21"/>
        </w:rPr>
        <w:t>（</w:t>
      </w:r>
      <w:r w:rsidRPr="00BC2247">
        <w:rPr>
          <w:rFonts w:ascii="Arial" w:hAnsi="Arial" w:cs="Arial" w:hint="eastAsia"/>
          <w:b/>
          <w:szCs w:val="21"/>
        </w:rPr>
        <w:t>2</w:t>
      </w:r>
      <w:r w:rsidRPr="00BC2247">
        <w:rPr>
          <w:rFonts w:ascii="Arial" w:hAnsi="Arial" w:cs="Arial" w:hint="eastAsia"/>
          <w:b/>
          <w:szCs w:val="21"/>
        </w:rPr>
        <w:t>）</w:t>
      </w:r>
      <w:r w:rsidR="00A63F3C" w:rsidRPr="00BC2247">
        <w:rPr>
          <w:rFonts w:ascii="Arial" w:hAnsi="Arial" w:cs="Arial" w:hint="eastAsia"/>
          <w:b/>
          <w:szCs w:val="21"/>
        </w:rPr>
        <w:t>以在线考试为例。</w:t>
      </w:r>
    </w:p>
    <w:p w:rsidR="00D62D87" w:rsidRPr="00BC2247" w:rsidRDefault="00D62D87" w:rsidP="00BC2247">
      <w:pPr>
        <w:spacing w:line="360" w:lineRule="auto"/>
        <w:ind w:leftChars="43" w:left="90" w:firstLineChars="200" w:firstLine="420"/>
        <w:rPr>
          <w:rFonts w:ascii="Arial" w:hAnsi="Arial" w:cs="Arial"/>
          <w:szCs w:val="21"/>
        </w:rPr>
      </w:pPr>
      <w:r w:rsidRPr="00BC2247">
        <w:rPr>
          <w:rFonts w:ascii="Arial" w:hAnsi="Arial" w:cs="Arial" w:hint="eastAsia"/>
          <w:szCs w:val="21"/>
        </w:rPr>
        <w:lastRenderedPageBreak/>
        <w:t>成功登陆“在线</w:t>
      </w:r>
      <w:r w:rsidR="00DE2246">
        <w:rPr>
          <w:rFonts w:ascii="Arial" w:hAnsi="Arial" w:cs="Arial" w:hint="eastAsia"/>
          <w:szCs w:val="21"/>
        </w:rPr>
        <w:t>考试</w:t>
      </w:r>
      <w:r w:rsidRPr="00BC2247">
        <w:rPr>
          <w:rFonts w:ascii="Arial" w:hAnsi="Arial" w:cs="Arial" w:hint="eastAsia"/>
          <w:szCs w:val="21"/>
        </w:rPr>
        <w:t>”后如图</w:t>
      </w:r>
      <w:r w:rsidR="00DE2246">
        <w:rPr>
          <w:rFonts w:ascii="Arial" w:hAnsi="Arial" w:cs="Arial" w:hint="eastAsia"/>
          <w:szCs w:val="21"/>
        </w:rPr>
        <w:t>3</w:t>
      </w:r>
      <w:r w:rsidRPr="00BC2247">
        <w:rPr>
          <w:rFonts w:ascii="Arial" w:hAnsi="Arial" w:cs="Arial" w:hint="eastAsia"/>
          <w:szCs w:val="21"/>
        </w:rPr>
        <w:t>所示，点击</w:t>
      </w:r>
      <w:r w:rsidR="00A8048C" w:rsidRPr="00BC2247">
        <w:rPr>
          <w:rFonts w:ascii="Arial" w:hAnsi="Arial" w:cs="Arial" w:hint="eastAsia"/>
          <w:szCs w:val="21"/>
        </w:rPr>
        <w:t>“进入考场”</w:t>
      </w:r>
      <w:r w:rsidR="00A8048C">
        <w:rPr>
          <w:rFonts w:ascii="Arial" w:hAnsi="Arial" w:cs="Arial" w:hint="eastAsia"/>
          <w:szCs w:val="21"/>
        </w:rPr>
        <w:t>（</w:t>
      </w:r>
      <w:r w:rsidR="00A8048C" w:rsidRPr="00BC2247">
        <w:rPr>
          <w:rFonts w:ascii="Arial" w:hAnsi="Arial" w:cs="Arial" w:hint="eastAsia"/>
          <w:szCs w:val="21"/>
        </w:rPr>
        <w:t>图</w:t>
      </w:r>
      <w:r w:rsidR="00A8048C">
        <w:rPr>
          <w:rFonts w:ascii="Arial" w:hAnsi="Arial" w:cs="Arial" w:hint="eastAsia"/>
          <w:szCs w:val="21"/>
        </w:rPr>
        <w:t>3</w:t>
      </w:r>
      <w:r w:rsidR="00A8048C" w:rsidRPr="00BC2247">
        <w:rPr>
          <w:rFonts w:ascii="Arial" w:hAnsi="Arial" w:cs="Arial" w:hint="eastAsia"/>
          <w:szCs w:val="21"/>
        </w:rPr>
        <w:t>中红线标识</w:t>
      </w:r>
      <w:r w:rsidR="00A8048C">
        <w:rPr>
          <w:rFonts w:ascii="Arial" w:hAnsi="Arial" w:cs="Arial" w:hint="eastAsia"/>
          <w:szCs w:val="21"/>
        </w:rPr>
        <w:t>字样）</w:t>
      </w:r>
      <w:r w:rsidR="00A8048C" w:rsidRPr="00BC2247">
        <w:rPr>
          <w:rFonts w:ascii="Arial" w:hAnsi="Arial" w:cs="Arial" w:hint="eastAsia"/>
          <w:szCs w:val="21"/>
        </w:rPr>
        <w:t>后</w:t>
      </w:r>
      <w:r w:rsidRPr="00BC2247">
        <w:rPr>
          <w:rFonts w:ascii="Arial" w:hAnsi="Arial" w:cs="Arial" w:hint="eastAsia"/>
          <w:szCs w:val="21"/>
        </w:rPr>
        <w:t>，即进入考试状态，</w:t>
      </w:r>
      <w:r w:rsidR="00E070D9">
        <w:rPr>
          <w:rFonts w:ascii="Arial" w:hAnsi="Arial" w:cs="Arial" w:hint="eastAsia"/>
          <w:szCs w:val="21"/>
        </w:rPr>
        <w:t>学生</w:t>
      </w:r>
      <w:r w:rsidR="00A44DF3" w:rsidRPr="00BC2247">
        <w:rPr>
          <w:rFonts w:ascii="Arial" w:hAnsi="Arial" w:cs="Arial" w:hint="eastAsia"/>
          <w:szCs w:val="21"/>
        </w:rPr>
        <w:t>应</w:t>
      </w:r>
      <w:r w:rsidRPr="00BC2247">
        <w:rPr>
          <w:rFonts w:ascii="Arial" w:hAnsi="Arial" w:cs="Arial" w:hint="eastAsia"/>
          <w:szCs w:val="21"/>
        </w:rPr>
        <w:t>开始抓紧时间答题。</w:t>
      </w:r>
    </w:p>
    <w:p w:rsidR="00D62D87" w:rsidRPr="00D62D87" w:rsidRDefault="00DE2246" w:rsidP="00D62D87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552950" cy="1683643"/>
            <wp:effectExtent l="19050" t="0" r="0" b="0"/>
            <wp:docPr id="7" name="图片 8" descr="C:\Users\Administrator\Documents\Tencent Files\64039066\Image\C2C\743F8EFC2563DEDEA0B1A72C576F07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istrator\Documents\Tencent Files\64039066\Image\C2C\743F8EFC2563DEDEA0B1A72C576F07D1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1683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576D" w:rsidRDefault="00D62D87" w:rsidP="00F31667">
      <w:pPr>
        <w:spacing w:line="360" w:lineRule="auto"/>
        <w:ind w:leftChars="43" w:left="90"/>
        <w:jc w:val="center"/>
        <w:rPr>
          <w:rFonts w:ascii="Arial" w:hAnsi="Arial" w:cs="Arial"/>
          <w:sz w:val="18"/>
          <w:szCs w:val="18"/>
        </w:rPr>
      </w:pPr>
      <w:r w:rsidRPr="00093731">
        <w:rPr>
          <w:rFonts w:ascii="Arial" w:hAnsi="Arial" w:cs="Arial" w:hint="eastAsia"/>
          <w:sz w:val="18"/>
          <w:szCs w:val="18"/>
        </w:rPr>
        <w:t>图</w:t>
      </w:r>
      <w:r w:rsidR="00A8048C">
        <w:rPr>
          <w:rFonts w:ascii="Arial" w:hAnsi="Arial" w:cs="Arial" w:hint="eastAsia"/>
          <w:sz w:val="18"/>
          <w:szCs w:val="18"/>
        </w:rPr>
        <w:t>3</w:t>
      </w:r>
      <w:r w:rsidRPr="00093731">
        <w:rPr>
          <w:rFonts w:ascii="Arial" w:hAnsi="Arial" w:cs="Arial" w:hint="eastAsia"/>
          <w:sz w:val="18"/>
          <w:szCs w:val="18"/>
        </w:rPr>
        <w:t>：</w:t>
      </w:r>
      <w:r>
        <w:rPr>
          <w:rFonts w:ascii="Arial" w:hAnsi="Arial" w:cs="Arial" w:hint="eastAsia"/>
          <w:sz w:val="18"/>
          <w:szCs w:val="18"/>
        </w:rPr>
        <w:t>成功登陆“在线</w:t>
      </w:r>
      <w:r w:rsidR="00A319B7">
        <w:rPr>
          <w:rFonts w:ascii="Arial" w:hAnsi="Arial" w:cs="Arial" w:hint="eastAsia"/>
          <w:sz w:val="18"/>
          <w:szCs w:val="18"/>
        </w:rPr>
        <w:t>考试</w:t>
      </w:r>
      <w:r>
        <w:rPr>
          <w:rFonts w:ascii="Arial" w:hAnsi="Arial" w:cs="Arial" w:hint="eastAsia"/>
          <w:sz w:val="18"/>
          <w:szCs w:val="18"/>
        </w:rPr>
        <w:t>”</w:t>
      </w:r>
    </w:p>
    <w:p w:rsidR="00D62D87" w:rsidRPr="00A8048C" w:rsidRDefault="00D62D87" w:rsidP="00F31667">
      <w:pPr>
        <w:spacing w:line="360" w:lineRule="auto"/>
        <w:ind w:leftChars="43" w:left="90"/>
        <w:jc w:val="center"/>
        <w:rPr>
          <w:rFonts w:ascii="Arial" w:hAnsi="Arial" w:cs="Arial"/>
          <w:sz w:val="18"/>
          <w:szCs w:val="18"/>
        </w:rPr>
      </w:pPr>
    </w:p>
    <w:sectPr w:rsidR="00D62D87" w:rsidRPr="00A8048C" w:rsidSect="001537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3E61" w:rsidRDefault="00B13E61" w:rsidP="00174C5D">
      <w:r>
        <w:separator/>
      </w:r>
    </w:p>
  </w:endnote>
  <w:endnote w:type="continuationSeparator" w:id="1">
    <w:p w:rsidR="00B13E61" w:rsidRDefault="00B13E61" w:rsidP="00174C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3E61" w:rsidRDefault="00B13E61" w:rsidP="00174C5D">
      <w:r>
        <w:separator/>
      </w:r>
    </w:p>
  </w:footnote>
  <w:footnote w:type="continuationSeparator" w:id="1">
    <w:p w:rsidR="00B13E61" w:rsidRDefault="00B13E61" w:rsidP="00174C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57F12"/>
    <w:multiLevelType w:val="hybridMultilevel"/>
    <w:tmpl w:val="3A8C7DD4"/>
    <w:lvl w:ilvl="0" w:tplc="886AC91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1667"/>
    <w:rsid w:val="000264AE"/>
    <w:rsid w:val="00081887"/>
    <w:rsid w:val="00082E9D"/>
    <w:rsid w:val="000866CF"/>
    <w:rsid w:val="00093731"/>
    <w:rsid w:val="000A1587"/>
    <w:rsid w:val="001077F4"/>
    <w:rsid w:val="00146A16"/>
    <w:rsid w:val="00153785"/>
    <w:rsid w:val="00164770"/>
    <w:rsid w:val="00174C5D"/>
    <w:rsid w:val="001D09C1"/>
    <w:rsid w:val="0024041A"/>
    <w:rsid w:val="002F67E1"/>
    <w:rsid w:val="00317E5C"/>
    <w:rsid w:val="0032421D"/>
    <w:rsid w:val="003767CB"/>
    <w:rsid w:val="003934BC"/>
    <w:rsid w:val="003E7CC8"/>
    <w:rsid w:val="003F742F"/>
    <w:rsid w:val="00416062"/>
    <w:rsid w:val="004233A1"/>
    <w:rsid w:val="004672F1"/>
    <w:rsid w:val="00490FC3"/>
    <w:rsid w:val="00512031"/>
    <w:rsid w:val="00535A66"/>
    <w:rsid w:val="00545075"/>
    <w:rsid w:val="005B1956"/>
    <w:rsid w:val="00612142"/>
    <w:rsid w:val="00627A39"/>
    <w:rsid w:val="006303F2"/>
    <w:rsid w:val="00644982"/>
    <w:rsid w:val="00695386"/>
    <w:rsid w:val="006B7D10"/>
    <w:rsid w:val="00737D84"/>
    <w:rsid w:val="0076647C"/>
    <w:rsid w:val="00782F28"/>
    <w:rsid w:val="007C77E5"/>
    <w:rsid w:val="007E55F8"/>
    <w:rsid w:val="00910C47"/>
    <w:rsid w:val="00931655"/>
    <w:rsid w:val="009F5BD8"/>
    <w:rsid w:val="00A00E39"/>
    <w:rsid w:val="00A319B7"/>
    <w:rsid w:val="00A44DF3"/>
    <w:rsid w:val="00A52B13"/>
    <w:rsid w:val="00A5576D"/>
    <w:rsid w:val="00A63F3C"/>
    <w:rsid w:val="00A74360"/>
    <w:rsid w:val="00A8048C"/>
    <w:rsid w:val="00A853E9"/>
    <w:rsid w:val="00AA26FF"/>
    <w:rsid w:val="00B036F9"/>
    <w:rsid w:val="00B13E61"/>
    <w:rsid w:val="00B207B6"/>
    <w:rsid w:val="00B41546"/>
    <w:rsid w:val="00B45F16"/>
    <w:rsid w:val="00B658B7"/>
    <w:rsid w:val="00B721F5"/>
    <w:rsid w:val="00BC2247"/>
    <w:rsid w:val="00BF178E"/>
    <w:rsid w:val="00BF399F"/>
    <w:rsid w:val="00C01659"/>
    <w:rsid w:val="00C06899"/>
    <w:rsid w:val="00C6546C"/>
    <w:rsid w:val="00CB0657"/>
    <w:rsid w:val="00CC38C8"/>
    <w:rsid w:val="00CE08C3"/>
    <w:rsid w:val="00D27B41"/>
    <w:rsid w:val="00D62D87"/>
    <w:rsid w:val="00DD0D46"/>
    <w:rsid w:val="00DE2246"/>
    <w:rsid w:val="00DF363C"/>
    <w:rsid w:val="00E070D9"/>
    <w:rsid w:val="00E25C33"/>
    <w:rsid w:val="00E519C9"/>
    <w:rsid w:val="00E65EFB"/>
    <w:rsid w:val="00EC52F4"/>
    <w:rsid w:val="00F25C78"/>
    <w:rsid w:val="00F31667"/>
    <w:rsid w:val="00F81DA2"/>
    <w:rsid w:val="00F8469D"/>
    <w:rsid w:val="00FD4AA7"/>
    <w:rsid w:val="00FE0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7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6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A7436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74360"/>
    <w:rPr>
      <w:sz w:val="18"/>
      <w:szCs w:val="18"/>
    </w:rPr>
  </w:style>
  <w:style w:type="character" w:styleId="a5">
    <w:name w:val="Hyperlink"/>
    <w:basedOn w:val="a0"/>
    <w:uiPriority w:val="99"/>
    <w:unhideWhenUsed/>
    <w:rsid w:val="009F5BD8"/>
    <w:rPr>
      <w:strike w:val="0"/>
      <w:dstrike w:val="0"/>
      <w:color w:val="F27C66"/>
      <w:u w:val="none"/>
      <w:effect w:val="none"/>
      <w:shd w:val="clear" w:color="auto" w:fill="auto"/>
    </w:rPr>
  </w:style>
  <w:style w:type="paragraph" w:styleId="a6">
    <w:name w:val="header"/>
    <w:basedOn w:val="a"/>
    <w:link w:val="Char0"/>
    <w:uiPriority w:val="99"/>
    <w:unhideWhenUsed/>
    <w:rsid w:val="00174C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174C5D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174C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174C5D"/>
    <w:rPr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24041A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BC224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6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A7436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74360"/>
    <w:rPr>
      <w:sz w:val="18"/>
      <w:szCs w:val="18"/>
    </w:rPr>
  </w:style>
  <w:style w:type="character" w:styleId="a5">
    <w:name w:val="Hyperlink"/>
    <w:basedOn w:val="a0"/>
    <w:uiPriority w:val="99"/>
    <w:unhideWhenUsed/>
    <w:rsid w:val="009F5BD8"/>
    <w:rPr>
      <w:strike w:val="0"/>
      <w:dstrike w:val="0"/>
      <w:color w:val="F27C66"/>
      <w:u w:val="none"/>
      <w:effect w:val="none"/>
      <w:shd w:val="clear" w:color="auto" w:fill="auto"/>
    </w:rPr>
  </w:style>
  <w:style w:type="paragraph" w:styleId="a6">
    <w:name w:val="header"/>
    <w:basedOn w:val="a"/>
    <w:link w:val="Char0"/>
    <w:uiPriority w:val="99"/>
    <w:unhideWhenUsed/>
    <w:rsid w:val="00174C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174C5D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174C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174C5D"/>
    <w:rPr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24041A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BC224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80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9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5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3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1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sysglxt.suse.edu.cn/aqzr-ui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Win10_64</cp:lastModifiedBy>
  <cp:revision>50</cp:revision>
  <cp:lastPrinted>2020-07-09T09:09:00Z</cp:lastPrinted>
  <dcterms:created xsi:type="dcterms:W3CDTF">2020-07-08T07:49:00Z</dcterms:created>
  <dcterms:modified xsi:type="dcterms:W3CDTF">2021-10-28T06:20:00Z</dcterms:modified>
</cp:coreProperties>
</file>