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1AA" w:rsidRPr="008241F2" w:rsidRDefault="006261F6">
      <w:pPr>
        <w:rPr>
          <w:rFonts w:asciiTheme="minorEastAsia" w:hAnsiTheme="minorEastAsia" w:cs="Times New Roman"/>
          <w:b/>
          <w:color w:val="333333"/>
          <w:sz w:val="36"/>
          <w:szCs w:val="36"/>
        </w:rPr>
      </w:pPr>
      <w:r w:rsidRPr="008241F2">
        <w:rPr>
          <w:rFonts w:asciiTheme="minorEastAsia" w:hAnsiTheme="minorEastAsia" w:cs="Times New Roman"/>
          <w:b/>
          <w:color w:val="333333"/>
          <w:sz w:val="36"/>
          <w:szCs w:val="36"/>
        </w:rPr>
        <w:t>关于评选化学工程学院“川恒优秀学生学习标兵”奖学金、“川恒优秀学生干部标兵”奖学金通知</w:t>
      </w:r>
    </w:p>
    <w:p w:rsidR="006261F6" w:rsidRPr="008241F2" w:rsidRDefault="006261F6" w:rsidP="008241F2">
      <w:pPr>
        <w:pStyle w:val="a5"/>
        <w:spacing w:line="360" w:lineRule="auto"/>
        <w:rPr>
          <w:rFonts w:ascii="仿宋" w:eastAsia="仿宋" w:hAnsi="仿宋" w:cs="Times New Roman"/>
          <w:b/>
          <w:sz w:val="32"/>
          <w:szCs w:val="32"/>
        </w:rPr>
      </w:pPr>
      <w:r w:rsidRPr="008241F2">
        <w:rPr>
          <w:rFonts w:ascii="仿宋" w:eastAsia="仿宋" w:hAnsi="仿宋" w:cs="Times New Roman" w:hint="eastAsia"/>
          <w:b/>
          <w:sz w:val="32"/>
          <w:szCs w:val="32"/>
        </w:rPr>
        <w:t>化学工程学院各班级：</w:t>
      </w:r>
    </w:p>
    <w:p w:rsidR="006261F6" w:rsidRPr="006261F6" w:rsidRDefault="006261F6" w:rsidP="006261F6">
      <w:pPr>
        <w:pStyle w:val="a5"/>
        <w:spacing w:line="360" w:lineRule="auto"/>
        <w:ind w:firstLine="645"/>
        <w:rPr>
          <w:rFonts w:ascii="仿宋" w:eastAsia="仿宋" w:hAnsi="仿宋" w:cs="Times New Roman"/>
          <w:sz w:val="32"/>
          <w:szCs w:val="32"/>
        </w:rPr>
      </w:pPr>
      <w:r w:rsidRPr="006261F6">
        <w:rPr>
          <w:rFonts w:ascii="仿宋" w:eastAsia="仿宋" w:hAnsi="仿宋" w:cs="Times New Roman" w:hint="eastAsia"/>
          <w:sz w:val="32"/>
          <w:szCs w:val="32"/>
        </w:rPr>
        <w:t>“川恒优秀学生学习标兵”奖学金和“川恒优秀学生干部标兵”奖学金是由四川川恒控股集团股份有限公司在我院设立。现将评选“川恒优秀学生学习标兵”奖学金、“川恒优秀学生干部标兵”奖学金，通知如下：</w:t>
      </w:r>
    </w:p>
    <w:p w:rsidR="00BE7502" w:rsidRDefault="008241F2" w:rsidP="006261F6">
      <w:pPr>
        <w:pStyle w:val="a5"/>
        <w:spacing w:line="360" w:lineRule="auto"/>
        <w:ind w:firstLine="645"/>
        <w:rPr>
          <w:rFonts w:ascii="仿宋" w:eastAsia="仿宋" w:hAnsi="仿宋"/>
          <w:sz w:val="32"/>
          <w:szCs w:val="32"/>
        </w:rPr>
      </w:pPr>
      <w:r w:rsidRPr="008241F2">
        <w:rPr>
          <w:rFonts w:ascii="仿宋" w:eastAsia="仿宋" w:hAnsi="仿宋" w:hint="eastAsia"/>
          <w:sz w:val="32"/>
          <w:szCs w:val="32"/>
          <w:highlight w:val="yellow"/>
        </w:rPr>
        <w:t>（一）</w:t>
      </w:r>
      <w:r w:rsidR="006261F6" w:rsidRPr="008241F2">
        <w:rPr>
          <w:rFonts w:ascii="仿宋" w:eastAsia="仿宋" w:hAnsi="仿宋" w:hint="eastAsia"/>
          <w:sz w:val="32"/>
          <w:szCs w:val="32"/>
          <w:highlight w:val="yellow"/>
        </w:rPr>
        <w:t>参评请仔细阅读</w:t>
      </w:r>
    </w:p>
    <w:p w:rsidR="006261F6" w:rsidRPr="006261F6" w:rsidRDefault="006261F6" w:rsidP="006261F6">
      <w:pPr>
        <w:pStyle w:val="a5"/>
        <w:spacing w:line="360" w:lineRule="auto"/>
        <w:ind w:firstLine="645"/>
        <w:rPr>
          <w:rFonts w:ascii="仿宋" w:eastAsia="仿宋" w:hAnsi="仿宋" w:cs="Times New Roman"/>
          <w:sz w:val="32"/>
          <w:szCs w:val="32"/>
        </w:rPr>
      </w:pPr>
      <w:r w:rsidRPr="006261F6">
        <w:rPr>
          <w:rFonts w:ascii="仿宋" w:eastAsia="仿宋" w:hAnsi="仿宋" w:cs="Times New Roman" w:hint="eastAsia"/>
          <w:sz w:val="32"/>
          <w:szCs w:val="32"/>
        </w:rPr>
        <w:t>《化学工程学院优秀学生学习标兵评选办法》</w:t>
      </w:r>
      <w:r w:rsidRPr="006261F6">
        <w:rPr>
          <w:rFonts w:ascii="仿宋" w:eastAsia="仿宋" w:hAnsi="仿宋" w:cs="Times New Roman"/>
          <w:sz w:val="32"/>
          <w:szCs w:val="32"/>
        </w:rPr>
        <w:t>http://hgx.suse.edu.cn/p/0/?StId=st_app_news_i_x636880041271765534</w:t>
      </w:r>
    </w:p>
    <w:p w:rsidR="006261F6" w:rsidRPr="006261F6" w:rsidRDefault="006261F6" w:rsidP="006261F6">
      <w:pPr>
        <w:pStyle w:val="a5"/>
        <w:spacing w:line="360" w:lineRule="auto"/>
        <w:ind w:firstLine="645"/>
        <w:rPr>
          <w:rFonts w:ascii="仿宋" w:eastAsia="仿宋" w:hAnsi="仿宋"/>
          <w:sz w:val="32"/>
          <w:szCs w:val="32"/>
        </w:rPr>
      </w:pPr>
      <w:r w:rsidRPr="006261F6">
        <w:rPr>
          <w:rFonts w:ascii="仿宋" w:eastAsia="仿宋" w:hAnsi="仿宋" w:hint="eastAsia"/>
          <w:sz w:val="32"/>
          <w:szCs w:val="32"/>
        </w:rPr>
        <w:t>《</w:t>
      </w:r>
      <w:r w:rsidRPr="006261F6">
        <w:rPr>
          <w:rFonts w:ascii="仿宋" w:eastAsia="仿宋" w:hAnsi="仿宋" w:cs="Times New Roman" w:hint="eastAsia"/>
          <w:sz w:val="32"/>
          <w:szCs w:val="32"/>
        </w:rPr>
        <w:t>化学工程学院优秀学生干部标兵评选办法</w:t>
      </w:r>
      <w:r w:rsidRPr="006261F6">
        <w:rPr>
          <w:rFonts w:ascii="仿宋" w:eastAsia="仿宋" w:hAnsi="仿宋" w:hint="eastAsia"/>
          <w:sz w:val="32"/>
          <w:szCs w:val="32"/>
        </w:rPr>
        <w:t>》</w:t>
      </w:r>
      <w:r w:rsidRPr="006261F6">
        <w:rPr>
          <w:rFonts w:ascii="仿宋" w:eastAsia="仿宋" w:hAnsi="仿宋"/>
          <w:sz w:val="32"/>
          <w:szCs w:val="32"/>
        </w:rPr>
        <w:t>http://hgx.suse.edu.cn/p/0/?StId=st_app_news_i_x636880038242851978</w:t>
      </w:r>
    </w:p>
    <w:p w:rsidR="006261F6" w:rsidRPr="006261F6" w:rsidRDefault="008241F2" w:rsidP="006261F6">
      <w:pPr>
        <w:pStyle w:val="a5"/>
        <w:spacing w:line="360" w:lineRule="auto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  <w:highlight w:val="yellow"/>
        </w:rPr>
        <w:t>（二）</w:t>
      </w:r>
      <w:r w:rsidR="006261F6" w:rsidRPr="008241F2">
        <w:rPr>
          <w:rFonts w:ascii="仿宋" w:eastAsia="仿宋" w:hAnsi="仿宋" w:hint="eastAsia"/>
          <w:sz w:val="32"/>
          <w:szCs w:val="32"/>
          <w:highlight w:val="yellow"/>
        </w:rPr>
        <w:t>“川恒优秀学生学习标兵”奖学金</w:t>
      </w:r>
    </w:p>
    <w:p w:rsidR="006261F6" w:rsidRDefault="006261F6" w:rsidP="006261F6">
      <w:pPr>
        <w:pStyle w:val="a5"/>
        <w:spacing w:line="360" w:lineRule="auto"/>
        <w:ind w:firstLine="645"/>
        <w:rPr>
          <w:rFonts w:ascii="Times New Roman" w:hAnsi="Times New Roman" w:cs="Times New Roman"/>
          <w:sz w:val="20"/>
          <w:szCs w:val="20"/>
        </w:rPr>
      </w:pPr>
      <w:r>
        <w:rPr>
          <w:rStyle w:val="a6"/>
          <w:rFonts w:ascii="仿宋" w:eastAsia="仿宋" w:hAnsi="仿宋" w:cs="Times New Roman" w:hint="eastAsia"/>
          <w:sz w:val="32"/>
          <w:szCs w:val="32"/>
        </w:rPr>
        <w:t xml:space="preserve">一、评选对象 </w:t>
      </w:r>
    </w:p>
    <w:p w:rsidR="006261F6" w:rsidRDefault="006261F6" w:rsidP="006261F6">
      <w:pPr>
        <w:pStyle w:val="a5"/>
        <w:spacing w:line="360" w:lineRule="auto"/>
        <w:ind w:firstLine="645"/>
        <w:rPr>
          <w:rFonts w:ascii="Times New Roman" w:hAnsi="Times New Roman" w:cs="Times New Roman"/>
          <w:sz w:val="20"/>
          <w:szCs w:val="20"/>
        </w:rPr>
      </w:pPr>
      <w:r>
        <w:rPr>
          <w:rFonts w:ascii="仿宋" w:eastAsia="仿宋" w:hAnsi="仿宋" w:cs="Times New Roman" w:hint="eastAsia"/>
          <w:sz w:val="32"/>
          <w:szCs w:val="32"/>
        </w:rPr>
        <w:t xml:space="preserve">化学工程学院全日制在校本专科学生。 </w:t>
      </w:r>
    </w:p>
    <w:p w:rsidR="006261F6" w:rsidRDefault="006261F6" w:rsidP="006261F6">
      <w:pPr>
        <w:pStyle w:val="a5"/>
        <w:spacing w:line="360" w:lineRule="auto"/>
        <w:ind w:firstLine="645"/>
        <w:rPr>
          <w:rFonts w:ascii="Times New Roman" w:hAnsi="Times New Roman" w:cs="Times New Roman"/>
          <w:sz w:val="20"/>
          <w:szCs w:val="20"/>
        </w:rPr>
      </w:pPr>
      <w:r>
        <w:rPr>
          <w:rStyle w:val="a6"/>
          <w:rFonts w:ascii="仿宋" w:eastAsia="仿宋" w:hAnsi="仿宋" w:cs="Times New Roman" w:hint="eastAsia"/>
          <w:sz w:val="32"/>
          <w:szCs w:val="32"/>
        </w:rPr>
        <w:t xml:space="preserve">二、评选指标 </w:t>
      </w:r>
    </w:p>
    <w:p w:rsidR="006261F6" w:rsidRDefault="006261F6" w:rsidP="006261F6">
      <w:pPr>
        <w:pStyle w:val="a5"/>
        <w:spacing w:line="360" w:lineRule="auto"/>
        <w:ind w:firstLine="645"/>
        <w:rPr>
          <w:rFonts w:ascii="Times New Roman" w:hAnsi="Times New Roman" w:cs="Times New Roman"/>
          <w:sz w:val="20"/>
          <w:szCs w:val="20"/>
        </w:rPr>
      </w:pPr>
      <w:r>
        <w:rPr>
          <w:rFonts w:ascii="仿宋" w:eastAsia="仿宋" w:hAnsi="仿宋" w:cs="Times New Roman" w:hint="eastAsia"/>
          <w:sz w:val="32"/>
          <w:szCs w:val="32"/>
        </w:rPr>
        <w:t xml:space="preserve">每学年评选一次，每次评选不超过10名学生。 </w:t>
      </w:r>
    </w:p>
    <w:p w:rsidR="006261F6" w:rsidRDefault="006261F6" w:rsidP="006261F6">
      <w:pPr>
        <w:pStyle w:val="a5"/>
        <w:spacing w:line="360" w:lineRule="auto"/>
        <w:ind w:firstLine="645"/>
        <w:rPr>
          <w:rFonts w:ascii="Times New Roman" w:hAnsi="Times New Roman" w:cs="Times New Roman"/>
          <w:sz w:val="20"/>
          <w:szCs w:val="20"/>
        </w:rPr>
      </w:pPr>
      <w:r>
        <w:rPr>
          <w:rStyle w:val="a6"/>
          <w:rFonts w:ascii="仿宋" w:eastAsia="仿宋" w:hAnsi="仿宋" w:cs="Times New Roman" w:hint="eastAsia"/>
          <w:sz w:val="32"/>
          <w:szCs w:val="32"/>
        </w:rPr>
        <w:lastRenderedPageBreak/>
        <w:t xml:space="preserve">三、申请条件 </w:t>
      </w:r>
    </w:p>
    <w:p w:rsidR="006261F6" w:rsidRDefault="006261F6" w:rsidP="006261F6">
      <w:pPr>
        <w:pStyle w:val="a5"/>
        <w:spacing w:line="360" w:lineRule="auto"/>
        <w:ind w:firstLine="645"/>
        <w:rPr>
          <w:rFonts w:ascii="Times New Roman" w:hAnsi="Times New Roman" w:cs="Times New Roman"/>
          <w:sz w:val="20"/>
          <w:szCs w:val="20"/>
        </w:rPr>
      </w:pPr>
      <w:r>
        <w:rPr>
          <w:rFonts w:ascii="仿宋" w:eastAsia="仿宋" w:hAnsi="仿宋" w:cs="Times New Roman" w:hint="eastAsia"/>
          <w:sz w:val="32"/>
          <w:szCs w:val="32"/>
        </w:rPr>
        <w:t>申请学生需同时具备下列条件：</w:t>
      </w:r>
    </w:p>
    <w:p w:rsidR="006261F6" w:rsidRDefault="006261F6" w:rsidP="006261F6">
      <w:pPr>
        <w:pStyle w:val="a5"/>
        <w:spacing w:line="360" w:lineRule="auto"/>
        <w:ind w:firstLine="645"/>
        <w:rPr>
          <w:rFonts w:ascii="Times New Roman" w:hAnsi="Times New Roman" w:cs="Times New Roman"/>
          <w:sz w:val="20"/>
          <w:szCs w:val="20"/>
        </w:rPr>
      </w:pPr>
      <w:r>
        <w:rPr>
          <w:rFonts w:ascii="仿宋" w:eastAsia="仿宋" w:hAnsi="仿宋" w:cs="Times New Roman" w:hint="eastAsia"/>
          <w:sz w:val="32"/>
          <w:szCs w:val="32"/>
        </w:rPr>
        <w:t xml:space="preserve">1、获优秀学生奖学金一等奖至少2次； </w:t>
      </w:r>
    </w:p>
    <w:p w:rsidR="006261F6" w:rsidRDefault="006261F6" w:rsidP="006261F6">
      <w:pPr>
        <w:pStyle w:val="a5"/>
        <w:spacing w:line="360" w:lineRule="auto"/>
        <w:ind w:firstLine="645"/>
        <w:rPr>
          <w:rFonts w:ascii="Times New Roman" w:hAnsi="Times New Roman" w:cs="Times New Roman"/>
          <w:sz w:val="20"/>
          <w:szCs w:val="20"/>
        </w:rPr>
      </w:pPr>
      <w:r>
        <w:rPr>
          <w:rFonts w:ascii="仿宋" w:eastAsia="仿宋" w:hAnsi="仿宋" w:cs="Times New Roman" w:hint="eastAsia"/>
          <w:sz w:val="32"/>
          <w:szCs w:val="32"/>
        </w:rPr>
        <w:t>2、全国大学生英语四级考试成绩425分以上；</w:t>
      </w:r>
    </w:p>
    <w:p w:rsidR="006261F6" w:rsidRDefault="006261F6" w:rsidP="006261F6">
      <w:pPr>
        <w:pStyle w:val="a5"/>
        <w:spacing w:line="360" w:lineRule="auto"/>
        <w:ind w:firstLine="645"/>
        <w:rPr>
          <w:rFonts w:ascii="Times New Roman" w:hAnsi="Times New Roman" w:cs="Times New Roman"/>
          <w:sz w:val="20"/>
          <w:szCs w:val="20"/>
        </w:rPr>
      </w:pPr>
      <w:r>
        <w:rPr>
          <w:rFonts w:ascii="仿宋" w:eastAsia="仿宋" w:hAnsi="仿宋" w:cs="Times New Roman" w:hint="eastAsia"/>
          <w:sz w:val="32"/>
          <w:szCs w:val="32"/>
        </w:rPr>
        <w:t>3、全国计算机二级考试通过。</w:t>
      </w:r>
    </w:p>
    <w:p w:rsidR="006261F6" w:rsidRDefault="006261F6" w:rsidP="006261F6">
      <w:pPr>
        <w:pStyle w:val="a5"/>
        <w:spacing w:line="360" w:lineRule="auto"/>
        <w:ind w:firstLine="645"/>
        <w:rPr>
          <w:rFonts w:ascii="Times New Roman" w:hAnsi="Times New Roman" w:cs="Times New Roman"/>
          <w:sz w:val="20"/>
          <w:szCs w:val="20"/>
        </w:rPr>
      </w:pPr>
      <w:r>
        <w:rPr>
          <w:rStyle w:val="a6"/>
          <w:rFonts w:ascii="仿宋" w:eastAsia="仿宋" w:hAnsi="仿宋" w:cs="Times New Roman" w:hint="eastAsia"/>
          <w:sz w:val="32"/>
          <w:szCs w:val="32"/>
        </w:rPr>
        <w:t>四、申请时间</w:t>
      </w:r>
    </w:p>
    <w:p w:rsidR="006261F6" w:rsidRDefault="006261F6" w:rsidP="006261F6">
      <w:pPr>
        <w:pStyle w:val="a5"/>
        <w:spacing w:line="360" w:lineRule="auto"/>
        <w:ind w:firstLine="645"/>
        <w:rPr>
          <w:rFonts w:ascii="Times New Roman" w:hAnsi="Times New Roman" w:cs="Times New Roman"/>
          <w:sz w:val="20"/>
          <w:szCs w:val="20"/>
        </w:rPr>
      </w:pPr>
      <w:r>
        <w:rPr>
          <w:rFonts w:ascii="仿宋" w:eastAsia="仿宋" w:hAnsi="仿宋" w:cs="Times New Roman" w:hint="eastAsia"/>
          <w:sz w:val="32"/>
          <w:szCs w:val="32"/>
        </w:rPr>
        <w:t>符合申请条件的学生可在每年向学生工作办公室递交《</w:t>
      </w:r>
      <w:hyperlink r:id="rId6" w:tgtFrame="_self" w:history="1">
        <w:r w:rsidRPr="006261F6">
          <w:rPr>
            <w:rStyle w:val="a7"/>
            <w:rFonts w:ascii="仿宋" w:eastAsia="仿宋" w:hAnsi="仿宋" w:cs="Times New Roman" w:hint="eastAsia"/>
            <w:sz w:val="30"/>
            <w:szCs w:val="30"/>
          </w:rPr>
          <w:t>化学工程学院优秀学生学习标兵申请审批表</w:t>
        </w:r>
      </w:hyperlink>
      <w:r>
        <w:rPr>
          <w:rFonts w:ascii="仿宋" w:eastAsia="仿宋" w:hAnsi="仿宋" w:cs="Times New Roman" w:hint="eastAsia"/>
          <w:sz w:val="32"/>
          <w:szCs w:val="32"/>
        </w:rPr>
        <w:t>》并附上相关材料。</w:t>
      </w:r>
    </w:p>
    <w:p w:rsidR="006261F6" w:rsidRDefault="006261F6" w:rsidP="006261F6">
      <w:pPr>
        <w:pStyle w:val="a5"/>
        <w:spacing w:line="360" w:lineRule="auto"/>
        <w:ind w:firstLine="645"/>
        <w:rPr>
          <w:rFonts w:ascii="Times New Roman" w:hAnsi="Times New Roman" w:cs="Times New Roman"/>
          <w:sz w:val="20"/>
          <w:szCs w:val="20"/>
        </w:rPr>
      </w:pPr>
      <w:r>
        <w:rPr>
          <w:rStyle w:val="a6"/>
          <w:rFonts w:ascii="仿宋" w:eastAsia="仿宋" w:hAnsi="仿宋" w:cs="Times New Roman" w:hint="eastAsia"/>
          <w:sz w:val="32"/>
          <w:szCs w:val="32"/>
        </w:rPr>
        <w:t xml:space="preserve">五、评选程序 </w:t>
      </w:r>
    </w:p>
    <w:p w:rsidR="006261F6" w:rsidRDefault="006261F6" w:rsidP="006261F6">
      <w:pPr>
        <w:pStyle w:val="a5"/>
        <w:spacing w:line="360" w:lineRule="auto"/>
        <w:ind w:firstLine="645"/>
        <w:rPr>
          <w:rFonts w:ascii="Times New Roman" w:hAnsi="Times New Roman" w:cs="Times New Roman"/>
          <w:sz w:val="20"/>
          <w:szCs w:val="20"/>
        </w:rPr>
      </w:pPr>
      <w:r>
        <w:rPr>
          <w:rFonts w:ascii="仿宋" w:eastAsia="仿宋" w:hAnsi="仿宋" w:cs="Times New Roman" w:hint="eastAsia"/>
          <w:sz w:val="32"/>
          <w:szCs w:val="32"/>
        </w:rPr>
        <w:t>1、初步人选确定</w:t>
      </w:r>
    </w:p>
    <w:p w:rsidR="006261F6" w:rsidRDefault="006261F6" w:rsidP="006261F6">
      <w:pPr>
        <w:pStyle w:val="a5"/>
        <w:spacing w:line="360" w:lineRule="auto"/>
        <w:ind w:firstLine="645"/>
        <w:rPr>
          <w:rFonts w:ascii="Times New Roman" w:hAnsi="Times New Roman" w:cs="Times New Roman"/>
          <w:sz w:val="20"/>
          <w:szCs w:val="20"/>
        </w:rPr>
      </w:pPr>
      <w:r>
        <w:rPr>
          <w:rFonts w:ascii="仿宋" w:eastAsia="仿宋" w:hAnsi="仿宋" w:cs="Times New Roman" w:hint="eastAsia"/>
          <w:sz w:val="32"/>
          <w:szCs w:val="32"/>
        </w:rPr>
        <w:t>学生工作办公室根据学生申请情况确定15名左右学生为初步人选。</w:t>
      </w:r>
    </w:p>
    <w:p w:rsidR="006261F6" w:rsidRDefault="006261F6" w:rsidP="006261F6">
      <w:pPr>
        <w:pStyle w:val="a5"/>
        <w:spacing w:line="360" w:lineRule="auto"/>
        <w:ind w:firstLine="645"/>
        <w:rPr>
          <w:rFonts w:ascii="Times New Roman" w:hAnsi="Times New Roman" w:cs="Times New Roman"/>
          <w:sz w:val="20"/>
          <w:szCs w:val="20"/>
        </w:rPr>
      </w:pPr>
      <w:r>
        <w:rPr>
          <w:rFonts w:ascii="仿宋" w:eastAsia="仿宋" w:hAnsi="仿宋" w:cs="Times New Roman" w:hint="eastAsia"/>
          <w:sz w:val="32"/>
          <w:szCs w:val="32"/>
        </w:rPr>
        <w:t>2、候选人确定</w:t>
      </w:r>
    </w:p>
    <w:p w:rsidR="006261F6" w:rsidRDefault="006261F6" w:rsidP="006261F6">
      <w:pPr>
        <w:pStyle w:val="a5"/>
        <w:ind w:firstLine="645"/>
        <w:rPr>
          <w:rFonts w:ascii="Times New Roman" w:hAnsi="Times New Roman" w:cs="Times New Roman"/>
          <w:sz w:val="20"/>
          <w:szCs w:val="20"/>
        </w:rPr>
      </w:pPr>
      <w:r>
        <w:rPr>
          <w:rFonts w:ascii="仿宋" w:eastAsia="仿宋" w:hAnsi="仿宋" w:cs="Times New Roman" w:hint="eastAsia"/>
          <w:sz w:val="32"/>
          <w:szCs w:val="32"/>
        </w:rPr>
        <w:t>初步人选进行学习风彩展示和答辩，评委确定10名学生为优秀学生学习标兵候选人，评委由学院领导、教师代表、辅导员代表、学生干部代表、学生代表组成。</w:t>
      </w:r>
    </w:p>
    <w:p w:rsidR="006261F6" w:rsidRDefault="006261F6" w:rsidP="006261F6">
      <w:pPr>
        <w:pStyle w:val="a5"/>
        <w:spacing w:line="360" w:lineRule="auto"/>
        <w:ind w:firstLine="645"/>
        <w:rPr>
          <w:rFonts w:ascii="Times New Roman" w:hAnsi="Times New Roman" w:cs="Times New Roman"/>
          <w:sz w:val="20"/>
          <w:szCs w:val="20"/>
        </w:rPr>
      </w:pPr>
      <w:r>
        <w:rPr>
          <w:rFonts w:ascii="仿宋" w:eastAsia="仿宋" w:hAnsi="仿宋" w:cs="Times New Roman" w:hint="eastAsia"/>
          <w:sz w:val="32"/>
          <w:szCs w:val="32"/>
        </w:rPr>
        <w:t>3、公示</w:t>
      </w:r>
    </w:p>
    <w:p w:rsidR="006261F6" w:rsidRDefault="006261F6" w:rsidP="006261F6">
      <w:pPr>
        <w:pStyle w:val="a5"/>
        <w:spacing w:line="360" w:lineRule="auto"/>
        <w:ind w:firstLine="645"/>
        <w:rPr>
          <w:rFonts w:ascii="Times New Roman" w:hAnsi="Times New Roman" w:cs="Times New Roman"/>
          <w:sz w:val="20"/>
          <w:szCs w:val="20"/>
        </w:rPr>
      </w:pPr>
      <w:r>
        <w:rPr>
          <w:rFonts w:ascii="仿宋" w:eastAsia="仿宋" w:hAnsi="仿宋" w:cs="Times New Roman" w:hint="eastAsia"/>
          <w:sz w:val="32"/>
          <w:szCs w:val="32"/>
        </w:rPr>
        <w:lastRenderedPageBreak/>
        <w:t>对确定的优秀学生学习标兵候选人进行公示，公示期为5个工作日。</w:t>
      </w:r>
    </w:p>
    <w:p w:rsidR="006261F6" w:rsidRDefault="006261F6" w:rsidP="006261F6">
      <w:pPr>
        <w:pStyle w:val="a5"/>
        <w:spacing w:line="360" w:lineRule="auto"/>
        <w:ind w:firstLine="645"/>
        <w:rPr>
          <w:rFonts w:ascii="Times New Roman" w:hAnsi="Times New Roman" w:cs="Times New Roman"/>
          <w:sz w:val="20"/>
          <w:szCs w:val="20"/>
        </w:rPr>
      </w:pPr>
      <w:r>
        <w:rPr>
          <w:rStyle w:val="a6"/>
          <w:rFonts w:ascii="仿宋" w:eastAsia="仿宋" w:hAnsi="仿宋" w:cs="Times New Roman" w:hint="eastAsia"/>
          <w:sz w:val="32"/>
          <w:szCs w:val="32"/>
        </w:rPr>
        <w:t xml:space="preserve">六、表彰方式 </w:t>
      </w:r>
    </w:p>
    <w:p w:rsidR="006261F6" w:rsidRDefault="006261F6" w:rsidP="006261F6">
      <w:pPr>
        <w:pStyle w:val="a5"/>
        <w:spacing w:line="360" w:lineRule="auto"/>
        <w:ind w:firstLine="645"/>
        <w:rPr>
          <w:rFonts w:ascii="Times New Roman" w:hAnsi="Times New Roman" w:cs="Times New Roman"/>
          <w:sz w:val="20"/>
          <w:szCs w:val="20"/>
        </w:rPr>
      </w:pPr>
      <w:r>
        <w:rPr>
          <w:rFonts w:ascii="仿宋" w:eastAsia="仿宋" w:hAnsi="仿宋" w:cs="Times New Roman" w:hint="eastAsia"/>
          <w:sz w:val="32"/>
          <w:szCs w:val="32"/>
        </w:rPr>
        <w:t xml:space="preserve">颁发荣誉证书和奖金。 </w:t>
      </w:r>
    </w:p>
    <w:p w:rsidR="006261F6" w:rsidRDefault="006261F6" w:rsidP="006261F6">
      <w:pPr>
        <w:pStyle w:val="a5"/>
        <w:spacing w:line="360" w:lineRule="auto"/>
        <w:ind w:firstLine="645"/>
        <w:rPr>
          <w:rFonts w:ascii="Times New Roman" w:hAnsi="Times New Roman" w:cs="Times New Roman"/>
          <w:sz w:val="20"/>
          <w:szCs w:val="20"/>
        </w:rPr>
      </w:pPr>
      <w:r>
        <w:rPr>
          <w:rStyle w:val="a6"/>
          <w:rFonts w:ascii="仿宋" w:eastAsia="仿宋" w:hAnsi="仿宋" w:cs="Times New Roman" w:hint="eastAsia"/>
          <w:sz w:val="32"/>
          <w:szCs w:val="32"/>
        </w:rPr>
        <w:t>七、附则</w:t>
      </w:r>
    </w:p>
    <w:p w:rsidR="006261F6" w:rsidRDefault="006261F6" w:rsidP="006261F6">
      <w:pPr>
        <w:pStyle w:val="a5"/>
        <w:spacing w:line="360" w:lineRule="auto"/>
        <w:ind w:firstLine="645"/>
        <w:rPr>
          <w:rFonts w:ascii="Times New Roman" w:hAnsi="Times New Roman" w:cs="Times New Roman"/>
          <w:sz w:val="20"/>
          <w:szCs w:val="20"/>
        </w:rPr>
      </w:pPr>
      <w:r>
        <w:rPr>
          <w:rFonts w:ascii="仿宋" w:eastAsia="仿宋" w:hAnsi="仿宋" w:cs="Times New Roman" w:hint="eastAsia"/>
          <w:sz w:val="32"/>
          <w:szCs w:val="32"/>
        </w:rPr>
        <w:t>本办法自发布之日起执行。原《化学工程学院优秀学生学习标兵评选办法》（川理化工（2017）16号）同时废止。</w:t>
      </w:r>
    </w:p>
    <w:p w:rsidR="006261F6" w:rsidRPr="000D17A2" w:rsidRDefault="008241F2" w:rsidP="000D17A2">
      <w:pPr>
        <w:pStyle w:val="a5"/>
        <w:spacing w:line="360" w:lineRule="auto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  <w:highlight w:val="yellow"/>
        </w:rPr>
        <w:t>（三）</w:t>
      </w:r>
      <w:r w:rsidR="006261F6" w:rsidRPr="008241F2">
        <w:rPr>
          <w:rFonts w:ascii="仿宋" w:eastAsia="仿宋" w:hAnsi="仿宋" w:hint="eastAsia"/>
          <w:sz w:val="32"/>
          <w:szCs w:val="32"/>
          <w:highlight w:val="yellow"/>
        </w:rPr>
        <w:t>“川恒优秀学生干部标兵”奖学金</w:t>
      </w:r>
    </w:p>
    <w:p w:rsidR="006261F6" w:rsidRDefault="006261F6" w:rsidP="006261F6">
      <w:pPr>
        <w:pStyle w:val="a5"/>
        <w:spacing w:line="360" w:lineRule="auto"/>
        <w:ind w:firstLine="645"/>
        <w:rPr>
          <w:rFonts w:ascii="Times New Roman" w:hAnsi="Times New Roman" w:cs="Times New Roman"/>
          <w:sz w:val="20"/>
          <w:szCs w:val="20"/>
        </w:rPr>
      </w:pPr>
      <w:r>
        <w:rPr>
          <w:rStyle w:val="a6"/>
          <w:rFonts w:ascii="仿宋" w:eastAsia="仿宋" w:hAnsi="仿宋" w:cs="Times New Roman" w:hint="eastAsia"/>
          <w:sz w:val="32"/>
          <w:szCs w:val="32"/>
        </w:rPr>
        <w:t xml:space="preserve">一、评选对象 </w:t>
      </w:r>
    </w:p>
    <w:p w:rsidR="006261F6" w:rsidRDefault="006261F6" w:rsidP="006261F6">
      <w:pPr>
        <w:pStyle w:val="a5"/>
        <w:spacing w:line="360" w:lineRule="auto"/>
        <w:ind w:firstLine="645"/>
        <w:rPr>
          <w:rFonts w:ascii="Times New Roman" w:hAnsi="Times New Roman" w:cs="Times New Roman"/>
          <w:sz w:val="20"/>
          <w:szCs w:val="20"/>
        </w:rPr>
      </w:pPr>
      <w:r>
        <w:rPr>
          <w:rFonts w:ascii="仿宋" w:eastAsia="仿宋" w:hAnsi="仿宋" w:cs="Times New Roman" w:hint="eastAsia"/>
          <w:sz w:val="32"/>
          <w:szCs w:val="32"/>
        </w:rPr>
        <w:t>1、担任班长、团支部书记、党支部副书记；</w:t>
      </w:r>
    </w:p>
    <w:p w:rsidR="006261F6" w:rsidRDefault="006261F6" w:rsidP="006261F6">
      <w:pPr>
        <w:pStyle w:val="a5"/>
        <w:spacing w:line="360" w:lineRule="auto"/>
        <w:ind w:firstLine="645"/>
        <w:rPr>
          <w:rFonts w:ascii="Times New Roman" w:hAnsi="Times New Roman" w:cs="Times New Roman"/>
          <w:sz w:val="20"/>
          <w:szCs w:val="20"/>
        </w:rPr>
      </w:pPr>
      <w:r>
        <w:rPr>
          <w:rFonts w:ascii="仿宋" w:eastAsia="仿宋" w:hAnsi="仿宋" w:cs="Times New Roman" w:hint="eastAsia"/>
          <w:sz w:val="32"/>
          <w:szCs w:val="32"/>
        </w:rPr>
        <w:t>2、担任校（院）团总支、学生会副部长级以上学生干部；</w:t>
      </w:r>
    </w:p>
    <w:p w:rsidR="006261F6" w:rsidRDefault="006261F6" w:rsidP="006261F6">
      <w:pPr>
        <w:pStyle w:val="a5"/>
        <w:spacing w:line="360" w:lineRule="auto"/>
        <w:ind w:firstLine="645"/>
        <w:rPr>
          <w:rFonts w:ascii="Times New Roman" w:hAnsi="Times New Roman" w:cs="Times New Roman"/>
          <w:sz w:val="20"/>
          <w:szCs w:val="20"/>
        </w:rPr>
      </w:pPr>
      <w:r>
        <w:rPr>
          <w:rFonts w:ascii="仿宋" w:eastAsia="仿宋" w:hAnsi="仿宋" w:cs="Times New Roman" w:hint="eastAsia"/>
          <w:sz w:val="32"/>
          <w:szCs w:val="32"/>
        </w:rPr>
        <w:t xml:space="preserve">3、担任校（院）学生社团副职以上负责人。 </w:t>
      </w:r>
    </w:p>
    <w:p w:rsidR="006261F6" w:rsidRDefault="006261F6" w:rsidP="006261F6">
      <w:pPr>
        <w:pStyle w:val="a5"/>
        <w:spacing w:line="360" w:lineRule="auto"/>
        <w:ind w:firstLine="645"/>
        <w:rPr>
          <w:rFonts w:ascii="Times New Roman" w:hAnsi="Times New Roman" w:cs="Times New Roman"/>
          <w:sz w:val="20"/>
          <w:szCs w:val="20"/>
        </w:rPr>
      </w:pPr>
      <w:r>
        <w:rPr>
          <w:rStyle w:val="a6"/>
          <w:rFonts w:ascii="仿宋" w:eastAsia="仿宋" w:hAnsi="仿宋" w:cs="Times New Roman" w:hint="eastAsia"/>
          <w:sz w:val="32"/>
          <w:szCs w:val="32"/>
        </w:rPr>
        <w:t xml:space="preserve">二、评选指标 </w:t>
      </w:r>
    </w:p>
    <w:p w:rsidR="006261F6" w:rsidRDefault="006261F6" w:rsidP="006261F6">
      <w:pPr>
        <w:pStyle w:val="a5"/>
        <w:spacing w:line="360" w:lineRule="auto"/>
        <w:ind w:firstLine="645"/>
        <w:rPr>
          <w:rFonts w:ascii="Times New Roman" w:hAnsi="Times New Roman" w:cs="Times New Roman"/>
          <w:sz w:val="20"/>
          <w:szCs w:val="20"/>
        </w:rPr>
      </w:pPr>
      <w:r>
        <w:rPr>
          <w:rFonts w:ascii="仿宋" w:eastAsia="仿宋" w:hAnsi="仿宋" w:cs="Times New Roman" w:hint="eastAsia"/>
          <w:sz w:val="32"/>
          <w:szCs w:val="32"/>
        </w:rPr>
        <w:t xml:space="preserve">每学年评选一次，每次评选不超过10名。 </w:t>
      </w:r>
    </w:p>
    <w:p w:rsidR="006261F6" w:rsidRDefault="006261F6" w:rsidP="006261F6">
      <w:pPr>
        <w:pStyle w:val="a5"/>
        <w:spacing w:line="360" w:lineRule="auto"/>
        <w:ind w:firstLine="645"/>
        <w:rPr>
          <w:rFonts w:ascii="Times New Roman" w:hAnsi="Times New Roman" w:cs="Times New Roman"/>
          <w:sz w:val="20"/>
          <w:szCs w:val="20"/>
        </w:rPr>
      </w:pPr>
      <w:r>
        <w:rPr>
          <w:rStyle w:val="a6"/>
          <w:rFonts w:ascii="仿宋" w:eastAsia="仿宋" w:hAnsi="仿宋" w:cs="Times New Roman" w:hint="eastAsia"/>
          <w:sz w:val="32"/>
          <w:szCs w:val="32"/>
        </w:rPr>
        <w:t xml:space="preserve">三、申请条件 </w:t>
      </w:r>
    </w:p>
    <w:p w:rsidR="006261F6" w:rsidRDefault="006261F6" w:rsidP="006261F6">
      <w:pPr>
        <w:pStyle w:val="a5"/>
        <w:spacing w:line="360" w:lineRule="auto"/>
        <w:ind w:firstLine="645"/>
        <w:rPr>
          <w:rFonts w:ascii="Times New Roman" w:hAnsi="Times New Roman" w:cs="Times New Roman"/>
          <w:sz w:val="20"/>
          <w:szCs w:val="20"/>
        </w:rPr>
      </w:pPr>
      <w:r>
        <w:rPr>
          <w:rFonts w:ascii="仿宋" w:eastAsia="仿宋" w:hAnsi="仿宋" w:cs="Times New Roman" w:hint="eastAsia"/>
          <w:sz w:val="32"/>
          <w:szCs w:val="32"/>
        </w:rPr>
        <w:t>申请学生需同时具备下列条件：</w:t>
      </w:r>
    </w:p>
    <w:p w:rsidR="006261F6" w:rsidRDefault="006261F6" w:rsidP="006261F6">
      <w:pPr>
        <w:pStyle w:val="a5"/>
        <w:spacing w:line="360" w:lineRule="auto"/>
        <w:ind w:firstLine="645"/>
        <w:rPr>
          <w:rFonts w:ascii="Times New Roman" w:hAnsi="Times New Roman" w:cs="Times New Roman"/>
          <w:sz w:val="20"/>
          <w:szCs w:val="20"/>
        </w:rPr>
      </w:pPr>
      <w:r>
        <w:rPr>
          <w:rFonts w:ascii="仿宋" w:eastAsia="仿宋" w:hAnsi="仿宋" w:cs="Times New Roman" w:hint="eastAsia"/>
          <w:sz w:val="32"/>
          <w:szCs w:val="32"/>
        </w:rPr>
        <w:t>1、学生干部任职时间至少1年；</w:t>
      </w:r>
    </w:p>
    <w:p w:rsidR="006261F6" w:rsidRDefault="006261F6" w:rsidP="006261F6">
      <w:pPr>
        <w:pStyle w:val="a5"/>
        <w:spacing w:line="360" w:lineRule="auto"/>
        <w:ind w:firstLine="645"/>
        <w:rPr>
          <w:rFonts w:ascii="Times New Roman" w:hAnsi="Times New Roman" w:cs="Times New Roman"/>
          <w:sz w:val="20"/>
          <w:szCs w:val="20"/>
        </w:rPr>
      </w:pPr>
      <w:r>
        <w:rPr>
          <w:rFonts w:ascii="仿宋" w:eastAsia="仿宋" w:hAnsi="仿宋" w:cs="Times New Roman" w:hint="eastAsia"/>
          <w:sz w:val="32"/>
          <w:szCs w:val="32"/>
        </w:rPr>
        <w:lastRenderedPageBreak/>
        <w:t xml:space="preserve">2、获优秀学生奖学金三等奖至少2次； </w:t>
      </w:r>
    </w:p>
    <w:p w:rsidR="006261F6" w:rsidRDefault="006261F6" w:rsidP="006261F6">
      <w:pPr>
        <w:pStyle w:val="a5"/>
        <w:spacing w:line="360" w:lineRule="auto"/>
        <w:ind w:firstLine="645"/>
        <w:rPr>
          <w:rFonts w:ascii="Times New Roman" w:hAnsi="Times New Roman" w:cs="Times New Roman"/>
          <w:sz w:val="20"/>
          <w:szCs w:val="20"/>
        </w:rPr>
      </w:pPr>
      <w:r>
        <w:rPr>
          <w:rFonts w:ascii="仿宋" w:eastAsia="仿宋" w:hAnsi="仿宋" w:cs="Times New Roman" w:hint="eastAsia"/>
          <w:sz w:val="32"/>
          <w:szCs w:val="32"/>
        </w:rPr>
        <w:t>3、全国大学生英语四级考试成绩425分以上；</w:t>
      </w:r>
    </w:p>
    <w:p w:rsidR="006261F6" w:rsidRDefault="006261F6" w:rsidP="006261F6">
      <w:pPr>
        <w:pStyle w:val="a5"/>
        <w:spacing w:line="360" w:lineRule="auto"/>
        <w:ind w:firstLine="645"/>
        <w:rPr>
          <w:rFonts w:ascii="Times New Roman" w:hAnsi="Times New Roman" w:cs="Times New Roman"/>
          <w:sz w:val="20"/>
          <w:szCs w:val="20"/>
        </w:rPr>
      </w:pPr>
      <w:r>
        <w:rPr>
          <w:rFonts w:ascii="仿宋" w:eastAsia="仿宋" w:hAnsi="仿宋" w:cs="Times New Roman" w:hint="eastAsia"/>
          <w:sz w:val="32"/>
          <w:szCs w:val="32"/>
        </w:rPr>
        <w:t>4、全国计算机二级考试通过。</w:t>
      </w:r>
    </w:p>
    <w:p w:rsidR="006261F6" w:rsidRDefault="006261F6" w:rsidP="006261F6">
      <w:pPr>
        <w:pStyle w:val="a5"/>
        <w:spacing w:line="360" w:lineRule="auto"/>
        <w:ind w:firstLine="645"/>
        <w:rPr>
          <w:rFonts w:ascii="Times New Roman" w:hAnsi="Times New Roman" w:cs="Times New Roman"/>
          <w:sz w:val="20"/>
          <w:szCs w:val="20"/>
        </w:rPr>
      </w:pPr>
      <w:r>
        <w:rPr>
          <w:rStyle w:val="a6"/>
          <w:rFonts w:ascii="仿宋" w:eastAsia="仿宋" w:hAnsi="仿宋" w:cs="Times New Roman" w:hint="eastAsia"/>
          <w:sz w:val="32"/>
          <w:szCs w:val="32"/>
        </w:rPr>
        <w:t>四、申请时间</w:t>
      </w:r>
    </w:p>
    <w:p w:rsidR="006261F6" w:rsidRDefault="006261F6" w:rsidP="006261F6">
      <w:pPr>
        <w:pStyle w:val="a5"/>
        <w:spacing w:line="360" w:lineRule="auto"/>
        <w:ind w:firstLine="645"/>
        <w:rPr>
          <w:rFonts w:ascii="Times New Roman" w:hAnsi="Times New Roman" w:cs="Times New Roman"/>
          <w:sz w:val="20"/>
          <w:szCs w:val="20"/>
        </w:rPr>
      </w:pPr>
      <w:r>
        <w:rPr>
          <w:rFonts w:ascii="仿宋" w:eastAsia="仿宋" w:hAnsi="仿宋" w:cs="Times New Roman" w:hint="eastAsia"/>
          <w:sz w:val="32"/>
          <w:szCs w:val="32"/>
        </w:rPr>
        <w:t>符合申请条件的学生可在每年向学生工作办公室递交《</w:t>
      </w:r>
      <w:hyperlink r:id="rId7" w:tgtFrame="_self" w:history="1">
        <w:r w:rsidRPr="006261F6">
          <w:rPr>
            <w:rStyle w:val="a7"/>
            <w:rFonts w:ascii="仿宋" w:eastAsia="仿宋" w:hAnsi="仿宋" w:cs="Times New Roman" w:hint="eastAsia"/>
            <w:sz w:val="32"/>
            <w:szCs w:val="32"/>
          </w:rPr>
          <w:t>化学工程学院优秀学生干部标兵申请审批表</w:t>
        </w:r>
      </w:hyperlink>
      <w:r>
        <w:rPr>
          <w:rFonts w:ascii="仿宋" w:eastAsia="仿宋" w:hAnsi="仿宋" w:cs="Times New Roman" w:hint="eastAsia"/>
          <w:sz w:val="32"/>
          <w:szCs w:val="32"/>
        </w:rPr>
        <w:t xml:space="preserve">》并附上相关材料。 </w:t>
      </w:r>
    </w:p>
    <w:p w:rsidR="006261F6" w:rsidRDefault="006261F6" w:rsidP="006261F6">
      <w:pPr>
        <w:pStyle w:val="a5"/>
        <w:spacing w:line="360" w:lineRule="auto"/>
        <w:ind w:firstLine="645"/>
        <w:rPr>
          <w:rFonts w:ascii="Times New Roman" w:hAnsi="Times New Roman" w:cs="Times New Roman"/>
          <w:sz w:val="20"/>
          <w:szCs w:val="20"/>
        </w:rPr>
      </w:pPr>
      <w:r>
        <w:rPr>
          <w:rStyle w:val="a6"/>
          <w:rFonts w:ascii="仿宋" w:eastAsia="仿宋" w:hAnsi="仿宋" w:cs="Times New Roman" w:hint="eastAsia"/>
          <w:sz w:val="32"/>
          <w:szCs w:val="32"/>
        </w:rPr>
        <w:t>五、评审程序</w:t>
      </w:r>
    </w:p>
    <w:p w:rsidR="006261F6" w:rsidRDefault="006261F6" w:rsidP="006261F6">
      <w:pPr>
        <w:pStyle w:val="a5"/>
        <w:spacing w:line="360" w:lineRule="auto"/>
        <w:ind w:firstLine="645"/>
        <w:rPr>
          <w:rFonts w:ascii="Times New Roman" w:hAnsi="Times New Roman" w:cs="Times New Roman"/>
          <w:sz w:val="20"/>
          <w:szCs w:val="20"/>
        </w:rPr>
      </w:pPr>
      <w:r>
        <w:rPr>
          <w:rFonts w:ascii="仿宋" w:eastAsia="仿宋" w:hAnsi="仿宋" w:cs="Times New Roman" w:hint="eastAsia"/>
          <w:sz w:val="32"/>
          <w:szCs w:val="32"/>
        </w:rPr>
        <w:t>1、初步人选确定</w:t>
      </w:r>
    </w:p>
    <w:p w:rsidR="006261F6" w:rsidRDefault="006261F6" w:rsidP="006261F6">
      <w:pPr>
        <w:pStyle w:val="a5"/>
        <w:spacing w:line="360" w:lineRule="auto"/>
        <w:ind w:firstLine="645"/>
        <w:rPr>
          <w:rFonts w:ascii="Times New Roman" w:hAnsi="Times New Roman" w:cs="Times New Roman"/>
          <w:sz w:val="20"/>
          <w:szCs w:val="20"/>
        </w:rPr>
      </w:pPr>
      <w:r>
        <w:rPr>
          <w:rFonts w:ascii="仿宋" w:eastAsia="仿宋" w:hAnsi="仿宋" w:cs="Times New Roman" w:hint="eastAsia"/>
          <w:sz w:val="32"/>
          <w:szCs w:val="32"/>
        </w:rPr>
        <w:t>学生工作办公室根据学生申请情况确定15名左右学生为初步人选。</w:t>
      </w:r>
    </w:p>
    <w:p w:rsidR="006261F6" w:rsidRDefault="006261F6" w:rsidP="006261F6">
      <w:pPr>
        <w:pStyle w:val="a5"/>
        <w:spacing w:line="360" w:lineRule="auto"/>
        <w:ind w:firstLine="645"/>
        <w:rPr>
          <w:rFonts w:ascii="Times New Roman" w:hAnsi="Times New Roman" w:cs="Times New Roman"/>
          <w:sz w:val="20"/>
          <w:szCs w:val="20"/>
        </w:rPr>
      </w:pPr>
      <w:r>
        <w:rPr>
          <w:rFonts w:ascii="仿宋" w:eastAsia="仿宋" w:hAnsi="仿宋" w:cs="Times New Roman" w:hint="eastAsia"/>
          <w:sz w:val="32"/>
          <w:szCs w:val="32"/>
        </w:rPr>
        <w:t>2、候选人确定</w:t>
      </w:r>
    </w:p>
    <w:p w:rsidR="006261F6" w:rsidRDefault="006261F6" w:rsidP="006261F6">
      <w:pPr>
        <w:pStyle w:val="a5"/>
        <w:spacing w:line="360" w:lineRule="auto"/>
        <w:ind w:firstLine="645"/>
        <w:rPr>
          <w:rFonts w:ascii="Times New Roman" w:hAnsi="Times New Roman" w:cs="Times New Roman"/>
          <w:sz w:val="20"/>
          <w:szCs w:val="20"/>
        </w:rPr>
      </w:pPr>
      <w:r>
        <w:rPr>
          <w:rFonts w:ascii="仿宋" w:eastAsia="仿宋" w:hAnsi="仿宋" w:cs="Times New Roman" w:hint="eastAsia"/>
          <w:sz w:val="32"/>
          <w:szCs w:val="32"/>
        </w:rPr>
        <w:t>初步人选进行工作风彩展示和答辩，评委确定10名学生为优秀学生干部标兵候选人，评委由学院领导、教师代表、辅导员代表、学生干部代表、学生代表组成。</w:t>
      </w:r>
    </w:p>
    <w:p w:rsidR="006261F6" w:rsidRDefault="006261F6" w:rsidP="006261F6">
      <w:pPr>
        <w:pStyle w:val="a5"/>
        <w:spacing w:line="360" w:lineRule="auto"/>
        <w:ind w:firstLine="645"/>
        <w:rPr>
          <w:rFonts w:ascii="Times New Roman" w:hAnsi="Times New Roman" w:cs="Times New Roman"/>
          <w:sz w:val="20"/>
          <w:szCs w:val="20"/>
        </w:rPr>
      </w:pPr>
      <w:r>
        <w:rPr>
          <w:rFonts w:ascii="仿宋" w:eastAsia="仿宋" w:hAnsi="仿宋" w:cs="Times New Roman" w:hint="eastAsia"/>
          <w:sz w:val="32"/>
          <w:szCs w:val="32"/>
        </w:rPr>
        <w:t>3、公示</w:t>
      </w:r>
    </w:p>
    <w:p w:rsidR="006261F6" w:rsidRDefault="006261F6" w:rsidP="006261F6">
      <w:pPr>
        <w:pStyle w:val="a5"/>
        <w:spacing w:line="360" w:lineRule="auto"/>
        <w:ind w:firstLine="645"/>
        <w:rPr>
          <w:rFonts w:ascii="Times New Roman" w:hAnsi="Times New Roman" w:cs="Times New Roman"/>
          <w:sz w:val="20"/>
          <w:szCs w:val="20"/>
        </w:rPr>
      </w:pPr>
      <w:r>
        <w:rPr>
          <w:rFonts w:ascii="仿宋" w:eastAsia="仿宋" w:hAnsi="仿宋" w:cs="Times New Roman" w:hint="eastAsia"/>
          <w:sz w:val="32"/>
          <w:szCs w:val="32"/>
        </w:rPr>
        <w:t>对确定的优秀学生干部标兵候选人进行公示，公示期为5个工作日。</w:t>
      </w:r>
    </w:p>
    <w:p w:rsidR="006261F6" w:rsidRDefault="006261F6" w:rsidP="006261F6">
      <w:pPr>
        <w:pStyle w:val="a5"/>
        <w:spacing w:line="360" w:lineRule="auto"/>
        <w:ind w:firstLine="645"/>
        <w:rPr>
          <w:rFonts w:ascii="Times New Roman" w:hAnsi="Times New Roman" w:cs="Times New Roman"/>
          <w:sz w:val="20"/>
          <w:szCs w:val="20"/>
        </w:rPr>
      </w:pPr>
      <w:r>
        <w:rPr>
          <w:rStyle w:val="a6"/>
          <w:rFonts w:ascii="仿宋" w:eastAsia="仿宋" w:hAnsi="仿宋" w:cs="Times New Roman" w:hint="eastAsia"/>
          <w:sz w:val="32"/>
          <w:szCs w:val="32"/>
        </w:rPr>
        <w:t xml:space="preserve">六、表彰方式 </w:t>
      </w:r>
    </w:p>
    <w:p w:rsidR="006261F6" w:rsidRDefault="006261F6" w:rsidP="006261F6">
      <w:pPr>
        <w:pStyle w:val="a5"/>
        <w:spacing w:line="360" w:lineRule="auto"/>
        <w:ind w:firstLine="645"/>
        <w:rPr>
          <w:rFonts w:ascii="Times New Roman" w:hAnsi="Times New Roman" w:cs="Times New Roman"/>
          <w:sz w:val="20"/>
          <w:szCs w:val="20"/>
        </w:rPr>
      </w:pPr>
      <w:r>
        <w:rPr>
          <w:rFonts w:ascii="仿宋" w:eastAsia="仿宋" w:hAnsi="仿宋" w:cs="Times New Roman" w:hint="eastAsia"/>
          <w:sz w:val="32"/>
          <w:szCs w:val="32"/>
        </w:rPr>
        <w:lastRenderedPageBreak/>
        <w:t xml:space="preserve">颁发荣誉证书和奖金。 </w:t>
      </w:r>
    </w:p>
    <w:p w:rsidR="006261F6" w:rsidRDefault="006261F6" w:rsidP="006261F6">
      <w:pPr>
        <w:pStyle w:val="a5"/>
        <w:spacing w:line="360" w:lineRule="auto"/>
        <w:ind w:firstLine="645"/>
        <w:rPr>
          <w:rFonts w:ascii="Times New Roman" w:hAnsi="Times New Roman" w:cs="Times New Roman"/>
          <w:sz w:val="20"/>
          <w:szCs w:val="20"/>
        </w:rPr>
      </w:pPr>
      <w:r>
        <w:rPr>
          <w:rStyle w:val="a6"/>
          <w:rFonts w:ascii="仿宋" w:eastAsia="仿宋" w:hAnsi="仿宋" w:cs="Times New Roman" w:hint="eastAsia"/>
          <w:sz w:val="32"/>
          <w:szCs w:val="32"/>
        </w:rPr>
        <w:t>七、附则</w:t>
      </w:r>
    </w:p>
    <w:p w:rsidR="006261F6" w:rsidRDefault="006261F6" w:rsidP="006261F6">
      <w:pPr>
        <w:pStyle w:val="a5"/>
        <w:spacing w:line="360" w:lineRule="auto"/>
        <w:ind w:firstLine="645"/>
        <w:rPr>
          <w:rFonts w:ascii="Times New Roman" w:hAnsi="Times New Roman" w:cs="Times New Roman"/>
          <w:sz w:val="20"/>
          <w:szCs w:val="20"/>
        </w:rPr>
      </w:pPr>
      <w:r>
        <w:rPr>
          <w:rFonts w:ascii="仿宋" w:eastAsia="仿宋" w:hAnsi="仿宋" w:cs="Times New Roman" w:hint="eastAsia"/>
          <w:sz w:val="32"/>
          <w:szCs w:val="32"/>
        </w:rPr>
        <w:t>本办法自发布之日起执行，原《化学工程学院优秀学生干部标兵评选办法》（川理化工（2017）15号）同时废止。</w:t>
      </w:r>
    </w:p>
    <w:p w:rsidR="006261F6" w:rsidRPr="000D17A2" w:rsidRDefault="008241F2">
      <w:pPr>
        <w:rPr>
          <w:rFonts w:ascii="仿宋" w:eastAsia="仿宋" w:hAnsi="仿宋" w:cs="Times New Roman"/>
          <w:color w:val="333333"/>
          <w:kern w:val="0"/>
          <w:sz w:val="32"/>
          <w:szCs w:val="32"/>
        </w:rPr>
      </w:pPr>
      <w:r>
        <w:rPr>
          <w:rFonts w:ascii="仿宋" w:eastAsia="仿宋" w:hAnsi="仿宋" w:cs="Times New Roman" w:hint="eastAsia"/>
          <w:color w:val="333333"/>
          <w:kern w:val="0"/>
          <w:sz w:val="32"/>
          <w:szCs w:val="32"/>
          <w:highlight w:val="yellow"/>
        </w:rPr>
        <w:t>（四）</w:t>
      </w:r>
      <w:r w:rsidR="000D17A2" w:rsidRPr="008241F2">
        <w:rPr>
          <w:rFonts w:ascii="仿宋" w:eastAsia="仿宋" w:hAnsi="仿宋" w:cs="Times New Roman" w:hint="eastAsia"/>
          <w:color w:val="333333"/>
          <w:kern w:val="0"/>
          <w:sz w:val="32"/>
          <w:szCs w:val="32"/>
          <w:highlight w:val="yellow"/>
        </w:rPr>
        <w:t>特别说明：</w:t>
      </w:r>
    </w:p>
    <w:p w:rsidR="000D17A2" w:rsidRPr="000D17A2" w:rsidRDefault="000D17A2">
      <w:pPr>
        <w:rPr>
          <w:rFonts w:ascii="仿宋" w:eastAsia="仿宋" w:hAnsi="仿宋" w:cs="Times New Roman"/>
          <w:color w:val="333333"/>
          <w:kern w:val="0"/>
          <w:sz w:val="32"/>
          <w:szCs w:val="32"/>
        </w:rPr>
      </w:pPr>
      <w:r w:rsidRPr="000D17A2">
        <w:rPr>
          <w:rFonts w:ascii="仿宋" w:eastAsia="仿宋" w:hAnsi="仿宋" w:cs="Times New Roman" w:hint="eastAsia"/>
          <w:color w:val="333333"/>
          <w:kern w:val="0"/>
          <w:sz w:val="32"/>
          <w:szCs w:val="32"/>
        </w:rPr>
        <w:t>1、表彰奖励情况填写校级及以上表彰奖励，填写表格以电子档表格</w:t>
      </w:r>
      <w:r w:rsidR="008241F2">
        <w:rPr>
          <w:rFonts w:ascii="仿宋" w:eastAsia="仿宋" w:hAnsi="仿宋" w:cs="Times New Roman" w:hint="eastAsia"/>
          <w:color w:val="333333"/>
          <w:kern w:val="0"/>
          <w:sz w:val="32"/>
          <w:szCs w:val="32"/>
        </w:rPr>
        <w:t>填写</w:t>
      </w:r>
      <w:r w:rsidRPr="000D17A2">
        <w:rPr>
          <w:rFonts w:ascii="仿宋" w:eastAsia="仿宋" w:hAnsi="仿宋" w:cs="Times New Roman" w:hint="eastAsia"/>
          <w:color w:val="333333"/>
          <w:kern w:val="0"/>
          <w:sz w:val="32"/>
          <w:szCs w:val="32"/>
        </w:rPr>
        <w:t>打印，目录格子不够可以加格，</w:t>
      </w:r>
      <w:r w:rsidRPr="008241F2">
        <w:rPr>
          <w:rFonts w:ascii="仿宋" w:eastAsia="仿宋" w:hAnsi="仿宋" w:cs="Times New Roman" w:hint="eastAsia"/>
          <w:color w:val="333333"/>
          <w:kern w:val="0"/>
          <w:sz w:val="32"/>
          <w:szCs w:val="32"/>
          <w:highlight w:val="yellow"/>
        </w:rPr>
        <w:t>签字</w:t>
      </w:r>
      <w:r w:rsidR="008241F2" w:rsidRPr="008241F2">
        <w:rPr>
          <w:rFonts w:ascii="仿宋" w:eastAsia="仿宋" w:hAnsi="仿宋" w:cs="Times New Roman" w:hint="eastAsia"/>
          <w:color w:val="333333"/>
          <w:kern w:val="0"/>
          <w:sz w:val="32"/>
          <w:szCs w:val="32"/>
          <w:highlight w:val="yellow"/>
        </w:rPr>
        <w:t>必须</w:t>
      </w:r>
      <w:r w:rsidRPr="008241F2">
        <w:rPr>
          <w:rFonts w:ascii="仿宋" w:eastAsia="仿宋" w:hAnsi="仿宋" w:cs="Times New Roman" w:hint="eastAsia"/>
          <w:color w:val="333333"/>
          <w:kern w:val="0"/>
          <w:sz w:val="32"/>
          <w:szCs w:val="32"/>
          <w:highlight w:val="yellow"/>
        </w:rPr>
        <w:t>要手签</w:t>
      </w:r>
      <w:r w:rsidRPr="000D17A2">
        <w:rPr>
          <w:rFonts w:ascii="仿宋" w:eastAsia="仿宋" w:hAnsi="仿宋" w:cs="Times New Roman" w:hint="eastAsia"/>
          <w:color w:val="333333"/>
          <w:kern w:val="0"/>
          <w:sz w:val="32"/>
          <w:szCs w:val="32"/>
        </w:rPr>
        <w:t>。</w:t>
      </w:r>
    </w:p>
    <w:p w:rsidR="000D17A2" w:rsidRDefault="000D17A2">
      <w:pPr>
        <w:rPr>
          <w:rFonts w:ascii="仿宋" w:eastAsia="仿宋" w:hAnsi="仿宋" w:cs="Times New Roman" w:hint="eastAsia"/>
          <w:color w:val="333333"/>
          <w:kern w:val="0"/>
          <w:sz w:val="32"/>
          <w:szCs w:val="32"/>
        </w:rPr>
      </w:pPr>
      <w:r w:rsidRPr="000D17A2">
        <w:rPr>
          <w:rFonts w:ascii="仿宋" w:eastAsia="仿宋" w:hAnsi="仿宋" w:cs="Times New Roman" w:hint="eastAsia"/>
          <w:color w:val="333333"/>
          <w:kern w:val="0"/>
          <w:sz w:val="32"/>
          <w:szCs w:val="32"/>
        </w:rPr>
        <w:t>2、材料提供大学期间参加、获得</w:t>
      </w:r>
      <w:r w:rsidR="008241F2">
        <w:rPr>
          <w:rFonts w:ascii="仿宋" w:eastAsia="仿宋" w:hAnsi="仿宋" w:cs="Times New Roman" w:hint="eastAsia"/>
          <w:color w:val="333333"/>
          <w:kern w:val="0"/>
          <w:sz w:val="32"/>
          <w:szCs w:val="32"/>
        </w:rPr>
        <w:t>的表彰奖励和其他证明材料</w:t>
      </w:r>
      <w:r w:rsidRPr="000D17A2">
        <w:rPr>
          <w:rFonts w:ascii="仿宋" w:eastAsia="仿宋" w:hAnsi="仿宋" w:cs="Times New Roman" w:hint="eastAsia"/>
          <w:color w:val="333333"/>
          <w:kern w:val="0"/>
          <w:sz w:val="32"/>
          <w:szCs w:val="32"/>
        </w:rPr>
        <w:t>，</w:t>
      </w:r>
      <w:r w:rsidR="00BE7502">
        <w:rPr>
          <w:rFonts w:ascii="仿宋" w:eastAsia="仿宋" w:hAnsi="仿宋" w:cs="Times New Roman" w:hint="eastAsia"/>
          <w:color w:val="333333"/>
          <w:kern w:val="0"/>
          <w:sz w:val="32"/>
          <w:szCs w:val="32"/>
        </w:rPr>
        <w:t>并</w:t>
      </w:r>
      <w:r w:rsidRPr="000D17A2">
        <w:rPr>
          <w:rFonts w:ascii="仿宋" w:eastAsia="仿宋" w:hAnsi="仿宋" w:cs="Times New Roman" w:hint="eastAsia"/>
          <w:color w:val="333333"/>
          <w:kern w:val="0"/>
          <w:sz w:val="32"/>
          <w:szCs w:val="32"/>
        </w:rPr>
        <w:t>提供所有填写</w:t>
      </w:r>
      <w:r w:rsidR="00BE7502">
        <w:rPr>
          <w:rFonts w:ascii="仿宋" w:eastAsia="仿宋" w:hAnsi="仿宋" w:cs="Times New Roman" w:hint="eastAsia"/>
          <w:color w:val="333333"/>
          <w:kern w:val="0"/>
          <w:sz w:val="32"/>
          <w:szCs w:val="32"/>
        </w:rPr>
        <w:t>目录</w:t>
      </w:r>
      <w:r w:rsidR="008241F2">
        <w:rPr>
          <w:rFonts w:ascii="仿宋" w:eastAsia="仿宋" w:hAnsi="仿宋" w:cs="Times New Roman" w:hint="eastAsia"/>
          <w:color w:val="333333"/>
          <w:kern w:val="0"/>
          <w:sz w:val="32"/>
          <w:szCs w:val="32"/>
        </w:rPr>
        <w:t>项目的</w:t>
      </w:r>
      <w:r w:rsidRPr="000D17A2">
        <w:rPr>
          <w:rFonts w:ascii="仿宋" w:eastAsia="仿宋" w:hAnsi="仿宋" w:cs="Times New Roman" w:hint="eastAsia"/>
          <w:color w:val="333333"/>
          <w:kern w:val="0"/>
          <w:sz w:val="32"/>
          <w:szCs w:val="32"/>
        </w:rPr>
        <w:t>复印</w:t>
      </w:r>
      <w:r w:rsidR="00BE7502">
        <w:rPr>
          <w:rFonts w:ascii="仿宋" w:eastAsia="仿宋" w:hAnsi="仿宋" w:cs="Times New Roman" w:hint="eastAsia"/>
          <w:color w:val="333333"/>
          <w:kern w:val="0"/>
          <w:sz w:val="32"/>
          <w:szCs w:val="32"/>
        </w:rPr>
        <w:t>件材料</w:t>
      </w:r>
      <w:r w:rsidRPr="000D17A2">
        <w:rPr>
          <w:rFonts w:ascii="仿宋" w:eastAsia="仿宋" w:hAnsi="仿宋" w:cs="Times New Roman" w:hint="eastAsia"/>
          <w:color w:val="333333"/>
          <w:kern w:val="0"/>
          <w:sz w:val="32"/>
          <w:szCs w:val="32"/>
        </w:rPr>
        <w:t>。</w:t>
      </w:r>
    </w:p>
    <w:p w:rsidR="008241F2" w:rsidRPr="000D17A2" w:rsidRDefault="008241F2">
      <w:pPr>
        <w:rPr>
          <w:rFonts w:ascii="仿宋" w:eastAsia="仿宋" w:hAnsi="仿宋" w:cs="Times New Roman"/>
          <w:color w:val="333333"/>
          <w:kern w:val="0"/>
          <w:sz w:val="32"/>
          <w:szCs w:val="32"/>
        </w:rPr>
      </w:pPr>
      <w:r>
        <w:rPr>
          <w:rFonts w:ascii="仿宋" w:eastAsia="仿宋" w:hAnsi="仿宋" w:cs="Times New Roman" w:hint="eastAsia"/>
          <w:color w:val="333333"/>
          <w:kern w:val="0"/>
          <w:sz w:val="32"/>
          <w:szCs w:val="32"/>
        </w:rPr>
        <w:t>3、学习标兵和干部标兵可以同时申请，但不可同时获得。</w:t>
      </w:r>
    </w:p>
    <w:p w:rsidR="000D17A2" w:rsidRDefault="008241F2">
      <w:pPr>
        <w:rPr>
          <w:rFonts w:ascii="仿宋" w:eastAsia="仿宋" w:hAnsi="仿宋" w:cs="Times New Roman" w:hint="eastAsia"/>
          <w:color w:val="333333"/>
          <w:kern w:val="0"/>
          <w:sz w:val="32"/>
          <w:szCs w:val="32"/>
        </w:rPr>
      </w:pPr>
      <w:r>
        <w:rPr>
          <w:rFonts w:ascii="仿宋" w:eastAsia="仿宋" w:hAnsi="仿宋" w:cs="Times New Roman" w:hint="eastAsia"/>
          <w:color w:val="333333"/>
          <w:kern w:val="0"/>
          <w:sz w:val="32"/>
          <w:szCs w:val="32"/>
        </w:rPr>
        <w:t>4</w:t>
      </w:r>
      <w:r w:rsidR="000D17A2" w:rsidRPr="000D17A2">
        <w:rPr>
          <w:rFonts w:ascii="仿宋" w:eastAsia="仿宋" w:hAnsi="仿宋" w:cs="Times New Roman" w:hint="eastAsia"/>
          <w:color w:val="333333"/>
          <w:kern w:val="0"/>
          <w:sz w:val="32"/>
          <w:szCs w:val="32"/>
        </w:rPr>
        <w:t>、</w:t>
      </w:r>
      <w:r w:rsidR="00BE7502">
        <w:rPr>
          <w:rFonts w:ascii="仿宋" w:eastAsia="仿宋" w:hAnsi="仿宋" w:cs="Times New Roman" w:hint="eastAsia"/>
          <w:color w:val="333333"/>
          <w:kern w:val="0"/>
          <w:sz w:val="32"/>
          <w:szCs w:val="32"/>
        </w:rPr>
        <w:t>请需要申请同学将</w:t>
      </w:r>
      <w:r w:rsidR="000D17A2" w:rsidRPr="000D17A2">
        <w:rPr>
          <w:rFonts w:ascii="仿宋" w:eastAsia="仿宋" w:hAnsi="仿宋" w:cs="Times New Roman" w:hint="eastAsia"/>
          <w:color w:val="333333"/>
          <w:kern w:val="0"/>
          <w:sz w:val="32"/>
          <w:szCs w:val="32"/>
        </w:rPr>
        <w:t>申请</w:t>
      </w:r>
      <w:r w:rsidR="00BE7502">
        <w:rPr>
          <w:rFonts w:ascii="仿宋" w:eastAsia="仿宋" w:hAnsi="仿宋" w:cs="Times New Roman" w:hint="eastAsia"/>
          <w:color w:val="333333"/>
          <w:kern w:val="0"/>
          <w:sz w:val="32"/>
          <w:szCs w:val="32"/>
        </w:rPr>
        <w:t>审批表</w:t>
      </w:r>
      <w:r w:rsidR="000D17A2" w:rsidRPr="000D17A2">
        <w:rPr>
          <w:rFonts w:ascii="仿宋" w:eastAsia="仿宋" w:hAnsi="仿宋" w:cs="Times New Roman" w:hint="eastAsia"/>
          <w:color w:val="333333"/>
          <w:kern w:val="0"/>
          <w:sz w:val="32"/>
          <w:szCs w:val="32"/>
        </w:rPr>
        <w:t>和证明材料复印件</w:t>
      </w:r>
      <w:r w:rsidR="00BE7502" w:rsidRPr="008241F2">
        <w:rPr>
          <w:rFonts w:ascii="仿宋" w:eastAsia="仿宋" w:hAnsi="仿宋" w:cs="Times New Roman" w:hint="eastAsia"/>
          <w:color w:val="333333"/>
          <w:kern w:val="0"/>
          <w:sz w:val="32"/>
          <w:szCs w:val="32"/>
          <w:highlight w:val="yellow"/>
        </w:rPr>
        <w:t>于2019年10月18日下午5点前</w:t>
      </w:r>
      <w:r w:rsidR="000D17A2" w:rsidRPr="008241F2">
        <w:rPr>
          <w:rFonts w:ascii="仿宋" w:eastAsia="仿宋" w:hAnsi="仿宋" w:cs="Times New Roman" w:hint="eastAsia"/>
          <w:color w:val="333333"/>
          <w:kern w:val="0"/>
          <w:sz w:val="32"/>
          <w:szCs w:val="32"/>
          <w:highlight w:val="yellow"/>
        </w:rPr>
        <w:t>提交</w:t>
      </w:r>
      <w:r w:rsidR="00BE7502" w:rsidRPr="008241F2">
        <w:rPr>
          <w:rFonts w:ascii="仿宋" w:eastAsia="仿宋" w:hAnsi="仿宋" w:cs="Times New Roman" w:hint="eastAsia"/>
          <w:color w:val="333333"/>
          <w:kern w:val="0"/>
          <w:sz w:val="32"/>
          <w:szCs w:val="32"/>
          <w:highlight w:val="yellow"/>
        </w:rPr>
        <w:t>至</w:t>
      </w:r>
      <w:r w:rsidR="000D17A2" w:rsidRPr="008241F2">
        <w:rPr>
          <w:rFonts w:ascii="仿宋" w:eastAsia="仿宋" w:hAnsi="仿宋" w:cs="Times New Roman" w:hint="eastAsia"/>
          <w:color w:val="333333"/>
          <w:kern w:val="0"/>
          <w:sz w:val="32"/>
          <w:szCs w:val="32"/>
          <w:highlight w:val="yellow"/>
        </w:rPr>
        <w:t>第二实验楼4097</w:t>
      </w:r>
      <w:r w:rsidRPr="008241F2">
        <w:rPr>
          <w:rFonts w:ascii="仿宋" w:eastAsia="仿宋" w:hAnsi="仿宋" w:cs="Times New Roman" w:hint="eastAsia"/>
          <w:color w:val="333333"/>
          <w:kern w:val="0"/>
          <w:sz w:val="32"/>
          <w:szCs w:val="32"/>
          <w:highlight w:val="yellow"/>
        </w:rPr>
        <w:t>办公室</w:t>
      </w:r>
      <w:r w:rsidR="000D17A2" w:rsidRPr="000D17A2">
        <w:rPr>
          <w:rFonts w:ascii="仿宋" w:eastAsia="仿宋" w:hAnsi="仿宋" w:cs="Times New Roman" w:hint="eastAsia"/>
          <w:color w:val="333333"/>
          <w:kern w:val="0"/>
          <w:sz w:val="32"/>
          <w:szCs w:val="32"/>
        </w:rPr>
        <w:t>。</w:t>
      </w:r>
    </w:p>
    <w:p w:rsidR="008241F2" w:rsidRPr="008241F2" w:rsidRDefault="008241F2">
      <w:pPr>
        <w:rPr>
          <w:rFonts w:ascii="仿宋" w:eastAsia="仿宋" w:hAnsi="仿宋" w:cs="Times New Roman"/>
          <w:color w:val="333333"/>
          <w:kern w:val="0"/>
          <w:sz w:val="32"/>
          <w:szCs w:val="32"/>
        </w:rPr>
      </w:pPr>
    </w:p>
    <w:p w:rsidR="00BE7502" w:rsidRDefault="00BE7502">
      <w:pPr>
        <w:rPr>
          <w:rFonts w:ascii="仿宋" w:eastAsia="仿宋" w:hAnsi="仿宋" w:cs="Times New Roman"/>
          <w:color w:val="333333"/>
          <w:kern w:val="0"/>
          <w:sz w:val="32"/>
          <w:szCs w:val="32"/>
        </w:rPr>
      </w:pPr>
    </w:p>
    <w:p w:rsidR="00D7125A" w:rsidRDefault="00D7125A">
      <w:pPr>
        <w:rPr>
          <w:rFonts w:ascii="仿宋" w:eastAsia="仿宋" w:hAnsi="仿宋" w:cs="Times New Roman"/>
          <w:color w:val="333333"/>
          <w:kern w:val="0"/>
          <w:sz w:val="32"/>
          <w:szCs w:val="32"/>
        </w:rPr>
      </w:pPr>
    </w:p>
    <w:p w:rsidR="00D7125A" w:rsidRDefault="00D7125A">
      <w:pPr>
        <w:rPr>
          <w:rFonts w:ascii="仿宋" w:eastAsia="仿宋" w:hAnsi="仿宋" w:cs="Times New Roman"/>
          <w:color w:val="333333"/>
          <w:kern w:val="0"/>
          <w:sz w:val="32"/>
          <w:szCs w:val="32"/>
        </w:rPr>
      </w:pPr>
      <w:r>
        <w:rPr>
          <w:rFonts w:ascii="仿宋" w:eastAsia="仿宋" w:hAnsi="仿宋" w:cs="Times New Roman" w:hint="eastAsia"/>
          <w:color w:val="333333"/>
          <w:kern w:val="0"/>
          <w:sz w:val="32"/>
          <w:szCs w:val="32"/>
        </w:rPr>
        <w:t xml:space="preserve">                                 化学工程学院党总支</w:t>
      </w:r>
    </w:p>
    <w:p w:rsidR="00D7125A" w:rsidRPr="000D17A2" w:rsidRDefault="00D7125A">
      <w:pPr>
        <w:rPr>
          <w:rFonts w:ascii="仿宋" w:eastAsia="仿宋" w:hAnsi="仿宋" w:cs="Times New Roman"/>
          <w:color w:val="333333"/>
          <w:kern w:val="0"/>
          <w:sz w:val="32"/>
          <w:szCs w:val="32"/>
        </w:rPr>
      </w:pPr>
      <w:r>
        <w:rPr>
          <w:rFonts w:ascii="仿宋" w:eastAsia="仿宋" w:hAnsi="仿宋" w:cs="Times New Roman" w:hint="eastAsia"/>
          <w:color w:val="333333"/>
          <w:kern w:val="0"/>
          <w:sz w:val="32"/>
          <w:szCs w:val="32"/>
        </w:rPr>
        <w:t xml:space="preserve">                                   2019年10月14日</w:t>
      </w:r>
    </w:p>
    <w:sectPr w:rsidR="00D7125A" w:rsidRPr="000D17A2" w:rsidSect="00FA61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0325" w:rsidRDefault="00D20325" w:rsidP="006261F6">
      <w:r>
        <w:separator/>
      </w:r>
    </w:p>
  </w:endnote>
  <w:endnote w:type="continuationSeparator" w:id="1">
    <w:p w:rsidR="00D20325" w:rsidRDefault="00D20325" w:rsidP="006261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0325" w:rsidRDefault="00D20325" w:rsidP="006261F6">
      <w:r>
        <w:separator/>
      </w:r>
    </w:p>
  </w:footnote>
  <w:footnote w:type="continuationSeparator" w:id="1">
    <w:p w:rsidR="00D20325" w:rsidRDefault="00D20325" w:rsidP="006261F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261F6"/>
    <w:rsid w:val="000D17A2"/>
    <w:rsid w:val="006261F6"/>
    <w:rsid w:val="008241F2"/>
    <w:rsid w:val="00A32E69"/>
    <w:rsid w:val="00A74C56"/>
    <w:rsid w:val="00BE7502"/>
    <w:rsid w:val="00D20325"/>
    <w:rsid w:val="00D7125A"/>
    <w:rsid w:val="00EC3FE2"/>
    <w:rsid w:val="00FA6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1A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261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261F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261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261F6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6261F6"/>
    <w:pPr>
      <w:widowControl/>
      <w:spacing w:before="150" w:after="150"/>
      <w:ind w:left="150" w:right="150"/>
      <w:jc w:val="left"/>
    </w:pPr>
    <w:rPr>
      <w:rFonts w:ascii="宋体" w:eastAsia="宋体" w:hAnsi="宋体" w:cs="宋体"/>
      <w:color w:val="333333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6261F6"/>
    <w:rPr>
      <w:b/>
      <w:bCs/>
    </w:rPr>
  </w:style>
  <w:style w:type="character" w:styleId="a7">
    <w:name w:val="Hyperlink"/>
    <w:basedOn w:val="a0"/>
    <w:uiPriority w:val="99"/>
    <w:semiHidden/>
    <w:unhideWhenUsed/>
    <w:rsid w:val="006261F6"/>
    <w:rPr>
      <w:b w:val="0"/>
      <w:bCs w:val="0"/>
      <w:strike w:val="0"/>
      <w:dstrike w:val="0"/>
      <w:color w:val="0000FF"/>
      <w:sz w:val="20"/>
      <w:szCs w:val="20"/>
      <w:u w:val="none"/>
      <w:effect w:val="none"/>
      <w:shd w:val="clear" w:color="auto" w:fil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34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72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77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979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838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7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93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758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5773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590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8709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0257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42328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853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61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01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974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91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2594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6938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2037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9250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1794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9633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66440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08507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28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0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86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34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746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379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0974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4697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30809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03006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76120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61424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34868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hgx.suse.edu.cn/p/0/?StId=st_app_news_i_x63688003255252562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hgx.suse.edu.cn/p/0/?StId=st_app_news_i_x636880033026589277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267</Words>
  <Characters>1527</Characters>
  <Application>Microsoft Office Word</Application>
  <DocSecurity>0</DocSecurity>
  <Lines>12</Lines>
  <Paragraphs>3</Paragraphs>
  <ScaleCrop>false</ScaleCrop>
  <Company/>
  <LinksUpToDate>false</LinksUpToDate>
  <CharactersWithSpaces>1791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孙雪玲</dc:creator>
  <cp:keywords/>
  <dc:description/>
  <cp:lastModifiedBy>孙雪玲</cp:lastModifiedBy>
  <cp:revision>6</cp:revision>
  <dcterms:created xsi:type="dcterms:W3CDTF">2019-10-10T08:33:00Z</dcterms:created>
  <dcterms:modified xsi:type="dcterms:W3CDTF">2019-10-11T02:20:00Z</dcterms:modified>
</cp:coreProperties>
</file>